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20D" w:rsidRDefault="001E612A">
      <w:pPr>
        <w:pStyle w:val="BodyA"/>
        <w:jc w:val="center"/>
        <w:rPr>
          <w:rFonts w:ascii="Arial" w:eastAsia="Arial" w:hAnsi="Arial" w:cs="Arial"/>
          <w:b/>
          <w:bCs/>
        </w:rPr>
      </w:pPr>
      <w:r>
        <w:rPr>
          <w:rFonts w:ascii="Arial" w:hAnsi="Arial"/>
          <w:b/>
          <w:bCs/>
        </w:rPr>
        <w:t>REQUEST FOR PROPOSALS</w:t>
      </w:r>
    </w:p>
    <w:p w:rsidR="00CF720D" w:rsidRDefault="00CF720D">
      <w:pPr>
        <w:pStyle w:val="BodyA"/>
        <w:jc w:val="center"/>
        <w:rPr>
          <w:rFonts w:ascii="Arial" w:eastAsia="Arial" w:hAnsi="Arial" w:cs="Arial"/>
          <w:b/>
          <w:bCs/>
        </w:rPr>
      </w:pPr>
    </w:p>
    <w:p w:rsidR="00CF720D" w:rsidRDefault="001E612A">
      <w:pPr>
        <w:pStyle w:val="BodyA"/>
        <w:jc w:val="center"/>
        <w:rPr>
          <w:rFonts w:ascii="Arial" w:eastAsia="Arial" w:hAnsi="Arial" w:cs="Arial"/>
          <w:b/>
          <w:bCs/>
        </w:rPr>
      </w:pPr>
      <w:r>
        <w:rPr>
          <w:rFonts w:ascii="Arial" w:eastAsia="Arial" w:hAnsi="Arial" w:cs="Arial"/>
          <w:noProof/>
        </w:rPr>
        <w:drawing>
          <wp:inline distT="0" distB="0" distL="0" distR="0" wp14:anchorId="7BADB58B" wp14:editId="521AA129">
            <wp:extent cx="1571625" cy="1623062"/>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7">
                      <a:extLst/>
                    </a:blip>
                    <a:stretch>
                      <a:fillRect/>
                    </a:stretch>
                  </pic:blipFill>
                  <pic:spPr>
                    <a:xfrm>
                      <a:off x="0" y="0"/>
                      <a:ext cx="1571625" cy="1623062"/>
                    </a:xfrm>
                    <a:prstGeom prst="rect">
                      <a:avLst/>
                    </a:prstGeom>
                    <a:ln w="12700" cap="flat">
                      <a:noFill/>
                      <a:miter lim="400000"/>
                    </a:ln>
                    <a:effectLst/>
                  </pic:spPr>
                </pic:pic>
              </a:graphicData>
            </a:graphic>
          </wp:inline>
        </w:drawing>
      </w:r>
    </w:p>
    <w:p w:rsidR="00CF720D" w:rsidRDefault="00CF720D">
      <w:pPr>
        <w:pStyle w:val="BodyA"/>
        <w:jc w:val="center"/>
        <w:rPr>
          <w:rFonts w:ascii="Arial" w:eastAsia="Arial" w:hAnsi="Arial" w:cs="Arial"/>
          <w:b/>
          <w:bCs/>
        </w:rPr>
      </w:pPr>
    </w:p>
    <w:p w:rsidR="00CF720D" w:rsidRDefault="001E612A">
      <w:pPr>
        <w:pStyle w:val="BodyA"/>
        <w:jc w:val="center"/>
        <w:rPr>
          <w:rFonts w:ascii="Arial" w:eastAsia="Arial" w:hAnsi="Arial" w:cs="Arial"/>
          <w:b/>
          <w:bCs/>
        </w:rPr>
      </w:pPr>
      <w:r>
        <w:rPr>
          <w:rFonts w:ascii="Arial" w:hAnsi="Arial"/>
          <w:b/>
          <w:bCs/>
        </w:rPr>
        <w:t>SELECTION OF INDIVIDUAL CONSULTANTS</w:t>
      </w:r>
    </w:p>
    <w:p w:rsidR="00CF720D" w:rsidRDefault="00CF720D">
      <w:pPr>
        <w:pStyle w:val="BodyA"/>
        <w:rPr>
          <w:rFonts w:ascii="Arial" w:eastAsia="Arial" w:hAnsi="Arial" w:cs="Arial"/>
        </w:rPr>
      </w:pPr>
    </w:p>
    <w:p w:rsidR="00CF720D" w:rsidRDefault="001E612A">
      <w:pPr>
        <w:pStyle w:val="BodyA"/>
        <w:pBdr>
          <w:bottom w:val="single" w:sz="12" w:space="0" w:color="000000"/>
        </w:pBdr>
        <w:tabs>
          <w:tab w:val="left" w:pos="567"/>
        </w:tabs>
        <w:spacing w:before="100" w:after="100"/>
        <w:jc w:val="both"/>
        <w:rPr>
          <w:rFonts w:ascii="Arial" w:eastAsia="Arial" w:hAnsi="Arial" w:cs="Arial"/>
          <w:b/>
          <w:bCs/>
        </w:rPr>
      </w:pPr>
      <w:r>
        <w:rPr>
          <w:rFonts w:ascii="Arial" w:hAnsi="Arial"/>
          <w:b/>
          <w:bCs/>
        </w:rPr>
        <w:t xml:space="preserve">RECRUITMENT OF A SHORT-TERM INDIVIDUAL CONSULTANT FOR THE DEVELOPMENT OF MECHANISM IN HONOUR OF SADC FOUNDERS </w:t>
      </w:r>
    </w:p>
    <w:p w:rsidR="00CF720D" w:rsidRDefault="00CF720D">
      <w:pPr>
        <w:pStyle w:val="BodyA"/>
        <w:ind w:left="709"/>
        <w:jc w:val="center"/>
        <w:rPr>
          <w:rFonts w:ascii="Arial" w:eastAsia="Arial" w:hAnsi="Arial" w:cs="Arial"/>
          <w:b/>
          <w:bCs/>
          <w:sz w:val="28"/>
          <w:szCs w:val="28"/>
        </w:rPr>
      </w:pPr>
    </w:p>
    <w:p w:rsidR="00CF720D" w:rsidRDefault="00CF720D">
      <w:pPr>
        <w:pStyle w:val="BodyA"/>
        <w:ind w:left="709"/>
        <w:jc w:val="center"/>
        <w:rPr>
          <w:rFonts w:ascii="Arial" w:eastAsia="Arial" w:hAnsi="Arial" w:cs="Arial"/>
          <w:b/>
          <w:bCs/>
          <w:sz w:val="28"/>
          <w:szCs w:val="28"/>
        </w:rPr>
      </w:pPr>
    </w:p>
    <w:p w:rsidR="00CF720D" w:rsidRDefault="00CF720D">
      <w:pPr>
        <w:pStyle w:val="BodyA"/>
        <w:ind w:left="709"/>
        <w:jc w:val="center"/>
        <w:rPr>
          <w:rFonts w:ascii="Arial" w:eastAsia="Arial" w:hAnsi="Arial" w:cs="Arial"/>
          <w:b/>
          <w:bCs/>
          <w:sz w:val="28"/>
          <w:szCs w:val="28"/>
        </w:rPr>
      </w:pPr>
    </w:p>
    <w:p w:rsidR="00CF720D" w:rsidRDefault="001E612A">
      <w:pPr>
        <w:pStyle w:val="BodyA"/>
        <w:ind w:left="709"/>
        <w:jc w:val="center"/>
        <w:rPr>
          <w:rFonts w:ascii="Arial" w:eastAsia="Arial" w:hAnsi="Arial" w:cs="Arial"/>
          <w:b/>
          <w:bCs/>
          <w:sz w:val="28"/>
          <w:szCs w:val="28"/>
        </w:rPr>
      </w:pPr>
      <w:r>
        <w:rPr>
          <w:rFonts w:ascii="Arial" w:hAnsi="Arial"/>
          <w:b/>
          <w:bCs/>
          <w:sz w:val="28"/>
          <w:szCs w:val="28"/>
        </w:rPr>
        <w:t>REFERENCE NUMBER: SADC/3/5/2/41</w:t>
      </w:r>
    </w:p>
    <w:p w:rsidR="00CF720D" w:rsidRDefault="00CF720D">
      <w:pPr>
        <w:pStyle w:val="BodyA"/>
        <w:ind w:left="709"/>
        <w:jc w:val="center"/>
        <w:rPr>
          <w:rFonts w:ascii="Arial" w:eastAsia="Arial" w:hAnsi="Arial" w:cs="Arial"/>
          <w:b/>
          <w:bCs/>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1E612A">
      <w:pPr>
        <w:pStyle w:val="BodyA"/>
        <w:jc w:val="center"/>
        <w:rPr>
          <w:rFonts w:ascii="Arial" w:eastAsia="Arial" w:hAnsi="Arial" w:cs="Arial"/>
          <w:b/>
          <w:bCs/>
        </w:rPr>
      </w:pPr>
      <w:r>
        <w:rPr>
          <w:rFonts w:ascii="Arial" w:hAnsi="Arial"/>
          <w:b/>
          <w:bCs/>
        </w:rPr>
        <w:t>15</w:t>
      </w:r>
      <w:r>
        <w:rPr>
          <w:rFonts w:ascii="Arial" w:hAnsi="Arial"/>
          <w:b/>
          <w:bCs/>
          <w:vertAlign w:val="superscript"/>
        </w:rPr>
        <w:t>th</w:t>
      </w:r>
      <w:r>
        <w:rPr>
          <w:rFonts w:ascii="Arial" w:hAnsi="Arial"/>
          <w:b/>
          <w:bCs/>
        </w:rPr>
        <w:t xml:space="preserve"> MAY 2019</w:t>
      </w:r>
    </w:p>
    <w:p w:rsidR="00CF720D" w:rsidRDefault="00CF720D">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CF720D" w:rsidRDefault="001E612A">
      <w:pPr>
        <w:pStyle w:val="BodyA"/>
        <w:numPr>
          <w:ilvl w:val="0"/>
          <w:numId w:val="2"/>
        </w:numPr>
        <w:jc w:val="both"/>
        <w:rPr>
          <w:rFonts w:ascii="Arial" w:eastAsia="Arial" w:hAnsi="Arial" w:cs="Arial"/>
          <w:b/>
          <w:bCs/>
        </w:rPr>
      </w:pPr>
      <w:r>
        <w:rPr>
          <w:rFonts w:ascii="Arial" w:hAnsi="Arial"/>
          <w:b/>
          <w:bCs/>
        </w:rPr>
        <w:t xml:space="preserve">The SADC Secretariat </w:t>
      </w:r>
      <w:r>
        <w:rPr>
          <w:rFonts w:ascii="Arial" w:hAnsi="Arial"/>
        </w:rPr>
        <w:t>is inviting Individual Consultants to submit their CV and Financial Proposal for the following services:</w:t>
      </w:r>
    </w:p>
    <w:p w:rsidR="00CF720D" w:rsidRDefault="00CF720D">
      <w:pPr>
        <w:pStyle w:val="BodyA"/>
        <w:jc w:val="both"/>
        <w:rPr>
          <w:rFonts w:ascii="Arial" w:eastAsia="Arial" w:hAnsi="Arial" w:cs="Arial"/>
          <w:b/>
          <w:bCs/>
        </w:rPr>
      </w:pPr>
    </w:p>
    <w:p w:rsidR="00CF720D" w:rsidRDefault="001E612A">
      <w:pPr>
        <w:pStyle w:val="BodyA"/>
        <w:spacing w:line="360" w:lineRule="auto"/>
        <w:ind w:left="709" w:firstLine="11"/>
        <w:jc w:val="both"/>
        <w:rPr>
          <w:rFonts w:ascii="Arial" w:eastAsia="Arial" w:hAnsi="Arial" w:cs="Arial"/>
          <w:b/>
          <w:bCs/>
        </w:rPr>
      </w:pPr>
      <w:r>
        <w:rPr>
          <w:rFonts w:ascii="Arial" w:hAnsi="Arial"/>
          <w:b/>
          <w:bCs/>
        </w:rPr>
        <w:t xml:space="preserve">“RECRUITMENT OF A SHORT-TERM INDIVIDUAL CONSULTANT FOR THE DEVELOPMENT OF MECHANISM IN HONOUR OF SADC FOUNDERS’’ </w:t>
      </w:r>
    </w:p>
    <w:p w:rsidR="00CF720D" w:rsidRDefault="00CF720D">
      <w:pPr>
        <w:pStyle w:val="BodyA"/>
        <w:spacing w:line="360" w:lineRule="auto"/>
        <w:ind w:left="709" w:firstLine="11"/>
        <w:jc w:val="both"/>
        <w:rPr>
          <w:rFonts w:ascii="Arial" w:eastAsia="Arial" w:hAnsi="Arial" w:cs="Arial"/>
          <w:b/>
          <w:bCs/>
        </w:rPr>
      </w:pPr>
    </w:p>
    <w:p w:rsidR="00CF720D" w:rsidRDefault="00CF720D">
      <w:pPr>
        <w:pStyle w:val="BodyA"/>
        <w:jc w:val="both"/>
        <w:rPr>
          <w:rFonts w:ascii="Arial" w:eastAsia="Arial" w:hAnsi="Arial" w:cs="Arial"/>
        </w:rPr>
      </w:pPr>
    </w:p>
    <w:p w:rsidR="00CF720D" w:rsidRDefault="001E612A">
      <w:pPr>
        <w:pStyle w:val="BodyA"/>
        <w:ind w:left="720"/>
        <w:jc w:val="both"/>
        <w:rPr>
          <w:rFonts w:ascii="Arial" w:eastAsia="Arial" w:hAnsi="Arial" w:cs="Arial"/>
        </w:rPr>
      </w:pPr>
      <w:r>
        <w:rPr>
          <w:rFonts w:ascii="Arial" w:hAnsi="Arial"/>
        </w:rPr>
        <w:t xml:space="preserve">The Terms of Reference defining the minimum technical requirements for these services are attached as Annex 1 to this Request for Expression of Interest. </w:t>
      </w:r>
    </w:p>
    <w:p w:rsidR="00CF720D" w:rsidRDefault="00CF720D">
      <w:pPr>
        <w:pStyle w:val="BodyA"/>
        <w:jc w:val="both"/>
        <w:rPr>
          <w:rFonts w:ascii="Arial" w:eastAsia="Arial" w:hAnsi="Arial" w:cs="Arial"/>
          <w:b/>
          <w:bCs/>
        </w:rPr>
      </w:pPr>
    </w:p>
    <w:p w:rsidR="00CF720D" w:rsidRDefault="001E612A">
      <w:pPr>
        <w:pStyle w:val="BodyA"/>
        <w:ind w:left="720" w:hanging="720"/>
        <w:jc w:val="both"/>
        <w:rPr>
          <w:rFonts w:ascii="Arial" w:eastAsia="Arial" w:hAnsi="Arial" w:cs="Arial"/>
          <w:b/>
          <w:bCs/>
        </w:rPr>
      </w:pPr>
      <w:r>
        <w:rPr>
          <w:rFonts w:ascii="Arial" w:hAnsi="Arial"/>
          <w:b/>
          <w:bCs/>
        </w:rPr>
        <w:t xml:space="preserve">2. </w:t>
      </w:r>
      <w:r>
        <w:rPr>
          <w:rFonts w:ascii="Arial" w:hAnsi="Arial"/>
          <w:b/>
          <w:bCs/>
        </w:rPr>
        <w:tab/>
        <w:t xml:space="preserve">Only Individual Consultants are eligible for this assignment provided that they fulfil the following eligibility criteria: </w:t>
      </w:r>
    </w:p>
    <w:p w:rsidR="00CF720D" w:rsidRDefault="00CF720D">
      <w:pPr>
        <w:pStyle w:val="BodyA"/>
        <w:jc w:val="both"/>
        <w:rPr>
          <w:rFonts w:ascii="Arial" w:eastAsia="Arial" w:hAnsi="Arial" w:cs="Arial"/>
          <w:b/>
          <w:bCs/>
        </w:rPr>
      </w:pPr>
    </w:p>
    <w:p w:rsidR="00CF720D" w:rsidRDefault="001E612A">
      <w:pPr>
        <w:pStyle w:val="BodyA"/>
        <w:spacing w:after="120"/>
        <w:ind w:left="993" w:hanging="283"/>
        <w:jc w:val="both"/>
        <w:rPr>
          <w:rFonts w:ascii="Arial" w:eastAsia="Arial" w:hAnsi="Arial" w:cs="Arial"/>
          <w:i/>
          <w:iCs/>
        </w:rPr>
      </w:pPr>
      <w:r>
        <w:rPr>
          <w:rFonts w:ascii="Arial" w:hAnsi="Arial"/>
          <w:i/>
          <w:iCs/>
        </w:rPr>
        <w:t>a)</w:t>
      </w:r>
      <w:r>
        <w:rPr>
          <w:rFonts w:ascii="Arial" w:hAnsi="Arial"/>
          <w:i/>
          <w:iCs/>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CF720D" w:rsidRDefault="001E612A">
      <w:pPr>
        <w:pStyle w:val="BodyA"/>
        <w:spacing w:after="120"/>
        <w:ind w:left="993" w:hanging="283"/>
        <w:jc w:val="both"/>
        <w:rPr>
          <w:rFonts w:ascii="Arial" w:eastAsia="Arial" w:hAnsi="Arial" w:cs="Arial"/>
          <w:i/>
          <w:iCs/>
        </w:rPr>
      </w:pPr>
      <w:r>
        <w:rPr>
          <w:rFonts w:ascii="Arial" w:hAnsi="Arial"/>
          <w:i/>
          <w:iCs/>
        </w:rPr>
        <w:t>b)</w:t>
      </w:r>
      <w:r>
        <w:rPr>
          <w:rFonts w:ascii="Arial" w:hAnsi="Arial"/>
          <w:i/>
          <w:iCs/>
        </w:rPr>
        <w:tab/>
        <w:t xml:space="preserve">they have not been convicted of offences concerning their professional conduct by a judgment which has the force of res judicata; (i.e. against which no appeal is possible);  </w:t>
      </w:r>
    </w:p>
    <w:p w:rsidR="00CF720D" w:rsidRDefault="001E612A">
      <w:pPr>
        <w:pStyle w:val="BodyA"/>
        <w:spacing w:after="120"/>
        <w:ind w:left="993" w:hanging="283"/>
        <w:jc w:val="both"/>
        <w:rPr>
          <w:rFonts w:ascii="Arial" w:eastAsia="Arial" w:hAnsi="Arial" w:cs="Arial"/>
          <w:i/>
          <w:iCs/>
        </w:rPr>
      </w:pPr>
      <w:r>
        <w:rPr>
          <w:rFonts w:ascii="Arial" w:hAnsi="Arial"/>
          <w:i/>
          <w:iCs/>
        </w:rPr>
        <w:t>c)</w:t>
      </w:r>
      <w:r>
        <w:rPr>
          <w:rFonts w:ascii="Arial" w:hAnsi="Arial"/>
          <w:i/>
          <w:iCs/>
        </w:rPr>
        <w:tab/>
        <w:t xml:space="preserve">they have not been declared guilty of grave professional misconduct proven by any means which SADC Secretariat can justify; </w:t>
      </w:r>
    </w:p>
    <w:p w:rsidR="00CF720D" w:rsidRDefault="001E612A">
      <w:pPr>
        <w:pStyle w:val="BodyA"/>
        <w:spacing w:after="120"/>
        <w:ind w:left="993" w:hanging="283"/>
        <w:jc w:val="both"/>
        <w:rPr>
          <w:rFonts w:ascii="Arial" w:eastAsia="Arial" w:hAnsi="Arial" w:cs="Arial"/>
          <w:i/>
          <w:iCs/>
        </w:rPr>
      </w:pPr>
      <w:r>
        <w:rPr>
          <w:rFonts w:ascii="Arial" w:hAnsi="Arial"/>
          <w:i/>
          <w:iCs/>
        </w:rPr>
        <w:t>d)</w:t>
      </w:r>
      <w:r>
        <w:rPr>
          <w:rFonts w:ascii="Arial" w:hAnsi="Arial"/>
          <w:i/>
          <w:iCs/>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CF720D" w:rsidRDefault="001E612A">
      <w:pPr>
        <w:pStyle w:val="BodyA"/>
        <w:spacing w:after="120"/>
        <w:ind w:left="993" w:hanging="283"/>
        <w:jc w:val="both"/>
        <w:rPr>
          <w:rFonts w:ascii="Arial" w:eastAsia="Arial" w:hAnsi="Arial" w:cs="Arial"/>
          <w:i/>
          <w:iCs/>
        </w:rPr>
      </w:pPr>
      <w:r>
        <w:rPr>
          <w:rFonts w:ascii="Arial" w:hAnsi="Arial"/>
          <w:i/>
          <w:iCs/>
        </w:rPr>
        <w:t>e)</w:t>
      </w:r>
      <w:r>
        <w:rPr>
          <w:rFonts w:ascii="Arial" w:hAnsi="Arial"/>
          <w:i/>
          <w:iCs/>
        </w:rPr>
        <w:tab/>
        <w:t xml:space="preserve">they have not been the subject of a judgment which has the force of res judicata for fraud, corruption, involvement in a criminal </w:t>
      </w:r>
      <w:r w:rsidR="00282A8E">
        <w:rPr>
          <w:rFonts w:ascii="Arial" w:hAnsi="Arial"/>
          <w:i/>
          <w:iCs/>
        </w:rPr>
        <w:t>organization</w:t>
      </w:r>
      <w:r>
        <w:rPr>
          <w:rFonts w:ascii="Arial" w:hAnsi="Arial"/>
          <w:i/>
          <w:iCs/>
        </w:rPr>
        <w:t xml:space="preserve"> or any other illegal activity detrimental to the SADC Secretariat' financial interests; or</w:t>
      </w:r>
    </w:p>
    <w:p w:rsidR="00CF720D" w:rsidRDefault="001E612A">
      <w:pPr>
        <w:pStyle w:val="BodyA"/>
        <w:spacing w:after="120"/>
        <w:ind w:left="993" w:hanging="283"/>
        <w:jc w:val="both"/>
        <w:rPr>
          <w:rFonts w:ascii="Arial" w:eastAsia="Arial" w:hAnsi="Arial" w:cs="Arial"/>
          <w:i/>
          <w:iCs/>
        </w:rPr>
      </w:pPr>
      <w:r>
        <w:rPr>
          <w:rFonts w:ascii="Arial" w:hAnsi="Arial"/>
          <w:i/>
          <w:iCs/>
        </w:rPr>
        <w:t>f)</w:t>
      </w:r>
      <w:r>
        <w:rPr>
          <w:rFonts w:ascii="Arial" w:hAnsi="Arial"/>
          <w:i/>
          <w:iCs/>
        </w:rPr>
        <w:tab/>
        <w:t>they are not being currently subject to an administrative penalty.</w:t>
      </w:r>
    </w:p>
    <w:p w:rsidR="00CF720D" w:rsidRDefault="00CF720D">
      <w:pPr>
        <w:pStyle w:val="BodyA"/>
        <w:jc w:val="both"/>
        <w:rPr>
          <w:rFonts w:ascii="Arial" w:eastAsia="Arial" w:hAnsi="Arial" w:cs="Arial"/>
          <w:b/>
          <w:bCs/>
        </w:rPr>
      </w:pPr>
    </w:p>
    <w:p w:rsidR="00CF720D" w:rsidRDefault="001E612A">
      <w:pPr>
        <w:pStyle w:val="BodyA"/>
        <w:ind w:left="720" w:hanging="720"/>
        <w:jc w:val="both"/>
        <w:rPr>
          <w:rFonts w:ascii="Arial" w:eastAsia="Arial" w:hAnsi="Arial" w:cs="Arial"/>
        </w:rPr>
      </w:pPr>
      <w:r>
        <w:rPr>
          <w:rFonts w:ascii="Arial" w:hAnsi="Arial"/>
          <w:b/>
          <w:bCs/>
        </w:rPr>
        <w:t>3.</w:t>
      </w:r>
      <w:r>
        <w:rPr>
          <w:rFonts w:ascii="Arial" w:hAnsi="Arial"/>
          <w:b/>
          <w:bCs/>
        </w:rPr>
        <w:tab/>
      </w:r>
      <w:r>
        <w:rPr>
          <w:rFonts w:ascii="Arial" w:hAnsi="Arial"/>
        </w:rPr>
        <w:t>The maximum budget for this contract is US $</w:t>
      </w:r>
      <w:r>
        <w:rPr>
          <w:rFonts w:ascii="Arial" w:hAnsi="Arial"/>
          <w:b/>
          <w:bCs/>
        </w:rPr>
        <w:t xml:space="preserve"> US$8,400.00 inclusive of professional fees and reimbursable expenses.</w:t>
      </w:r>
      <w:r>
        <w:rPr>
          <w:rFonts w:ascii="Arial" w:hAnsi="Arial"/>
          <w:b/>
          <w:bCs/>
          <w:i/>
          <w:iCs/>
        </w:rPr>
        <w:t xml:space="preserve"> </w:t>
      </w:r>
      <w:r>
        <w:rPr>
          <w:rFonts w:ascii="Arial" w:hAnsi="Arial"/>
          <w:b/>
          <w:bCs/>
        </w:rPr>
        <w:t xml:space="preserve"> </w:t>
      </w:r>
      <w:r>
        <w:rPr>
          <w:rFonts w:ascii="Arial" w:hAnsi="Arial"/>
        </w:rPr>
        <w:t xml:space="preserve">Proposals exceeding this budget will not be accepted. </w:t>
      </w:r>
    </w:p>
    <w:p w:rsidR="00CF720D" w:rsidRDefault="00CF720D">
      <w:pPr>
        <w:pStyle w:val="BodyA"/>
        <w:jc w:val="both"/>
        <w:rPr>
          <w:rFonts w:ascii="Arial" w:eastAsia="Arial" w:hAnsi="Arial" w:cs="Arial"/>
        </w:rPr>
      </w:pPr>
    </w:p>
    <w:p w:rsidR="00CF720D" w:rsidRDefault="001E612A">
      <w:pPr>
        <w:pStyle w:val="BodyA"/>
        <w:ind w:left="720" w:hanging="720"/>
        <w:jc w:val="both"/>
        <w:rPr>
          <w:rFonts w:ascii="Arial" w:eastAsia="Arial" w:hAnsi="Arial" w:cs="Arial"/>
          <w:b/>
          <w:bCs/>
        </w:rPr>
      </w:pPr>
      <w:r>
        <w:rPr>
          <w:rFonts w:ascii="Arial" w:hAnsi="Arial"/>
          <w:b/>
          <w:bCs/>
        </w:rPr>
        <w:t>4</w:t>
      </w:r>
      <w:r>
        <w:rPr>
          <w:rFonts w:ascii="Arial" w:hAnsi="Arial"/>
        </w:rPr>
        <w:t>.</w:t>
      </w:r>
      <w:r>
        <w:rPr>
          <w:rFonts w:ascii="Arial" w:hAnsi="Arial"/>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rsidR="00CF720D" w:rsidRDefault="00CF720D">
      <w:pPr>
        <w:pStyle w:val="BodyA"/>
        <w:ind w:left="720" w:hanging="720"/>
        <w:jc w:val="both"/>
        <w:rPr>
          <w:rFonts w:ascii="Arial" w:eastAsia="Arial" w:hAnsi="Arial" w:cs="Arial"/>
        </w:rPr>
      </w:pPr>
    </w:p>
    <w:p w:rsidR="00CF720D" w:rsidRDefault="001E612A">
      <w:pPr>
        <w:pStyle w:val="BodyA"/>
        <w:rPr>
          <w:rFonts w:ascii="Arial" w:eastAsia="Arial" w:hAnsi="Arial" w:cs="Arial"/>
          <w:b/>
          <w:bCs/>
        </w:rPr>
      </w:pPr>
      <w:r>
        <w:rPr>
          <w:rFonts w:ascii="Arial" w:hAnsi="Arial"/>
        </w:rPr>
        <w:t>5.</w:t>
      </w:r>
      <w:r>
        <w:rPr>
          <w:rFonts w:ascii="Arial" w:hAnsi="Arial"/>
        </w:rPr>
        <w:tab/>
        <w:t xml:space="preserve">Your proposal in a sealed envelope clearly marked </w:t>
      </w:r>
      <w:r>
        <w:rPr>
          <w:rFonts w:ascii="Arial" w:hAnsi="Arial"/>
          <w:b/>
          <w:bCs/>
        </w:rPr>
        <w:t>“REFERENCE NUMBER: SADC/3/5/2/41 - “</w:t>
      </w:r>
      <w:r>
        <w:rPr>
          <w:rFonts w:ascii="Arial" w:hAnsi="Arial"/>
          <w:b/>
          <w:bCs/>
          <w:sz w:val="22"/>
          <w:szCs w:val="22"/>
        </w:rPr>
        <w:t>RECRUITMENT OF A SHORT-TERM INDIVIDUAL CONSULTANT FOR THE DEVELOPMENT OF MECHANISM IN HONOUR OF SADC FOUNDERS</w:t>
      </w:r>
      <w:r>
        <w:rPr>
          <w:rFonts w:ascii="Arial" w:hAnsi="Arial"/>
          <w:b/>
          <w:bCs/>
        </w:rPr>
        <w:t>’’</w:t>
      </w:r>
    </w:p>
    <w:p w:rsidR="00CF720D" w:rsidRDefault="001E612A">
      <w:pPr>
        <w:pStyle w:val="BodyA"/>
        <w:rPr>
          <w:rFonts w:ascii="Arial" w:eastAsia="Arial" w:hAnsi="Arial" w:cs="Arial"/>
          <w:b/>
          <w:bCs/>
          <w:sz w:val="22"/>
          <w:szCs w:val="22"/>
        </w:rPr>
      </w:pPr>
      <w:r>
        <w:rPr>
          <w:rFonts w:ascii="Arial" w:hAnsi="Arial"/>
          <w:b/>
          <w:bCs/>
        </w:rPr>
        <w:t xml:space="preserve"> </w:t>
      </w:r>
      <w:r>
        <w:rPr>
          <w:rFonts w:ascii="Arial" w:hAnsi="Arial"/>
        </w:rPr>
        <w:t>should be submitted in our tender box located at the following</w:t>
      </w:r>
      <w:r>
        <w:rPr>
          <w:rFonts w:ascii="Arial" w:hAnsi="Arial"/>
          <w:b/>
          <w:bCs/>
        </w:rPr>
        <w:t xml:space="preserve"> </w:t>
      </w:r>
      <w:r>
        <w:rPr>
          <w:rFonts w:ascii="Arial" w:hAnsi="Arial"/>
        </w:rPr>
        <w:t xml:space="preserve">address: </w:t>
      </w:r>
    </w:p>
    <w:p w:rsidR="00CF720D" w:rsidRDefault="00CF720D">
      <w:pPr>
        <w:pStyle w:val="BodyA"/>
        <w:jc w:val="both"/>
        <w:rPr>
          <w:rFonts w:ascii="Arial" w:eastAsia="Arial" w:hAnsi="Arial" w:cs="Arial"/>
        </w:rPr>
      </w:pPr>
    </w:p>
    <w:p w:rsidR="00CF720D" w:rsidRDefault="001E612A">
      <w:pPr>
        <w:pStyle w:val="BodyA"/>
        <w:ind w:left="1440"/>
        <w:jc w:val="both"/>
        <w:rPr>
          <w:rFonts w:ascii="Arial" w:eastAsia="Arial" w:hAnsi="Arial" w:cs="Arial"/>
          <w:i/>
          <w:iCs/>
        </w:rPr>
      </w:pPr>
      <w:r>
        <w:rPr>
          <w:rFonts w:ascii="Arial" w:hAnsi="Arial"/>
          <w:i/>
          <w:iCs/>
        </w:rPr>
        <w:t xml:space="preserve">Secretary to the Tender Committee </w:t>
      </w:r>
    </w:p>
    <w:p w:rsidR="00CF720D" w:rsidRDefault="001E612A">
      <w:pPr>
        <w:pStyle w:val="BodyA"/>
        <w:ind w:left="1440"/>
        <w:jc w:val="both"/>
        <w:rPr>
          <w:rFonts w:ascii="Arial" w:eastAsia="Arial" w:hAnsi="Arial" w:cs="Arial"/>
          <w:i/>
          <w:iCs/>
          <w:lang w:val="pt-PT"/>
        </w:rPr>
      </w:pPr>
      <w:r>
        <w:rPr>
          <w:rFonts w:ascii="Arial" w:hAnsi="Arial"/>
          <w:i/>
          <w:iCs/>
          <w:lang w:val="pt-PT"/>
        </w:rPr>
        <w:t>SADC Secretariat</w:t>
      </w:r>
    </w:p>
    <w:p w:rsidR="00CF720D" w:rsidRDefault="001E612A">
      <w:pPr>
        <w:pStyle w:val="BodyA"/>
        <w:ind w:left="1440"/>
        <w:jc w:val="both"/>
        <w:rPr>
          <w:rFonts w:ascii="Arial" w:eastAsia="Arial" w:hAnsi="Arial" w:cs="Arial"/>
          <w:i/>
          <w:iCs/>
        </w:rPr>
      </w:pPr>
      <w:r>
        <w:rPr>
          <w:rFonts w:ascii="Arial" w:hAnsi="Arial"/>
          <w:i/>
          <w:iCs/>
        </w:rPr>
        <w:t>Plot 54385 CBD</w:t>
      </w:r>
    </w:p>
    <w:p w:rsidR="00CF720D" w:rsidRDefault="001E612A">
      <w:pPr>
        <w:pStyle w:val="BodyA"/>
        <w:ind w:left="1440"/>
        <w:jc w:val="both"/>
        <w:rPr>
          <w:rFonts w:ascii="Arial" w:eastAsia="Arial" w:hAnsi="Arial" w:cs="Arial"/>
          <w:i/>
          <w:iCs/>
          <w:lang w:val="de-DE"/>
        </w:rPr>
      </w:pPr>
      <w:r>
        <w:rPr>
          <w:rFonts w:ascii="Arial" w:hAnsi="Arial"/>
          <w:i/>
          <w:iCs/>
          <w:lang w:val="de-DE"/>
        </w:rPr>
        <w:t>Private Bag 0095</w:t>
      </w:r>
    </w:p>
    <w:p w:rsidR="00CF720D" w:rsidRDefault="001E612A">
      <w:pPr>
        <w:pStyle w:val="BodyA"/>
        <w:ind w:left="1440"/>
        <w:jc w:val="both"/>
        <w:rPr>
          <w:rFonts w:ascii="Arial" w:eastAsia="Arial" w:hAnsi="Arial" w:cs="Arial"/>
          <w:i/>
          <w:iCs/>
        </w:rPr>
      </w:pPr>
      <w:r>
        <w:rPr>
          <w:rFonts w:ascii="Arial" w:hAnsi="Arial"/>
          <w:i/>
          <w:iCs/>
        </w:rPr>
        <w:t>Gaborone</w:t>
      </w:r>
    </w:p>
    <w:p w:rsidR="00CF720D" w:rsidRDefault="001E612A">
      <w:pPr>
        <w:pStyle w:val="BodyA"/>
        <w:ind w:left="1440"/>
        <w:jc w:val="both"/>
        <w:rPr>
          <w:rFonts w:ascii="Arial" w:eastAsia="Arial" w:hAnsi="Arial" w:cs="Arial"/>
          <w:i/>
          <w:iCs/>
          <w:lang w:val="de-DE"/>
        </w:rPr>
      </w:pPr>
      <w:r>
        <w:rPr>
          <w:rFonts w:ascii="Arial" w:hAnsi="Arial"/>
          <w:i/>
          <w:iCs/>
          <w:lang w:val="de-DE"/>
        </w:rPr>
        <w:t>Botswana</w:t>
      </w:r>
    </w:p>
    <w:p w:rsidR="00CF720D" w:rsidRDefault="00CF720D">
      <w:pPr>
        <w:pStyle w:val="BodyA"/>
        <w:rPr>
          <w:rFonts w:ascii="Arial" w:eastAsia="Arial" w:hAnsi="Arial" w:cs="Arial"/>
        </w:rPr>
      </w:pPr>
    </w:p>
    <w:p w:rsidR="00CF720D" w:rsidRDefault="001E612A">
      <w:pPr>
        <w:pStyle w:val="BodyText2"/>
        <w:ind w:left="720" w:hanging="720"/>
        <w:rPr>
          <w:rFonts w:ascii="Arial" w:eastAsia="Arial" w:hAnsi="Arial" w:cs="Arial"/>
        </w:rPr>
      </w:pPr>
      <w:r>
        <w:rPr>
          <w:rFonts w:ascii="Arial" w:hAnsi="Arial"/>
        </w:rPr>
        <w:t>6.</w:t>
      </w:r>
      <w:r>
        <w:rPr>
          <w:rFonts w:ascii="Arial" w:hAnsi="Arial"/>
        </w:rPr>
        <w:tab/>
        <w:t xml:space="preserve">The deadline for submission of your proposal, to the address indicated in Paragraph 5 above, is: </w:t>
      </w:r>
      <w:r w:rsidR="001D0221">
        <w:rPr>
          <w:rFonts w:ascii="Arial" w:hAnsi="Arial"/>
          <w:b/>
          <w:bCs/>
        </w:rPr>
        <w:t>Wednesday,</w:t>
      </w:r>
      <w:r>
        <w:rPr>
          <w:rFonts w:ascii="Arial" w:hAnsi="Arial"/>
          <w:b/>
          <w:bCs/>
        </w:rPr>
        <w:t xml:space="preserve"> </w:t>
      </w:r>
      <w:r w:rsidR="00282A8E">
        <w:rPr>
          <w:rFonts w:ascii="Arial" w:hAnsi="Arial"/>
          <w:b/>
          <w:bCs/>
        </w:rPr>
        <w:t>12</w:t>
      </w:r>
      <w:r w:rsidR="00282A8E" w:rsidRPr="00282A8E">
        <w:rPr>
          <w:rFonts w:ascii="Arial" w:hAnsi="Arial"/>
          <w:b/>
          <w:bCs/>
          <w:vertAlign w:val="superscript"/>
        </w:rPr>
        <w:t>th</w:t>
      </w:r>
      <w:r>
        <w:rPr>
          <w:rFonts w:ascii="Arial" w:hAnsi="Arial"/>
          <w:b/>
          <w:bCs/>
        </w:rPr>
        <w:t xml:space="preserve"> June 2019 at 16:00hrs local time.</w:t>
      </w:r>
    </w:p>
    <w:p w:rsidR="00CF720D" w:rsidRDefault="00CF720D">
      <w:pPr>
        <w:pStyle w:val="BodyA"/>
        <w:rPr>
          <w:rFonts w:ascii="Arial" w:eastAsia="Arial" w:hAnsi="Arial" w:cs="Arial"/>
        </w:rPr>
      </w:pPr>
    </w:p>
    <w:p w:rsidR="00CF720D" w:rsidRDefault="001E612A">
      <w:pPr>
        <w:pStyle w:val="BodyA"/>
        <w:ind w:left="720" w:hanging="720"/>
        <w:rPr>
          <w:rStyle w:val="None"/>
          <w:rFonts w:ascii="Arial" w:eastAsia="Arial" w:hAnsi="Arial" w:cs="Arial"/>
        </w:rPr>
      </w:pPr>
      <w:r>
        <w:rPr>
          <w:rFonts w:ascii="Arial" w:hAnsi="Arial"/>
        </w:rPr>
        <w:t>7.</w:t>
      </w:r>
      <w:r>
        <w:rPr>
          <w:rFonts w:ascii="Arial" w:hAnsi="Arial"/>
        </w:rPr>
        <w:tab/>
        <w:t xml:space="preserve">Proposals submitted by E-mail </w:t>
      </w:r>
      <w:r>
        <w:rPr>
          <w:rFonts w:ascii="Arial" w:hAnsi="Arial"/>
          <w:b/>
          <w:bCs/>
          <w:i/>
          <w:iCs/>
        </w:rPr>
        <w:t xml:space="preserve">are </w:t>
      </w:r>
      <w:r>
        <w:rPr>
          <w:rFonts w:ascii="Arial" w:hAnsi="Arial"/>
        </w:rPr>
        <w:t xml:space="preserve">acceptable and should be submitted to </w:t>
      </w:r>
      <w:hyperlink r:id="rId8" w:history="1">
        <w:r>
          <w:rPr>
            <w:rStyle w:val="Hyperlink0"/>
          </w:rPr>
          <w:t>foundersmechanism@sadc.int</w:t>
        </w:r>
      </w:hyperlink>
      <w:r>
        <w:rPr>
          <w:rStyle w:val="None"/>
          <w:rFonts w:ascii="Arial" w:hAnsi="Arial"/>
        </w:rPr>
        <w:t xml:space="preserve">  by the deadline in Para 6 above </w:t>
      </w:r>
    </w:p>
    <w:p w:rsidR="00CF720D" w:rsidRDefault="00CF720D">
      <w:pPr>
        <w:pStyle w:val="BodyA"/>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b/>
          <w:bCs/>
        </w:rPr>
        <w:t>8.</w:t>
      </w:r>
      <w:r>
        <w:rPr>
          <w:rStyle w:val="None"/>
          <w:rFonts w:ascii="Arial" w:eastAsia="Arial" w:hAnsi="Arial" w:cs="Arial"/>
        </w:rPr>
        <w:tab/>
        <w:t xml:space="preserve">Your CV will be evaluated against the following criteria. </w:t>
      </w:r>
    </w:p>
    <w:p w:rsidR="00CF720D" w:rsidRDefault="00CF720D">
      <w:pPr>
        <w:pStyle w:val="BodyA"/>
        <w:jc w:val="both"/>
        <w:rPr>
          <w:rStyle w:val="None"/>
          <w:rFonts w:ascii="Arial" w:eastAsia="Arial" w:hAnsi="Arial" w:cs="Arial"/>
        </w:rPr>
      </w:pPr>
    </w:p>
    <w:tbl>
      <w:tblPr>
        <w:tblW w:w="893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41"/>
        <w:gridCol w:w="2195"/>
      </w:tblGrid>
      <w:tr w:rsidR="00CF720D">
        <w:trPr>
          <w:trHeight w:val="302"/>
        </w:trPr>
        <w:tc>
          <w:tcPr>
            <w:tcW w:w="674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F720D" w:rsidRDefault="001E612A">
            <w:pPr>
              <w:pStyle w:val="BodyA"/>
              <w:spacing w:line="276" w:lineRule="auto"/>
              <w:jc w:val="both"/>
            </w:pPr>
            <w:r>
              <w:rPr>
                <w:rStyle w:val="None"/>
                <w:rFonts w:ascii="Arial" w:hAnsi="Arial"/>
                <w:b/>
                <w:bCs/>
              </w:rPr>
              <w:t>Category</w:t>
            </w:r>
          </w:p>
        </w:tc>
        <w:tc>
          <w:tcPr>
            <w:tcW w:w="21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F720D" w:rsidRDefault="001E612A">
            <w:pPr>
              <w:pStyle w:val="BodyA"/>
              <w:spacing w:line="276" w:lineRule="auto"/>
              <w:jc w:val="both"/>
            </w:pPr>
            <w:r>
              <w:rPr>
                <w:rStyle w:val="None"/>
                <w:rFonts w:ascii="Arial" w:hAnsi="Arial"/>
                <w:b/>
                <w:bCs/>
              </w:rPr>
              <w:t>Maximum Score</w:t>
            </w:r>
          </w:p>
        </w:tc>
      </w:tr>
      <w:tr w:rsidR="00CF720D">
        <w:trPr>
          <w:trHeight w:val="302"/>
        </w:trPr>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1E612A">
            <w:pPr>
              <w:pStyle w:val="BodyA"/>
              <w:spacing w:line="276" w:lineRule="auto"/>
              <w:jc w:val="both"/>
            </w:pPr>
            <w:r>
              <w:rPr>
                <w:rStyle w:val="None"/>
                <w:rFonts w:ascii="Arial" w:hAnsi="Arial"/>
                <w:b/>
                <w:bCs/>
                <w:spacing w:val="-3"/>
                <w:sz w:val="22"/>
                <w:szCs w:val="22"/>
                <w:shd w:val="clear" w:color="auto" w:fill="FEFFFF"/>
              </w:rPr>
              <w:t>Qualification and skills in Education</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1E612A">
            <w:pPr>
              <w:pStyle w:val="BodyA"/>
              <w:spacing w:line="276" w:lineRule="auto"/>
              <w:jc w:val="right"/>
            </w:pPr>
            <w:r>
              <w:rPr>
                <w:rStyle w:val="None"/>
                <w:rFonts w:ascii="Arial" w:hAnsi="Arial"/>
              </w:rPr>
              <w:t>20</w:t>
            </w:r>
          </w:p>
        </w:tc>
      </w:tr>
      <w:tr w:rsidR="00CF720D">
        <w:trPr>
          <w:trHeight w:val="302"/>
        </w:trPr>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1E612A">
            <w:pPr>
              <w:pStyle w:val="BodyA"/>
              <w:spacing w:line="276" w:lineRule="auto"/>
              <w:jc w:val="both"/>
            </w:pPr>
            <w:r>
              <w:rPr>
                <w:rStyle w:val="None"/>
                <w:rFonts w:ascii="Arial" w:hAnsi="Arial"/>
                <w:b/>
                <w:bCs/>
                <w:spacing w:val="-3"/>
                <w:sz w:val="22"/>
                <w:szCs w:val="22"/>
                <w:shd w:val="clear" w:color="auto" w:fill="FEFFFF"/>
              </w:rPr>
              <w:t>General Professional Experience and Skills</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1E612A">
            <w:pPr>
              <w:pStyle w:val="BodyA"/>
              <w:spacing w:line="276" w:lineRule="auto"/>
              <w:jc w:val="right"/>
            </w:pPr>
            <w:r>
              <w:rPr>
                <w:rStyle w:val="None"/>
                <w:rFonts w:ascii="Arial" w:hAnsi="Arial"/>
              </w:rPr>
              <w:t>25</w:t>
            </w:r>
          </w:p>
        </w:tc>
      </w:tr>
      <w:tr w:rsidR="00CF720D">
        <w:trPr>
          <w:trHeight w:val="302"/>
        </w:trPr>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1E612A">
            <w:pPr>
              <w:pStyle w:val="BodyA"/>
              <w:spacing w:line="276" w:lineRule="auto"/>
              <w:jc w:val="both"/>
            </w:pPr>
            <w:r>
              <w:rPr>
                <w:rStyle w:val="None"/>
                <w:rFonts w:ascii="Arial" w:hAnsi="Arial"/>
                <w:b/>
                <w:bCs/>
                <w:spacing w:val="-3"/>
                <w:sz w:val="22"/>
                <w:szCs w:val="22"/>
                <w:shd w:val="clear" w:color="auto" w:fill="FEFFFF"/>
              </w:rPr>
              <w:t>Specific Professional experience and Skills</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1E612A">
            <w:pPr>
              <w:pStyle w:val="BodyA"/>
              <w:spacing w:line="276" w:lineRule="auto"/>
              <w:jc w:val="right"/>
            </w:pPr>
            <w:r>
              <w:rPr>
                <w:rStyle w:val="None"/>
                <w:rFonts w:ascii="Arial" w:hAnsi="Arial"/>
              </w:rPr>
              <w:t>50</w:t>
            </w:r>
          </w:p>
        </w:tc>
      </w:tr>
      <w:tr w:rsidR="00CF720D">
        <w:trPr>
          <w:trHeight w:val="302"/>
        </w:trPr>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1E612A">
            <w:pPr>
              <w:pStyle w:val="BodyA"/>
              <w:spacing w:line="276" w:lineRule="auto"/>
              <w:jc w:val="both"/>
            </w:pPr>
            <w:r>
              <w:rPr>
                <w:rStyle w:val="None"/>
                <w:rFonts w:ascii="Arial" w:hAnsi="Arial"/>
                <w:b/>
                <w:bCs/>
                <w:spacing w:val="-3"/>
                <w:sz w:val="22"/>
                <w:szCs w:val="22"/>
              </w:rPr>
              <w:t>SADC Member state Citizen</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1E612A">
            <w:pPr>
              <w:pStyle w:val="BodyA"/>
              <w:spacing w:line="276" w:lineRule="auto"/>
              <w:jc w:val="right"/>
            </w:pPr>
            <w:r>
              <w:rPr>
                <w:rStyle w:val="None"/>
                <w:rFonts w:ascii="Arial" w:hAnsi="Arial"/>
                <w:shd w:val="clear" w:color="auto" w:fill="FEFFFF"/>
              </w:rPr>
              <w:t>5</w:t>
            </w:r>
          </w:p>
        </w:tc>
      </w:tr>
      <w:tr w:rsidR="00CF720D">
        <w:trPr>
          <w:trHeight w:val="302"/>
        </w:trPr>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1E612A">
            <w:pPr>
              <w:pStyle w:val="BodyA"/>
              <w:spacing w:line="276" w:lineRule="auto"/>
              <w:jc w:val="both"/>
            </w:pPr>
            <w:r>
              <w:rPr>
                <w:rStyle w:val="None"/>
                <w:rFonts w:ascii="Arial" w:hAnsi="Arial"/>
                <w:b/>
                <w:bCs/>
                <w:color w:val="FEFFFF"/>
                <w:u w:color="FEFFFF"/>
                <w:shd w:val="clear" w:color="auto" w:fill="000000"/>
              </w:rPr>
              <w:t>Total</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1E612A">
            <w:pPr>
              <w:pStyle w:val="BodyA"/>
              <w:spacing w:line="276" w:lineRule="auto"/>
              <w:jc w:val="right"/>
            </w:pPr>
            <w:r>
              <w:rPr>
                <w:rStyle w:val="None"/>
                <w:rFonts w:ascii="Arial" w:hAnsi="Arial"/>
                <w:b/>
                <w:bCs/>
                <w:shd w:val="clear" w:color="auto" w:fill="FEFFFF"/>
              </w:rPr>
              <w:t>100</w:t>
            </w:r>
          </w:p>
        </w:tc>
      </w:tr>
    </w:tbl>
    <w:p w:rsidR="00CF720D" w:rsidRDefault="00CF720D">
      <w:pPr>
        <w:pStyle w:val="BodyA"/>
        <w:widowControl w:val="0"/>
        <w:ind w:left="216" w:hanging="216"/>
        <w:rPr>
          <w:rStyle w:val="None"/>
          <w:rFonts w:ascii="Arial" w:eastAsia="Arial" w:hAnsi="Arial" w:cs="Arial"/>
        </w:rPr>
      </w:pPr>
    </w:p>
    <w:p w:rsidR="00CF720D" w:rsidRDefault="00CF720D">
      <w:pPr>
        <w:pStyle w:val="BodyA"/>
        <w:rPr>
          <w:rStyle w:val="None"/>
          <w:rFonts w:ascii="Arial" w:eastAsia="Arial" w:hAnsi="Arial" w:cs="Arial"/>
        </w:rPr>
      </w:pPr>
    </w:p>
    <w:p w:rsidR="00CF720D" w:rsidRDefault="001E612A">
      <w:pPr>
        <w:pStyle w:val="BodyText2"/>
        <w:ind w:left="720" w:hanging="720"/>
        <w:rPr>
          <w:rStyle w:val="None"/>
          <w:rFonts w:ascii="Arial" w:eastAsia="Arial" w:hAnsi="Arial" w:cs="Arial"/>
          <w:b/>
          <w:bCs/>
        </w:rPr>
      </w:pPr>
      <w:r>
        <w:rPr>
          <w:rStyle w:val="None"/>
          <w:rFonts w:ascii="Arial" w:hAnsi="Arial"/>
          <w:b/>
          <w:bCs/>
        </w:rPr>
        <w:t>9.</w:t>
      </w:r>
      <w:r>
        <w:rPr>
          <w:rStyle w:val="None"/>
          <w:rFonts w:ascii="Arial" w:eastAsia="Arial" w:hAnsi="Arial" w:cs="Arial"/>
        </w:rPr>
        <w:tab/>
        <w:t>Your proposal should be submitted as per the following instructions and in accordance with the Terms and Conditions of the Standard Contract attached as Annex 3 to this REOI:</w:t>
      </w:r>
    </w:p>
    <w:p w:rsidR="00CF720D" w:rsidRDefault="00CF720D">
      <w:pPr>
        <w:pStyle w:val="BodyA"/>
        <w:rPr>
          <w:rStyle w:val="None"/>
          <w:rFonts w:ascii="Arial" w:eastAsia="Arial" w:hAnsi="Arial" w:cs="Arial"/>
        </w:rPr>
      </w:pPr>
    </w:p>
    <w:p w:rsidR="00CF720D" w:rsidRDefault="001E612A">
      <w:pPr>
        <w:pStyle w:val="BodyA"/>
        <w:ind w:left="1134" w:hanging="425"/>
        <w:jc w:val="both"/>
        <w:rPr>
          <w:rStyle w:val="None"/>
          <w:rFonts w:ascii="Arial" w:eastAsia="Arial" w:hAnsi="Arial" w:cs="Arial"/>
        </w:rPr>
      </w:pPr>
      <w:r>
        <w:rPr>
          <w:rStyle w:val="None"/>
          <w:rFonts w:ascii="Arial" w:hAnsi="Arial"/>
        </w:rPr>
        <w:t xml:space="preserve">(i) </w:t>
      </w:r>
      <w:r>
        <w:rPr>
          <w:rStyle w:val="None"/>
          <w:rFonts w:ascii="Arial" w:hAnsi="Arial"/>
        </w:rPr>
        <w:tab/>
        <w:t xml:space="preserve">PRICES: </w:t>
      </w:r>
    </w:p>
    <w:p w:rsidR="00CF720D" w:rsidRDefault="001E612A">
      <w:pPr>
        <w:pStyle w:val="BodyA"/>
        <w:ind w:left="1134"/>
        <w:jc w:val="both"/>
        <w:rPr>
          <w:rStyle w:val="None"/>
          <w:rFonts w:ascii="Arial" w:eastAsia="Arial" w:hAnsi="Arial" w:cs="Arial"/>
        </w:rPr>
      </w:pPr>
      <w:r>
        <w:rPr>
          <w:rStyle w:val="None"/>
          <w:rFonts w:ascii="Arial" w:hAnsi="Arial"/>
        </w:rPr>
        <w:t xml:space="preserve">The financial proposal shall be inclusive of all expenses deemed necessary by the Individual Consultant for the performance of the contract. </w:t>
      </w:r>
    </w:p>
    <w:p w:rsidR="00CF720D" w:rsidRDefault="00CF720D">
      <w:pPr>
        <w:pStyle w:val="BodyA"/>
        <w:ind w:left="720"/>
        <w:jc w:val="both"/>
        <w:rPr>
          <w:rStyle w:val="None"/>
          <w:rFonts w:ascii="Arial" w:eastAsia="Arial" w:hAnsi="Arial" w:cs="Arial"/>
        </w:rPr>
      </w:pPr>
    </w:p>
    <w:p w:rsidR="00CF720D" w:rsidRDefault="001E612A">
      <w:pPr>
        <w:pStyle w:val="BodyA"/>
        <w:ind w:left="1134" w:hanging="425"/>
        <w:jc w:val="both"/>
        <w:rPr>
          <w:rStyle w:val="None"/>
          <w:rFonts w:ascii="Arial" w:eastAsia="Arial" w:hAnsi="Arial" w:cs="Arial"/>
        </w:rPr>
      </w:pPr>
      <w:r>
        <w:rPr>
          <w:rStyle w:val="None"/>
          <w:rFonts w:ascii="Arial" w:hAnsi="Arial"/>
        </w:rPr>
        <w:t>(ii)</w:t>
      </w:r>
      <w:r>
        <w:rPr>
          <w:rStyle w:val="None"/>
          <w:rFonts w:ascii="Arial" w:hAnsi="Arial"/>
        </w:rPr>
        <w:tab/>
        <w:t xml:space="preserve">EVALUATION AND AWARD OF THE CONTRACT: </w:t>
      </w:r>
    </w:p>
    <w:p w:rsidR="00CF720D" w:rsidRDefault="001E612A">
      <w:pPr>
        <w:pStyle w:val="BodyA"/>
        <w:ind w:left="1134"/>
        <w:jc w:val="both"/>
        <w:rPr>
          <w:rStyle w:val="None"/>
          <w:rFonts w:ascii="Arial" w:eastAsia="Arial" w:hAnsi="Arial" w:cs="Arial"/>
        </w:rPr>
      </w:pPr>
      <w:r>
        <w:rPr>
          <w:rStyle w:val="None"/>
          <w:rFonts w:ascii="Arial" w:hAnsi="Arial"/>
        </w:rPr>
        <w:t>Expressions of Interest determined to be formally compliant to the requirements will be further evaluated technically.</w:t>
      </w:r>
    </w:p>
    <w:p w:rsidR="00CF720D" w:rsidRDefault="00CF720D">
      <w:pPr>
        <w:pStyle w:val="BodyA"/>
        <w:ind w:left="1134"/>
        <w:jc w:val="both"/>
        <w:rPr>
          <w:rStyle w:val="None"/>
          <w:rFonts w:ascii="Arial" w:eastAsia="Arial" w:hAnsi="Arial" w:cs="Arial"/>
        </w:rPr>
      </w:pPr>
    </w:p>
    <w:p w:rsidR="00CF720D" w:rsidRDefault="001E612A">
      <w:pPr>
        <w:pStyle w:val="BodyA"/>
        <w:ind w:left="1134"/>
        <w:jc w:val="both"/>
        <w:rPr>
          <w:rStyle w:val="None"/>
          <w:rFonts w:ascii="Arial" w:eastAsia="Arial" w:hAnsi="Arial" w:cs="Arial"/>
        </w:rPr>
      </w:pPr>
      <w:r>
        <w:rPr>
          <w:rStyle w:val="None"/>
          <w:rFonts w:ascii="Arial" w:hAnsi="Arial"/>
        </w:rPr>
        <w:t xml:space="preserve">An Expression of Interest is considered compliant to the requirements if: </w:t>
      </w:r>
    </w:p>
    <w:p w:rsidR="00CF720D" w:rsidRDefault="001E612A">
      <w:pPr>
        <w:pStyle w:val="BodyA"/>
        <w:numPr>
          <w:ilvl w:val="0"/>
          <w:numId w:val="4"/>
        </w:numPr>
        <w:jc w:val="both"/>
        <w:rPr>
          <w:rFonts w:ascii="Arial" w:eastAsia="Arial" w:hAnsi="Arial" w:cs="Arial"/>
        </w:rPr>
      </w:pPr>
      <w:r>
        <w:rPr>
          <w:rFonts w:ascii="Arial" w:hAnsi="Arial"/>
        </w:rPr>
        <w:t>It fulfils the formal requirements (see Paragraphs 2,3,4,5,6 and 7 above),</w:t>
      </w:r>
    </w:p>
    <w:p w:rsidR="00CF720D" w:rsidRDefault="001E612A">
      <w:pPr>
        <w:pStyle w:val="BodyA"/>
        <w:numPr>
          <w:ilvl w:val="0"/>
          <w:numId w:val="4"/>
        </w:numPr>
        <w:jc w:val="both"/>
        <w:rPr>
          <w:rFonts w:ascii="Arial" w:eastAsia="Arial" w:hAnsi="Arial" w:cs="Arial"/>
        </w:rPr>
      </w:pPr>
      <w:r>
        <w:rPr>
          <w:rFonts w:ascii="Arial" w:hAnsi="Arial"/>
        </w:rPr>
        <w:t xml:space="preserve">The financial proposal (professional fees) does not exceed the maximum available budget for the contract as indicated under Para 3. </w:t>
      </w:r>
    </w:p>
    <w:p w:rsidR="00CF720D" w:rsidRDefault="00CF720D">
      <w:pPr>
        <w:pStyle w:val="BodyA"/>
        <w:ind w:left="1080"/>
        <w:jc w:val="both"/>
        <w:rPr>
          <w:rStyle w:val="None"/>
          <w:rFonts w:ascii="Arial" w:eastAsia="Arial" w:hAnsi="Arial" w:cs="Arial"/>
        </w:rPr>
      </w:pPr>
    </w:p>
    <w:p w:rsidR="00CF720D" w:rsidRDefault="001E612A">
      <w:pPr>
        <w:pStyle w:val="BodyA"/>
        <w:ind w:left="1080"/>
        <w:jc w:val="both"/>
        <w:rPr>
          <w:rStyle w:val="None"/>
          <w:rFonts w:ascii="Arial" w:eastAsia="Arial" w:hAnsi="Arial" w:cs="Arial"/>
        </w:rPr>
      </w:pPr>
      <w:r>
        <w:rPr>
          <w:rStyle w:val="None"/>
          <w:rFonts w:ascii="Arial" w:hAnsi="Arial"/>
        </w:rPr>
        <w:t xml:space="preserve">The award will be made to the applicant who obtained the highest technical score and with the financial offer (professional fees) within the budget as indicated under Para 3. Expressions of Interest not obtaining a minimum technical score of 70% will be rejected. </w:t>
      </w:r>
    </w:p>
    <w:p w:rsidR="00CF720D" w:rsidRDefault="00CF720D">
      <w:pPr>
        <w:pStyle w:val="BodyA"/>
        <w:ind w:left="720"/>
        <w:jc w:val="both"/>
        <w:rPr>
          <w:rStyle w:val="None"/>
          <w:rFonts w:ascii="Arial" w:eastAsia="Arial" w:hAnsi="Arial" w:cs="Arial"/>
        </w:rPr>
      </w:pPr>
    </w:p>
    <w:p w:rsidR="00CF720D" w:rsidRDefault="001E612A">
      <w:pPr>
        <w:pStyle w:val="BodyA"/>
        <w:ind w:left="720"/>
        <w:jc w:val="both"/>
        <w:rPr>
          <w:rStyle w:val="None"/>
          <w:rFonts w:ascii="Arial" w:eastAsia="Arial" w:hAnsi="Arial" w:cs="Arial"/>
        </w:rPr>
      </w:pPr>
      <w:r>
        <w:rPr>
          <w:rStyle w:val="None"/>
          <w:rFonts w:ascii="Arial" w:hAnsi="Arial"/>
        </w:rPr>
        <w:t xml:space="preserve">(iii) </w:t>
      </w:r>
      <w:r>
        <w:rPr>
          <w:rStyle w:val="None"/>
          <w:rFonts w:ascii="Arial" w:hAnsi="Arial"/>
        </w:rPr>
        <w:tab/>
        <w:t xml:space="preserve">VALIDITY OF THE EXPRESSION OF INTEREST: </w:t>
      </w:r>
    </w:p>
    <w:p w:rsidR="00CF720D" w:rsidRDefault="001E612A">
      <w:pPr>
        <w:pStyle w:val="BodyA"/>
        <w:ind w:left="1134"/>
        <w:jc w:val="both"/>
        <w:rPr>
          <w:rStyle w:val="None"/>
          <w:rFonts w:ascii="Arial" w:eastAsia="Arial" w:hAnsi="Arial" w:cs="Arial"/>
        </w:rPr>
      </w:pPr>
      <w:r>
        <w:rPr>
          <w:rStyle w:val="None"/>
          <w:rFonts w:ascii="Arial" w:hAnsi="Arial"/>
        </w:rPr>
        <w:t>Your Expression of Interest should be valid for a period of 90 days from the date of deadline for submission indicated in Paragraph 6 above.</w:t>
      </w:r>
    </w:p>
    <w:p w:rsidR="00CF720D" w:rsidRDefault="00CF720D">
      <w:pPr>
        <w:pStyle w:val="BodyA"/>
        <w:ind w:left="720"/>
        <w:jc w:val="both"/>
        <w:rPr>
          <w:rStyle w:val="None"/>
          <w:rFonts w:ascii="Arial" w:eastAsia="Arial" w:hAnsi="Arial" w:cs="Arial"/>
        </w:rPr>
      </w:pPr>
    </w:p>
    <w:p w:rsidR="00CF720D" w:rsidRDefault="001E612A">
      <w:pPr>
        <w:pStyle w:val="BodyA"/>
        <w:ind w:left="720" w:hanging="720"/>
        <w:jc w:val="both"/>
        <w:rPr>
          <w:rStyle w:val="None"/>
          <w:rFonts w:ascii="Arial" w:eastAsia="Arial" w:hAnsi="Arial" w:cs="Arial"/>
        </w:rPr>
      </w:pPr>
      <w:r>
        <w:rPr>
          <w:rStyle w:val="None"/>
          <w:rFonts w:ascii="Arial" w:hAnsi="Arial"/>
        </w:rPr>
        <w:t xml:space="preserve">10. </w:t>
      </w:r>
      <w:r>
        <w:rPr>
          <w:rStyle w:val="None"/>
          <w:rFonts w:ascii="Arial" w:hAnsi="Arial"/>
        </w:rPr>
        <w:tab/>
        <w:t xml:space="preserve">The assignment is expected to commence within two (2) weeks from the signature of the contract.  </w:t>
      </w:r>
    </w:p>
    <w:p w:rsidR="00CF720D" w:rsidRDefault="00CF720D">
      <w:pPr>
        <w:pStyle w:val="BodyA"/>
        <w:jc w:val="both"/>
        <w:rPr>
          <w:rStyle w:val="None"/>
          <w:rFonts w:ascii="Arial" w:eastAsia="Arial" w:hAnsi="Arial" w:cs="Arial"/>
        </w:rPr>
      </w:pPr>
    </w:p>
    <w:p w:rsidR="00CF720D" w:rsidRDefault="001E612A">
      <w:pPr>
        <w:pStyle w:val="BodyA"/>
        <w:ind w:left="720" w:hanging="720"/>
        <w:jc w:val="both"/>
        <w:rPr>
          <w:rStyle w:val="None"/>
          <w:rFonts w:ascii="Arial" w:eastAsia="Arial" w:hAnsi="Arial" w:cs="Arial"/>
        </w:rPr>
      </w:pPr>
      <w:r>
        <w:rPr>
          <w:rStyle w:val="None"/>
          <w:rFonts w:ascii="Arial" w:hAnsi="Arial"/>
        </w:rPr>
        <w:t>11.</w:t>
      </w:r>
      <w:r>
        <w:rPr>
          <w:rStyle w:val="None"/>
          <w:rFonts w:ascii="Arial" w:hAnsi="Arial"/>
        </w:rPr>
        <w:tab/>
        <w:t>Additional requests for information and clarifications can be made until 7 calendar days prior to deadline indicated in the paragraph 6 above, from:</w:t>
      </w:r>
    </w:p>
    <w:p w:rsidR="00CF720D" w:rsidRDefault="001E612A">
      <w:pPr>
        <w:pStyle w:val="BodyA"/>
        <w:rPr>
          <w:rStyle w:val="None"/>
          <w:rFonts w:ascii="Arial" w:eastAsia="Arial" w:hAnsi="Arial" w:cs="Arial"/>
        </w:rPr>
      </w:pPr>
      <w:r>
        <w:rPr>
          <w:rStyle w:val="None"/>
          <w:rFonts w:ascii="Arial" w:eastAsia="Arial" w:hAnsi="Arial" w:cs="Arial"/>
        </w:rPr>
        <w:tab/>
      </w:r>
    </w:p>
    <w:p w:rsidR="00CF720D" w:rsidRDefault="001E612A">
      <w:pPr>
        <w:pStyle w:val="BodyA"/>
        <w:ind w:firstLine="720"/>
        <w:rPr>
          <w:rStyle w:val="None"/>
          <w:rFonts w:ascii="Arial" w:eastAsia="Arial" w:hAnsi="Arial" w:cs="Arial"/>
          <w:b/>
          <w:bCs/>
        </w:rPr>
      </w:pPr>
      <w:r>
        <w:rPr>
          <w:rStyle w:val="None"/>
          <w:rFonts w:ascii="Arial" w:hAnsi="Arial"/>
        </w:rPr>
        <w:t xml:space="preserve">The Procuring entity: </w:t>
      </w:r>
      <w:r>
        <w:rPr>
          <w:rStyle w:val="None"/>
          <w:rFonts w:ascii="Arial" w:hAnsi="Arial"/>
          <w:b/>
          <w:bCs/>
        </w:rPr>
        <w:t>SADC Secretariat</w:t>
      </w:r>
    </w:p>
    <w:p w:rsidR="00CF720D" w:rsidRDefault="001E612A">
      <w:pPr>
        <w:pStyle w:val="BodyA"/>
        <w:rPr>
          <w:rStyle w:val="None"/>
          <w:rFonts w:ascii="Arial" w:eastAsia="Arial" w:hAnsi="Arial" w:cs="Arial"/>
        </w:rPr>
      </w:pPr>
      <w:r>
        <w:rPr>
          <w:rStyle w:val="None"/>
          <w:rFonts w:ascii="Arial" w:eastAsia="Arial" w:hAnsi="Arial" w:cs="Arial"/>
        </w:rPr>
        <w:tab/>
        <w:t>Contact person: Mr Kitenge Tunda</w:t>
      </w:r>
    </w:p>
    <w:p w:rsidR="00CF720D" w:rsidRDefault="001E612A">
      <w:pPr>
        <w:pStyle w:val="BodyA"/>
        <w:rPr>
          <w:rStyle w:val="None"/>
          <w:rFonts w:ascii="Arial" w:eastAsia="Arial" w:hAnsi="Arial" w:cs="Arial"/>
        </w:rPr>
      </w:pPr>
      <w:r>
        <w:rPr>
          <w:rStyle w:val="None"/>
          <w:rFonts w:ascii="Arial" w:eastAsia="Arial" w:hAnsi="Arial" w:cs="Arial"/>
        </w:rPr>
        <w:tab/>
        <w:t xml:space="preserve">Telephone: </w:t>
      </w:r>
      <w:r>
        <w:rPr>
          <w:rStyle w:val="None"/>
          <w:rFonts w:ascii="Arial" w:hAnsi="Arial"/>
          <w:b/>
          <w:bCs/>
        </w:rPr>
        <w:t>+2673951863</w:t>
      </w:r>
    </w:p>
    <w:p w:rsidR="00CF720D" w:rsidRDefault="001E612A">
      <w:pPr>
        <w:pStyle w:val="BodyA"/>
        <w:rPr>
          <w:rStyle w:val="None"/>
          <w:rFonts w:ascii="Arial" w:eastAsia="Arial" w:hAnsi="Arial" w:cs="Arial"/>
        </w:rPr>
      </w:pPr>
      <w:r>
        <w:rPr>
          <w:rStyle w:val="None"/>
          <w:rFonts w:ascii="Arial" w:eastAsia="Arial" w:hAnsi="Arial" w:cs="Arial"/>
        </w:rPr>
        <w:tab/>
        <w:t>Fax:</w:t>
      </w:r>
      <w:r>
        <w:rPr>
          <w:rStyle w:val="None"/>
          <w:rFonts w:ascii="Arial" w:hAnsi="Arial"/>
          <w:b/>
          <w:bCs/>
        </w:rPr>
        <w:t xml:space="preserve"> +2673972848</w:t>
      </w:r>
    </w:p>
    <w:p w:rsidR="00CF720D" w:rsidRDefault="001E612A">
      <w:pPr>
        <w:pStyle w:val="BodyA"/>
        <w:ind w:left="720"/>
        <w:rPr>
          <w:rStyle w:val="None"/>
          <w:rFonts w:ascii="Arial" w:eastAsia="Arial" w:hAnsi="Arial" w:cs="Arial"/>
          <w:b/>
          <w:bCs/>
          <w:u w:val="single"/>
        </w:rPr>
      </w:pPr>
      <w:r>
        <w:rPr>
          <w:rStyle w:val="None"/>
          <w:rFonts w:ascii="Arial" w:hAnsi="Arial"/>
        </w:rPr>
        <w:t xml:space="preserve">E-mail:  </w:t>
      </w:r>
      <w:r>
        <w:rPr>
          <w:rStyle w:val="None"/>
          <w:rFonts w:ascii="Arial" w:hAnsi="Arial"/>
          <w:color w:val="4472C4"/>
          <w:u w:val="single" w:color="4472C4"/>
        </w:rPr>
        <w:t>ktunda@sadc.int</w:t>
      </w:r>
      <w:r>
        <w:rPr>
          <w:rStyle w:val="None"/>
          <w:rFonts w:ascii="Arial" w:hAnsi="Arial"/>
        </w:rPr>
        <w:t xml:space="preserve"> </w:t>
      </w:r>
      <w:r>
        <w:rPr>
          <w:rStyle w:val="None"/>
          <w:rFonts w:ascii="Arial" w:hAnsi="Arial"/>
          <w:b/>
          <w:bCs/>
        </w:rPr>
        <w:t xml:space="preserve">Copy to </w:t>
      </w:r>
      <w:r>
        <w:rPr>
          <w:rStyle w:val="None"/>
          <w:rFonts w:ascii="Arial" w:hAnsi="Arial"/>
          <w:u w:val="single"/>
        </w:rPr>
        <w:t>tlengoasa@sadc.int</w:t>
      </w:r>
      <w:r>
        <w:rPr>
          <w:rStyle w:val="None"/>
          <w:rFonts w:ascii="Arial" w:hAnsi="Arial"/>
          <w:b/>
          <w:bCs/>
        </w:rPr>
        <w:t xml:space="preserve"> , </w:t>
      </w:r>
      <w:r>
        <w:rPr>
          <w:rStyle w:val="None"/>
          <w:rFonts w:ascii="Arial" w:hAnsi="Arial"/>
          <w:color w:val="0070C0"/>
          <w:u w:color="0070C0"/>
        </w:rPr>
        <w:t xml:space="preserve"> ggwaza@sadc.int</w:t>
      </w:r>
    </w:p>
    <w:p w:rsidR="00CF720D" w:rsidRDefault="001E612A">
      <w:pPr>
        <w:pStyle w:val="BodyA"/>
        <w:ind w:left="720"/>
        <w:rPr>
          <w:rStyle w:val="None"/>
          <w:rFonts w:ascii="Arial" w:eastAsia="Arial" w:hAnsi="Arial" w:cs="Arial"/>
        </w:rPr>
      </w:pPr>
      <w:r>
        <w:rPr>
          <w:rStyle w:val="None"/>
          <w:rFonts w:ascii="Arial" w:eastAsia="Arial" w:hAnsi="Arial" w:cs="Arial"/>
          <w:b/>
          <w:bCs/>
          <w:i/>
          <w:iCs/>
          <w:color w:val="0000FF"/>
          <w:u w:color="0000FF"/>
        </w:rPr>
        <w:tab/>
      </w:r>
      <w:r>
        <w:rPr>
          <w:rStyle w:val="None"/>
          <w:rFonts w:ascii="Arial" w:eastAsia="Arial" w:hAnsi="Arial" w:cs="Arial"/>
          <w:b/>
          <w:bCs/>
          <w:i/>
          <w:iCs/>
        </w:rPr>
        <w:tab/>
      </w:r>
    </w:p>
    <w:p w:rsidR="00CF720D" w:rsidRDefault="001E612A">
      <w:pPr>
        <w:pStyle w:val="BodyA"/>
        <w:ind w:left="720" w:hanging="720"/>
        <w:jc w:val="both"/>
        <w:rPr>
          <w:rStyle w:val="None"/>
          <w:rFonts w:ascii="Arial" w:eastAsia="Arial" w:hAnsi="Arial" w:cs="Arial"/>
        </w:rPr>
      </w:pPr>
      <w:r>
        <w:rPr>
          <w:rStyle w:val="None"/>
          <w:rFonts w:ascii="Arial" w:eastAsia="Arial" w:hAnsi="Arial" w:cs="Arial"/>
          <w:b/>
          <w:bCs/>
        </w:rPr>
        <w:tab/>
        <w:t xml:space="preserve">All responses to requests for clarifications made will be posted </w:t>
      </w:r>
      <w:r>
        <w:rPr>
          <w:rStyle w:val="None"/>
          <w:rFonts w:ascii="Arial" w:hAnsi="Arial"/>
        </w:rPr>
        <w:t>on the SADC Secretariat’s website at the latest 3 calendar days before the deadline for submission of the proposals.</w:t>
      </w:r>
    </w:p>
    <w:p w:rsidR="00CF720D" w:rsidRDefault="00CF720D">
      <w:pPr>
        <w:pStyle w:val="BodyA"/>
        <w:rPr>
          <w:rStyle w:val="None"/>
          <w:rFonts w:ascii="Arial" w:eastAsia="Arial" w:hAnsi="Arial" w:cs="Arial"/>
          <w:b/>
          <w:bCs/>
        </w:rPr>
      </w:pPr>
    </w:p>
    <w:p w:rsidR="00CF720D" w:rsidRDefault="00CF720D">
      <w:pPr>
        <w:pStyle w:val="BodyA"/>
        <w:ind w:firstLine="720"/>
        <w:rPr>
          <w:rStyle w:val="None"/>
          <w:rFonts w:ascii="Arial" w:eastAsia="Arial" w:hAnsi="Arial" w:cs="Arial"/>
          <w:b/>
          <w:bCs/>
        </w:rPr>
      </w:pPr>
    </w:p>
    <w:p w:rsidR="00CF720D" w:rsidRDefault="001E612A">
      <w:pPr>
        <w:pStyle w:val="BodyA"/>
        <w:ind w:firstLine="720"/>
        <w:rPr>
          <w:rStyle w:val="None"/>
          <w:rFonts w:ascii="Arial" w:eastAsia="Arial" w:hAnsi="Arial" w:cs="Arial"/>
          <w:b/>
          <w:bCs/>
        </w:rPr>
      </w:pPr>
      <w:r>
        <w:rPr>
          <w:rStyle w:val="None"/>
          <w:rFonts w:ascii="Arial" w:hAnsi="Arial"/>
          <w:b/>
          <w:bCs/>
        </w:rPr>
        <w:t>ANNEXES:</w:t>
      </w:r>
    </w:p>
    <w:p w:rsidR="00CF720D" w:rsidRDefault="00CF720D">
      <w:pPr>
        <w:pStyle w:val="BodyA"/>
        <w:rPr>
          <w:rStyle w:val="None"/>
          <w:rFonts w:ascii="Arial" w:eastAsia="Arial" w:hAnsi="Arial" w:cs="Arial"/>
        </w:rPr>
      </w:pPr>
    </w:p>
    <w:p w:rsidR="00CF720D" w:rsidRDefault="001E612A">
      <w:pPr>
        <w:pStyle w:val="BodyA"/>
        <w:ind w:firstLine="720"/>
        <w:rPr>
          <w:rStyle w:val="None"/>
          <w:rFonts w:ascii="Arial" w:eastAsia="Arial" w:hAnsi="Arial" w:cs="Arial"/>
          <w:b/>
          <w:bCs/>
        </w:rPr>
      </w:pPr>
      <w:r>
        <w:rPr>
          <w:rStyle w:val="None"/>
          <w:rFonts w:ascii="Arial" w:hAnsi="Arial"/>
        </w:rPr>
        <w:t xml:space="preserve">ANNEX 1: </w:t>
      </w:r>
      <w:r>
        <w:rPr>
          <w:rStyle w:val="None"/>
          <w:rFonts w:ascii="Arial" w:hAnsi="Arial"/>
          <w:b/>
          <w:bCs/>
        </w:rPr>
        <w:t>Terms of Reference</w:t>
      </w:r>
    </w:p>
    <w:p w:rsidR="00CF720D" w:rsidRDefault="001E612A">
      <w:pPr>
        <w:pStyle w:val="BodyA"/>
        <w:ind w:firstLine="720"/>
        <w:rPr>
          <w:rStyle w:val="None"/>
          <w:rFonts w:ascii="Arial" w:eastAsia="Arial" w:hAnsi="Arial" w:cs="Arial"/>
        </w:rPr>
      </w:pPr>
      <w:r>
        <w:rPr>
          <w:rStyle w:val="None"/>
          <w:rFonts w:ascii="Arial" w:hAnsi="Arial"/>
        </w:rPr>
        <w:t>ANNEX 2</w:t>
      </w:r>
      <w:r>
        <w:rPr>
          <w:rStyle w:val="None"/>
          <w:rFonts w:ascii="Arial" w:hAnsi="Arial"/>
          <w:b/>
          <w:bCs/>
        </w:rPr>
        <w:t xml:space="preserve">: Expression of Interest Forms  </w:t>
      </w:r>
    </w:p>
    <w:p w:rsidR="00CF720D" w:rsidRDefault="001E612A">
      <w:pPr>
        <w:pStyle w:val="BodyA"/>
        <w:ind w:firstLine="720"/>
        <w:rPr>
          <w:rStyle w:val="None"/>
          <w:rFonts w:ascii="Arial" w:eastAsia="Arial" w:hAnsi="Arial" w:cs="Arial"/>
        </w:rPr>
      </w:pPr>
      <w:r>
        <w:rPr>
          <w:rStyle w:val="None"/>
          <w:rFonts w:ascii="Arial" w:hAnsi="Arial"/>
        </w:rPr>
        <w:t xml:space="preserve">ANNEX 3: </w:t>
      </w:r>
      <w:r>
        <w:rPr>
          <w:rStyle w:val="None"/>
          <w:rFonts w:ascii="Arial" w:hAnsi="Arial"/>
          <w:b/>
          <w:bCs/>
        </w:rPr>
        <w:t>Standard Contract for Individual Consultants</w:t>
      </w:r>
    </w:p>
    <w:p w:rsidR="00CF720D" w:rsidRDefault="00CF720D">
      <w:pPr>
        <w:pStyle w:val="BodyA"/>
        <w:rPr>
          <w:rStyle w:val="None"/>
          <w:rFonts w:ascii="Arial" w:eastAsia="Arial" w:hAnsi="Arial" w:cs="Arial"/>
        </w:rPr>
      </w:pPr>
    </w:p>
    <w:p w:rsidR="00CF720D" w:rsidRDefault="00CF720D">
      <w:pPr>
        <w:pStyle w:val="BodyA"/>
        <w:ind w:firstLine="720"/>
        <w:rPr>
          <w:rStyle w:val="None"/>
          <w:rFonts w:ascii="Arial" w:eastAsia="Arial" w:hAnsi="Arial" w:cs="Arial"/>
          <w:b/>
          <w:bCs/>
        </w:rPr>
      </w:pPr>
    </w:p>
    <w:p w:rsidR="00CF720D" w:rsidRDefault="00CF720D">
      <w:pPr>
        <w:pStyle w:val="BodyA"/>
        <w:ind w:firstLine="720"/>
        <w:rPr>
          <w:rStyle w:val="None"/>
          <w:rFonts w:ascii="Arial" w:eastAsia="Arial" w:hAnsi="Arial" w:cs="Arial"/>
          <w:b/>
          <w:bCs/>
        </w:rPr>
      </w:pPr>
    </w:p>
    <w:p w:rsidR="00CF720D" w:rsidRDefault="001E612A">
      <w:pPr>
        <w:pStyle w:val="BodyA"/>
        <w:ind w:firstLine="720"/>
        <w:rPr>
          <w:rStyle w:val="None"/>
          <w:rFonts w:ascii="Arial" w:eastAsia="Arial" w:hAnsi="Arial" w:cs="Arial"/>
          <w:b/>
          <w:bCs/>
        </w:rPr>
      </w:pPr>
      <w:r>
        <w:rPr>
          <w:rStyle w:val="None"/>
          <w:rFonts w:ascii="Arial" w:hAnsi="Arial"/>
          <w:b/>
          <w:bCs/>
        </w:rPr>
        <w:t>Sincerely,</w:t>
      </w:r>
    </w:p>
    <w:p w:rsidR="00CF720D" w:rsidRDefault="00CF720D">
      <w:pPr>
        <w:pStyle w:val="BodyA"/>
        <w:ind w:firstLine="720"/>
        <w:rPr>
          <w:rStyle w:val="None"/>
          <w:rFonts w:ascii="Arial" w:eastAsia="Arial" w:hAnsi="Arial" w:cs="Arial"/>
          <w:i/>
          <w:iCs/>
        </w:rPr>
      </w:pPr>
    </w:p>
    <w:p w:rsidR="00CF720D" w:rsidRDefault="00CF720D">
      <w:pPr>
        <w:pStyle w:val="BodyA"/>
        <w:ind w:firstLine="720"/>
        <w:rPr>
          <w:rStyle w:val="None"/>
          <w:rFonts w:ascii="Arial" w:eastAsia="Arial" w:hAnsi="Arial" w:cs="Arial"/>
          <w:i/>
          <w:iCs/>
        </w:rPr>
      </w:pPr>
    </w:p>
    <w:p w:rsidR="00CF720D" w:rsidRDefault="00CF720D">
      <w:pPr>
        <w:pStyle w:val="BodyA"/>
        <w:ind w:firstLine="720"/>
        <w:rPr>
          <w:rStyle w:val="None"/>
          <w:rFonts w:ascii="Arial" w:eastAsia="Arial" w:hAnsi="Arial" w:cs="Arial"/>
          <w:i/>
          <w:iCs/>
        </w:rPr>
      </w:pPr>
    </w:p>
    <w:p w:rsidR="00CF720D" w:rsidRDefault="001E612A">
      <w:pPr>
        <w:pStyle w:val="BodyA"/>
        <w:ind w:firstLine="720"/>
        <w:rPr>
          <w:rStyle w:val="None"/>
          <w:rFonts w:ascii="Arial" w:eastAsia="Arial" w:hAnsi="Arial" w:cs="Arial"/>
          <w:i/>
          <w:iCs/>
        </w:rPr>
      </w:pPr>
      <w:r>
        <w:rPr>
          <w:rStyle w:val="None"/>
          <w:rFonts w:ascii="Arial" w:hAnsi="Arial"/>
          <w:i/>
          <w:iCs/>
        </w:rPr>
        <w:t>_____________________</w:t>
      </w:r>
    </w:p>
    <w:p w:rsidR="00CF720D" w:rsidRDefault="001E612A">
      <w:pPr>
        <w:pStyle w:val="BodyA"/>
        <w:ind w:firstLine="720"/>
        <w:rPr>
          <w:rStyle w:val="None"/>
          <w:rFonts w:ascii="Arial" w:eastAsia="Arial" w:hAnsi="Arial" w:cs="Arial"/>
        </w:rPr>
      </w:pPr>
      <w:r>
        <w:rPr>
          <w:rStyle w:val="None"/>
          <w:rFonts w:ascii="Arial" w:hAnsi="Arial"/>
          <w:b/>
          <w:bCs/>
        </w:rPr>
        <w:t>Title:</w:t>
      </w:r>
      <w:r>
        <w:rPr>
          <w:rStyle w:val="None"/>
          <w:rFonts w:ascii="Arial" w:hAnsi="Arial"/>
        </w:rPr>
        <w:t xml:space="preserve"> </w:t>
      </w:r>
      <w:r>
        <w:rPr>
          <w:rStyle w:val="None"/>
          <w:rFonts w:ascii="Arial" w:hAnsi="Arial"/>
          <w:i/>
          <w:iCs/>
        </w:rPr>
        <w:t>Head of Procurement Unit</w:t>
      </w:r>
    </w:p>
    <w:p w:rsidR="00CF720D" w:rsidRDefault="00CF720D">
      <w:pPr>
        <w:pStyle w:val="BodyText2"/>
        <w:tabs>
          <w:tab w:val="left" w:pos="720"/>
          <w:tab w:val="left" w:pos="1440"/>
          <w:tab w:val="left" w:pos="2880"/>
          <w:tab w:val="right" w:leader="dot" w:pos="8640"/>
        </w:tabs>
        <w:jc w:val="left"/>
        <w:sectPr w:rsidR="00CF720D" w:rsidSect="00282A8E">
          <w:footerReference w:type="default" r:id="rId9"/>
          <w:footerReference w:type="first" r:id="rId10"/>
          <w:pgSz w:w="11900" w:h="16840"/>
          <w:pgMar w:top="1728" w:right="1127" w:bottom="1584" w:left="1584" w:header="576" w:footer="567" w:gutter="0"/>
          <w:cols w:space="720"/>
          <w:titlePg/>
        </w:sect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1E612A">
      <w:pPr>
        <w:pStyle w:val="BodyA"/>
        <w:jc w:val="center"/>
        <w:rPr>
          <w:rStyle w:val="None"/>
          <w:rFonts w:ascii="Arial" w:eastAsia="Arial" w:hAnsi="Arial" w:cs="Arial"/>
        </w:rPr>
      </w:pPr>
      <w:r>
        <w:rPr>
          <w:rStyle w:val="None"/>
          <w:rFonts w:ascii="Arial" w:hAnsi="Arial"/>
          <w:b/>
          <w:bCs/>
        </w:rPr>
        <w:t>ANNEX 1: TERMS OF REFERENCE</w:t>
      </w:r>
    </w:p>
    <w:p w:rsidR="00CF720D" w:rsidRDefault="00CF720D">
      <w:pPr>
        <w:pStyle w:val="BodyA"/>
        <w:rPr>
          <w:rStyle w:val="None"/>
          <w:rFonts w:ascii="Arial" w:eastAsia="Arial" w:hAnsi="Arial" w:cs="Arial"/>
        </w:rPr>
      </w:pPr>
    </w:p>
    <w:p w:rsidR="00CF720D" w:rsidRDefault="00CF720D">
      <w:pPr>
        <w:pStyle w:val="BodyA"/>
        <w:spacing w:line="360" w:lineRule="auto"/>
        <w:ind w:right="720"/>
        <w:jc w:val="both"/>
        <w:rPr>
          <w:rStyle w:val="None"/>
          <w:rFonts w:ascii="Arial" w:eastAsia="Arial" w:hAnsi="Arial" w:cs="Arial"/>
        </w:rPr>
      </w:pPr>
    </w:p>
    <w:p w:rsidR="00CF720D" w:rsidRDefault="001E612A">
      <w:pPr>
        <w:pStyle w:val="ListParagraph"/>
        <w:ind w:left="0"/>
        <w:jc w:val="center"/>
        <w:rPr>
          <w:rStyle w:val="None"/>
          <w:rFonts w:ascii="Arial" w:eastAsia="Arial" w:hAnsi="Arial" w:cs="Arial"/>
          <w:b/>
          <w:bCs/>
          <w:sz w:val="28"/>
          <w:szCs w:val="28"/>
        </w:rPr>
      </w:pPr>
      <w:r>
        <w:rPr>
          <w:rStyle w:val="None"/>
          <w:rFonts w:ascii="Arial" w:hAnsi="Arial"/>
          <w:b/>
          <w:bCs/>
          <w:sz w:val="28"/>
          <w:szCs w:val="28"/>
        </w:rPr>
        <w:t xml:space="preserve">TERMS OF REFERENCE </w:t>
      </w:r>
    </w:p>
    <w:p w:rsidR="00CF720D" w:rsidRDefault="00CF720D">
      <w:pPr>
        <w:pStyle w:val="ListParagraph"/>
        <w:pBdr>
          <w:top w:val="single" w:sz="36" w:space="0" w:color="000000"/>
          <w:left w:val="single" w:sz="36" w:space="0" w:color="000000"/>
          <w:bottom w:val="single" w:sz="36" w:space="0" w:color="000000"/>
          <w:right w:val="single" w:sz="36" w:space="0" w:color="000000"/>
        </w:pBdr>
        <w:spacing w:after="160" w:line="259" w:lineRule="auto"/>
        <w:ind w:left="0"/>
        <w:jc w:val="center"/>
        <w:rPr>
          <w:rFonts w:ascii="Calibri" w:eastAsia="Calibri" w:hAnsi="Calibri" w:cs="Calibri"/>
        </w:rPr>
      </w:pPr>
    </w:p>
    <w:p w:rsidR="00CF720D" w:rsidRDefault="001E612A">
      <w:pPr>
        <w:pStyle w:val="ListParagraph"/>
        <w:pBdr>
          <w:top w:val="single" w:sz="36" w:space="0" w:color="000000"/>
          <w:left w:val="single" w:sz="36" w:space="0" w:color="000000"/>
          <w:bottom w:val="single" w:sz="36" w:space="0" w:color="000000"/>
          <w:right w:val="single" w:sz="36" w:space="0" w:color="000000"/>
        </w:pBdr>
        <w:spacing w:after="160" w:line="259" w:lineRule="auto"/>
        <w:ind w:left="0"/>
        <w:jc w:val="center"/>
        <w:rPr>
          <w:rStyle w:val="None"/>
          <w:rFonts w:ascii="Calibri" w:eastAsia="Calibri" w:hAnsi="Calibri" w:cs="Calibri"/>
        </w:rPr>
      </w:pPr>
      <w:r>
        <w:rPr>
          <w:rStyle w:val="None"/>
          <w:rFonts w:ascii="Calibri" w:eastAsia="Calibri" w:hAnsi="Calibri" w:cs="Calibri"/>
          <w:noProof/>
        </w:rPr>
        <w:drawing>
          <wp:inline distT="0" distB="0" distL="0" distR="0" wp14:anchorId="62A591E9" wp14:editId="04DB86B1">
            <wp:extent cx="1695450" cy="1600675"/>
            <wp:effectExtent l="0" t="0" r="0" b="0"/>
            <wp:docPr id="1073741826" name="officeArt object" descr="sadclogo_medium"/>
            <wp:cNvGraphicFramePr/>
            <a:graphic xmlns:a="http://schemas.openxmlformats.org/drawingml/2006/main">
              <a:graphicData uri="http://schemas.openxmlformats.org/drawingml/2006/picture">
                <pic:pic xmlns:pic="http://schemas.openxmlformats.org/drawingml/2006/picture">
                  <pic:nvPicPr>
                    <pic:cNvPr id="1073741826" name="sadclogo_medium" descr="sadclogo_medium"/>
                    <pic:cNvPicPr>
                      <a:picLocks noChangeAspect="1"/>
                    </pic:cNvPicPr>
                  </pic:nvPicPr>
                  <pic:blipFill>
                    <a:blip r:embed="rId11">
                      <a:extLst/>
                    </a:blip>
                    <a:stretch>
                      <a:fillRect/>
                    </a:stretch>
                  </pic:blipFill>
                  <pic:spPr>
                    <a:xfrm>
                      <a:off x="0" y="0"/>
                      <a:ext cx="1695450" cy="1600675"/>
                    </a:xfrm>
                    <a:prstGeom prst="rect">
                      <a:avLst/>
                    </a:prstGeom>
                    <a:ln w="12700" cap="flat">
                      <a:noFill/>
                      <a:miter lim="400000"/>
                    </a:ln>
                    <a:effectLst/>
                  </pic:spPr>
                </pic:pic>
              </a:graphicData>
            </a:graphic>
          </wp:inline>
        </w:drawing>
      </w:r>
    </w:p>
    <w:p w:rsidR="00CF720D" w:rsidRDefault="001E612A">
      <w:pPr>
        <w:pStyle w:val="ListParagraph"/>
        <w:pBdr>
          <w:top w:val="single" w:sz="36" w:space="0" w:color="000000"/>
          <w:left w:val="single" w:sz="36" w:space="0" w:color="000000"/>
          <w:bottom w:val="single" w:sz="36" w:space="0" w:color="000000"/>
          <w:right w:val="single" w:sz="36" w:space="0" w:color="000000"/>
        </w:pBdr>
        <w:spacing w:after="160" w:line="276" w:lineRule="auto"/>
        <w:ind w:left="0"/>
        <w:jc w:val="center"/>
        <w:rPr>
          <w:rStyle w:val="None"/>
          <w:rFonts w:ascii="Calibri" w:eastAsia="Calibri" w:hAnsi="Calibri" w:cs="Calibri"/>
          <w:b/>
          <w:bCs/>
          <w:sz w:val="32"/>
          <w:szCs w:val="32"/>
        </w:rPr>
      </w:pPr>
      <w:r>
        <w:rPr>
          <w:rStyle w:val="None"/>
          <w:rFonts w:ascii="Calibri" w:eastAsia="Calibri" w:hAnsi="Calibri" w:cs="Calibri"/>
          <w:b/>
          <w:bCs/>
          <w:sz w:val="32"/>
          <w:szCs w:val="32"/>
        </w:rPr>
        <w:t xml:space="preserve">TERMS OF REFERENCE </w:t>
      </w:r>
    </w:p>
    <w:p w:rsidR="00CF720D" w:rsidRDefault="00CF720D">
      <w:pPr>
        <w:pStyle w:val="ListParagraph"/>
        <w:pBdr>
          <w:top w:val="single" w:sz="36" w:space="0" w:color="000000"/>
          <w:left w:val="single" w:sz="36" w:space="0" w:color="000000"/>
          <w:bottom w:val="single" w:sz="36" w:space="0" w:color="000000"/>
          <w:right w:val="single" w:sz="36" w:space="0" w:color="000000"/>
        </w:pBdr>
        <w:spacing w:after="160" w:line="276" w:lineRule="auto"/>
        <w:ind w:left="0"/>
        <w:jc w:val="center"/>
        <w:rPr>
          <w:rFonts w:ascii="Calibri" w:eastAsia="Calibri" w:hAnsi="Calibri" w:cs="Calibri"/>
          <w:b/>
          <w:bCs/>
        </w:rPr>
      </w:pPr>
    </w:p>
    <w:p w:rsidR="00CF720D" w:rsidRDefault="00CF720D">
      <w:pPr>
        <w:pStyle w:val="ListParagraph"/>
        <w:pBdr>
          <w:top w:val="single" w:sz="36" w:space="0" w:color="000000"/>
          <w:left w:val="single" w:sz="36" w:space="0" w:color="000000"/>
          <w:bottom w:val="single" w:sz="36" w:space="0" w:color="000000"/>
          <w:right w:val="single" w:sz="36" w:space="0" w:color="000000"/>
        </w:pBdr>
        <w:spacing w:after="160" w:line="276" w:lineRule="auto"/>
        <w:ind w:left="0"/>
        <w:jc w:val="center"/>
        <w:rPr>
          <w:rFonts w:ascii="Calibri" w:eastAsia="Calibri" w:hAnsi="Calibri" w:cs="Calibri"/>
          <w:b/>
          <w:bCs/>
        </w:rPr>
      </w:pPr>
    </w:p>
    <w:p w:rsidR="00CF720D" w:rsidRDefault="00CF720D">
      <w:pPr>
        <w:pStyle w:val="ListParagraph"/>
        <w:pBdr>
          <w:top w:val="single" w:sz="36" w:space="0" w:color="000000"/>
          <w:left w:val="single" w:sz="36" w:space="0" w:color="000000"/>
          <w:bottom w:val="single" w:sz="36" w:space="0" w:color="000000"/>
          <w:right w:val="single" w:sz="36" w:space="0" w:color="000000"/>
        </w:pBdr>
        <w:spacing w:after="160" w:line="276" w:lineRule="auto"/>
        <w:ind w:left="0"/>
        <w:rPr>
          <w:rFonts w:ascii="Calibri" w:eastAsia="Calibri" w:hAnsi="Calibri" w:cs="Calibri"/>
          <w:b/>
          <w:bCs/>
        </w:rPr>
      </w:pPr>
    </w:p>
    <w:p w:rsidR="00CF720D" w:rsidRDefault="001E612A">
      <w:pPr>
        <w:pStyle w:val="ListParagraph"/>
        <w:pBdr>
          <w:top w:val="single" w:sz="36" w:space="0" w:color="000000"/>
          <w:left w:val="single" w:sz="36" w:space="0" w:color="000000"/>
          <w:bottom w:val="single" w:sz="36" w:space="0" w:color="000000"/>
          <w:right w:val="single" w:sz="36" w:space="0" w:color="000000"/>
        </w:pBdr>
        <w:spacing w:after="160" w:line="276" w:lineRule="auto"/>
        <w:ind w:left="0"/>
        <w:jc w:val="center"/>
        <w:rPr>
          <w:rStyle w:val="None"/>
          <w:rFonts w:ascii="Calibri" w:eastAsia="Calibri" w:hAnsi="Calibri" w:cs="Calibri"/>
          <w:b/>
          <w:bCs/>
        </w:rPr>
      </w:pPr>
      <w:r>
        <w:rPr>
          <w:rStyle w:val="None"/>
          <w:rFonts w:ascii="Calibri" w:eastAsia="Calibri" w:hAnsi="Calibri" w:cs="Calibri"/>
          <w:b/>
          <w:bCs/>
        </w:rPr>
        <w:t>FOR THE RECRUITMENT OF A SHORT-TERM INDIVIDUAL CONSULTANT FOR THE DEVELOPMENT OF MECHANISM IN HONOUR OF SADC FOUNDERS</w:t>
      </w:r>
    </w:p>
    <w:p w:rsidR="00CF720D" w:rsidRDefault="00CF720D">
      <w:pPr>
        <w:pStyle w:val="ListParagraph"/>
        <w:pBdr>
          <w:top w:val="single" w:sz="36" w:space="0" w:color="000000"/>
          <w:left w:val="single" w:sz="36" w:space="0" w:color="000000"/>
          <w:bottom w:val="single" w:sz="36" w:space="0" w:color="000000"/>
          <w:right w:val="single" w:sz="36" w:space="0" w:color="000000"/>
        </w:pBdr>
        <w:spacing w:after="160" w:line="276" w:lineRule="auto"/>
        <w:ind w:left="0"/>
        <w:jc w:val="both"/>
        <w:rPr>
          <w:rFonts w:ascii="Calibri" w:eastAsia="Calibri" w:hAnsi="Calibri" w:cs="Calibri"/>
          <w:b/>
          <w:bCs/>
        </w:rPr>
      </w:pPr>
    </w:p>
    <w:p w:rsidR="00CF720D" w:rsidRDefault="00CF720D">
      <w:pPr>
        <w:pStyle w:val="ListParagraph"/>
        <w:pBdr>
          <w:top w:val="single" w:sz="36" w:space="0" w:color="000000"/>
          <w:left w:val="single" w:sz="36" w:space="0" w:color="000000"/>
          <w:bottom w:val="single" w:sz="36" w:space="0" w:color="000000"/>
          <w:right w:val="single" w:sz="36" w:space="0" w:color="000000"/>
        </w:pBdr>
        <w:spacing w:after="160" w:line="276" w:lineRule="auto"/>
        <w:ind w:left="0"/>
        <w:jc w:val="both"/>
        <w:rPr>
          <w:rFonts w:ascii="Calibri" w:eastAsia="Calibri" w:hAnsi="Calibri" w:cs="Calibri"/>
          <w:b/>
          <w:bCs/>
        </w:rPr>
      </w:pPr>
    </w:p>
    <w:p w:rsidR="00CF720D" w:rsidRDefault="00CF720D">
      <w:pPr>
        <w:pStyle w:val="ListParagraph"/>
        <w:pBdr>
          <w:top w:val="single" w:sz="36" w:space="0" w:color="000000"/>
          <w:left w:val="single" w:sz="36" w:space="0" w:color="000000"/>
          <w:bottom w:val="single" w:sz="36" w:space="0" w:color="000000"/>
          <w:right w:val="single" w:sz="36" w:space="0" w:color="000000"/>
        </w:pBdr>
        <w:spacing w:after="160" w:line="276" w:lineRule="auto"/>
        <w:ind w:left="0"/>
        <w:jc w:val="both"/>
        <w:rPr>
          <w:rFonts w:ascii="Calibri" w:eastAsia="Calibri" w:hAnsi="Calibri" w:cs="Calibri"/>
          <w:b/>
          <w:bCs/>
        </w:rPr>
      </w:pPr>
    </w:p>
    <w:p w:rsidR="00CF720D" w:rsidRDefault="00CF720D">
      <w:pPr>
        <w:pStyle w:val="ListParagraph"/>
        <w:pBdr>
          <w:top w:val="single" w:sz="36" w:space="0" w:color="000000"/>
          <w:left w:val="single" w:sz="36" w:space="0" w:color="000000"/>
          <w:bottom w:val="single" w:sz="36" w:space="0" w:color="000000"/>
          <w:right w:val="single" w:sz="36" w:space="0" w:color="000000"/>
        </w:pBdr>
        <w:spacing w:after="160" w:line="276" w:lineRule="auto"/>
        <w:ind w:left="0"/>
        <w:jc w:val="both"/>
        <w:rPr>
          <w:rFonts w:ascii="Calibri" w:eastAsia="Calibri" w:hAnsi="Calibri" w:cs="Calibri"/>
          <w:b/>
          <w:bCs/>
        </w:rPr>
      </w:pPr>
    </w:p>
    <w:p w:rsidR="00CF720D" w:rsidRDefault="00CF720D">
      <w:pPr>
        <w:pStyle w:val="ListParagraph"/>
        <w:pBdr>
          <w:top w:val="single" w:sz="36" w:space="0" w:color="000000"/>
          <w:left w:val="single" w:sz="36" w:space="0" w:color="000000"/>
          <w:bottom w:val="single" w:sz="36" w:space="0" w:color="000000"/>
          <w:right w:val="single" w:sz="36" w:space="0" w:color="000000"/>
        </w:pBdr>
        <w:spacing w:after="160" w:line="276" w:lineRule="auto"/>
        <w:ind w:left="0"/>
        <w:jc w:val="both"/>
        <w:rPr>
          <w:rFonts w:ascii="Calibri" w:eastAsia="Calibri" w:hAnsi="Calibri" w:cs="Calibri"/>
          <w:b/>
          <w:bCs/>
        </w:rPr>
      </w:pPr>
    </w:p>
    <w:p w:rsidR="00CF720D" w:rsidRDefault="001E612A">
      <w:pPr>
        <w:pStyle w:val="ListParagraph"/>
        <w:pBdr>
          <w:top w:val="single" w:sz="36" w:space="0" w:color="000000"/>
          <w:left w:val="single" w:sz="36" w:space="0" w:color="000000"/>
          <w:bottom w:val="single" w:sz="36" w:space="0" w:color="000000"/>
          <w:right w:val="single" w:sz="36" w:space="0" w:color="000000"/>
        </w:pBdr>
        <w:ind w:left="0"/>
        <w:jc w:val="center"/>
        <w:rPr>
          <w:rStyle w:val="None"/>
          <w:rFonts w:ascii="Calibri" w:eastAsia="Calibri" w:hAnsi="Calibri" w:cs="Calibri"/>
          <w:b/>
          <w:bCs/>
          <w:lang w:val="pt-PT"/>
        </w:rPr>
      </w:pPr>
      <w:r>
        <w:rPr>
          <w:rStyle w:val="None"/>
          <w:rFonts w:ascii="Calibri" w:eastAsia="Calibri" w:hAnsi="Calibri" w:cs="Calibri"/>
          <w:b/>
          <w:bCs/>
          <w:lang w:val="pt-PT"/>
        </w:rPr>
        <w:t>SADC Secretariat</w:t>
      </w:r>
    </w:p>
    <w:p w:rsidR="00CF720D" w:rsidRDefault="001E612A">
      <w:pPr>
        <w:pStyle w:val="ListParagraph"/>
        <w:pBdr>
          <w:top w:val="single" w:sz="36" w:space="0" w:color="000000"/>
          <w:left w:val="single" w:sz="36" w:space="0" w:color="000000"/>
          <w:bottom w:val="single" w:sz="36" w:space="0" w:color="000000"/>
          <w:right w:val="single" w:sz="36" w:space="0" w:color="000000"/>
        </w:pBdr>
        <w:ind w:left="0"/>
        <w:jc w:val="center"/>
        <w:rPr>
          <w:rStyle w:val="None"/>
          <w:rFonts w:ascii="Calibri" w:eastAsia="Calibri" w:hAnsi="Calibri" w:cs="Calibri"/>
          <w:b/>
          <w:bCs/>
          <w:lang w:val="de-DE"/>
        </w:rPr>
      </w:pPr>
      <w:r>
        <w:rPr>
          <w:rStyle w:val="None"/>
          <w:rFonts w:ascii="Calibri" w:eastAsia="Calibri" w:hAnsi="Calibri" w:cs="Calibri"/>
          <w:b/>
          <w:bCs/>
          <w:lang w:val="de-DE"/>
        </w:rPr>
        <w:t>Private Bag 0095</w:t>
      </w:r>
    </w:p>
    <w:p w:rsidR="00CF720D" w:rsidRDefault="001E612A">
      <w:pPr>
        <w:pStyle w:val="ListParagraph"/>
        <w:pBdr>
          <w:top w:val="single" w:sz="36" w:space="0" w:color="000000"/>
          <w:left w:val="single" w:sz="36" w:space="0" w:color="000000"/>
          <w:bottom w:val="single" w:sz="36" w:space="0" w:color="000000"/>
          <w:right w:val="single" w:sz="36" w:space="0" w:color="000000"/>
        </w:pBdr>
        <w:ind w:left="0"/>
        <w:jc w:val="center"/>
        <w:rPr>
          <w:rStyle w:val="None"/>
          <w:rFonts w:ascii="Calibri" w:eastAsia="Calibri" w:hAnsi="Calibri" w:cs="Calibri"/>
          <w:b/>
          <w:bCs/>
          <w:lang w:val="de-DE"/>
        </w:rPr>
      </w:pPr>
      <w:r>
        <w:rPr>
          <w:rStyle w:val="None"/>
          <w:rFonts w:ascii="Calibri" w:eastAsia="Calibri" w:hAnsi="Calibri" w:cs="Calibri"/>
          <w:b/>
          <w:bCs/>
          <w:lang w:val="de-DE"/>
        </w:rPr>
        <w:t>GABORONE</w:t>
      </w:r>
    </w:p>
    <w:p w:rsidR="00CF720D" w:rsidRDefault="001E612A">
      <w:pPr>
        <w:pStyle w:val="ListParagraph"/>
        <w:pBdr>
          <w:top w:val="single" w:sz="36" w:space="0" w:color="000000"/>
          <w:left w:val="single" w:sz="36" w:space="0" w:color="000000"/>
          <w:bottom w:val="single" w:sz="36" w:space="0" w:color="000000"/>
          <w:right w:val="single" w:sz="36" w:space="0" w:color="000000"/>
        </w:pBdr>
        <w:ind w:left="0"/>
        <w:jc w:val="center"/>
        <w:rPr>
          <w:rStyle w:val="None"/>
          <w:rFonts w:ascii="Calibri" w:eastAsia="Calibri" w:hAnsi="Calibri" w:cs="Calibri"/>
          <w:b/>
          <w:bCs/>
          <w:lang w:val="de-DE"/>
        </w:rPr>
      </w:pPr>
      <w:r>
        <w:rPr>
          <w:rStyle w:val="None"/>
          <w:rFonts w:ascii="Calibri" w:eastAsia="Calibri" w:hAnsi="Calibri" w:cs="Calibri"/>
          <w:b/>
          <w:bCs/>
          <w:lang w:val="de-DE"/>
        </w:rPr>
        <w:t>Botswana</w:t>
      </w:r>
    </w:p>
    <w:p w:rsidR="00CF720D" w:rsidRDefault="00CF720D">
      <w:pPr>
        <w:pStyle w:val="ListParagraph"/>
        <w:pBdr>
          <w:top w:val="single" w:sz="36" w:space="0" w:color="000000"/>
          <w:left w:val="single" w:sz="36" w:space="0" w:color="000000"/>
          <w:bottom w:val="single" w:sz="36" w:space="0" w:color="000000"/>
          <w:right w:val="single" w:sz="36" w:space="0" w:color="000000"/>
        </w:pBdr>
        <w:spacing w:after="160" w:line="276" w:lineRule="auto"/>
        <w:ind w:left="0"/>
        <w:jc w:val="both"/>
        <w:rPr>
          <w:rFonts w:ascii="Calibri" w:eastAsia="Calibri" w:hAnsi="Calibri" w:cs="Calibri"/>
          <w:b/>
          <w:bCs/>
        </w:rPr>
      </w:pPr>
    </w:p>
    <w:p w:rsidR="00CF720D" w:rsidRDefault="00CF720D">
      <w:pPr>
        <w:pStyle w:val="ListParagraph"/>
        <w:pBdr>
          <w:top w:val="single" w:sz="36" w:space="0" w:color="000000"/>
          <w:left w:val="single" w:sz="36" w:space="0" w:color="000000"/>
          <w:bottom w:val="single" w:sz="36" w:space="0" w:color="000000"/>
          <w:right w:val="single" w:sz="36" w:space="0" w:color="000000"/>
        </w:pBdr>
        <w:spacing w:after="160" w:line="276" w:lineRule="auto"/>
        <w:ind w:left="0"/>
        <w:jc w:val="both"/>
        <w:rPr>
          <w:rFonts w:ascii="Calibri" w:eastAsia="Calibri" w:hAnsi="Calibri" w:cs="Calibri"/>
          <w:b/>
          <w:bCs/>
        </w:rPr>
      </w:pPr>
    </w:p>
    <w:p w:rsidR="00CF720D" w:rsidRDefault="001E612A">
      <w:pPr>
        <w:pStyle w:val="ListParagraph"/>
        <w:pBdr>
          <w:top w:val="single" w:sz="36" w:space="0" w:color="000000"/>
          <w:left w:val="single" w:sz="36" w:space="0" w:color="000000"/>
          <w:bottom w:val="single" w:sz="36" w:space="0" w:color="000000"/>
          <w:right w:val="single" w:sz="36" w:space="0" w:color="000000"/>
        </w:pBdr>
        <w:spacing w:after="160" w:line="276" w:lineRule="auto"/>
        <w:ind w:left="0"/>
        <w:rPr>
          <w:rStyle w:val="None"/>
          <w:rFonts w:ascii="Calibri" w:eastAsia="Calibri" w:hAnsi="Calibri" w:cs="Calibri"/>
          <w:b/>
          <w:bCs/>
          <w:lang w:val="de-DE"/>
        </w:rPr>
      </w:pPr>
      <w:r>
        <w:rPr>
          <w:rStyle w:val="None"/>
          <w:rFonts w:ascii="Calibri" w:eastAsia="Calibri" w:hAnsi="Calibri" w:cs="Calibri"/>
          <w:b/>
          <w:bCs/>
          <w:lang w:val="de-DE"/>
        </w:rPr>
        <w:t xml:space="preserve"> </w:t>
      </w:r>
      <w:r>
        <w:rPr>
          <w:rStyle w:val="None"/>
          <w:rFonts w:ascii="Calibri" w:eastAsia="Calibri" w:hAnsi="Calibri" w:cs="Calibri"/>
          <w:b/>
          <w:bCs/>
          <w:lang w:val="de-DE"/>
        </w:rPr>
        <w:tab/>
      </w:r>
      <w:r>
        <w:rPr>
          <w:rStyle w:val="None"/>
          <w:rFonts w:ascii="Calibri" w:eastAsia="Calibri" w:hAnsi="Calibri" w:cs="Calibri"/>
          <w:b/>
          <w:bCs/>
          <w:lang w:val="de-DE"/>
        </w:rPr>
        <w:tab/>
      </w:r>
      <w:r>
        <w:rPr>
          <w:rStyle w:val="None"/>
          <w:rFonts w:ascii="Calibri" w:eastAsia="Calibri" w:hAnsi="Calibri" w:cs="Calibri"/>
          <w:b/>
          <w:bCs/>
          <w:lang w:val="de-DE"/>
        </w:rPr>
        <w:tab/>
      </w:r>
      <w:r>
        <w:rPr>
          <w:rStyle w:val="None"/>
          <w:rFonts w:ascii="Calibri" w:eastAsia="Calibri" w:hAnsi="Calibri" w:cs="Calibri"/>
          <w:b/>
          <w:bCs/>
          <w:lang w:val="de-DE"/>
        </w:rPr>
        <w:tab/>
      </w:r>
      <w:r>
        <w:rPr>
          <w:rStyle w:val="None"/>
          <w:rFonts w:ascii="Calibri" w:eastAsia="Calibri" w:hAnsi="Calibri" w:cs="Calibri"/>
          <w:b/>
          <w:bCs/>
          <w:lang w:val="de-DE"/>
        </w:rPr>
        <w:tab/>
        <w:t xml:space="preserve">   May 2019</w:t>
      </w:r>
    </w:p>
    <w:p w:rsidR="00CF720D" w:rsidRDefault="00CF720D">
      <w:pPr>
        <w:pStyle w:val="ListParagraph"/>
        <w:pBdr>
          <w:top w:val="single" w:sz="36" w:space="0" w:color="000000"/>
          <w:left w:val="single" w:sz="36" w:space="0" w:color="000000"/>
          <w:bottom w:val="single" w:sz="36" w:space="0" w:color="000000"/>
          <w:right w:val="single" w:sz="36" w:space="0" w:color="000000"/>
        </w:pBdr>
        <w:spacing w:after="160" w:line="276" w:lineRule="auto"/>
        <w:ind w:left="0"/>
        <w:rPr>
          <w:rFonts w:ascii="Calibri" w:eastAsia="Calibri" w:hAnsi="Calibri" w:cs="Calibri"/>
          <w:b/>
          <w:bCs/>
        </w:rPr>
      </w:pPr>
    </w:p>
    <w:p w:rsidR="00CF720D" w:rsidRDefault="00CF720D">
      <w:pPr>
        <w:pStyle w:val="ListParagraph"/>
        <w:spacing w:after="160" w:line="276" w:lineRule="auto"/>
        <w:ind w:left="0"/>
        <w:jc w:val="both"/>
        <w:rPr>
          <w:rFonts w:ascii="Calibri" w:eastAsia="Calibri" w:hAnsi="Calibri" w:cs="Calibri"/>
          <w:b/>
          <w:bCs/>
        </w:rPr>
      </w:pPr>
    </w:p>
    <w:p w:rsidR="00CF720D" w:rsidRDefault="00CF720D">
      <w:pPr>
        <w:pStyle w:val="ListParagraph"/>
        <w:spacing w:after="160" w:line="276" w:lineRule="auto"/>
        <w:ind w:left="0"/>
        <w:jc w:val="both"/>
        <w:rPr>
          <w:rFonts w:ascii="Calibri" w:eastAsia="Calibri" w:hAnsi="Calibri" w:cs="Calibri"/>
          <w:b/>
          <w:bCs/>
        </w:rPr>
      </w:pPr>
    </w:p>
    <w:p w:rsidR="00CF720D" w:rsidRDefault="001E612A">
      <w:pPr>
        <w:pStyle w:val="TOC7"/>
        <w:numPr>
          <w:ilvl w:val="0"/>
          <w:numId w:val="6"/>
        </w:numPr>
        <w:spacing w:after="200" w:line="276" w:lineRule="auto"/>
        <w:jc w:val="both"/>
        <w:rPr>
          <w:rFonts w:ascii="Arial" w:eastAsia="Arial" w:hAnsi="Arial" w:cs="Arial"/>
          <w:b/>
          <w:bCs/>
        </w:rPr>
      </w:pPr>
      <w:r>
        <w:rPr>
          <w:rFonts w:ascii="Arial" w:hAnsi="Arial"/>
          <w:b/>
          <w:bCs/>
        </w:rPr>
        <w:t xml:space="preserve">Introduction </w:t>
      </w:r>
    </w:p>
    <w:p w:rsidR="00CF720D" w:rsidRDefault="001E612A">
      <w:pPr>
        <w:pStyle w:val="ListParagraph"/>
        <w:spacing w:after="160" w:line="259" w:lineRule="auto"/>
        <w:ind w:left="0"/>
        <w:jc w:val="both"/>
        <w:rPr>
          <w:rStyle w:val="None"/>
          <w:rFonts w:ascii="Arial" w:eastAsia="Arial" w:hAnsi="Arial" w:cs="Arial"/>
        </w:rPr>
      </w:pPr>
      <w:r>
        <w:rPr>
          <w:rStyle w:val="None"/>
          <w:rFonts w:ascii="Arial" w:hAnsi="Arial"/>
        </w:rPr>
        <w:t xml:space="preserve">SADC is a regional inter-governmental </w:t>
      </w:r>
      <w:r w:rsidR="00282A8E">
        <w:rPr>
          <w:rStyle w:val="None"/>
          <w:rFonts w:ascii="Arial" w:hAnsi="Arial"/>
        </w:rPr>
        <w:t>organization</w:t>
      </w:r>
      <w:r>
        <w:rPr>
          <w:rStyle w:val="None"/>
          <w:rFonts w:ascii="Arial" w:hAnsi="Arial"/>
        </w:rPr>
        <w:t xml:space="preserve"> comprising 16 Southern African countries, headquartered in Gaborone, Botswana. It was founded on 1 April 1980, initially as the Southern African Development Coordinating Conference (SADCC), aimed at advancing the cause of national political liberation in Southern Africa, and to reduce dependence particularly on the then apartheid era South Africa, through effective coordination and </w:t>
      </w:r>
      <w:r w:rsidR="00282A8E">
        <w:rPr>
          <w:rStyle w:val="None"/>
          <w:rFonts w:ascii="Arial" w:hAnsi="Arial"/>
        </w:rPr>
        <w:t>utilization</w:t>
      </w:r>
      <w:r>
        <w:rPr>
          <w:rStyle w:val="None"/>
          <w:rFonts w:ascii="Arial" w:hAnsi="Arial"/>
        </w:rPr>
        <w:t xml:space="preserve"> of the specific characteristics and strengths of each country and its resources. SADCC’ objectives went further to promote joint effort towards economic development and genuine and equitable regional integration through </w:t>
      </w:r>
      <w:r w:rsidR="00282A8E">
        <w:rPr>
          <w:rStyle w:val="None"/>
          <w:rFonts w:ascii="Arial" w:hAnsi="Arial"/>
        </w:rPr>
        <w:t>mobilization</w:t>
      </w:r>
      <w:r>
        <w:rPr>
          <w:rStyle w:val="None"/>
          <w:rFonts w:ascii="Arial" w:hAnsi="Arial"/>
        </w:rPr>
        <w:t xml:space="preserve"> of Member States’ resources and implementation of national, interstate and regional policies.</w:t>
      </w:r>
    </w:p>
    <w:p w:rsidR="00CF720D" w:rsidRDefault="001E612A">
      <w:pPr>
        <w:pStyle w:val="ListParagraph"/>
        <w:spacing w:after="160" w:line="259" w:lineRule="auto"/>
        <w:ind w:left="0"/>
        <w:jc w:val="both"/>
        <w:rPr>
          <w:rStyle w:val="None"/>
          <w:rFonts w:ascii="Arial" w:eastAsia="Arial" w:hAnsi="Arial" w:cs="Arial"/>
        </w:rPr>
      </w:pPr>
      <w:r>
        <w:rPr>
          <w:rStyle w:val="None"/>
          <w:rFonts w:ascii="Arial" w:hAnsi="Arial"/>
        </w:rPr>
        <w:t xml:space="preserve">SADCC was transformed into a full-fledged development community (SADC) at a Summit of Heads of State and Government in Windhoek, Namibia, on 17 August 1992, following the signing of a Declaration and Treaty. The Community’s sixteen member countries are Angola, Botswana, Democratic Republic of Congo, Lesotho, Madagascar, Malawi, Mauritius, Mozambique, Namibia, Seychelles, South Africa, Swaziland, Tanzania, Union of Comoros, Zambia and Zimbabwe. SADC’s mission is to promote sustainable and equitable economic growth and socio-economic development through efficient, productive systems, deeper co-operation and integration, good governance, and durable peace and security; so that the region emerges as a competitive and effective player in international relations and the world economy. The SADC Programme of Action is outlined in the </w:t>
      </w:r>
      <w:r w:rsidR="00282A8E">
        <w:rPr>
          <w:rStyle w:val="None"/>
          <w:rFonts w:ascii="Arial" w:hAnsi="Arial"/>
        </w:rPr>
        <w:t>Organization’s</w:t>
      </w:r>
      <w:r>
        <w:rPr>
          <w:rStyle w:val="None"/>
          <w:rFonts w:ascii="Arial" w:hAnsi="Arial"/>
        </w:rPr>
        <w:t xml:space="preserve"> long-term strategic plan; i.e., the Regional Indicative Strategic Development Plan (RISDP) and the Strategic Indicative Plan for the Organ on Politics, </w:t>
      </w:r>
      <w:r w:rsidR="00282A8E">
        <w:rPr>
          <w:rStyle w:val="None"/>
          <w:rFonts w:ascii="Arial" w:hAnsi="Arial"/>
        </w:rPr>
        <w:t>Defense</w:t>
      </w:r>
      <w:r>
        <w:rPr>
          <w:rStyle w:val="None"/>
          <w:rFonts w:ascii="Arial" w:hAnsi="Arial"/>
        </w:rPr>
        <w:t xml:space="preserve"> and Security Cooperation (SIPO). </w:t>
      </w:r>
    </w:p>
    <w:p w:rsidR="00CF720D" w:rsidRDefault="001E612A">
      <w:pPr>
        <w:pStyle w:val="TOC7"/>
        <w:widowControl w:val="0"/>
        <w:numPr>
          <w:ilvl w:val="0"/>
          <w:numId w:val="6"/>
        </w:numPr>
        <w:jc w:val="both"/>
        <w:rPr>
          <w:rFonts w:ascii="Arial" w:eastAsia="Arial" w:hAnsi="Arial" w:cs="Arial"/>
          <w:b/>
          <w:bCs/>
        </w:rPr>
      </w:pPr>
      <w:r>
        <w:rPr>
          <w:rFonts w:ascii="Arial" w:hAnsi="Arial"/>
          <w:b/>
          <w:bCs/>
        </w:rPr>
        <w:t xml:space="preserve"> Background to Mechanism in Honour of the Founders of SADC </w:t>
      </w:r>
    </w:p>
    <w:p w:rsidR="00CF720D" w:rsidRDefault="00CF720D">
      <w:pPr>
        <w:pStyle w:val="TOC7"/>
        <w:widowControl w:val="0"/>
        <w:ind w:left="720"/>
        <w:jc w:val="both"/>
        <w:rPr>
          <w:rStyle w:val="None"/>
          <w:rFonts w:ascii="Arial" w:eastAsia="Arial" w:hAnsi="Arial" w:cs="Arial"/>
        </w:rPr>
      </w:pPr>
    </w:p>
    <w:p w:rsidR="00CF720D" w:rsidRDefault="001E612A">
      <w:pPr>
        <w:pStyle w:val="ListParagraph"/>
        <w:spacing w:after="160" w:line="259" w:lineRule="auto"/>
        <w:ind w:left="0"/>
        <w:jc w:val="both"/>
        <w:rPr>
          <w:rStyle w:val="None"/>
          <w:rFonts w:ascii="Arial" w:eastAsia="Arial" w:hAnsi="Arial" w:cs="Arial"/>
        </w:rPr>
      </w:pPr>
      <w:r>
        <w:rPr>
          <w:rStyle w:val="None"/>
          <w:rFonts w:ascii="Arial" w:hAnsi="Arial"/>
        </w:rPr>
        <w:t xml:space="preserve">At its meeting held in Gaborone, Botswana in August 2015, the SADC Summit of Heads of State and Government, directed the Secretariat to prepare a draft concept note for a Mechanism to Honour the Founders of SADC. In line with the above, at its meeting held in Lozitha, Swaziland, on 26 – 27 August, 2016, the SADC Council of Ministers (Council) considered the concept note with the proposed mechanism to </w:t>
      </w:r>
      <w:r w:rsidR="00282A8E">
        <w:rPr>
          <w:rStyle w:val="None"/>
          <w:rFonts w:ascii="Arial" w:hAnsi="Arial"/>
        </w:rPr>
        <w:t>recognize</w:t>
      </w:r>
      <w:r>
        <w:rPr>
          <w:rStyle w:val="None"/>
          <w:rFonts w:ascii="Arial" w:hAnsi="Arial"/>
        </w:rPr>
        <w:t xml:space="preserve"> and honour the Founders of SADC for their contribution to the SADC regional integration agenda. The aim of the proposal was to increase the level of SADC citizens’ awareness of the historical genesis and process of regional integration, as well as to </w:t>
      </w:r>
      <w:r w:rsidR="00282A8E">
        <w:rPr>
          <w:rStyle w:val="None"/>
          <w:rFonts w:ascii="Arial" w:hAnsi="Arial"/>
        </w:rPr>
        <w:t>recognize</w:t>
      </w:r>
      <w:r>
        <w:rPr>
          <w:rStyle w:val="None"/>
          <w:rFonts w:ascii="Arial" w:hAnsi="Arial"/>
        </w:rPr>
        <w:t xml:space="preserve"> the leadership behind the initiative.</w:t>
      </w:r>
    </w:p>
    <w:p w:rsidR="00CF720D" w:rsidRDefault="001E612A">
      <w:pPr>
        <w:pStyle w:val="ListParagraph"/>
        <w:spacing w:after="160" w:line="259" w:lineRule="auto"/>
        <w:ind w:left="0"/>
        <w:jc w:val="both"/>
        <w:rPr>
          <w:rStyle w:val="None"/>
          <w:rFonts w:ascii="Arial" w:eastAsia="Arial" w:hAnsi="Arial" w:cs="Arial"/>
        </w:rPr>
      </w:pPr>
      <w:r>
        <w:rPr>
          <w:rStyle w:val="None"/>
          <w:rFonts w:ascii="Arial" w:hAnsi="Arial"/>
        </w:rPr>
        <w:t>In view of the above, Council directed the Secretariat to:</w:t>
      </w:r>
    </w:p>
    <w:p w:rsidR="00CF720D" w:rsidRDefault="001E612A">
      <w:pPr>
        <w:pStyle w:val="ListParagraph"/>
        <w:spacing w:after="160" w:line="259" w:lineRule="auto"/>
        <w:ind w:left="360" w:hanging="360"/>
        <w:jc w:val="both"/>
        <w:rPr>
          <w:rStyle w:val="None"/>
          <w:rFonts w:ascii="Arial" w:eastAsia="Arial" w:hAnsi="Arial" w:cs="Arial"/>
        </w:rPr>
      </w:pPr>
      <w:r>
        <w:rPr>
          <w:rStyle w:val="None"/>
          <w:rFonts w:ascii="Arial" w:hAnsi="Arial"/>
        </w:rPr>
        <w:t>(i) finalise the development of the Mechanism in consultation with the respective Member States and the SADC Founders; and</w:t>
      </w:r>
    </w:p>
    <w:p w:rsidR="00CF720D" w:rsidRDefault="001E612A">
      <w:pPr>
        <w:pStyle w:val="ListParagraph"/>
        <w:spacing w:after="160" w:line="259" w:lineRule="auto"/>
        <w:ind w:left="360" w:hanging="360"/>
        <w:jc w:val="both"/>
        <w:rPr>
          <w:rStyle w:val="None"/>
          <w:rFonts w:ascii="Arial" w:eastAsia="Arial" w:hAnsi="Arial" w:cs="Arial"/>
        </w:rPr>
      </w:pPr>
      <w:r>
        <w:rPr>
          <w:rStyle w:val="None"/>
          <w:rFonts w:ascii="Arial" w:hAnsi="Arial"/>
        </w:rPr>
        <w:t>(ii) undertake research to obtain detailed information on each SADC Founder in consultation with their respective Member States, and submit the proposal for consideration by the Inter-State, Politics and Diplomacy Committee before tabling it to the next Council in August 2017.</w:t>
      </w:r>
    </w:p>
    <w:p w:rsidR="00CF720D" w:rsidRDefault="001E612A">
      <w:pPr>
        <w:pStyle w:val="ListParagraph"/>
        <w:spacing w:after="160" w:line="259" w:lineRule="auto"/>
        <w:ind w:left="0"/>
        <w:jc w:val="both"/>
        <w:rPr>
          <w:rStyle w:val="None"/>
          <w:rFonts w:ascii="Arial" w:eastAsia="Arial" w:hAnsi="Arial" w:cs="Arial"/>
        </w:rPr>
      </w:pPr>
      <w:r>
        <w:rPr>
          <w:rStyle w:val="None"/>
          <w:rFonts w:ascii="Arial" w:hAnsi="Arial"/>
        </w:rPr>
        <w:t xml:space="preserve">The Ministerial Committee of the Organ meeting of June 2018 directed the Secretariat to finalise and expedite the </w:t>
      </w:r>
      <w:r w:rsidR="00282A8E">
        <w:rPr>
          <w:rStyle w:val="None"/>
          <w:rFonts w:ascii="Arial" w:hAnsi="Arial"/>
        </w:rPr>
        <w:t>operationalization</w:t>
      </w:r>
      <w:r>
        <w:rPr>
          <w:rStyle w:val="None"/>
          <w:rFonts w:ascii="Arial" w:hAnsi="Arial"/>
        </w:rPr>
        <w:t xml:space="preserve"> of the Mechanism in Honour of the Founders of SADC and present a progress report at the next meeting of the Council of Ministers in August 2018. The MCO further urged Member States to assist the expert to finalise the work when he conducts field visits in their respective countries. The Council meeting of August 2018 directed the Secretariat to finalise the development of the Mechanism in Honour of the Founders of SADC and report progress to Council in August 2019 through the MCO.</w:t>
      </w:r>
    </w:p>
    <w:p w:rsidR="00CF720D" w:rsidRDefault="00CF720D">
      <w:pPr>
        <w:pStyle w:val="ListParagraph"/>
        <w:spacing w:after="160" w:line="259" w:lineRule="auto"/>
        <w:ind w:left="0"/>
        <w:jc w:val="both"/>
        <w:rPr>
          <w:rStyle w:val="None"/>
          <w:rFonts w:ascii="Arial" w:eastAsia="Arial" w:hAnsi="Arial" w:cs="Arial"/>
        </w:rPr>
      </w:pPr>
    </w:p>
    <w:p w:rsidR="00CF720D" w:rsidRDefault="001E612A">
      <w:pPr>
        <w:pStyle w:val="TOC7"/>
        <w:widowControl w:val="0"/>
        <w:numPr>
          <w:ilvl w:val="0"/>
          <w:numId w:val="6"/>
        </w:numPr>
        <w:rPr>
          <w:rFonts w:ascii="Arial" w:eastAsia="Arial" w:hAnsi="Arial" w:cs="Arial"/>
          <w:b/>
          <w:bCs/>
        </w:rPr>
      </w:pPr>
      <w:r>
        <w:rPr>
          <w:rFonts w:ascii="Arial" w:hAnsi="Arial"/>
          <w:b/>
          <w:bCs/>
        </w:rPr>
        <w:t>Objectives of the Mechanism in Honour of the Founders of SADC</w:t>
      </w:r>
    </w:p>
    <w:p w:rsidR="00CF720D" w:rsidRDefault="00CF720D">
      <w:pPr>
        <w:pStyle w:val="TOC7"/>
        <w:widowControl w:val="0"/>
        <w:ind w:left="720"/>
        <w:rPr>
          <w:rStyle w:val="None"/>
          <w:rFonts w:ascii="Arial" w:eastAsia="Arial" w:hAnsi="Arial" w:cs="Arial"/>
          <w:b/>
          <w:bCs/>
        </w:rPr>
      </w:pPr>
    </w:p>
    <w:p w:rsidR="00CF720D" w:rsidRDefault="001E612A">
      <w:pPr>
        <w:pStyle w:val="ListParagraph"/>
        <w:spacing w:after="200" w:line="276" w:lineRule="auto"/>
        <w:ind w:left="0"/>
        <w:rPr>
          <w:rStyle w:val="None"/>
          <w:rFonts w:ascii="Arial" w:eastAsia="Arial" w:hAnsi="Arial" w:cs="Arial"/>
          <w:b/>
          <w:bCs/>
        </w:rPr>
      </w:pPr>
      <w:r>
        <w:rPr>
          <w:rStyle w:val="None"/>
          <w:rFonts w:ascii="Arial" w:hAnsi="Arial"/>
          <w:b/>
          <w:bCs/>
        </w:rPr>
        <w:t xml:space="preserve">3.1 Overview and justification of the assignment </w:t>
      </w:r>
    </w:p>
    <w:p w:rsidR="00CF720D" w:rsidRDefault="001E612A">
      <w:pPr>
        <w:pStyle w:val="ListParagraph"/>
        <w:spacing w:after="160" w:line="259" w:lineRule="auto"/>
        <w:ind w:left="0"/>
        <w:jc w:val="both"/>
        <w:rPr>
          <w:rStyle w:val="None"/>
          <w:rFonts w:ascii="Arial" w:eastAsia="Arial" w:hAnsi="Arial" w:cs="Arial"/>
        </w:rPr>
      </w:pPr>
      <w:r>
        <w:rPr>
          <w:rStyle w:val="None"/>
          <w:rFonts w:ascii="Arial" w:hAnsi="Arial"/>
        </w:rPr>
        <w:t xml:space="preserve">The proposed mechanism is meant to </w:t>
      </w:r>
      <w:r w:rsidR="00282A8E">
        <w:rPr>
          <w:rStyle w:val="None"/>
          <w:rFonts w:ascii="Arial" w:hAnsi="Arial"/>
        </w:rPr>
        <w:t>recognize</w:t>
      </w:r>
      <w:r>
        <w:rPr>
          <w:rStyle w:val="None"/>
          <w:rFonts w:ascii="Arial" w:hAnsi="Arial"/>
        </w:rPr>
        <w:t xml:space="preserve"> and honour the Founders of SADC for their contribution to the SADC regional integration agenda. It also represents an opportunity to increase the level of SADC citizens’ awareness regarding the genesis and progress towards SADC’s regional integration, and </w:t>
      </w:r>
      <w:r w:rsidR="00282A8E">
        <w:rPr>
          <w:rStyle w:val="None"/>
          <w:rFonts w:ascii="Arial" w:hAnsi="Arial"/>
        </w:rPr>
        <w:t>recognize</w:t>
      </w:r>
      <w:r>
        <w:rPr>
          <w:rStyle w:val="None"/>
          <w:rFonts w:ascii="Arial" w:hAnsi="Arial"/>
        </w:rPr>
        <w:t xml:space="preserve"> the leadership behind the initiatives. </w:t>
      </w:r>
    </w:p>
    <w:p w:rsidR="00CF720D" w:rsidRDefault="001E612A">
      <w:pPr>
        <w:pStyle w:val="ListParagraph"/>
        <w:spacing w:after="160" w:line="259" w:lineRule="auto"/>
        <w:ind w:left="0"/>
        <w:jc w:val="both"/>
        <w:rPr>
          <w:rStyle w:val="None"/>
          <w:rFonts w:ascii="Arial" w:eastAsia="Arial" w:hAnsi="Arial" w:cs="Arial"/>
        </w:rPr>
      </w:pPr>
      <w:r>
        <w:rPr>
          <w:rStyle w:val="None"/>
          <w:rFonts w:ascii="Arial" w:hAnsi="Arial"/>
        </w:rPr>
        <w:t xml:space="preserve">This assignment, therefore, seeks to respond to and </w:t>
      </w:r>
      <w:r w:rsidR="00282A8E">
        <w:rPr>
          <w:rStyle w:val="None"/>
          <w:rFonts w:ascii="Arial" w:hAnsi="Arial"/>
        </w:rPr>
        <w:t>operationalize</w:t>
      </w:r>
      <w:r>
        <w:rPr>
          <w:rStyle w:val="None"/>
          <w:rFonts w:ascii="Arial" w:hAnsi="Arial"/>
        </w:rPr>
        <w:t xml:space="preserve"> the above-mentioned mandate. It encompasses the overall objective of the mechanism and the specific objectives and proposed activities aimed at implementing the mechanism. </w:t>
      </w:r>
    </w:p>
    <w:p w:rsidR="00CF720D" w:rsidRDefault="001E612A">
      <w:pPr>
        <w:pStyle w:val="ListParagraph"/>
        <w:spacing w:after="160" w:line="259" w:lineRule="auto"/>
        <w:ind w:left="0"/>
        <w:jc w:val="both"/>
        <w:rPr>
          <w:rStyle w:val="None"/>
          <w:rFonts w:ascii="Arial" w:eastAsia="Arial" w:hAnsi="Arial" w:cs="Arial"/>
          <w:b/>
          <w:bCs/>
        </w:rPr>
      </w:pPr>
      <w:r>
        <w:rPr>
          <w:rStyle w:val="None"/>
          <w:rFonts w:ascii="Arial" w:hAnsi="Arial"/>
          <w:b/>
          <w:bCs/>
        </w:rPr>
        <w:t>3.2 Guiding Principles for the assignment</w:t>
      </w:r>
    </w:p>
    <w:p w:rsidR="00CF720D" w:rsidRDefault="001E612A">
      <w:pPr>
        <w:pStyle w:val="ListParagraph"/>
        <w:spacing w:after="160" w:line="259" w:lineRule="auto"/>
        <w:ind w:left="0"/>
        <w:jc w:val="both"/>
        <w:rPr>
          <w:rStyle w:val="None"/>
          <w:rFonts w:ascii="Arial" w:eastAsia="Arial" w:hAnsi="Arial" w:cs="Arial"/>
        </w:rPr>
      </w:pPr>
      <w:r>
        <w:rPr>
          <w:rStyle w:val="None"/>
          <w:rFonts w:ascii="Arial" w:hAnsi="Arial"/>
        </w:rPr>
        <w:t>In developing the Mechanism, the consultant will ensure that the Mechanism is:</w:t>
      </w:r>
    </w:p>
    <w:p w:rsidR="00CF720D" w:rsidRDefault="001E612A">
      <w:pPr>
        <w:pStyle w:val="ListParagraph"/>
        <w:spacing w:after="160" w:line="259" w:lineRule="auto"/>
        <w:ind w:left="0"/>
        <w:jc w:val="both"/>
        <w:rPr>
          <w:rStyle w:val="None"/>
          <w:rFonts w:ascii="Arial" w:eastAsia="Arial" w:hAnsi="Arial" w:cs="Arial"/>
        </w:rPr>
      </w:pPr>
      <w:r>
        <w:rPr>
          <w:rStyle w:val="None"/>
          <w:rFonts w:ascii="Arial" w:hAnsi="Arial"/>
        </w:rPr>
        <w:t>i) Cost effective;</w:t>
      </w:r>
    </w:p>
    <w:p w:rsidR="00CF720D" w:rsidRDefault="001E612A">
      <w:pPr>
        <w:pStyle w:val="ListParagraph"/>
        <w:spacing w:after="160" w:line="259" w:lineRule="auto"/>
        <w:ind w:left="0"/>
        <w:jc w:val="both"/>
        <w:rPr>
          <w:rStyle w:val="None"/>
          <w:rFonts w:ascii="Arial" w:eastAsia="Arial" w:hAnsi="Arial" w:cs="Arial"/>
        </w:rPr>
      </w:pPr>
      <w:r>
        <w:rPr>
          <w:rStyle w:val="None"/>
          <w:rFonts w:ascii="Arial" w:hAnsi="Arial"/>
        </w:rPr>
        <w:t>ii) Wide reaching in terms of its audience and outreach in all Member States; and</w:t>
      </w:r>
    </w:p>
    <w:p w:rsidR="00CF720D" w:rsidRDefault="001E612A">
      <w:pPr>
        <w:pStyle w:val="ListParagraph"/>
        <w:spacing w:after="160" w:line="259" w:lineRule="auto"/>
        <w:ind w:left="0"/>
        <w:jc w:val="both"/>
        <w:rPr>
          <w:rStyle w:val="None"/>
          <w:rFonts w:ascii="Arial" w:eastAsia="Arial" w:hAnsi="Arial" w:cs="Arial"/>
        </w:rPr>
      </w:pPr>
      <w:r>
        <w:rPr>
          <w:rStyle w:val="None"/>
          <w:rFonts w:ascii="Arial" w:hAnsi="Arial"/>
        </w:rPr>
        <w:t>iii) Easy to implement.</w:t>
      </w:r>
    </w:p>
    <w:p w:rsidR="00CF720D" w:rsidRDefault="001E612A">
      <w:pPr>
        <w:pStyle w:val="ListParagraph"/>
        <w:spacing w:line="276" w:lineRule="auto"/>
        <w:ind w:left="0"/>
        <w:jc w:val="both"/>
        <w:rPr>
          <w:rStyle w:val="None"/>
          <w:rFonts w:ascii="Arial" w:eastAsia="Arial" w:hAnsi="Arial" w:cs="Arial"/>
          <w:b/>
          <w:bCs/>
        </w:rPr>
      </w:pPr>
      <w:r>
        <w:rPr>
          <w:rStyle w:val="None"/>
          <w:rFonts w:ascii="Arial" w:hAnsi="Arial"/>
          <w:b/>
          <w:bCs/>
        </w:rPr>
        <w:t>4.</w:t>
      </w:r>
      <w:r>
        <w:rPr>
          <w:rStyle w:val="None"/>
          <w:rFonts w:ascii="Arial" w:hAnsi="Arial"/>
          <w:b/>
          <w:bCs/>
        </w:rPr>
        <w:tab/>
        <w:t xml:space="preserve">Scope of the Assignment  </w:t>
      </w:r>
    </w:p>
    <w:p w:rsidR="00CF720D" w:rsidRDefault="00CF720D">
      <w:pPr>
        <w:pStyle w:val="ListParagraph"/>
        <w:spacing w:line="276" w:lineRule="auto"/>
        <w:ind w:left="0"/>
        <w:jc w:val="both"/>
        <w:rPr>
          <w:rStyle w:val="None"/>
          <w:rFonts w:ascii="Arial" w:eastAsia="Arial" w:hAnsi="Arial" w:cs="Arial"/>
        </w:rPr>
      </w:pPr>
    </w:p>
    <w:p w:rsidR="00CF720D" w:rsidRDefault="001E612A">
      <w:pPr>
        <w:pStyle w:val="ListParagraph"/>
        <w:spacing w:line="276" w:lineRule="auto"/>
        <w:ind w:left="0"/>
        <w:jc w:val="both"/>
        <w:rPr>
          <w:rStyle w:val="None"/>
          <w:rFonts w:ascii="Arial" w:eastAsia="Arial" w:hAnsi="Arial" w:cs="Arial"/>
        </w:rPr>
      </w:pPr>
      <w:r>
        <w:rPr>
          <w:rStyle w:val="None"/>
          <w:rFonts w:ascii="Arial" w:hAnsi="Arial"/>
        </w:rPr>
        <w:t>The Consultant will undertake the following:</w:t>
      </w:r>
    </w:p>
    <w:p w:rsidR="00CF720D" w:rsidRDefault="00CF720D">
      <w:pPr>
        <w:pStyle w:val="ListParagraph"/>
        <w:spacing w:line="276" w:lineRule="auto"/>
        <w:ind w:left="0"/>
        <w:jc w:val="both"/>
        <w:rPr>
          <w:rStyle w:val="None"/>
          <w:rFonts w:ascii="Arial" w:eastAsia="Arial" w:hAnsi="Arial" w:cs="Arial"/>
        </w:rPr>
      </w:pPr>
    </w:p>
    <w:p w:rsidR="00CF720D" w:rsidRDefault="001E612A">
      <w:pPr>
        <w:pStyle w:val="TOC7"/>
        <w:widowControl w:val="0"/>
        <w:numPr>
          <w:ilvl w:val="0"/>
          <w:numId w:val="8"/>
        </w:numPr>
        <w:spacing w:line="276" w:lineRule="auto"/>
        <w:jc w:val="both"/>
        <w:rPr>
          <w:rFonts w:ascii="Arial" w:eastAsia="Arial" w:hAnsi="Arial" w:cs="Arial"/>
        </w:rPr>
      </w:pPr>
      <w:r>
        <w:rPr>
          <w:rFonts w:ascii="Arial" w:hAnsi="Arial"/>
        </w:rPr>
        <w:t>Conduct a desk review of the available literature on the various Founders of SADC;</w:t>
      </w:r>
    </w:p>
    <w:p w:rsidR="00CF720D" w:rsidRDefault="001E612A">
      <w:pPr>
        <w:pStyle w:val="TOC7"/>
        <w:widowControl w:val="0"/>
        <w:numPr>
          <w:ilvl w:val="0"/>
          <w:numId w:val="8"/>
        </w:numPr>
        <w:spacing w:line="276" w:lineRule="auto"/>
        <w:jc w:val="both"/>
        <w:rPr>
          <w:rFonts w:ascii="Arial" w:eastAsia="Arial" w:hAnsi="Arial" w:cs="Arial"/>
        </w:rPr>
      </w:pPr>
      <w:r>
        <w:rPr>
          <w:rFonts w:ascii="Arial" w:hAnsi="Arial"/>
        </w:rPr>
        <w:t>Obtain detailed information on each SADC Founder in consultation with their respective Member States and families;</w:t>
      </w:r>
    </w:p>
    <w:p w:rsidR="00CF720D" w:rsidRDefault="001E612A">
      <w:pPr>
        <w:pStyle w:val="TOC7"/>
        <w:widowControl w:val="0"/>
        <w:numPr>
          <w:ilvl w:val="0"/>
          <w:numId w:val="8"/>
        </w:numPr>
        <w:spacing w:line="276" w:lineRule="auto"/>
        <w:jc w:val="both"/>
        <w:rPr>
          <w:rFonts w:ascii="Arial" w:eastAsia="Arial" w:hAnsi="Arial" w:cs="Arial"/>
        </w:rPr>
      </w:pPr>
      <w:r>
        <w:rPr>
          <w:rFonts w:ascii="Arial" w:hAnsi="Arial"/>
        </w:rPr>
        <w:t>Review the Concept Note on the Mechanism in Honour of the Founders of SADC, already prepared by the Secretariat;</w:t>
      </w:r>
    </w:p>
    <w:p w:rsidR="00CF720D" w:rsidRDefault="00282A8E">
      <w:pPr>
        <w:pStyle w:val="TOC7"/>
        <w:widowControl w:val="0"/>
        <w:numPr>
          <w:ilvl w:val="0"/>
          <w:numId w:val="8"/>
        </w:numPr>
        <w:spacing w:line="276" w:lineRule="auto"/>
        <w:jc w:val="both"/>
        <w:rPr>
          <w:rFonts w:ascii="Arial" w:eastAsia="Arial" w:hAnsi="Arial" w:cs="Arial"/>
        </w:rPr>
      </w:pPr>
      <w:r>
        <w:rPr>
          <w:rFonts w:ascii="Arial" w:hAnsi="Arial"/>
        </w:rPr>
        <w:t>Analyze</w:t>
      </w:r>
      <w:r w:rsidR="001E612A">
        <w:rPr>
          <w:rFonts w:ascii="Arial" w:hAnsi="Arial"/>
        </w:rPr>
        <w:t xml:space="preserve"> the ISPDC; MCO; Council and Summit Decisions on the SADC Founders, including supporting documents in order to establish a comprehensive history of, and justifications for this initiative;</w:t>
      </w:r>
    </w:p>
    <w:p w:rsidR="00CF720D" w:rsidRDefault="001E612A">
      <w:pPr>
        <w:pStyle w:val="TOC7"/>
        <w:widowControl w:val="0"/>
        <w:numPr>
          <w:ilvl w:val="0"/>
          <w:numId w:val="8"/>
        </w:numPr>
        <w:spacing w:line="276" w:lineRule="auto"/>
        <w:jc w:val="both"/>
        <w:rPr>
          <w:rFonts w:ascii="Arial" w:eastAsia="Arial" w:hAnsi="Arial" w:cs="Arial"/>
        </w:rPr>
      </w:pPr>
      <w:r>
        <w:rPr>
          <w:rFonts w:ascii="Arial" w:hAnsi="Arial"/>
        </w:rPr>
        <w:t>Consult all the background work already undertaken by the Secretariat as well as the Member States in this regard;</w:t>
      </w:r>
    </w:p>
    <w:p w:rsidR="00CF720D" w:rsidRDefault="001E612A">
      <w:pPr>
        <w:pStyle w:val="TOC7"/>
        <w:widowControl w:val="0"/>
        <w:numPr>
          <w:ilvl w:val="0"/>
          <w:numId w:val="8"/>
        </w:numPr>
        <w:spacing w:line="276" w:lineRule="auto"/>
        <w:jc w:val="both"/>
        <w:rPr>
          <w:rFonts w:ascii="Arial" w:eastAsia="Arial" w:hAnsi="Arial" w:cs="Arial"/>
        </w:rPr>
      </w:pPr>
      <w:r>
        <w:rPr>
          <w:rFonts w:ascii="Arial" w:hAnsi="Arial"/>
        </w:rPr>
        <w:t>Propose cost effective options for the implementation of the Mechanism;</w:t>
      </w:r>
    </w:p>
    <w:p w:rsidR="00CF720D" w:rsidRDefault="001E612A">
      <w:pPr>
        <w:pStyle w:val="TOC7"/>
        <w:widowControl w:val="0"/>
        <w:numPr>
          <w:ilvl w:val="0"/>
          <w:numId w:val="8"/>
        </w:numPr>
        <w:spacing w:line="276" w:lineRule="auto"/>
        <w:jc w:val="both"/>
        <w:rPr>
          <w:rFonts w:ascii="Arial" w:eastAsia="Arial" w:hAnsi="Arial" w:cs="Arial"/>
        </w:rPr>
      </w:pPr>
      <w:r>
        <w:rPr>
          <w:rFonts w:ascii="Arial" w:hAnsi="Arial"/>
        </w:rPr>
        <w:t>Engage individual Member States and secure their inputs in this exercise broadly as well as on individual SADC Founders; and</w:t>
      </w:r>
    </w:p>
    <w:p w:rsidR="00CF720D" w:rsidRDefault="001E612A">
      <w:pPr>
        <w:pStyle w:val="TOC7"/>
        <w:widowControl w:val="0"/>
        <w:numPr>
          <w:ilvl w:val="0"/>
          <w:numId w:val="8"/>
        </w:numPr>
        <w:spacing w:line="276" w:lineRule="auto"/>
        <w:jc w:val="both"/>
        <w:rPr>
          <w:rFonts w:ascii="Arial" w:eastAsia="Arial" w:hAnsi="Arial" w:cs="Arial"/>
        </w:rPr>
      </w:pPr>
      <w:r>
        <w:rPr>
          <w:rFonts w:ascii="Arial" w:hAnsi="Arial"/>
        </w:rPr>
        <w:t>Develop the Mechanism in Honour of the Founders of SADC</w:t>
      </w:r>
    </w:p>
    <w:p w:rsidR="00CF720D" w:rsidRDefault="00CF720D">
      <w:pPr>
        <w:pStyle w:val="ListParagraph"/>
        <w:spacing w:line="276" w:lineRule="auto"/>
        <w:ind w:left="0"/>
        <w:jc w:val="both"/>
        <w:rPr>
          <w:rStyle w:val="None"/>
          <w:rFonts w:ascii="Arial" w:eastAsia="Arial" w:hAnsi="Arial" w:cs="Arial"/>
          <w:b/>
          <w:bCs/>
        </w:rPr>
      </w:pPr>
    </w:p>
    <w:p w:rsidR="00CF720D" w:rsidRDefault="001E612A">
      <w:pPr>
        <w:pStyle w:val="ListParagraph"/>
        <w:spacing w:line="276" w:lineRule="auto"/>
        <w:ind w:left="0"/>
        <w:jc w:val="both"/>
        <w:rPr>
          <w:rStyle w:val="None"/>
          <w:rFonts w:ascii="Arial" w:eastAsia="Arial" w:hAnsi="Arial" w:cs="Arial"/>
          <w:b/>
          <w:bCs/>
        </w:rPr>
      </w:pPr>
      <w:r>
        <w:rPr>
          <w:rStyle w:val="None"/>
          <w:rFonts w:ascii="Arial" w:hAnsi="Arial"/>
          <w:b/>
          <w:bCs/>
        </w:rPr>
        <w:t>5.</w:t>
      </w:r>
      <w:r>
        <w:rPr>
          <w:rStyle w:val="None"/>
          <w:rFonts w:ascii="Arial" w:hAnsi="Arial"/>
          <w:b/>
          <w:bCs/>
        </w:rPr>
        <w:tab/>
        <w:t>Key Deliverables</w:t>
      </w:r>
    </w:p>
    <w:p w:rsidR="00CF720D" w:rsidRDefault="00CF720D">
      <w:pPr>
        <w:pStyle w:val="ListParagraph"/>
        <w:spacing w:line="276" w:lineRule="auto"/>
        <w:ind w:left="0"/>
        <w:jc w:val="both"/>
        <w:rPr>
          <w:rStyle w:val="None"/>
          <w:rFonts w:ascii="Arial" w:eastAsia="Arial" w:hAnsi="Arial" w:cs="Arial"/>
        </w:rPr>
      </w:pPr>
    </w:p>
    <w:p w:rsidR="00CF720D" w:rsidRDefault="001E612A">
      <w:pPr>
        <w:pStyle w:val="ListParagraph"/>
        <w:spacing w:line="276" w:lineRule="auto"/>
        <w:ind w:left="0"/>
        <w:jc w:val="both"/>
        <w:rPr>
          <w:rStyle w:val="None"/>
          <w:rFonts w:ascii="Arial" w:eastAsia="Arial" w:hAnsi="Arial" w:cs="Arial"/>
        </w:rPr>
      </w:pPr>
      <w:r>
        <w:rPr>
          <w:rStyle w:val="None"/>
          <w:rFonts w:ascii="Arial" w:hAnsi="Arial"/>
        </w:rPr>
        <w:t>The Consultant will submit:</w:t>
      </w:r>
    </w:p>
    <w:p w:rsidR="00CF720D" w:rsidRDefault="001E612A">
      <w:pPr>
        <w:pStyle w:val="ListParagraph"/>
        <w:numPr>
          <w:ilvl w:val="0"/>
          <w:numId w:val="10"/>
        </w:numPr>
        <w:spacing w:before="100"/>
        <w:jc w:val="both"/>
        <w:rPr>
          <w:rFonts w:ascii="Arial" w:eastAsia="Arial" w:hAnsi="Arial" w:cs="Arial"/>
        </w:rPr>
      </w:pPr>
      <w:r>
        <w:rPr>
          <w:rFonts w:ascii="Arial" w:hAnsi="Arial"/>
        </w:rPr>
        <w:t xml:space="preserve"> A proposed mechanism in Honour of the legacy of the Founders of SADC that can be adopted by the SADC Member States, collectively and individually, in order to raise knowledge of the SADC Founders; </w:t>
      </w:r>
    </w:p>
    <w:p w:rsidR="00CF720D" w:rsidRDefault="001E612A">
      <w:pPr>
        <w:pStyle w:val="ListParagraph"/>
        <w:numPr>
          <w:ilvl w:val="0"/>
          <w:numId w:val="10"/>
        </w:numPr>
        <w:spacing w:before="100"/>
        <w:jc w:val="both"/>
        <w:rPr>
          <w:rFonts w:ascii="Arial" w:eastAsia="Arial" w:hAnsi="Arial" w:cs="Arial"/>
        </w:rPr>
      </w:pPr>
      <w:r>
        <w:rPr>
          <w:rFonts w:ascii="Arial" w:hAnsi="Arial"/>
        </w:rPr>
        <w:t>Recommended cost effective approaches that the SADC region can adopt in the implementation of the Mechanism and in order to maintain the legacy of the SADC Founders;</w:t>
      </w:r>
    </w:p>
    <w:p w:rsidR="00CF720D" w:rsidRDefault="001E612A">
      <w:pPr>
        <w:pStyle w:val="ListParagraph"/>
        <w:numPr>
          <w:ilvl w:val="0"/>
          <w:numId w:val="10"/>
        </w:numPr>
        <w:spacing w:before="100"/>
        <w:jc w:val="both"/>
        <w:rPr>
          <w:rFonts w:ascii="Arial" w:eastAsia="Arial" w:hAnsi="Arial" w:cs="Arial"/>
        </w:rPr>
      </w:pPr>
      <w:r>
        <w:rPr>
          <w:rFonts w:ascii="Arial" w:hAnsi="Arial"/>
        </w:rPr>
        <w:t>The cost implications of implementing the Mechanism for both the Secretariat and Member States;</w:t>
      </w:r>
    </w:p>
    <w:p w:rsidR="00CF720D" w:rsidRDefault="001E612A">
      <w:pPr>
        <w:pStyle w:val="ListParagraph"/>
        <w:numPr>
          <w:ilvl w:val="0"/>
          <w:numId w:val="10"/>
        </w:numPr>
        <w:spacing w:before="100"/>
        <w:jc w:val="both"/>
        <w:rPr>
          <w:rFonts w:ascii="Arial" w:eastAsia="Arial" w:hAnsi="Arial" w:cs="Arial"/>
        </w:rPr>
      </w:pPr>
      <w:r>
        <w:rPr>
          <w:rFonts w:ascii="Arial" w:hAnsi="Arial"/>
        </w:rPr>
        <w:t>Incorporation of responses to the questionnaires submitted by SADC Member States into the mechanism; and</w:t>
      </w:r>
    </w:p>
    <w:p w:rsidR="00CF720D" w:rsidRDefault="001E612A">
      <w:pPr>
        <w:pStyle w:val="ListParagraph"/>
        <w:numPr>
          <w:ilvl w:val="0"/>
          <w:numId w:val="10"/>
        </w:numPr>
        <w:spacing w:before="100" w:line="276" w:lineRule="auto"/>
        <w:jc w:val="both"/>
        <w:rPr>
          <w:rFonts w:ascii="Arial" w:eastAsia="Arial" w:hAnsi="Arial" w:cs="Arial"/>
        </w:rPr>
      </w:pPr>
      <w:r>
        <w:rPr>
          <w:rFonts w:ascii="Arial" w:hAnsi="Arial"/>
        </w:rPr>
        <w:t>A detailed, practical roadmap for implementation of the Mechanism in Honour of the Founders of SADC.</w:t>
      </w:r>
    </w:p>
    <w:p w:rsidR="00CF720D" w:rsidRDefault="001E612A">
      <w:pPr>
        <w:pStyle w:val="ListParagraph"/>
        <w:spacing w:after="160" w:line="276" w:lineRule="auto"/>
        <w:ind w:hanging="720"/>
        <w:jc w:val="both"/>
        <w:rPr>
          <w:rStyle w:val="None"/>
          <w:rFonts w:ascii="Arial" w:eastAsia="Arial" w:hAnsi="Arial" w:cs="Arial"/>
          <w:b/>
          <w:bCs/>
        </w:rPr>
      </w:pPr>
      <w:r>
        <w:rPr>
          <w:rStyle w:val="None"/>
          <w:rFonts w:ascii="Arial" w:hAnsi="Arial"/>
          <w:b/>
          <w:bCs/>
        </w:rPr>
        <w:t>6.</w:t>
      </w:r>
      <w:r>
        <w:rPr>
          <w:rStyle w:val="None"/>
          <w:rFonts w:ascii="Arial" w:hAnsi="Arial"/>
          <w:b/>
          <w:bCs/>
        </w:rPr>
        <w:tab/>
        <w:t xml:space="preserve">Required experience and qualifications </w:t>
      </w:r>
    </w:p>
    <w:p w:rsidR="00CF720D" w:rsidRDefault="001E612A">
      <w:pPr>
        <w:pStyle w:val="ListParagraph"/>
        <w:spacing w:after="160" w:line="276" w:lineRule="auto"/>
        <w:ind w:hanging="720"/>
        <w:jc w:val="both"/>
        <w:rPr>
          <w:rStyle w:val="None"/>
          <w:rFonts w:ascii="Arial" w:eastAsia="Arial" w:hAnsi="Arial" w:cs="Arial"/>
        </w:rPr>
      </w:pPr>
      <w:r>
        <w:rPr>
          <w:rStyle w:val="None"/>
          <w:rFonts w:ascii="Arial" w:hAnsi="Arial"/>
        </w:rPr>
        <w:t>6.1</w:t>
      </w:r>
      <w:r>
        <w:rPr>
          <w:rStyle w:val="None"/>
          <w:rFonts w:ascii="Arial" w:hAnsi="Arial"/>
        </w:rPr>
        <w:tab/>
        <w:t>Required qualifications</w:t>
      </w:r>
    </w:p>
    <w:p w:rsidR="00CF720D" w:rsidRDefault="001E612A">
      <w:pPr>
        <w:pStyle w:val="ListParagraph"/>
        <w:numPr>
          <w:ilvl w:val="0"/>
          <w:numId w:val="12"/>
        </w:numPr>
        <w:spacing w:line="276" w:lineRule="auto"/>
        <w:jc w:val="both"/>
        <w:rPr>
          <w:rFonts w:ascii="Arial" w:eastAsia="Arial" w:hAnsi="Arial" w:cs="Arial"/>
        </w:rPr>
      </w:pPr>
      <w:r>
        <w:rPr>
          <w:rFonts w:ascii="Arial" w:hAnsi="Arial"/>
        </w:rPr>
        <w:t>A degree in Political Science/ History / Public Administration/ Governance or any related field. Higher degrees on the subjects will be an added advantage; and</w:t>
      </w:r>
    </w:p>
    <w:p w:rsidR="00CF720D" w:rsidRDefault="00CF720D">
      <w:pPr>
        <w:pStyle w:val="ListParagraph"/>
        <w:spacing w:line="276" w:lineRule="auto"/>
        <w:ind w:left="751"/>
        <w:jc w:val="both"/>
        <w:rPr>
          <w:rStyle w:val="None"/>
          <w:rFonts w:ascii="Arial" w:eastAsia="Arial" w:hAnsi="Arial" w:cs="Arial"/>
        </w:rPr>
      </w:pPr>
    </w:p>
    <w:p w:rsidR="00CF720D" w:rsidRDefault="001E612A">
      <w:pPr>
        <w:pStyle w:val="ListParagraph"/>
        <w:numPr>
          <w:ilvl w:val="0"/>
          <w:numId w:val="12"/>
        </w:numPr>
        <w:spacing w:line="276" w:lineRule="auto"/>
        <w:jc w:val="both"/>
        <w:rPr>
          <w:rFonts w:ascii="Arial" w:eastAsia="Arial" w:hAnsi="Arial" w:cs="Arial"/>
        </w:rPr>
      </w:pPr>
      <w:r>
        <w:rPr>
          <w:rFonts w:ascii="Arial" w:hAnsi="Arial"/>
        </w:rPr>
        <w:t>At least 10 years of progressive experience on related issues.</w:t>
      </w:r>
    </w:p>
    <w:p w:rsidR="00CF720D" w:rsidRDefault="00CF720D">
      <w:pPr>
        <w:pStyle w:val="ListParagraph"/>
        <w:spacing w:after="160" w:line="276" w:lineRule="auto"/>
        <w:ind w:hanging="720"/>
        <w:jc w:val="both"/>
        <w:rPr>
          <w:rStyle w:val="None"/>
          <w:rFonts w:ascii="Arial" w:eastAsia="Arial" w:hAnsi="Arial" w:cs="Arial"/>
        </w:rPr>
      </w:pPr>
    </w:p>
    <w:p w:rsidR="00CF720D" w:rsidRDefault="001E612A">
      <w:pPr>
        <w:pStyle w:val="ListParagraph"/>
        <w:spacing w:after="160" w:line="276" w:lineRule="auto"/>
        <w:ind w:hanging="720"/>
        <w:jc w:val="both"/>
        <w:rPr>
          <w:rStyle w:val="None"/>
          <w:rFonts w:ascii="Arial" w:eastAsia="Arial" w:hAnsi="Arial" w:cs="Arial"/>
        </w:rPr>
      </w:pPr>
      <w:r>
        <w:rPr>
          <w:rStyle w:val="None"/>
          <w:rFonts w:ascii="Arial" w:hAnsi="Arial"/>
        </w:rPr>
        <w:t>6.2</w:t>
      </w:r>
      <w:r>
        <w:rPr>
          <w:rStyle w:val="None"/>
          <w:rFonts w:ascii="Arial" w:hAnsi="Arial"/>
        </w:rPr>
        <w:tab/>
        <w:t>Required experience</w:t>
      </w:r>
    </w:p>
    <w:p w:rsidR="00CF720D" w:rsidRDefault="001E612A">
      <w:pPr>
        <w:pStyle w:val="TOC7"/>
        <w:widowControl w:val="0"/>
        <w:numPr>
          <w:ilvl w:val="0"/>
          <w:numId w:val="14"/>
        </w:numPr>
        <w:spacing w:line="276" w:lineRule="auto"/>
        <w:jc w:val="both"/>
        <w:rPr>
          <w:rFonts w:ascii="Arial" w:eastAsia="Arial" w:hAnsi="Arial" w:cs="Arial"/>
        </w:rPr>
      </w:pPr>
      <w:r>
        <w:rPr>
          <w:rFonts w:ascii="Arial" w:hAnsi="Arial"/>
        </w:rPr>
        <w:t>At least ten (10) years’ relevant working experience in the related field; and</w:t>
      </w:r>
    </w:p>
    <w:p w:rsidR="00CF720D" w:rsidRDefault="00CF720D">
      <w:pPr>
        <w:pStyle w:val="TOC7"/>
        <w:widowControl w:val="0"/>
        <w:spacing w:line="276" w:lineRule="auto"/>
        <w:ind w:left="1471"/>
        <w:jc w:val="both"/>
        <w:rPr>
          <w:rStyle w:val="None"/>
          <w:rFonts w:ascii="Arial" w:eastAsia="Arial" w:hAnsi="Arial" w:cs="Arial"/>
        </w:rPr>
      </w:pPr>
    </w:p>
    <w:p w:rsidR="00CF720D" w:rsidRDefault="001E612A">
      <w:pPr>
        <w:pStyle w:val="TOC7"/>
        <w:widowControl w:val="0"/>
        <w:numPr>
          <w:ilvl w:val="0"/>
          <w:numId w:val="14"/>
        </w:numPr>
        <w:spacing w:line="276" w:lineRule="auto"/>
        <w:jc w:val="both"/>
        <w:rPr>
          <w:rFonts w:ascii="Arial" w:eastAsia="Arial" w:hAnsi="Arial" w:cs="Arial"/>
        </w:rPr>
      </w:pPr>
      <w:r>
        <w:rPr>
          <w:rFonts w:ascii="Arial" w:hAnsi="Arial"/>
        </w:rPr>
        <w:t>Experience in handling similar assignments especially for governmental, regional or international institutions;</w:t>
      </w:r>
    </w:p>
    <w:p w:rsidR="00CF720D" w:rsidRDefault="00CF720D">
      <w:pPr>
        <w:pStyle w:val="ListParagraph"/>
        <w:spacing w:after="160" w:line="276" w:lineRule="auto"/>
        <w:ind w:hanging="720"/>
        <w:jc w:val="both"/>
        <w:rPr>
          <w:rStyle w:val="None"/>
          <w:rFonts w:ascii="Arial" w:eastAsia="Arial" w:hAnsi="Arial" w:cs="Arial"/>
        </w:rPr>
      </w:pPr>
    </w:p>
    <w:p w:rsidR="00CF720D" w:rsidRDefault="001E612A">
      <w:pPr>
        <w:pStyle w:val="ListParagraph"/>
        <w:spacing w:after="160" w:line="276" w:lineRule="auto"/>
        <w:ind w:hanging="720"/>
        <w:jc w:val="both"/>
        <w:rPr>
          <w:rStyle w:val="None"/>
          <w:rFonts w:ascii="Arial" w:eastAsia="Arial" w:hAnsi="Arial" w:cs="Arial"/>
          <w:b/>
          <w:bCs/>
        </w:rPr>
      </w:pPr>
      <w:r>
        <w:rPr>
          <w:rStyle w:val="None"/>
          <w:rFonts w:ascii="Arial" w:hAnsi="Arial"/>
          <w:b/>
          <w:bCs/>
        </w:rPr>
        <w:t>6.3</w:t>
      </w:r>
      <w:r>
        <w:rPr>
          <w:rStyle w:val="None"/>
          <w:rFonts w:ascii="Arial" w:hAnsi="Arial"/>
          <w:b/>
          <w:bCs/>
        </w:rPr>
        <w:tab/>
        <w:t>Additional requirements</w:t>
      </w:r>
    </w:p>
    <w:p w:rsidR="00CF720D" w:rsidRDefault="001E612A">
      <w:pPr>
        <w:pStyle w:val="TOC7"/>
        <w:widowControl w:val="0"/>
        <w:numPr>
          <w:ilvl w:val="0"/>
          <w:numId w:val="16"/>
        </w:numPr>
        <w:spacing w:line="276" w:lineRule="auto"/>
        <w:jc w:val="both"/>
        <w:rPr>
          <w:rFonts w:ascii="Arial" w:eastAsia="Arial" w:hAnsi="Arial" w:cs="Arial"/>
        </w:rPr>
      </w:pPr>
      <w:r>
        <w:rPr>
          <w:rFonts w:ascii="Arial" w:hAnsi="Arial"/>
        </w:rPr>
        <w:t>Excellent communication and presentation skills; and</w:t>
      </w:r>
    </w:p>
    <w:p w:rsidR="00CF720D" w:rsidRDefault="00CF720D">
      <w:pPr>
        <w:pStyle w:val="TOC7"/>
        <w:widowControl w:val="0"/>
        <w:spacing w:line="276" w:lineRule="auto"/>
        <w:ind w:left="1471"/>
        <w:jc w:val="both"/>
        <w:rPr>
          <w:rStyle w:val="None"/>
          <w:rFonts w:ascii="Arial" w:eastAsia="Arial" w:hAnsi="Arial" w:cs="Arial"/>
        </w:rPr>
      </w:pPr>
    </w:p>
    <w:p w:rsidR="00CF720D" w:rsidRDefault="001E612A">
      <w:pPr>
        <w:pStyle w:val="TOC7"/>
        <w:widowControl w:val="0"/>
        <w:numPr>
          <w:ilvl w:val="0"/>
          <w:numId w:val="16"/>
        </w:numPr>
        <w:spacing w:line="276" w:lineRule="auto"/>
        <w:jc w:val="both"/>
        <w:rPr>
          <w:rFonts w:ascii="Arial" w:eastAsia="Arial" w:hAnsi="Arial" w:cs="Arial"/>
        </w:rPr>
      </w:pPr>
      <w:r>
        <w:rPr>
          <w:rFonts w:ascii="Arial" w:hAnsi="Arial"/>
        </w:rPr>
        <w:t>Fluency in spoken and written English. Knowledge of French and/ or Portuguese will be an added advantage.</w:t>
      </w:r>
    </w:p>
    <w:p w:rsidR="00CF720D" w:rsidRDefault="00CF720D">
      <w:pPr>
        <w:pStyle w:val="TOC7"/>
        <w:widowControl w:val="0"/>
        <w:spacing w:line="276" w:lineRule="auto"/>
        <w:ind w:left="1471"/>
        <w:jc w:val="both"/>
        <w:rPr>
          <w:rStyle w:val="None"/>
          <w:rFonts w:ascii="Arial" w:eastAsia="Arial" w:hAnsi="Arial" w:cs="Arial"/>
        </w:rPr>
      </w:pPr>
    </w:p>
    <w:p w:rsidR="00CF720D" w:rsidRDefault="001E612A">
      <w:pPr>
        <w:pStyle w:val="ListParagraph"/>
        <w:spacing w:line="276" w:lineRule="auto"/>
        <w:ind w:left="0"/>
        <w:jc w:val="both"/>
        <w:rPr>
          <w:rStyle w:val="None"/>
          <w:rFonts w:ascii="Arial" w:eastAsia="Arial" w:hAnsi="Arial" w:cs="Arial"/>
          <w:b/>
          <w:bCs/>
        </w:rPr>
      </w:pPr>
      <w:r>
        <w:rPr>
          <w:rStyle w:val="None"/>
          <w:rFonts w:ascii="Arial" w:hAnsi="Arial"/>
          <w:b/>
          <w:bCs/>
        </w:rPr>
        <w:t>7.</w:t>
      </w:r>
      <w:r>
        <w:rPr>
          <w:rStyle w:val="None"/>
          <w:rFonts w:ascii="Arial" w:hAnsi="Arial"/>
          <w:b/>
          <w:bCs/>
        </w:rPr>
        <w:tab/>
        <w:t>Duration and Timelines</w:t>
      </w:r>
    </w:p>
    <w:p w:rsidR="00CF720D" w:rsidRDefault="00CF720D">
      <w:pPr>
        <w:pStyle w:val="ListParagraph"/>
        <w:spacing w:line="276" w:lineRule="auto"/>
        <w:ind w:left="0"/>
        <w:jc w:val="both"/>
        <w:rPr>
          <w:rStyle w:val="None"/>
          <w:rFonts w:ascii="Arial" w:eastAsia="Arial" w:hAnsi="Arial" w:cs="Arial"/>
        </w:rPr>
      </w:pPr>
    </w:p>
    <w:p w:rsidR="00CF720D" w:rsidRDefault="001E612A">
      <w:pPr>
        <w:pStyle w:val="ListParagraph"/>
        <w:spacing w:line="276" w:lineRule="auto"/>
        <w:ind w:hanging="720"/>
        <w:jc w:val="both"/>
        <w:rPr>
          <w:rStyle w:val="None"/>
          <w:rFonts w:ascii="Arial" w:eastAsia="Arial" w:hAnsi="Arial" w:cs="Arial"/>
        </w:rPr>
      </w:pPr>
      <w:r>
        <w:rPr>
          <w:rStyle w:val="None"/>
          <w:rFonts w:ascii="Arial" w:hAnsi="Arial"/>
        </w:rPr>
        <w:t xml:space="preserve">7.1 </w:t>
      </w:r>
      <w:r>
        <w:rPr>
          <w:rStyle w:val="None"/>
          <w:rFonts w:ascii="Arial" w:hAnsi="Arial"/>
        </w:rPr>
        <w:tab/>
        <w:t xml:space="preserve">The assignment is expected to run for 20 working days, from </w:t>
      </w:r>
      <w:r w:rsidR="00282A8E">
        <w:rPr>
          <w:rStyle w:val="None"/>
          <w:rFonts w:ascii="Arial" w:hAnsi="Arial"/>
        </w:rPr>
        <w:t xml:space="preserve"> 1st</w:t>
      </w:r>
      <w:r>
        <w:rPr>
          <w:rStyle w:val="None"/>
          <w:rFonts w:ascii="Arial" w:hAnsi="Arial"/>
        </w:rPr>
        <w:t xml:space="preserve"> J</w:t>
      </w:r>
      <w:r w:rsidR="00282A8E">
        <w:rPr>
          <w:rStyle w:val="None"/>
          <w:rFonts w:ascii="Arial" w:hAnsi="Arial"/>
        </w:rPr>
        <w:t>uly</w:t>
      </w:r>
      <w:r>
        <w:rPr>
          <w:rStyle w:val="None"/>
          <w:rFonts w:ascii="Arial" w:hAnsi="Arial"/>
        </w:rPr>
        <w:t xml:space="preserve"> 2019 to </w:t>
      </w:r>
      <w:r w:rsidR="00282A8E">
        <w:rPr>
          <w:rStyle w:val="None"/>
          <w:rFonts w:ascii="Arial" w:hAnsi="Arial"/>
        </w:rPr>
        <w:t>22nd</w:t>
      </w:r>
      <w:r>
        <w:rPr>
          <w:rStyle w:val="None"/>
          <w:rFonts w:ascii="Arial" w:hAnsi="Arial"/>
        </w:rPr>
        <w:t xml:space="preserve"> July 2019 as follows:</w:t>
      </w:r>
    </w:p>
    <w:p w:rsidR="00CF720D" w:rsidRDefault="00CF720D">
      <w:pPr>
        <w:pStyle w:val="ListParagraph"/>
        <w:spacing w:line="276" w:lineRule="auto"/>
        <w:ind w:hanging="720"/>
        <w:jc w:val="both"/>
        <w:rPr>
          <w:rStyle w:val="None"/>
          <w:rFonts w:ascii="Arial" w:eastAsia="Arial" w:hAnsi="Arial" w:cs="Arial"/>
        </w:rPr>
      </w:pPr>
    </w:p>
    <w:p w:rsidR="00CF720D" w:rsidRDefault="001E612A">
      <w:pPr>
        <w:pStyle w:val="ListParagraph"/>
        <w:spacing w:line="276" w:lineRule="auto"/>
        <w:ind w:left="0"/>
        <w:jc w:val="both"/>
        <w:rPr>
          <w:rStyle w:val="None"/>
          <w:rFonts w:ascii="Arial" w:eastAsia="Arial" w:hAnsi="Arial" w:cs="Arial"/>
        </w:rPr>
      </w:pPr>
      <w:r>
        <w:rPr>
          <w:rStyle w:val="None"/>
          <w:rFonts w:ascii="Arial" w:eastAsia="Arial" w:hAnsi="Arial" w:cs="Arial"/>
        </w:rPr>
        <w:tab/>
        <w:t xml:space="preserve">i) Fifteen (15) days to develop the draft Mechanism </w:t>
      </w:r>
    </w:p>
    <w:p w:rsidR="00CF720D" w:rsidRDefault="001E612A">
      <w:pPr>
        <w:pStyle w:val="ListParagraph"/>
        <w:spacing w:line="276" w:lineRule="auto"/>
        <w:ind w:hanging="720"/>
        <w:jc w:val="both"/>
        <w:rPr>
          <w:rStyle w:val="None"/>
          <w:rFonts w:ascii="Arial" w:eastAsia="Arial" w:hAnsi="Arial" w:cs="Arial"/>
        </w:rPr>
      </w:pPr>
      <w:r>
        <w:rPr>
          <w:rStyle w:val="None"/>
          <w:rFonts w:ascii="Arial" w:eastAsia="Arial" w:hAnsi="Arial" w:cs="Arial"/>
        </w:rPr>
        <w:tab/>
        <w:t xml:space="preserve">ii) Five (5) days to incorporate comments and inputs from Member States and submission of the Final Mechanism. </w:t>
      </w:r>
    </w:p>
    <w:p w:rsidR="00CF720D" w:rsidRDefault="00CF720D">
      <w:pPr>
        <w:pStyle w:val="ListParagraph"/>
        <w:spacing w:line="276" w:lineRule="auto"/>
        <w:ind w:hanging="720"/>
        <w:jc w:val="both"/>
        <w:rPr>
          <w:rStyle w:val="None"/>
          <w:rFonts w:ascii="Arial" w:eastAsia="Arial" w:hAnsi="Arial" w:cs="Arial"/>
        </w:rPr>
      </w:pPr>
    </w:p>
    <w:p w:rsidR="00CF720D" w:rsidRDefault="001E612A">
      <w:pPr>
        <w:pStyle w:val="ListParagraph"/>
        <w:spacing w:line="276" w:lineRule="auto"/>
        <w:ind w:hanging="720"/>
        <w:jc w:val="both"/>
        <w:rPr>
          <w:rStyle w:val="None"/>
          <w:rFonts w:ascii="Arial" w:eastAsia="Arial" w:hAnsi="Arial" w:cs="Arial"/>
        </w:rPr>
      </w:pPr>
      <w:r>
        <w:rPr>
          <w:rStyle w:val="None"/>
          <w:rFonts w:ascii="Arial" w:hAnsi="Arial"/>
        </w:rPr>
        <w:t xml:space="preserve">7.2 </w:t>
      </w:r>
      <w:r>
        <w:rPr>
          <w:rStyle w:val="None"/>
          <w:rFonts w:ascii="Arial" w:hAnsi="Arial"/>
        </w:rPr>
        <w:tab/>
        <w:t xml:space="preserve">The draft Mechanism is to be submitted to the SADC Secretariat by </w:t>
      </w:r>
      <w:r w:rsidR="00282A8E">
        <w:rPr>
          <w:rStyle w:val="None"/>
          <w:rFonts w:ascii="Arial" w:hAnsi="Arial"/>
        </w:rPr>
        <w:t>10</w:t>
      </w:r>
      <w:r>
        <w:rPr>
          <w:rStyle w:val="None"/>
          <w:rFonts w:ascii="Arial" w:hAnsi="Arial"/>
        </w:rPr>
        <w:t>th July 2019.</w:t>
      </w:r>
    </w:p>
    <w:p w:rsidR="00CF720D" w:rsidRDefault="00CF720D">
      <w:pPr>
        <w:pStyle w:val="ListParagraph"/>
        <w:spacing w:line="276" w:lineRule="auto"/>
        <w:ind w:left="0"/>
        <w:jc w:val="both"/>
        <w:rPr>
          <w:rStyle w:val="None"/>
          <w:rFonts w:ascii="Arial" w:eastAsia="Arial" w:hAnsi="Arial" w:cs="Arial"/>
        </w:rPr>
      </w:pPr>
    </w:p>
    <w:p w:rsidR="00CF720D" w:rsidRDefault="001E612A">
      <w:pPr>
        <w:pStyle w:val="ListParagraph"/>
        <w:spacing w:after="160" w:line="276" w:lineRule="auto"/>
        <w:ind w:left="0"/>
        <w:jc w:val="both"/>
        <w:rPr>
          <w:rStyle w:val="None"/>
          <w:rFonts w:ascii="Arial" w:eastAsia="Arial" w:hAnsi="Arial" w:cs="Arial"/>
          <w:b/>
          <w:bCs/>
        </w:rPr>
      </w:pPr>
      <w:r>
        <w:rPr>
          <w:rStyle w:val="None"/>
          <w:rFonts w:ascii="Arial" w:hAnsi="Arial"/>
          <w:b/>
          <w:bCs/>
        </w:rPr>
        <w:t>8.</w:t>
      </w:r>
      <w:r>
        <w:rPr>
          <w:rStyle w:val="None"/>
          <w:rFonts w:ascii="Arial" w:hAnsi="Arial"/>
          <w:b/>
          <w:bCs/>
        </w:rPr>
        <w:tab/>
        <w:t xml:space="preserve">Budget for the Assignment and Payment Terms </w:t>
      </w:r>
    </w:p>
    <w:p w:rsidR="00CF720D" w:rsidRDefault="001E612A">
      <w:pPr>
        <w:pStyle w:val="A2-Heading1"/>
        <w:widowControl w:val="0"/>
        <w:spacing w:before="189" w:line="276" w:lineRule="auto"/>
        <w:ind w:left="360"/>
        <w:jc w:val="left"/>
        <w:outlineLvl w:val="9"/>
        <w:rPr>
          <w:rStyle w:val="None"/>
          <w:rFonts w:ascii="Arial" w:eastAsia="Arial" w:hAnsi="Arial" w:cs="Arial"/>
          <w:b w:val="0"/>
          <w:bCs w:val="0"/>
          <w:sz w:val="24"/>
          <w:szCs w:val="24"/>
        </w:rPr>
      </w:pPr>
      <w:bookmarkStart w:id="0" w:name="_Toc"/>
      <w:r>
        <w:rPr>
          <w:rStyle w:val="None"/>
          <w:rFonts w:ascii="Arial" w:hAnsi="Arial"/>
          <w:b w:val="0"/>
          <w:bCs w:val="0"/>
          <w:sz w:val="24"/>
          <w:szCs w:val="24"/>
        </w:rPr>
        <w:t>The budget set for the consultancy is as follows:</w:t>
      </w:r>
      <w:bookmarkEnd w:id="0"/>
    </w:p>
    <w:p w:rsidR="00CF720D" w:rsidRDefault="001E612A">
      <w:pPr>
        <w:pStyle w:val="A2-Heading1"/>
        <w:widowControl w:val="0"/>
        <w:numPr>
          <w:ilvl w:val="0"/>
          <w:numId w:val="18"/>
        </w:numPr>
        <w:spacing w:before="189" w:line="276" w:lineRule="auto"/>
        <w:jc w:val="left"/>
        <w:outlineLvl w:val="9"/>
        <w:rPr>
          <w:rFonts w:ascii="Arial" w:eastAsia="Arial" w:hAnsi="Arial" w:cs="Arial"/>
          <w:b w:val="0"/>
          <w:bCs w:val="0"/>
          <w:sz w:val="24"/>
          <w:szCs w:val="24"/>
        </w:rPr>
      </w:pPr>
      <w:bookmarkStart w:id="1" w:name="_Toc1"/>
      <w:r>
        <w:rPr>
          <w:rFonts w:ascii="Arial" w:hAnsi="Arial"/>
          <w:b w:val="0"/>
          <w:bCs w:val="0"/>
          <w:sz w:val="24"/>
          <w:szCs w:val="24"/>
        </w:rPr>
        <w:t xml:space="preserve">Consultancy Fee for 20 days @ USD420 per day </w:t>
      </w:r>
      <w:r>
        <w:rPr>
          <w:rFonts w:ascii="Arial" w:hAnsi="Arial"/>
          <w:b w:val="0"/>
          <w:bCs w:val="0"/>
          <w:sz w:val="24"/>
          <w:szCs w:val="24"/>
        </w:rPr>
        <w:tab/>
        <w:t>= USD8,400</w:t>
      </w:r>
      <w:bookmarkEnd w:id="1"/>
    </w:p>
    <w:p w:rsidR="00CF720D" w:rsidRDefault="001E612A">
      <w:pPr>
        <w:pStyle w:val="TOC7"/>
        <w:widowControl w:val="0"/>
        <w:numPr>
          <w:ilvl w:val="0"/>
          <w:numId w:val="19"/>
        </w:numPr>
        <w:spacing w:line="276" w:lineRule="auto"/>
        <w:rPr>
          <w:rFonts w:ascii="Arial" w:eastAsia="Arial" w:hAnsi="Arial" w:cs="Arial"/>
        </w:rPr>
      </w:pPr>
      <w:r>
        <w:rPr>
          <w:rFonts w:ascii="Arial" w:hAnsi="Arial"/>
        </w:rPr>
        <w:t>The payment schedule will be as follows:</w:t>
      </w:r>
    </w:p>
    <w:p w:rsidR="00CF720D" w:rsidRDefault="001E612A">
      <w:pPr>
        <w:pStyle w:val="TOC7"/>
        <w:widowControl w:val="0"/>
        <w:numPr>
          <w:ilvl w:val="0"/>
          <w:numId w:val="21"/>
        </w:numPr>
        <w:spacing w:line="276" w:lineRule="auto"/>
        <w:rPr>
          <w:rFonts w:ascii="Arial" w:eastAsia="Arial" w:hAnsi="Arial" w:cs="Arial"/>
        </w:rPr>
      </w:pPr>
      <w:r>
        <w:rPr>
          <w:rFonts w:ascii="Arial" w:hAnsi="Arial"/>
        </w:rPr>
        <w:t>25% of the contract value upon signature of the contract;</w:t>
      </w:r>
    </w:p>
    <w:p w:rsidR="00CF720D" w:rsidRDefault="001E612A">
      <w:pPr>
        <w:pStyle w:val="TOC7"/>
        <w:widowControl w:val="0"/>
        <w:numPr>
          <w:ilvl w:val="0"/>
          <w:numId w:val="21"/>
        </w:numPr>
        <w:spacing w:line="276" w:lineRule="auto"/>
        <w:rPr>
          <w:rFonts w:ascii="Arial" w:eastAsia="Arial" w:hAnsi="Arial" w:cs="Arial"/>
        </w:rPr>
      </w:pPr>
      <w:r>
        <w:rPr>
          <w:rFonts w:ascii="Arial" w:hAnsi="Arial"/>
        </w:rPr>
        <w:t xml:space="preserve">50% of the contract value upon submission of the Draft Founders Mechanism acceptable to the procuring entity </w:t>
      </w:r>
    </w:p>
    <w:p w:rsidR="00CF720D" w:rsidRDefault="001E612A">
      <w:pPr>
        <w:pStyle w:val="TOC7"/>
        <w:widowControl w:val="0"/>
        <w:numPr>
          <w:ilvl w:val="0"/>
          <w:numId w:val="21"/>
        </w:numPr>
        <w:spacing w:line="276" w:lineRule="auto"/>
        <w:rPr>
          <w:rFonts w:ascii="Arial" w:eastAsia="Arial" w:hAnsi="Arial" w:cs="Arial"/>
        </w:rPr>
      </w:pPr>
      <w:r>
        <w:rPr>
          <w:rFonts w:ascii="Arial" w:hAnsi="Arial"/>
        </w:rPr>
        <w:t>25% of the contract value upon submission of the Final Mechanism in Honour of the Founders of SADC</w:t>
      </w:r>
    </w:p>
    <w:p w:rsidR="00CF720D" w:rsidRDefault="00CF720D">
      <w:pPr>
        <w:pStyle w:val="TOC7"/>
        <w:widowControl w:val="0"/>
        <w:spacing w:line="276" w:lineRule="auto"/>
        <w:ind w:left="1800"/>
        <w:jc w:val="both"/>
        <w:rPr>
          <w:rStyle w:val="None"/>
          <w:rFonts w:ascii="Arial" w:eastAsia="Arial" w:hAnsi="Arial" w:cs="Arial"/>
        </w:rPr>
      </w:pPr>
    </w:p>
    <w:p w:rsidR="00CF720D" w:rsidRDefault="001E612A">
      <w:pPr>
        <w:pStyle w:val="ListParagraph"/>
        <w:widowControl w:val="0"/>
        <w:spacing w:after="160" w:line="276" w:lineRule="auto"/>
        <w:ind w:left="0"/>
        <w:jc w:val="both"/>
        <w:rPr>
          <w:rStyle w:val="None"/>
          <w:rFonts w:ascii="Arial" w:eastAsia="Arial" w:hAnsi="Arial" w:cs="Arial"/>
          <w:b/>
          <w:bCs/>
        </w:rPr>
      </w:pPr>
      <w:r>
        <w:rPr>
          <w:rStyle w:val="None"/>
          <w:rFonts w:ascii="Arial" w:hAnsi="Arial"/>
          <w:b/>
          <w:bCs/>
        </w:rPr>
        <w:t>9.</w:t>
      </w:r>
      <w:r>
        <w:rPr>
          <w:rStyle w:val="None"/>
          <w:rFonts w:ascii="Arial" w:hAnsi="Arial"/>
          <w:b/>
          <w:bCs/>
        </w:rPr>
        <w:tab/>
        <w:t>Reporting Arrangements</w:t>
      </w:r>
    </w:p>
    <w:p w:rsidR="00CF720D" w:rsidRDefault="001E612A">
      <w:pPr>
        <w:pStyle w:val="ListParagraph"/>
        <w:spacing w:after="160" w:line="259" w:lineRule="auto"/>
        <w:ind w:left="0"/>
        <w:jc w:val="both"/>
        <w:rPr>
          <w:rStyle w:val="None"/>
          <w:rFonts w:ascii="Arial" w:eastAsia="Arial" w:hAnsi="Arial" w:cs="Arial"/>
        </w:rPr>
      </w:pPr>
      <w:r>
        <w:rPr>
          <w:rStyle w:val="None"/>
          <w:rFonts w:ascii="Arial" w:hAnsi="Arial"/>
        </w:rPr>
        <w:t xml:space="preserve">The Consultant will work in liaison with the Senior Officer- Politics and Diplomacy under the overall supervision and guidance of the Director of the Organ on Politics, </w:t>
      </w:r>
      <w:r w:rsidR="00282A8E">
        <w:rPr>
          <w:rStyle w:val="None"/>
          <w:rFonts w:ascii="Arial" w:hAnsi="Arial"/>
        </w:rPr>
        <w:t>defense</w:t>
      </w:r>
      <w:r>
        <w:rPr>
          <w:rStyle w:val="None"/>
          <w:rFonts w:ascii="Arial" w:hAnsi="Arial"/>
        </w:rPr>
        <w:t xml:space="preserve"> and Security Affairs, who will facilitate the consultant’s contact with key stakeholders and access to relevant documents and information. The Consultant will submit the final product as outlined below:</w:t>
      </w:r>
    </w:p>
    <w:p w:rsidR="00CF720D" w:rsidRDefault="001E612A">
      <w:pPr>
        <w:pStyle w:val="ListParagraph"/>
        <w:spacing w:after="160" w:line="259" w:lineRule="auto"/>
        <w:ind w:left="0"/>
        <w:rPr>
          <w:rStyle w:val="None"/>
          <w:rFonts w:ascii="Arial" w:eastAsia="Arial" w:hAnsi="Arial" w:cs="Arial"/>
        </w:rPr>
      </w:pPr>
      <w:r>
        <w:rPr>
          <w:rStyle w:val="None"/>
          <w:rFonts w:ascii="Arial" w:hAnsi="Arial"/>
        </w:rPr>
        <w:t>The Final Mechanism in Honour of the Founders of SADC must be written in English and submitted in electronic version and printed copies as follows:</w:t>
      </w:r>
    </w:p>
    <w:p w:rsidR="00CF720D" w:rsidRDefault="001E612A">
      <w:pPr>
        <w:pStyle w:val="TOC7"/>
        <w:widowControl w:val="0"/>
        <w:numPr>
          <w:ilvl w:val="0"/>
          <w:numId w:val="23"/>
        </w:numPr>
        <w:rPr>
          <w:rFonts w:ascii="Arial" w:eastAsia="Arial" w:hAnsi="Arial" w:cs="Arial"/>
        </w:rPr>
      </w:pPr>
      <w:r>
        <w:rPr>
          <w:rFonts w:ascii="Arial" w:hAnsi="Arial"/>
        </w:rPr>
        <w:t>One (1) electronic copy and 1 hardcopy to the Executive Secretary.</w:t>
      </w:r>
    </w:p>
    <w:p w:rsidR="00CF720D" w:rsidRDefault="00CF720D">
      <w:pPr>
        <w:pStyle w:val="TOC7"/>
        <w:widowControl w:val="0"/>
        <w:ind w:left="720"/>
        <w:rPr>
          <w:rStyle w:val="None"/>
          <w:rFonts w:ascii="Arial" w:eastAsia="Arial" w:hAnsi="Arial" w:cs="Arial"/>
        </w:rPr>
      </w:pPr>
    </w:p>
    <w:p w:rsidR="00CF720D" w:rsidRDefault="001E612A">
      <w:pPr>
        <w:pStyle w:val="TOC7"/>
        <w:widowControl w:val="0"/>
        <w:numPr>
          <w:ilvl w:val="0"/>
          <w:numId w:val="24"/>
        </w:numPr>
        <w:rPr>
          <w:rFonts w:ascii="Calibri" w:eastAsia="Calibri" w:hAnsi="Calibri" w:cs="Calibri"/>
        </w:rPr>
      </w:pPr>
      <w:r>
        <w:rPr>
          <w:rStyle w:val="None"/>
          <w:rFonts w:ascii="Arial" w:eastAsia="Calibri" w:hAnsi="Arial" w:cs="Calibri"/>
        </w:rPr>
        <w:t xml:space="preserve">One (1) electronic copy and 1 hardcopy to the Director of the Organ on Politics, </w:t>
      </w:r>
      <w:r w:rsidR="00282A8E">
        <w:rPr>
          <w:rStyle w:val="None"/>
          <w:rFonts w:ascii="Arial" w:eastAsia="Calibri" w:hAnsi="Arial" w:cs="Calibri"/>
        </w:rPr>
        <w:t>Defense</w:t>
      </w:r>
      <w:r>
        <w:rPr>
          <w:rStyle w:val="None"/>
          <w:rFonts w:ascii="Arial" w:eastAsia="Calibri" w:hAnsi="Arial" w:cs="Calibri"/>
        </w:rPr>
        <w:t xml:space="preserve"> and Security Cooperation</w:t>
      </w:r>
      <w:r>
        <w:rPr>
          <w:rFonts w:ascii="Calibri" w:eastAsia="Calibri" w:hAnsi="Calibri" w:cs="Calibri"/>
        </w:rPr>
        <w:t>.</w:t>
      </w:r>
    </w:p>
    <w:p w:rsidR="00CF720D" w:rsidRDefault="00CF720D">
      <w:pPr>
        <w:pStyle w:val="ListParagraph"/>
        <w:spacing w:after="160" w:line="259" w:lineRule="auto"/>
        <w:ind w:left="0"/>
        <w:rPr>
          <w:rFonts w:ascii="Calibri" w:eastAsia="Calibri" w:hAnsi="Calibri" w:cs="Calibri"/>
        </w:rPr>
      </w:pPr>
    </w:p>
    <w:p w:rsidR="00CF720D" w:rsidRDefault="00CF720D">
      <w:pPr>
        <w:pStyle w:val="ListParagraph"/>
        <w:spacing w:after="160" w:line="259" w:lineRule="auto"/>
        <w:ind w:left="0"/>
        <w:rPr>
          <w:rStyle w:val="None"/>
          <w:rFonts w:ascii="Calibri" w:eastAsia="Calibri" w:hAnsi="Calibri" w:cs="Calibri"/>
          <w:color w:val="FF0000"/>
          <w:u w:color="FF0000"/>
        </w:rPr>
      </w:pPr>
    </w:p>
    <w:p w:rsidR="00CF720D" w:rsidRDefault="00CF720D">
      <w:pPr>
        <w:pStyle w:val="ListParagraph"/>
        <w:tabs>
          <w:tab w:val="left" w:pos="284"/>
        </w:tabs>
        <w:spacing w:line="259" w:lineRule="auto"/>
        <w:ind w:left="0"/>
        <w:jc w:val="both"/>
        <w:rPr>
          <w:rStyle w:val="None"/>
          <w:rFonts w:ascii="Arial" w:eastAsia="Arial" w:hAnsi="Arial" w:cs="Arial"/>
          <w:color w:val="FF0000"/>
          <w:u w:val="single" w:color="FF0000"/>
        </w:rPr>
      </w:pPr>
    </w:p>
    <w:p w:rsidR="00CF720D" w:rsidRDefault="001E612A">
      <w:pPr>
        <w:pStyle w:val="ListParagraph"/>
        <w:tabs>
          <w:tab w:val="left" w:pos="284"/>
        </w:tabs>
        <w:spacing w:line="259" w:lineRule="auto"/>
        <w:ind w:left="0"/>
        <w:jc w:val="both"/>
        <w:rPr>
          <w:rStyle w:val="None"/>
          <w:rFonts w:ascii="Arial" w:eastAsia="Arial" w:hAnsi="Arial" w:cs="Arial"/>
          <w:sz w:val="22"/>
          <w:szCs w:val="22"/>
        </w:rPr>
      </w:pPr>
      <w:r>
        <w:rPr>
          <w:rStyle w:val="None"/>
          <w:rFonts w:ascii="Arial" w:eastAsia="Arial" w:hAnsi="Arial" w:cs="Arial"/>
          <w:color w:val="FF0000"/>
          <w:u w:color="FF0000"/>
        </w:rPr>
        <w:tab/>
        <w:t xml:space="preserve"> </w:t>
      </w:r>
    </w:p>
    <w:p w:rsidR="00CF720D" w:rsidRDefault="00CF720D">
      <w:pPr>
        <w:pStyle w:val="ListParagraph"/>
        <w:ind w:left="0"/>
        <w:jc w:val="center"/>
        <w:rPr>
          <w:rStyle w:val="None"/>
          <w:rFonts w:ascii="Arial" w:eastAsia="Arial" w:hAnsi="Arial" w:cs="Arial"/>
          <w:b/>
          <w:bCs/>
          <w:sz w:val="28"/>
          <w:szCs w:val="28"/>
        </w:rPr>
      </w:pPr>
    </w:p>
    <w:p w:rsidR="00CF720D" w:rsidRDefault="001E612A">
      <w:pPr>
        <w:pStyle w:val="ListParagraph"/>
        <w:spacing w:line="276" w:lineRule="auto"/>
        <w:ind w:left="0"/>
        <w:jc w:val="both"/>
        <w:rPr>
          <w:rStyle w:val="None"/>
          <w:rFonts w:ascii="Arial" w:eastAsia="Arial" w:hAnsi="Arial" w:cs="Arial"/>
          <w:b/>
          <w:bCs/>
        </w:rPr>
      </w:pPr>
      <w:r>
        <w:rPr>
          <w:rStyle w:val="None"/>
          <w:rFonts w:ascii="Arial" w:hAnsi="Arial"/>
          <w:b/>
          <w:bCs/>
        </w:rPr>
        <w:t xml:space="preserve">                        </w:t>
      </w: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ListParagraph"/>
        <w:spacing w:line="276" w:lineRule="auto"/>
        <w:ind w:left="0"/>
        <w:jc w:val="both"/>
        <w:rPr>
          <w:rStyle w:val="None"/>
          <w:rFonts w:ascii="Arial" w:eastAsia="Arial" w:hAnsi="Arial" w:cs="Arial"/>
          <w:b/>
          <w:bCs/>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A"/>
        <w:jc w:val="center"/>
        <w:rPr>
          <w:rStyle w:val="None"/>
          <w:rFonts w:ascii="Arial" w:eastAsia="Arial" w:hAnsi="Arial" w:cs="Arial"/>
        </w:rPr>
      </w:pPr>
    </w:p>
    <w:p w:rsidR="00CF720D" w:rsidRDefault="00CF720D">
      <w:pPr>
        <w:pStyle w:val="BodyA"/>
        <w:jc w:val="center"/>
        <w:rPr>
          <w:rStyle w:val="None"/>
          <w:rFonts w:ascii="Arial" w:eastAsia="Arial" w:hAnsi="Arial" w:cs="Arial"/>
        </w:rPr>
      </w:pPr>
    </w:p>
    <w:p w:rsidR="00CF720D" w:rsidRDefault="00CF720D">
      <w:pPr>
        <w:pStyle w:val="BodyA"/>
        <w:jc w:val="center"/>
        <w:rPr>
          <w:rStyle w:val="None"/>
          <w:rFonts w:ascii="Arial" w:eastAsia="Arial" w:hAnsi="Arial" w:cs="Arial"/>
        </w:rPr>
      </w:pPr>
    </w:p>
    <w:p w:rsidR="00CF720D" w:rsidRDefault="001E612A">
      <w:pPr>
        <w:pStyle w:val="BodyA"/>
        <w:jc w:val="center"/>
        <w:rPr>
          <w:rStyle w:val="None"/>
          <w:rFonts w:ascii="Arial" w:eastAsia="Arial" w:hAnsi="Arial" w:cs="Arial"/>
          <w:b/>
          <w:bCs/>
        </w:rPr>
      </w:pPr>
      <w:r>
        <w:rPr>
          <w:rStyle w:val="None"/>
          <w:rFonts w:ascii="Arial" w:hAnsi="Arial"/>
          <w:b/>
          <w:bCs/>
        </w:rPr>
        <w:t xml:space="preserve">ANNEX 2: Expression of Interest Forms </w:t>
      </w:r>
    </w:p>
    <w:p w:rsidR="00CF720D" w:rsidRDefault="00CF720D">
      <w:pPr>
        <w:pStyle w:val="BodyA"/>
        <w:jc w:val="center"/>
        <w:rPr>
          <w:rStyle w:val="None"/>
          <w:rFonts w:ascii="Arial" w:eastAsia="Arial" w:hAnsi="Arial" w:cs="Arial"/>
          <w:b/>
          <w:bCs/>
        </w:rPr>
      </w:pPr>
    </w:p>
    <w:p w:rsidR="00CF720D" w:rsidRDefault="00CF720D">
      <w:pPr>
        <w:pStyle w:val="BodyA"/>
        <w:jc w:val="center"/>
        <w:rPr>
          <w:rStyle w:val="None"/>
          <w:rFonts w:ascii="Arial" w:eastAsia="Arial" w:hAnsi="Arial" w:cs="Arial"/>
          <w:b/>
          <w:bCs/>
        </w:rPr>
      </w:pPr>
    </w:p>
    <w:p w:rsidR="00CF720D" w:rsidRDefault="00CF720D">
      <w:pPr>
        <w:pStyle w:val="BodyA"/>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1E612A">
      <w:pPr>
        <w:pStyle w:val="BodyText2"/>
        <w:tabs>
          <w:tab w:val="left" w:pos="720"/>
          <w:tab w:val="left" w:pos="1440"/>
          <w:tab w:val="left" w:pos="2880"/>
          <w:tab w:val="right" w:leader="dot" w:pos="8640"/>
        </w:tabs>
        <w:jc w:val="center"/>
      </w:pPr>
      <w:r>
        <w:rPr>
          <w:rStyle w:val="None"/>
          <w:rFonts w:ascii="Arial" w:eastAsia="Arial" w:hAnsi="Arial" w:cs="Arial"/>
        </w:rPr>
        <w:fldChar w:fldCharType="begin"/>
      </w:r>
      <w:r>
        <w:rPr>
          <w:rStyle w:val="None"/>
          <w:rFonts w:ascii="Arial" w:eastAsia="Arial" w:hAnsi="Arial" w:cs="Arial"/>
        </w:rPr>
        <w:instrText xml:space="preserve"> TOC \o 3-3 \t "A2-Heading 1, 4,Heading, 5"</w:instrText>
      </w:r>
      <w:r>
        <w:rPr>
          <w:rStyle w:val="None"/>
          <w:rFonts w:ascii="Arial" w:eastAsia="Arial" w:hAnsi="Arial" w:cs="Arial"/>
        </w:rPr>
        <w:fldChar w:fldCharType="separate"/>
      </w:r>
    </w:p>
    <w:p w:rsidR="00CF720D" w:rsidRDefault="001E612A">
      <w:pPr>
        <w:pStyle w:val="TOC4"/>
      </w:pPr>
      <w:r>
        <w:rPr>
          <w:rFonts w:eastAsia="Arial Unicode MS" w:cs="Arial Unicode MS"/>
        </w:rPr>
        <w:t>The budget set for the consultancy is as follows:</w:t>
      </w:r>
      <w:r>
        <w:rPr>
          <w:rFonts w:eastAsia="Arial Unicode MS" w:cs="Arial Unicode MS"/>
        </w:rPr>
        <w:tab/>
      </w:r>
      <w:r>
        <w:fldChar w:fldCharType="begin"/>
      </w:r>
      <w:r>
        <w:instrText xml:space="preserve"> PAGEREF _Toc \h </w:instrText>
      </w:r>
      <w:r>
        <w:fldChar w:fldCharType="separate"/>
      </w:r>
      <w:r>
        <w:rPr>
          <w:rFonts w:eastAsia="Arial Unicode MS" w:cs="Arial Unicode MS"/>
        </w:rPr>
        <w:t>9</w:t>
      </w:r>
      <w:r>
        <w:fldChar w:fldCharType="end"/>
      </w:r>
    </w:p>
    <w:p w:rsidR="00CF720D" w:rsidRDefault="001E612A">
      <w:pPr>
        <w:pStyle w:val="TOC4"/>
        <w:numPr>
          <w:ilvl w:val="0"/>
          <w:numId w:val="25"/>
        </w:numPr>
      </w:pPr>
      <w:r>
        <w:rPr>
          <w:rFonts w:eastAsia="Arial Unicode MS" w:cs="Arial Unicode MS"/>
        </w:rPr>
        <w:t xml:space="preserve">Consultancy Fee for 20 days @ USD420 per day </w:t>
      </w:r>
      <w:r>
        <w:rPr>
          <w:rFonts w:eastAsia="Arial Unicode MS" w:cs="Arial Unicode MS"/>
        </w:rPr>
        <w:tab/>
        <w:t>= USD8,400</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9</w:t>
      </w:r>
      <w:r>
        <w:fldChar w:fldCharType="end"/>
      </w:r>
    </w:p>
    <w:p w:rsidR="00CF720D" w:rsidRDefault="001E612A">
      <w:pPr>
        <w:pStyle w:val="TOC5"/>
      </w:pPr>
      <w:r>
        <w:rPr>
          <w:rFonts w:eastAsia="Arial Unicode MS" w:cs="Arial Unicode MS"/>
        </w:rPr>
        <w:t>A.</w:t>
      </w:r>
      <w:r>
        <w:rPr>
          <w:rFonts w:eastAsia="Arial Unicode MS" w:cs="Arial Unicode MS"/>
        </w:rPr>
        <w:tab/>
        <w:t>COVER LETTER FOR THE EXPRESSION OF INTEREST FOR THE PROJECT</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12</w:t>
      </w:r>
      <w:r>
        <w:fldChar w:fldCharType="end"/>
      </w:r>
    </w:p>
    <w:p w:rsidR="00CF720D" w:rsidRDefault="001E612A">
      <w:pPr>
        <w:pStyle w:val="TOC5"/>
      </w:pPr>
      <w:r>
        <w:rPr>
          <w:rFonts w:eastAsia="Arial Unicode MS" w:cs="Arial Unicode MS"/>
        </w:rPr>
        <w:t>C.</w:t>
      </w:r>
      <w:r>
        <w:rPr>
          <w:rFonts w:eastAsia="Arial Unicode MS" w:cs="Arial Unicode MS"/>
        </w:rPr>
        <w:tab/>
        <w:t>FINANCIAL PROPOSAL</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19</w:t>
      </w:r>
      <w:r>
        <w:fldChar w:fldCharType="end"/>
      </w:r>
    </w:p>
    <w:p w:rsidR="00CF720D" w:rsidRDefault="001E612A">
      <w:pPr>
        <w:pStyle w:val="BodyText2"/>
        <w:tabs>
          <w:tab w:val="left" w:pos="720"/>
          <w:tab w:val="left" w:pos="1440"/>
          <w:tab w:val="left" w:pos="2880"/>
          <w:tab w:val="right" w:leader="dot" w:pos="8640"/>
        </w:tabs>
        <w:jc w:val="center"/>
        <w:rPr>
          <w:rStyle w:val="None"/>
          <w:rFonts w:ascii="Arial" w:eastAsia="Arial" w:hAnsi="Arial" w:cs="Arial"/>
          <w:b/>
          <w:bCs/>
        </w:rPr>
      </w:pPr>
      <w:r>
        <w:rPr>
          <w:rStyle w:val="None"/>
          <w:rFonts w:ascii="Arial" w:eastAsia="Arial" w:hAnsi="Arial" w:cs="Arial"/>
        </w:rPr>
        <w:fldChar w:fldCharType="end"/>
      </w: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sectPr w:rsidR="00CF720D">
          <w:pgSz w:w="11900" w:h="16840"/>
          <w:pgMar w:top="1440" w:right="852" w:bottom="1440" w:left="1418" w:header="576" w:footer="567" w:gutter="0"/>
          <w:cols w:space="720"/>
        </w:sectPr>
      </w:pPr>
    </w:p>
    <w:p w:rsidR="00CF720D" w:rsidRDefault="00CF720D">
      <w:pPr>
        <w:pStyle w:val="Heading"/>
        <w:jc w:val="center"/>
        <w:rPr>
          <w:rStyle w:val="None"/>
          <w:rFonts w:ascii="Arial" w:eastAsia="Arial" w:hAnsi="Arial" w:cs="Arial"/>
        </w:rPr>
      </w:pPr>
    </w:p>
    <w:p w:rsidR="00CF720D" w:rsidRDefault="00CF720D">
      <w:pPr>
        <w:pStyle w:val="Heading"/>
        <w:jc w:val="center"/>
        <w:rPr>
          <w:rStyle w:val="None"/>
          <w:rFonts w:ascii="Arial" w:eastAsia="Arial" w:hAnsi="Arial" w:cs="Arial"/>
        </w:rPr>
      </w:pPr>
    </w:p>
    <w:p w:rsidR="00CF720D" w:rsidRDefault="00CF720D">
      <w:pPr>
        <w:pStyle w:val="Heading"/>
        <w:jc w:val="center"/>
        <w:rPr>
          <w:rStyle w:val="None"/>
          <w:rFonts w:ascii="Arial" w:eastAsia="Arial" w:hAnsi="Arial" w:cs="Arial"/>
        </w:rPr>
      </w:pPr>
    </w:p>
    <w:p w:rsidR="00CF720D" w:rsidRDefault="001E612A">
      <w:pPr>
        <w:pStyle w:val="Heading"/>
        <w:jc w:val="center"/>
        <w:rPr>
          <w:rStyle w:val="None"/>
          <w:rFonts w:ascii="Arial" w:eastAsia="Arial" w:hAnsi="Arial" w:cs="Arial"/>
        </w:rPr>
      </w:pPr>
      <w:bookmarkStart w:id="2" w:name="_Toc2"/>
      <w:r>
        <w:rPr>
          <w:rStyle w:val="None"/>
          <w:rFonts w:ascii="Arial" w:hAnsi="Arial"/>
        </w:rPr>
        <w:t>A.</w:t>
      </w:r>
      <w:r>
        <w:rPr>
          <w:rStyle w:val="None"/>
          <w:rFonts w:ascii="Arial" w:hAnsi="Arial"/>
        </w:rPr>
        <w:tab/>
        <w:t>COVER LETTER FOR THE EXPRESSION OF INTEREST FOR THE PROJECT</w:t>
      </w:r>
      <w:bookmarkEnd w:id="2"/>
    </w:p>
    <w:p w:rsidR="00CF720D" w:rsidRDefault="00CF720D">
      <w:pPr>
        <w:pStyle w:val="BodyText"/>
        <w:tabs>
          <w:tab w:val="clear" w:pos="4680"/>
          <w:tab w:val="left" w:pos="432"/>
        </w:tabs>
        <w:spacing w:line="240" w:lineRule="auto"/>
        <w:rPr>
          <w:rStyle w:val="None"/>
          <w:rFonts w:ascii="Arial" w:eastAsia="Arial" w:hAnsi="Arial" w:cs="Arial"/>
        </w:rPr>
      </w:pPr>
    </w:p>
    <w:p w:rsidR="00CF720D" w:rsidRDefault="001E612A">
      <w:pPr>
        <w:pStyle w:val="BodyText"/>
        <w:tabs>
          <w:tab w:val="left" w:pos="432"/>
        </w:tabs>
        <w:rPr>
          <w:rStyle w:val="None"/>
          <w:rFonts w:ascii="Arial" w:eastAsia="Arial" w:hAnsi="Arial" w:cs="Arial"/>
        </w:rPr>
      </w:pPr>
      <w:r>
        <w:rPr>
          <w:rStyle w:val="None"/>
          <w:rFonts w:ascii="Arial" w:hAnsi="Arial"/>
        </w:rPr>
        <w:t xml:space="preserve">REFERENCE NUMBER: </w:t>
      </w:r>
      <w:r>
        <w:rPr>
          <w:rStyle w:val="None"/>
          <w:rFonts w:ascii="Arial" w:hAnsi="Arial"/>
          <w:b w:val="0"/>
          <w:bCs w:val="0"/>
          <w:sz w:val="28"/>
          <w:szCs w:val="28"/>
        </w:rPr>
        <w:t>NUMBER: SADC/3/5/2/42</w:t>
      </w:r>
    </w:p>
    <w:p w:rsidR="00CF720D" w:rsidRDefault="001E612A">
      <w:pPr>
        <w:pStyle w:val="BodyText"/>
        <w:tabs>
          <w:tab w:val="left" w:pos="432"/>
        </w:tabs>
        <w:jc w:val="both"/>
        <w:rPr>
          <w:rStyle w:val="None"/>
          <w:rFonts w:ascii="Arial" w:eastAsia="Arial" w:hAnsi="Arial" w:cs="Arial"/>
        </w:rPr>
      </w:pPr>
      <w:r>
        <w:rPr>
          <w:rStyle w:val="None"/>
          <w:rFonts w:ascii="Arial" w:hAnsi="Arial"/>
        </w:rPr>
        <w:t xml:space="preserve">“ </w:t>
      </w:r>
      <w:r>
        <w:rPr>
          <w:rStyle w:val="None"/>
          <w:rFonts w:ascii="Arial" w:hAnsi="Arial"/>
          <w:sz w:val="22"/>
          <w:szCs w:val="22"/>
        </w:rPr>
        <w:t xml:space="preserve">RECRUIT OF A SHORT-TERM INDIVIDUAL CONSULTANT FOR THE DEVELOPMENT OF MECHANISM IN HONOUR OF SADC FOUNDERS’’ </w:t>
      </w:r>
    </w:p>
    <w:p w:rsidR="00CF720D" w:rsidRDefault="001E612A">
      <w:pPr>
        <w:pStyle w:val="BodyA"/>
        <w:jc w:val="right"/>
        <w:rPr>
          <w:rStyle w:val="None"/>
          <w:rFonts w:ascii="Arial" w:eastAsia="Arial" w:hAnsi="Arial" w:cs="Arial"/>
        </w:rPr>
      </w:pPr>
      <w:r>
        <w:rPr>
          <w:rStyle w:val="None"/>
          <w:rFonts w:ascii="Arial" w:hAnsi="Arial"/>
          <w:i/>
          <w:iCs/>
        </w:rPr>
        <w:t xml:space="preserve">Gaborone, </w:t>
      </w:r>
      <w:r w:rsidR="00282A8E">
        <w:rPr>
          <w:rStyle w:val="None"/>
          <w:rFonts w:ascii="Arial" w:hAnsi="Arial"/>
          <w:i/>
          <w:iCs/>
        </w:rPr>
        <w:t>22</w:t>
      </w:r>
      <w:r w:rsidR="00282A8E" w:rsidRPr="00282A8E">
        <w:rPr>
          <w:rStyle w:val="None"/>
          <w:rFonts w:ascii="Arial" w:hAnsi="Arial"/>
          <w:i/>
          <w:iCs/>
          <w:vertAlign w:val="superscript"/>
        </w:rPr>
        <w:t>nd</w:t>
      </w:r>
      <w:r w:rsidR="00282A8E">
        <w:rPr>
          <w:rStyle w:val="None"/>
          <w:rFonts w:ascii="Arial" w:hAnsi="Arial"/>
          <w:i/>
          <w:iCs/>
        </w:rPr>
        <w:t xml:space="preserve"> </w:t>
      </w:r>
      <w:r>
        <w:rPr>
          <w:rStyle w:val="None"/>
          <w:rFonts w:ascii="Arial" w:hAnsi="Arial"/>
          <w:i/>
          <w:iCs/>
        </w:rPr>
        <w:t>May 2019</w:t>
      </w:r>
    </w:p>
    <w:p w:rsidR="00CF720D" w:rsidRDefault="00CF720D">
      <w:pPr>
        <w:pStyle w:val="Header"/>
        <w:tabs>
          <w:tab w:val="clear" w:pos="4320"/>
          <w:tab w:val="clear" w:pos="8640"/>
        </w:tabs>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To:</w:t>
      </w:r>
      <w:r>
        <w:rPr>
          <w:rStyle w:val="None"/>
          <w:rFonts w:ascii="Arial" w:hAnsi="Arial"/>
        </w:rPr>
        <w:tab/>
        <w:t>SADC Secretariat</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Dear Sirs:</w:t>
      </w:r>
    </w:p>
    <w:p w:rsidR="00CF720D" w:rsidRDefault="00CF720D">
      <w:pPr>
        <w:pStyle w:val="BodyA"/>
        <w:jc w:val="both"/>
        <w:rPr>
          <w:rStyle w:val="None"/>
          <w:rFonts w:ascii="Arial" w:eastAsia="Arial" w:hAnsi="Arial" w:cs="Arial"/>
        </w:rPr>
      </w:pPr>
    </w:p>
    <w:p w:rsidR="00CF720D" w:rsidRDefault="001E612A">
      <w:pPr>
        <w:pStyle w:val="BodyText"/>
        <w:tabs>
          <w:tab w:val="left" w:pos="432"/>
        </w:tabs>
        <w:jc w:val="both"/>
        <w:rPr>
          <w:rStyle w:val="None"/>
          <w:rFonts w:ascii="Arial" w:eastAsia="Arial" w:hAnsi="Arial" w:cs="Arial"/>
        </w:rPr>
      </w:pPr>
      <w:r>
        <w:rPr>
          <w:rStyle w:val="None"/>
          <w:rFonts w:ascii="Arial" w:hAnsi="Arial"/>
        </w:rPr>
        <w:t>I, the undersigned, offer to provide the consulting services for the “</w:t>
      </w:r>
      <w:r>
        <w:rPr>
          <w:rStyle w:val="None"/>
          <w:rFonts w:ascii="Arial" w:hAnsi="Arial"/>
          <w:sz w:val="22"/>
          <w:szCs w:val="22"/>
        </w:rPr>
        <w:t xml:space="preserve">RECRUIT OF A SHORT-TERM INDIVIDUAL CONSULTANT FOR THE DEVELOPMENT OF MECHANISM IN HONOUR OF SADC FOUNDERS’’ </w:t>
      </w:r>
    </w:p>
    <w:p w:rsidR="00CF720D" w:rsidRDefault="001E612A">
      <w:pPr>
        <w:pStyle w:val="BodyText"/>
        <w:tabs>
          <w:tab w:val="left" w:pos="432"/>
        </w:tabs>
        <w:jc w:val="both"/>
        <w:rPr>
          <w:rStyle w:val="None"/>
          <w:rFonts w:ascii="Arial" w:eastAsia="Arial" w:hAnsi="Arial" w:cs="Arial"/>
          <w:b w:val="0"/>
          <w:bCs w:val="0"/>
        </w:rPr>
      </w:pPr>
      <w:r>
        <w:rPr>
          <w:rStyle w:val="None"/>
          <w:rFonts w:ascii="Arial" w:hAnsi="Arial"/>
          <w:b w:val="0"/>
          <w:bCs w:val="0"/>
        </w:rPr>
        <w:t xml:space="preserve"> accordance with your Request for Expression of Interests number SADC/3/5/41 , dated [</w:t>
      </w:r>
      <w:r w:rsidR="00282A8E">
        <w:rPr>
          <w:rStyle w:val="None"/>
          <w:rFonts w:ascii="Arial" w:hAnsi="Arial"/>
          <w:b w:val="0"/>
          <w:bCs w:val="0"/>
          <w:i/>
          <w:iCs/>
        </w:rPr>
        <w:t>22</w:t>
      </w:r>
      <w:r w:rsidR="00282A8E" w:rsidRPr="00282A8E">
        <w:rPr>
          <w:rStyle w:val="None"/>
          <w:rFonts w:ascii="Arial" w:hAnsi="Arial"/>
          <w:b w:val="0"/>
          <w:bCs w:val="0"/>
          <w:i/>
          <w:iCs/>
          <w:vertAlign w:val="superscript"/>
        </w:rPr>
        <w:t>nd</w:t>
      </w:r>
      <w:r w:rsidR="00282A8E">
        <w:rPr>
          <w:rStyle w:val="None"/>
          <w:rFonts w:ascii="Arial" w:hAnsi="Arial"/>
          <w:b w:val="0"/>
          <w:bCs w:val="0"/>
          <w:i/>
          <w:iCs/>
        </w:rPr>
        <w:t xml:space="preserve"> </w:t>
      </w:r>
      <w:r>
        <w:rPr>
          <w:rStyle w:val="None"/>
          <w:rFonts w:ascii="Arial" w:hAnsi="Arial"/>
          <w:b w:val="0"/>
          <w:bCs w:val="0"/>
          <w:i/>
          <w:iCs/>
        </w:rPr>
        <w:t>May</w:t>
      </w:r>
      <w:r>
        <w:rPr>
          <w:rStyle w:val="None"/>
          <w:rFonts w:ascii="Arial" w:hAnsi="Arial"/>
          <w:b w:val="0"/>
          <w:bCs w:val="0"/>
        </w:rPr>
        <w:t xml:space="preserve"> 2019] for the sum of [</w:t>
      </w:r>
      <w:r>
        <w:rPr>
          <w:rStyle w:val="None"/>
          <w:rFonts w:ascii="Arial" w:hAnsi="Arial"/>
          <w:b w:val="0"/>
          <w:bCs w:val="0"/>
          <w:i/>
          <w:iCs/>
        </w:rPr>
        <w:t>Insert amount(s) in words and figures</w:t>
      </w:r>
      <w:r>
        <w:rPr>
          <w:rStyle w:val="None"/>
          <w:rFonts w:ascii="Arial" w:hAnsi="Arial"/>
          <w:b w:val="0"/>
          <w:bCs w:val="0"/>
          <w:vertAlign w:val="superscript"/>
        </w:rPr>
        <w:t>1</w:t>
      </w:r>
      <w:r>
        <w:rPr>
          <w:rStyle w:val="None"/>
          <w:rFonts w:ascii="Arial" w:eastAsia="Arial" w:hAnsi="Arial" w:cs="Arial"/>
          <w:b w:val="0"/>
          <w:bCs w:val="0"/>
          <w:vertAlign w:val="superscript"/>
        </w:rPr>
        <w:footnoteReference w:id="2"/>
      </w:r>
      <w:r>
        <w:rPr>
          <w:rStyle w:val="None"/>
          <w:rFonts w:ascii="Arial" w:hAnsi="Arial"/>
          <w:b w:val="0"/>
          <w:bCs w:val="0"/>
        </w:rPr>
        <w:t xml:space="preserve">].  This amount is inclusive of all expenses deemed necessary for the performance of the contract in accordance with the Terms of Reference requirements, and </w:t>
      </w:r>
      <w:r>
        <w:rPr>
          <w:rStyle w:val="None"/>
          <w:rFonts w:ascii="Arial" w:hAnsi="Arial"/>
          <w:b w:val="0"/>
          <w:bCs w:val="0"/>
          <w:i/>
          <w:iCs/>
        </w:rPr>
        <w:t xml:space="preserve">[“does” or “does not” delete as applicable] </w:t>
      </w:r>
      <w:r>
        <w:rPr>
          <w:rStyle w:val="None"/>
          <w:rFonts w:ascii="Arial" w:hAnsi="Arial"/>
          <w:b w:val="0"/>
          <w:bCs w:val="0"/>
        </w:rPr>
        <w:t>include</w:t>
      </w:r>
      <w:r>
        <w:rPr>
          <w:rStyle w:val="None"/>
          <w:rFonts w:ascii="Arial" w:hAnsi="Arial"/>
          <w:b w:val="0"/>
          <w:bCs w:val="0"/>
          <w:i/>
          <w:iCs/>
        </w:rPr>
        <w:t xml:space="preserve"> </w:t>
      </w:r>
      <w:r>
        <w:rPr>
          <w:rStyle w:val="None"/>
          <w:rFonts w:ascii="Arial" w:hAnsi="Arial"/>
          <w:b w:val="0"/>
          <w:bCs w:val="0"/>
        </w:rPr>
        <w:t>any of the following taxes in Procuring Entity’s country: value added tax and social charges or/and income taxes on fees and benefits.</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I hereby declare that all the information and statements made in my CV are true and accept that any misinterpretation contained in it may lead to my disqualification.</w:t>
      </w:r>
    </w:p>
    <w:p w:rsidR="00CF720D" w:rsidRDefault="001E612A">
      <w:pPr>
        <w:pStyle w:val="BodyA"/>
        <w:jc w:val="both"/>
        <w:rPr>
          <w:rStyle w:val="None"/>
          <w:rFonts w:ascii="Arial" w:eastAsia="Arial" w:hAnsi="Arial" w:cs="Arial"/>
        </w:rPr>
      </w:pPr>
      <w:r>
        <w:rPr>
          <w:rStyle w:val="None"/>
          <w:rFonts w:ascii="Arial" w:hAnsi="Arial"/>
        </w:rPr>
        <w:t xml:space="preserve"> </w:t>
      </w:r>
    </w:p>
    <w:p w:rsidR="00CF720D" w:rsidRDefault="001E612A">
      <w:pPr>
        <w:pStyle w:val="BodyA"/>
        <w:jc w:val="both"/>
        <w:rPr>
          <w:rStyle w:val="None"/>
          <w:rFonts w:ascii="Arial" w:eastAsia="Arial" w:hAnsi="Arial" w:cs="Arial"/>
        </w:rPr>
      </w:pPr>
      <w:r>
        <w:rPr>
          <w:rStyle w:val="None"/>
          <w:rFonts w:ascii="Arial" w:hAnsi="Arial"/>
        </w:rPr>
        <w:t>I take note that under the provisions of the SADC Procurement Policy applicable to this Request For Expression of Interest, a contract cannot be awarded to applicants who are in any of the following situations:</w:t>
      </w:r>
    </w:p>
    <w:p w:rsidR="00CF720D" w:rsidRDefault="001E612A">
      <w:pPr>
        <w:pStyle w:val="BodyA"/>
        <w:spacing w:after="120"/>
        <w:ind w:left="426" w:hanging="294"/>
        <w:jc w:val="both"/>
        <w:rPr>
          <w:rStyle w:val="None"/>
          <w:rFonts w:ascii="Arial" w:eastAsia="Arial" w:hAnsi="Arial" w:cs="Arial"/>
          <w:i/>
          <w:iCs/>
        </w:rPr>
      </w:pPr>
      <w:r>
        <w:rPr>
          <w:rStyle w:val="None"/>
          <w:rFonts w:ascii="Arial" w:hAnsi="Arial"/>
          <w:i/>
          <w:iCs/>
        </w:rPr>
        <w:t>a)</w:t>
      </w:r>
      <w:r>
        <w:rPr>
          <w:rStyle w:val="None"/>
          <w:rFonts w:ascii="Arial" w:hAnsi="Arial"/>
          <w:i/>
          <w:iCs/>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CF720D" w:rsidRDefault="001E612A">
      <w:pPr>
        <w:pStyle w:val="BodyA"/>
        <w:spacing w:after="120"/>
        <w:ind w:left="426" w:hanging="294"/>
        <w:jc w:val="both"/>
        <w:rPr>
          <w:rStyle w:val="None"/>
          <w:rFonts w:ascii="Arial" w:eastAsia="Arial" w:hAnsi="Arial" w:cs="Arial"/>
          <w:i/>
          <w:iCs/>
        </w:rPr>
      </w:pPr>
      <w:r>
        <w:rPr>
          <w:rStyle w:val="None"/>
          <w:rFonts w:ascii="Arial" w:hAnsi="Arial"/>
          <w:i/>
          <w:iCs/>
        </w:rPr>
        <w:t>b)</w:t>
      </w:r>
      <w:r>
        <w:rPr>
          <w:rStyle w:val="None"/>
          <w:rFonts w:ascii="Arial" w:hAnsi="Arial"/>
          <w:i/>
          <w:iCs/>
        </w:rPr>
        <w:tab/>
        <w:t xml:space="preserve">they have been convicted of offences concerning their professional conduct by a judgment which haves the force of res judicata; (i.e. against which no appeal is possible);  </w:t>
      </w:r>
    </w:p>
    <w:p w:rsidR="00CF720D" w:rsidRDefault="001E612A">
      <w:pPr>
        <w:pStyle w:val="BodyA"/>
        <w:spacing w:after="120"/>
        <w:ind w:left="426" w:hanging="294"/>
        <w:jc w:val="both"/>
        <w:rPr>
          <w:rStyle w:val="None"/>
          <w:rFonts w:ascii="Arial" w:eastAsia="Arial" w:hAnsi="Arial" w:cs="Arial"/>
          <w:i/>
          <w:iCs/>
        </w:rPr>
      </w:pPr>
      <w:r>
        <w:rPr>
          <w:rStyle w:val="None"/>
          <w:rFonts w:ascii="Arial" w:hAnsi="Arial"/>
          <w:i/>
          <w:iCs/>
        </w:rPr>
        <w:t>c)</w:t>
      </w:r>
      <w:r>
        <w:rPr>
          <w:rStyle w:val="None"/>
          <w:rFonts w:ascii="Arial" w:hAnsi="Arial"/>
          <w:i/>
          <w:iCs/>
        </w:rPr>
        <w:tab/>
        <w:t xml:space="preserve">they have been declared guilty of grave professional misconduct proven by any means which SADC Secretariat can justify; </w:t>
      </w:r>
    </w:p>
    <w:p w:rsidR="00CF720D" w:rsidRDefault="001E612A">
      <w:pPr>
        <w:pStyle w:val="BodyA"/>
        <w:spacing w:after="120"/>
        <w:ind w:left="426" w:hanging="294"/>
        <w:jc w:val="both"/>
        <w:rPr>
          <w:rStyle w:val="None"/>
          <w:rFonts w:ascii="Arial" w:eastAsia="Arial" w:hAnsi="Arial" w:cs="Arial"/>
          <w:i/>
          <w:iCs/>
        </w:rPr>
      </w:pPr>
      <w:r>
        <w:rPr>
          <w:rStyle w:val="None"/>
          <w:rFonts w:ascii="Arial" w:hAnsi="Arial"/>
          <w:i/>
          <w:iCs/>
        </w:rPr>
        <w:t>d)</w:t>
      </w:r>
      <w:r>
        <w:rPr>
          <w:rStyle w:val="None"/>
          <w:rFonts w:ascii="Arial" w:hAnsi="Arial"/>
          <w:i/>
          <w:iCs/>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CF720D" w:rsidRDefault="001E612A">
      <w:pPr>
        <w:pStyle w:val="BodyA"/>
        <w:spacing w:after="120"/>
        <w:ind w:left="426" w:hanging="294"/>
        <w:jc w:val="both"/>
        <w:rPr>
          <w:rStyle w:val="None"/>
          <w:rFonts w:ascii="Arial" w:eastAsia="Arial" w:hAnsi="Arial" w:cs="Arial"/>
          <w:i/>
          <w:iCs/>
        </w:rPr>
      </w:pPr>
      <w:r>
        <w:rPr>
          <w:rStyle w:val="None"/>
          <w:rFonts w:ascii="Arial" w:hAnsi="Arial"/>
          <w:i/>
          <w:iCs/>
        </w:rPr>
        <w:t>e)</w:t>
      </w:r>
      <w:r>
        <w:rPr>
          <w:rStyle w:val="None"/>
          <w:rFonts w:ascii="Arial" w:hAnsi="Arial"/>
          <w:i/>
          <w:iCs/>
        </w:rPr>
        <w:tab/>
        <w:t xml:space="preserve">they have been the subject of a judgment which has the force of res judicata for fraud, corruption, involvement in a criminal </w:t>
      </w:r>
      <w:r w:rsidR="00282A8E">
        <w:rPr>
          <w:rStyle w:val="None"/>
          <w:rFonts w:ascii="Arial" w:hAnsi="Arial"/>
          <w:i/>
          <w:iCs/>
        </w:rPr>
        <w:t>organization</w:t>
      </w:r>
      <w:r>
        <w:rPr>
          <w:rStyle w:val="None"/>
          <w:rFonts w:ascii="Arial" w:hAnsi="Arial"/>
          <w:i/>
          <w:iCs/>
        </w:rPr>
        <w:t xml:space="preserve"> or any other illegal activity detrimental to the SADC Secretariat' financial interests; or</w:t>
      </w:r>
    </w:p>
    <w:p w:rsidR="00CF720D" w:rsidRDefault="001E612A">
      <w:pPr>
        <w:pStyle w:val="BodyA"/>
        <w:spacing w:after="120"/>
        <w:ind w:left="426" w:hanging="294"/>
        <w:jc w:val="both"/>
        <w:rPr>
          <w:rStyle w:val="None"/>
          <w:rFonts w:ascii="Arial" w:eastAsia="Arial" w:hAnsi="Arial" w:cs="Arial"/>
          <w:i/>
          <w:iCs/>
        </w:rPr>
      </w:pPr>
      <w:r>
        <w:rPr>
          <w:rStyle w:val="None"/>
          <w:rFonts w:ascii="Arial" w:hAnsi="Arial"/>
          <w:i/>
          <w:iCs/>
        </w:rPr>
        <w:t>f)</w:t>
      </w:r>
      <w:r>
        <w:rPr>
          <w:rStyle w:val="None"/>
          <w:rFonts w:ascii="Arial" w:hAnsi="Arial"/>
          <w:i/>
          <w:iCs/>
        </w:rPr>
        <w:tab/>
        <w:t>they are being currently subject to an administrative penalty.</w:t>
      </w:r>
    </w:p>
    <w:p w:rsidR="00CF720D" w:rsidRDefault="001E612A">
      <w:pPr>
        <w:pStyle w:val="BodyA"/>
        <w:jc w:val="both"/>
        <w:rPr>
          <w:rStyle w:val="None"/>
          <w:rFonts w:ascii="Arial" w:eastAsia="Arial" w:hAnsi="Arial" w:cs="Arial"/>
        </w:rPr>
      </w:pPr>
      <w:r>
        <w:rPr>
          <w:rStyle w:val="None"/>
          <w:rFonts w:ascii="Arial" w:hAnsi="Arial"/>
        </w:rPr>
        <w:t>I confirm that I am not in any of the situations described above, and I hereby declare that at any point in time, at the SADC Secretariat’s request, I will provide certified copies of documents to prove so.</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I am aware that the penalties set out in the Procurement Policy may be applied in the case of a false declaration, should the contract be awarded to me.</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My proposal is binding upon me for the period indicated in Paragraph 9(iii) of this Request for Expression of Interest.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b/>
          <w:bCs/>
        </w:rPr>
      </w:pPr>
      <w:r>
        <w:rPr>
          <w:rStyle w:val="None"/>
          <w:rFonts w:ascii="Arial" w:hAnsi="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rsidR="00CF720D" w:rsidRDefault="00CF720D">
      <w:pPr>
        <w:pStyle w:val="BodyA"/>
        <w:jc w:val="both"/>
        <w:rPr>
          <w:rStyle w:val="None"/>
          <w:rFonts w:ascii="Arial" w:eastAsia="Arial" w:hAnsi="Arial" w:cs="Arial"/>
        </w:rPr>
      </w:pPr>
    </w:p>
    <w:p w:rsidR="00CF720D" w:rsidRDefault="001E612A">
      <w:pPr>
        <w:pStyle w:val="BodyA"/>
        <w:ind w:firstLine="720"/>
        <w:jc w:val="both"/>
        <w:rPr>
          <w:rStyle w:val="None"/>
          <w:rFonts w:ascii="Arial" w:eastAsia="Arial" w:hAnsi="Arial" w:cs="Arial"/>
        </w:rPr>
      </w:pPr>
      <w:r>
        <w:rPr>
          <w:rStyle w:val="None"/>
          <w:rFonts w:ascii="Arial" w:hAnsi="Arial"/>
        </w:rPr>
        <w:t>I understand you are not bound to accept any Proposal you receive.</w:t>
      </w:r>
    </w:p>
    <w:p w:rsidR="00CF720D" w:rsidRDefault="00CF720D">
      <w:pPr>
        <w:pStyle w:val="BodyA"/>
        <w:rPr>
          <w:rStyle w:val="None"/>
          <w:rFonts w:ascii="Arial" w:eastAsia="Arial" w:hAnsi="Arial" w:cs="Arial"/>
        </w:rPr>
      </w:pPr>
    </w:p>
    <w:p w:rsidR="00CF720D" w:rsidRDefault="001E612A">
      <w:pPr>
        <w:pStyle w:val="BodyA"/>
        <w:ind w:firstLine="708"/>
        <w:jc w:val="both"/>
        <w:rPr>
          <w:rStyle w:val="None"/>
          <w:rFonts w:ascii="Arial" w:eastAsia="Arial" w:hAnsi="Arial" w:cs="Arial"/>
        </w:rPr>
      </w:pPr>
      <w:r>
        <w:rPr>
          <w:rStyle w:val="None"/>
          <w:rFonts w:ascii="Arial" w:hAnsi="Arial"/>
        </w:rPr>
        <w:t>Yours sincerely,</w:t>
      </w:r>
    </w:p>
    <w:p w:rsidR="00CF720D" w:rsidRDefault="00CF720D">
      <w:pPr>
        <w:pStyle w:val="BodyA"/>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rsidR="00CF720D" w:rsidRDefault="00CF720D">
      <w:pPr>
        <w:pStyle w:val="BodyA"/>
        <w:tabs>
          <w:tab w:val="right" w:pos="8460"/>
        </w:tabs>
        <w:ind w:left="720"/>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rsidR="00CF720D" w:rsidRDefault="00CF720D">
      <w:pPr>
        <w:pStyle w:val="BodyText2"/>
        <w:rPr>
          <w:rStyle w:val="None"/>
          <w:rFonts w:ascii="Arial" w:eastAsia="Arial" w:hAnsi="Arial" w:cs="Arial"/>
        </w:rPr>
      </w:pPr>
    </w:p>
    <w:p w:rsidR="00CF720D" w:rsidRDefault="00CF720D">
      <w:pPr>
        <w:pStyle w:val="BodyText2"/>
        <w:rPr>
          <w:rStyle w:val="None"/>
          <w:rFonts w:ascii="Arial" w:eastAsia="Arial" w:hAnsi="Arial" w:cs="Arial"/>
        </w:rPr>
      </w:pPr>
    </w:p>
    <w:p w:rsidR="00CF720D" w:rsidRDefault="00CF720D">
      <w:pPr>
        <w:pStyle w:val="BodyText2"/>
        <w:pBdr>
          <w:bottom w:val="single" w:sz="4" w:space="0" w:color="000000"/>
        </w:pBdr>
        <w:rPr>
          <w:rStyle w:val="None"/>
          <w:rFonts w:ascii="Arial" w:eastAsia="Arial" w:hAnsi="Arial" w:cs="Arial"/>
        </w:rPr>
      </w:pPr>
    </w:p>
    <w:p w:rsidR="00CF720D" w:rsidRDefault="001E612A">
      <w:pPr>
        <w:pStyle w:val="Heading3"/>
        <w:keepNext w:val="0"/>
      </w:pPr>
      <w:r>
        <w:rPr>
          <w:rStyle w:val="None"/>
          <w:rFonts w:ascii="Arial Unicode MS" w:eastAsia="Arial Unicode MS" w:hAnsi="Arial Unicode MS" w:cs="Arial Unicode MS"/>
        </w:rPr>
        <w:br w:type="page"/>
      </w:r>
    </w:p>
    <w:p w:rsidR="00CF720D" w:rsidRDefault="001E612A">
      <w:pPr>
        <w:pStyle w:val="Fett1"/>
        <w:jc w:val="center"/>
        <w:outlineLvl w:val="0"/>
        <w:rPr>
          <w:rStyle w:val="None"/>
          <w:sz w:val="24"/>
          <w:szCs w:val="24"/>
          <w:lang w:val="en-US"/>
        </w:rPr>
      </w:pPr>
      <w:r>
        <w:rPr>
          <w:rStyle w:val="None"/>
          <w:sz w:val="24"/>
          <w:szCs w:val="24"/>
          <w:lang w:val="en-US"/>
        </w:rPr>
        <w:t>B.</w:t>
      </w:r>
      <w:r>
        <w:rPr>
          <w:rStyle w:val="None"/>
          <w:sz w:val="24"/>
          <w:szCs w:val="24"/>
          <w:lang w:val="en-US"/>
        </w:rPr>
        <w:tab/>
        <w:t>CURRICULUM VITAE</w:t>
      </w:r>
    </w:p>
    <w:p w:rsidR="00CF720D" w:rsidRDefault="001E612A">
      <w:pPr>
        <w:pStyle w:val="BodyA"/>
        <w:jc w:val="center"/>
        <w:rPr>
          <w:rStyle w:val="None"/>
          <w:rFonts w:ascii="Arial" w:eastAsia="Arial" w:hAnsi="Arial" w:cs="Arial"/>
          <w:b/>
          <w:bCs/>
          <w:i/>
          <w:iCs/>
        </w:rPr>
      </w:pPr>
      <w:r>
        <w:rPr>
          <w:rStyle w:val="None"/>
          <w:rFonts w:ascii="Arial" w:hAnsi="Arial"/>
          <w:b/>
          <w:bCs/>
          <w:i/>
          <w:iCs/>
        </w:rPr>
        <w:t>[Insert full name]</w:t>
      </w:r>
    </w:p>
    <w:p w:rsidR="00CF720D" w:rsidRDefault="00CF720D">
      <w:pPr>
        <w:pStyle w:val="BodyA"/>
        <w:pBdr>
          <w:bottom w:val="single" w:sz="8" w:space="0" w:color="000000"/>
        </w:pBdr>
        <w:jc w:val="center"/>
        <w:rPr>
          <w:rStyle w:val="None"/>
          <w:rFonts w:ascii="Arial" w:eastAsia="Arial" w:hAnsi="Arial" w:cs="Arial"/>
          <w:b/>
          <w:bCs/>
          <w:i/>
          <w:iCs/>
        </w:rPr>
      </w:pPr>
    </w:p>
    <w:p w:rsidR="00CF720D" w:rsidRDefault="00CF720D">
      <w:pPr>
        <w:pStyle w:val="BodyA"/>
        <w:jc w:val="right"/>
        <w:rPr>
          <w:rStyle w:val="None"/>
          <w:rFonts w:ascii="Arial" w:eastAsia="Arial" w:hAnsi="Arial" w:cs="Arial"/>
        </w:rPr>
      </w:pPr>
    </w:p>
    <w:p w:rsidR="00CF720D" w:rsidRDefault="00CF720D">
      <w:pPr>
        <w:pStyle w:val="BodyA"/>
        <w:suppressAutoHyphens/>
        <w:jc w:val="both"/>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6237"/>
      </w:tblGrid>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ListParagraph"/>
              <w:numPr>
                <w:ilvl w:val="0"/>
                <w:numId w:val="26"/>
              </w:numPr>
              <w:suppressAutoHyphens/>
              <w:rPr>
                <w:rFonts w:ascii="Arial" w:hAnsi="Arial"/>
                <w:b/>
                <w:bCs/>
              </w:rPr>
            </w:pPr>
            <w:r>
              <w:rPr>
                <w:rStyle w:val="None"/>
                <w:rFonts w:ascii="Arial" w:hAnsi="Arial"/>
                <w:b/>
                <w:bCs/>
              </w:rPr>
              <w:t>Family name:</w:t>
            </w:r>
          </w:p>
        </w:tc>
        <w:tc>
          <w:tcPr>
            <w:tcW w:w="6237" w:type="dxa"/>
            <w:tcBorders>
              <w:top w:val="nil"/>
              <w:left w:val="nil"/>
              <w:bottom w:val="nil"/>
              <w:right w:val="nil"/>
            </w:tcBorders>
            <w:shd w:val="clear" w:color="auto" w:fill="auto"/>
            <w:tcMar>
              <w:top w:w="80" w:type="dxa"/>
              <w:left w:w="800" w:type="dxa"/>
              <w:bottom w:w="80" w:type="dxa"/>
              <w:right w:w="80" w:type="dxa"/>
            </w:tcMar>
          </w:tcPr>
          <w:p w:rsidR="00CF720D" w:rsidRDefault="001E612A">
            <w:pPr>
              <w:pStyle w:val="ListParagraph"/>
            </w:pPr>
            <w:r>
              <w:rPr>
                <w:rStyle w:val="None"/>
                <w:rFonts w:ascii="Arial" w:hAnsi="Arial"/>
                <w:i/>
                <w:iCs/>
              </w:rPr>
              <w:t>[insert the name]</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ListParagraph"/>
              <w:numPr>
                <w:ilvl w:val="0"/>
                <w:numId w:val="28"/>
              </w:numPr>
              <w:suppressAutoHyphens/>
              <w:rPr>
                <w:rFonts w:ascii="Arial" w:hAnsi="Arial"/>
                <w:b/>
                <w:bCs/>
              </w:rPr>
            </w:pPr>
            <w:r>
              <w:rPr>
                <w:rStyle w:val="None"/>
                <w:rFonts w:ascii="Arial" w:hAnsi="Arial"/>
                <w:b/>
                <w:bCs/>
              </w:rPr>
              <w:t>First names:</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names in full]</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ListParagraph"/>
              <w:numPr>
                <w:ilvl w:val="0"/>
                <w:numId w:val="30"/>
              </w:numPr>
              <w:suppressAutoHyphens/>
              <w:rPr>
                <w:rFonts w:ascii="Arial" w:hAnsi="Arial"/>
                <w:b/>
                <w:bCs/>
              </w:rPr>
            </w:pPr>
            <w:r>
              <w:rPr>
                <w:rStyle w:val="None"/>
                <w:rFonts w:ascii="Arial" w:hAnsi="Arial"/>
                <w:b/>
                <w:bCs/>
              </w:rPr>
              <w:t>Date of birth:</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date]</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ListParagraph"/>
              <w:numPr>
                <w:ilvl w:val="0"/>
                <w:numId w:val="32"/>
              </w:numPr>
              <w:suppressAutoHyphens/>
              <w:rPr>
                <w:rFonts w:ascii="Arial" w:hAnsi="Arial"/>
                <w:b/>
                <w:bCs/>
              </w:rPr>
            </w:pPr>
            <w:r>
              <w:rPr>
                <w:rStyle w:val="None"/>
                <w:rFonts w:ascii="Arial" w:hAnsi="Arial"/>
                <w:b/>
                <w:bCs/>
              </w:rPr>
              <w:t>Nationality:</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country or countries of citizenship]</w:t>
            </w:r>
          </w:p>
        </w:tc>
      </w:tr>
      <w:tr w:rsidR="00CF720D">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CF720D"/>
        </w:tc>
        <w:tc>
          <w:tcPr>
            <w:tcW w:w="6237" w:type="dxa"/>
            <w:tcBorders>
              <w:top w:val="nil"/>
              <w:left w:val="nil"/>
              <w:bottom w:val="nil"/>
              <w:right w:val="nil"/>
            </w:tcBorders>
            <w:shd w:val="clear" w:color="auto" w:fill="auto"/>
            <w:tcMar>
              <w:top w:w="80" w:type="dxa"/>
              <w:left w:w="80" w:type="dxa"/>
              <w:bottom w:w="80" w:type="dxa"/>
              <w:right w:w="80" w:type="dxa"/>
            </w:tcMar>
          </w:tcPr>
          <w:p w:rsidR="00CF720D" w:rsidRDefault="00CF720D"/>
        </w:tc>
      </w:tr>
      <w:tr w:rsidR="00CF720D">
        <w:trPr>
          <w:trHeight w:val="141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ListParagraph"/>
              <w:numPr>
                <w:ilvl w:val="0"/>
                <w:numId w:val="34"/>
              </w:numPr>
              <w:suppressAutoHyphens/>
              <w:rPr>
                <w:rFonts w:ascii="Arial" w:hAnsi="Arial"/>
                <w:b/>
                <w:bCs/>
              </w:rPr>
            </w:pPr>
            <w:r>
              <w:rPr>
                <w:rStyle w:val="None"/>
                <w:rFonts w:ascii="Arial" w:hAnsi="Arial"/>
                <w:b/>
                <w:bCs/>
              </w:rPr>
              <w:t>Physical address:</w:t>
            </w:r>
          </w:p>
          <w:p w:rsidR="00CF720D" w:rsidRDefault="001E612A">
            <w:pPr>
              <w:pStyle w:val="ListParagraph"/>
              <w:numPr>
                <w:ilvl w:val="0"/>
                <w:numId w:val="35"/>
              </w:numPr>
              <w:suppressAutoHyphens/>
              <w:rPr>
                <w:rFonts w:ascii="Arial" w:hAnsi="Arial"/>
                <w:b/>
                <w:bCs/>
              </w:rPr>
            </w:pPr>
            <w:r>
              <w:rPr>
                <w:rStyle w:val="None"/>
                <w:rFonts w:ascii="Arial" w:hAnsi="Arial"/>
                <w:b/>
                <w:bCs/>
              </w:rPr>
              <w:t>Postal address</w:t>
            </w:r>
          </w:p>
          <w:p w:rsidR="00CF720D" w:rsidRDefault="001E612A">
            <w:pPr>
              <w:pStyle w:val="ListParagraph"/>
              <w:numPr>
                <w:ilvl w:val="0"/>
                <w:numId w:val="35"/>
              </w:numPr>
              <w:suppressAutoHyphens/>
              <w:rPr>
                <w:rFonts w:ascii="Arial" w:hAnsi="Arial"/>
                <w:b/>
                <w:bCs/>
              </w:rPr>
            </w:pPr>
            <w:r>
              <w:rPr>
                <w:rStyle w:val="None"/>
                <w:rFonts w:ascii="Arial" w:hAnsi="Arial"/>
                <w:b/>
                <w:bCs/>
              </w:rPr>
              <w:t>Phone:</w:t>
            </w:r>
          </w:p>
          <w:p w:rsidR="00CF720D" w:rsidRDefault="001E612A">
            <w:pPr>
              <w:pStyle w:val="ListParagraph"/>
              <w:numPr>
                <w:ilvl w:val="0"/>
                <w:numId w:val="35"/>
              </w:numPr>
              <w:suppressAutoHyphens/>
              <w:rPr>
                <w:rFonts w:ascii="Arial" w:hAnsi="Arial"/>
                <w:b/>
                <w:bCs/>
              </w:rPr>
            </w:pPr>
            <w:r>
              <w:rPr>
                <w:rStyle w:val="None"/>
                <w:rFonts w:ascii="Arial" w:hAnsi="Arial"/>
                <w:b/>
                <w:bCs/>
              </w:rPr>
              <w:t>E-mail:</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physical address]</w:t>
            </w:r>
          </w:p>
          <w:p w:rsidR="00CF720D" w:rsidRDefault="00CF720D">
            <w:pPr>
              <w:pStyle w:val="ListParagraph"/>
              <w:suppressAutoHyphens/>
              <w:ind w:left="426"/>
              <w:rPr>
                <w:rStyle w:val="None"/>
                <w:rFonts w:ascii="Arial" w:eastAsia="Arial" w:hAnsi="Arial" w:cs="Arial"/>
                <w:i/>
                <w:iCs/>
              </w:rPr>
            </w:pPr>
          </w:p>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Postal Address]</w:t>
            </w:r>
          </w:p>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phone and mobile no.]</w:t>
            </w:r>
          </w:p>
          <w:p w:rsidR="00CF720D" w:rsidRDefault="001E612A">
            <w:pPr>
              <w:pStyle w:val="ListParagraph"/>
              <w:suppressAutoHyphens/>
              <w:ind w:left="426"/>
            </w:pPr>
            <w:r>
              <w:rPr>
                <w:rStyle w:val="None"/>
                <w:rFonts w:ascii="Arial" w:hAnsi="Arial"/>
                <w:i/>
                <w:iCs/>
              </w:rPr>
              <w:t>[Insert E-mail address(es)</w:t>
            </w:r>
          </w:p>
        </w:tc>
      </w:tr>
      <w:tr w:rsidR="00CF720D">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ListParagraph"/>
              <w:numPr>
                <w:ilvl w:val="0"/>
                <w:numId w:val="37"/>
              </w:numPr>
              <w:rPr>
                <w:rFonts w:ascii="Arial" w:hAnsi="Arial"/>
                <w:b/>
                <w:bCs/>
              </w:rPr>
            </w:pPr>
            <w:r>
              <w:rPr>
                <w:rStyle w:val="None"/>
                <w:rFonts w:ascii="Arial" w:hAnsi="Arial"/>
                <w:b/>
                <w:bCs/>
              </w:rPr>
              <w:t>Education:</w:t>
            </w:r>
          </w:p>
        </w:tc>
        <w:tc>
          <w:tcPr>
            <w:tcW w:w="6237" w:type="dxa"/>
            <w:tcBorders>
              <w:top w:val="nil"/>
              <w:left w:val="nil"/>
              <w:bottom w:val="nil"/>
              <w:right w:val="nil"/>
            </w:tcBorders>
            <w:shd w:val="clear" w:color="auto" w:fill="auto"/>
            <w:tcMar>
              <w:top w:w="80" w:type="dxa"/>
              <w:left w:w="80" w:type="dxa"/>
              <w:bottom w:w="80" w:type="dxa"/>
              <w:right w:w="80" w:type="dxa"/>
            </w:tcMar>
          </w:tcPr>
          <w:p w:rsidR="00CF720D" w:rsidRDefault="00CF720D"/>
        </w:tc>
      </w:tr>
      <w:tr w:rsidR="00CF720D">
        <w:trPr>
          <w:trHeight w:val="305"/>
        </w:trPr>
        <w:tc>
          <w:tcPr>
            <w:tcW w:w="3510"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c>
          <w:tcPr>
            <w:tcW w:w="6237"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r>
      <w:tr w:rsidR="00CF720D">
        <w:trPr>
          <w:trHeight w:val="585"/>
        </w:trPr>
        <w:tc>
          <w:tcPr>
            <w:tcW w:w="3510" w:type="dxa"/>
            <w:tcBorders>
              <w:top w:val="single" w:sz="4" w:space="0" w:color="000000"/>
              <w:left w:val="single" w:sz="4"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BodyA"/>
              <w:suppressAutoHyphens/>
              <w:rPr>
                <w:rStyle w:val="None"/>
                <w:rFonts w:ascii="Arial" w:eastAsia="Arial" w:hAnsi="Arial" w:cs="Arial"/>
                <w:b/>
                <w:bCs/>
              </w:rPr>
            </w:pPr>
            <w:r>
              <w:rPr>
                <w:rStyle w:val="None"/>
                <w:rFonts w:ascii="Arial" w:hAnsi="Arial"/>
                <w:b/>
                <w:bCs/>
              </w:rPr>
              <w:t>Institution:</w:t>
            </w:r>
          </w:p>
          <w:p w:rsidR="00CF720D" w:rsidRDefault="001E612A">
            <w:pPr>
              <w:pStyle w:val="BodyA"/>
              <w:suppressAutoHyphens/>
            </w:pPr>
            <w:r>
              <w:rPr>
                <w:rStyle w:val="None"/>
                <w:rFonts w:ascii="Arial" w:hAnsi="Arial"/>
                <w:b/>
                <w:bCs/>
              </w:rPr>
              <w:t>[Date from – Date to]</w:t>
            </w:r>
          </w:p>
        </w:tc>
        <w:tc>
          <w:tcPr>
            <w:tcW w:w="6237" w:type="dxa"/>
            <w:tcBorders>
              <w:top w:val="single" w:sz="4" w:space="0" w:color="000000"/>
              <w:left w:val="single" w:sz="6" w:space="0" w:color="000000"/>
              <w:bottom w:val="single" w:sz="6" w:space="0" w:color="000000"/>
              <w:right w:val="single" w:sz="4" w:space="0" w:color="000000"/>
            </w:tcBorders>
            <w:shd w:val="clear" w:color="auto" w:fill="E6E6E6"/>
            <w:tcMar>
              <w:top w:w="80" w:type="dxa"/>
              <w:left w:w="80" w:type="dxa"/>
              <w:bottom w:w="80" w:type="dxa"/>
              <w:right w:w="80" w:type="dxa"/>
            </w:tcMar>
          </w:tcPr>
          <w:p w:rsidR="00CF720D" w:rsidRDefault="001E612A">
            <w:pPr>
              <w:pStyle w:val="BodyA"/>
              <w:suppressAutoHyphens/>
            </w:pPr>
            <w:r>
              <w:rPr>
                <w:rStyle w:val="None"/>
                <w:rFonts w:ascii="Arial" w:hAnsi="Arial"/>
                <w:b/>
                <w:bCs/>
              </w:rPr>
              <w:t>Degree(s) or Diploma(s) obtained:</w:t>
            </w:r>
          </w:p>
        </w:tc>
      </w:tr>
      <w:tr w:rsidR="00CF720D">
        <w:trPr>
          <w:trHeight w:val="597"/>
        </w:trPr>
        <w:tc>
          <w:tcPr>
            <w:tcW w:w="351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name of the diploma and the specialty/major]</w:t>
            </w:r>
          </w:p>
        </w:tc>
      </w:tr>
      <w:tr w:rsidR="00CF720D">
        <w:trPr>
          <w:trHeight w:val="595"/>
        </w:trPr>
        <w:tc>
          <w:tcPr>
            <w:tcW w:w="3510"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name of the diploma and the specialty/major]</w:t>
            </w:r>
          </w:p>
        </w:tc>
      </w:tr>
    </w:tbl>
    <w:p w:rsidR="00CF720D" w:rsidRDefault="00CF720D">
      <w:pPr>
        <w:pStyle w:val="BodyA"/>
        <w:widowControl w:val="0"/>
        <w:suppressAutoHyphens/>
        <w:ind w:left="216" w:hanging="216"/>
        <w:rPr>
          <w:rStyle w:val="None"/>
          <w:rFonts w:ascii="Arial" w:eastAsia="Arial" w:hAnsi="Arial" w:cs="Arial"/>
        </w:rPr>
      </w:pPr>
    </w:p>
    <w:p w:rsidR="00CF720D" w:rsidRDefault="00CF720D">
      <w:pPr>
        <w:pStyle w:val="BodyA"/>
        <w:widowControl w:val="0"/>
        <w:suppressAutoHyphens/>
        <w:ind w:left="108" w:hanging="108"/>
        <w:jc w:val="both"/>
        <w:rPr>
          <w:rStyle w:val="None"/>
          <w:rFonts w:ascii="Arial" w:eastAsia="Arial" w:hAnsi="Arial" w:cs="Arial"/>
        </w:rPr>
      </w:pPr>
    </w:p>
    <w:p w:rsidR="00CF720D" w:rsidRDefault="00CF720D">
      <w:pPr>
        <w:pStyle w:val="BodyA"/>
        <w:widowControl w:val="0"/>
        <w:suppressAutoHyphens/>
        <w:jc w:val="both"/>
        <w:rPr>
          <w:rStyle w:val="None"/>
          <w:rFonts w:ascii="Arial" w:eastAsia="Arial" w:hAnsi="Arial" w:cs="Arial"/>
        </w:rPr>
      </w:pP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p w:rsidR="00CF720D" w:rsidRDefault="001E612A">
      <w:pPr>
        <w:pStyle w:val="BodyA"/>
        <w:tabs>
          <w:tab w:val="left" w:pos="426"/>
        </w:tabs>
        <w:suppressAutoHyphens/>
        <w:rPr>
          <w:rStyle w:val="None"/>
          <w:rFonts w:ascii="Arial" w:eastAsia="Arial" w:hAnsi="Arial" w:cs="Arial"/>
        </w:rPr>
      </w:pPr>
      <w:r>
        <w:rPr>
          <w:rStyle w:val="None"/>
          <w:rFonts w:ascii="Arial" w:hAnsi="Arial"/>
          <w:b/>
          <w:bCs/>
        </w:rPr>
        <w:t>10.</w:t>
      </w:r>
      <w:r>
        <w:rPr>
          <w:rStyle w:val="None"/>
          <w:rFonts w:ascii="Arial" w:hAnsi="Arial"/>
          <w:b/>
          <w:bCs/>
        </w:rPr>
        <w:tab/>
        <w:t>Language skills:</w:t>
      </w:r>
      <w:r>
        <w:rPr>
          <w:rStyle w:val="None"/>
          <w:rFonts w:ascii="Arial" w:hAnsi="Arial"/>
        </w:rPr>
        <w:t xml:space="preserve"> (Indicate competence on a scale of 1 to 5) (1 – excellent; 5 – basic)</w:t>
      </w: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63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0"/>
        <w:gridCol w:w="1960"/>
        <w:gridCol w:w="1960"/>
        <w:gridCol w:w="1821"/>
      </w:tblGrid>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Language</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Reading</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Speaking</w:t>
            </w:r>
          </w:p>
        </w:tc>
        <w:tc>
          <w:tcPr>
            <w:tcW w:w="1821"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Writing</w:t>
            </w:r>
          </w:p>
        </w:tc>
      </w:tr>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language]</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r>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r>
    </w:tbl>
    <w:p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5670"/>
      </w:tblGrid>
      <w:tr w:rsidR="00CF720D">
        <w:trPr>
          <w:trHeight w:val="57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11.</w:t>
            </w:r>
            <w:r>
              <w:rPr>
                <w:rStyle w:val="None"/>
                <w:rFonts w:ascii="Arial" w:hAnsi="Arial"/>
                <w:b/>
                <w:bCs/>
              </w:rPr>
              <w:tab/>
              <w:t xml:space="preserve">Membership of professional bodies: </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[indicate the name of the professional body]</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12.</w:t>
            </w:r>
            <w:r>
              <w:rPr>
                <w:rStyle w:val="None"/>
                <w:rFonts w:ascii="Arial" w:hAnsi="Arial"/>
                <w:b/>
                <w:bCs/>
              </w:rPr>
              <w:tab/>
              <w:t>Other skills:</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skills]</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13.</w:t>
            </w:r>
            <w:r>
              <w:rPr>
                <w:rStyle w:val="None"/>
                <w:rFonts w:ascii="Arial" w:hAnsi="Arial"/>
                <w:b/>
                <w:bCs/>
              </w:rPr>
              <w:tab/>
              <w:t>Present position:</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name]</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14.</w:t>
            </w:r>
            <w:r>
              <w:rPr>
                <w:rStyle w:val="None"/>
                <w:rFonts w:ascii="Arial" w:hAnsi="Arial"/>
                <w:b/>
                <w:bCs/>
              </w:rPr>
              <w:tab/>
              <w:t>Years of experience:</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no]</w:t>
            </w:r>
          </w:p>
        </w:tc>
      </w:tr>
      <w:tr w:rsidR="00CF720D">
        <w:trPr>
          <w:trHeight w:val="572"/>
        </w:trPr>
        <w:tc>
          <w:tcPr>
            <w:tcW w:w="9747" w:type="dxa"/>
            <w:gridSpan w:val="2"/>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rPr>
                <w:rStyle w:val="None"/>
                <w:rFonts w:ascii="Arial" w:eastAsia="Arial" w:hAnsi="Arial" w:cs="Arial"/>
                <w:b/>
                <w:bCs/>
              </w:rPr>
            </w:pPr>
            <w:r>
              <w:rPr>
                <w:rStyle w:val="None"/>
                <w:rFonts w:ascii="Arial" w:hAnsi="Arial"/>
                <w:b/>
                <w:bCs/>
              </w:rPr>
              <w:t>15.</w:t>
            </w:r>
            <w:r>
              <w:rPr>
                <w:rStyle w:val="None"/>
                <w:rFonts w:ascii="Arial" w:hAnsi="Arial"/>
                <w:b/>
                <w:bCs/>
              </w:rPr>
              <w:tab/>
              <w:t>Key qualifications:</w:t>
            </w:r>
            <w:r>
              <w:rPr>
                <w:rStyle w:val="None"/>
                <w:rFonts w:ascii="Arial" w:hAnsi="Arial"/>
              </w:rPr>
              <w:t xml:space="preserve"> (Relevant to the assignment)</w:t>
            </w:r>
          </w:p>
          <w:p w:rsidR="00CF720D" w:rsidRDefault="001E612A">
            <w:pPr>
              <w:pStyle w:val="BodyA"/>
              <w:ind w:left="360"/>
            </w:pPr>
            <w:r>
              <w:rPr>
                <w:rStyle w:val="None"/>
                <w:rFonts w:ascii="Arial" w:hAnsi="Arial"/>
                <w:i/>
                <w:iCs/>
              </w:rPr>
              <w:t>[insert the key qualifications]</w:t>
            </w:r>
          </w:p>
        </w:tc>
      </w:tr>
    </w:tbl>
    <w:p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rsidR="00CF720D" w:rsidRDefault="001E612A">
      <w:pPr>
        <w:pStyle w:val="BodyA"/>
        <w:tabs>
          <w:tab w:val="left" w:pos="426"/>
        </w:tabs>
        <w:ind w:left="426" w:hanging="426"/>
        <w:rPr>
          <w:rStyle w:val="None"/>
          <w:rFonts w:ascii="Arial" w:eastAsia="Arial" w:hAnsi="Arial" w:cs="Arial"/>
          <w:b/>
          <w:bCs/>
        </w:rPr>
      </w:pPr>
      <w:r>
        <w:rPr>
          <w:rStyle w:val="None"/>
          <w:rFonts w:ascii="Arial" w:hAnsi="Arial"/>
          <w:b/>
          <w:bCs/>
        </w:rPr>
        <w:t>16.</w:t>
      </w:r>
      <w:r>
        <w:rPr>
          <w:rStyle w:val="None"/>
          <w:rFonts w:ascii="Arial" w:hAnsi="Arial"/>
          <w:b/>
          <w:bCs/>
        </w:rPr>
        <w:tab/>
        <w:t>Specific experience in the region:</w:t>
      </w:r>
    </w:p>
    <w:p w:rsidR="00CF720D" w:rsidRDefault="00CF720D">
      <w:pPr>
        <w:pStyle w:val="BodyA"/>
        <w:rPr>
          <w:rStyle w:val="None"/>
          <w:rFonts w:ascii="Arial" w:eastAsia="Arial" w:hAnsi="Arial" w:cs="Arial"/>
        </w:rPr>
      </w:pPr>
    </w:p>
    <w:tbl>
      <w:tblPr>
        <w:tblW w:w="67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7"/>
        <w:gridCol w:w="3855"/>
      </w:tblGrid>
      <w:tr w:rsidR="00CF720D">
        <w:trPr>
          <w:trHeight w:val="31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b/>
                <w:bCs/>
                <w:sz w:val="24"/>
                <w:szCs w:val="24"/>
              </w:rPr>
              <w:t>Country</w:t>
            </w:r>
          </w:p>
        </w:tc>
        <w:tc>
          <w:tcPr>
            <w:tcW w:w="3855"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b/>
                <w:bCs/>
                <w:sz w:val="24"/>
                <w:szCs w:val="24"/>
              </w:rPr>
              <w:t>Date from - Date to</w:t>
            </w:r>
          </w:p>
        </w:tc>
      </w:tr>
      <w:tr w:rsidR="00CF720D">
        <w:trPr>
          <w:trHeight w:val="595"/>
          <w:jc w:val="center"/>
        </w:trPr>
        <w:tc>
          <w:tcPr>
            <w:tcW w:w="285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4"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r w:rsidR="00CF720D">
        <w:trPr>
          <w:trHeight w:val="305"/>
          <w:jc w:val="center"/>
        </w:trPr>
        <w:tc>
          <w:tcPr>
            <w:tcW w:w="285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rPr>
                <w:rFonts w:hint="eastAsia"/>
              </w:rPr>
            </w:pPr>
            <w:r>
              <w:rPr>
                <w:rStyle w:val="None"/>
                <w:rFonts w:ascii="Arial" w:hAnsi="Arial"/>
                <w:i/>
                <w:iCs/>
                <w:sz w:val="24"/>
                <w:szCs w:val="24"/>
              </w:rPr>
              <w:t>................</w:t>
            </w:r>
          </w:p>
        </w:tc>
        <w:tc>
          <w:tcPr>
            <w:tcW w:w="3855" w:type="dxa"/>
            <w:tcBorders>
              <w:top w:val="single" w:sz="4"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i/>
                <w:iCs/>
                <w:sz w:val="24"/>
                <w:szCs w:val="24"/>
              </w:rPr>
              <w:t>......................</w:t>
            </w:r>
          </w:p>
        </w:tc>
      </w:tr>
      <w:tr w:rsidR="00CF720D">
        <w:trPr>
          <w:trHeight w:val="59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bl>
    <w:p w:rsidR="00CF720D" w:rsidRDefault="00CF720D">
      <w:pPr>
        <w:pStyle w:val="BodyA"/>
        <w:widowControl w:val="0"/>
        <w:ind w:left="108" w:hanging="108"/>
        <w:jc w:val="center"/>
        <w:rPr>
          <w:rStyle w:val="None"/>
          <w:rFonts w:ascii="Arial" w:eastAsia="Arial" w:hAnsi="Arial" w:cs="Arial"/>
        </w:rPr>
      </w:pPr>
    </w:p>
    <w:p w:rsidR="00CF720D" w:rsidRDefault="00CF720D">
      <w:pPr>
        <w:pStyle w:val="BodyA"/>
        <w:widowControl w:val="0"/>
        <w:jc w:val="center"/>
        <w:rPr>
          <w:rStyle w:val="None"/>
          <w:rFonts w:ascii="Arial" w:eastAsia="Arial" w:hAnsi="Arial" w:cs="Arial"/>
        </w:rPr>
      </w:pPr>
    </w:p>
    <w:p w:rsidR="00CF720D" w:rsidRDefault="00CF720D">
      <w:pPr>
        <w:pStyle w:val="BodyA"/>
        <w:widowControl w:val="0"/>
        <w:jc w:val="center"/>
        <w:rPr>
          <w:rStyle w:val="None"/>
          <w:rFonts w:ascii="Arial" w:eastAsia="Arial" w:hAnsi="Arial" w:cs="Arial"/>
        </w:rPr>
      </w:pPr>
    </w:p>
    <w:p w:rsidR="00CF720D" w:rsidRDefault="00CF720D">
      <w:pPr>
        <w:pStyle w:val="BodyA"/>
        <w:tabs>
          <w:tab w:val="left" w:pos="426"/>
          <w:tab w:val="center" w:pos="6518"/>
          <w:tab w:val="center" w:pos="8220"/>
        </w:tabs>
        <w:suppressAutoHyphens/>
        <w:sectPr w:rsidR="00CF720D">
          <w:headerReference w:type="default" r:id="rId12"/>
          <w:footerReference w:type="default" r:id="rId13"/>
          <w:pgSz w:w="11900" w:h="16840"/>
          <w:pgMar w:top="851" w:right="851" w:bottom="567" w:left="1418" w:header="576" w:footer="567" w:gutter="0"/>
          <w:cols w:space="720"/>
        </w:sectPr>
      </w:pPr>
    </w:p>
    <w:p w:rsidR="00CF720D" w:rsidRDefault="001E612A">
      <w:pPr>
        <w:pStyle w:val="BodyA"/>
        <w:tabs>
          <w:tab w:val="left" w:pos="426"/>
          <w:tab w:val="center" w:pos="6518"/>
          <w:tab w:val="center" w:pos="8220"/>
        </w:tabs>
        <w:suppressAutoHyphens/>
        <w:rPr>
          <w:rStyle w:val="None"/>
          <w:rFonts w:ascii="Arial" w:eastAsia="Arial" w:hAnsi="Arial" w:cs="Arial"/>
          <w:b/>
          <w:bCs/>
        </w:rPr>
      </w:pPr>
      <w:r>
        <w:rPr>
          <w:rStyle w:val="None"/>
          <w:rFonts w:ascii="Arial" w:hAnsi="Arial"/>
          <w:b/>
          <w:bCs/>
        </w:rPr>
        <w:t>17. Professional experience:</w:t>
      </w:r>
    </w:p>
    <w:p w:rsidR="00CF720D" w:rsidRDefault="00CF720D">
      <w:pPr>
        <w:pStyle w:val="BodyA"/>
        <w:tabs>
          <w:tab w:val="left" w:pos="426"/>
          <w:tab w:val="center" w:pos="6518"/>
          <w:tab w:val="center" w:pos="8220"/>
        </w:tabs>
        <w:suppressAutoHyphens/>
        <w:rPr>
          <w:rStyle w:val="None"/>
          <w:rFonts w:ascii="Arial" w:eastAsia="Arial" w:hAnsi="Arial" w:cs="Arial"/>
        </w:rPr>
      </w:pPr>
    </w:p>
    <w:tbl>
      <w:tblPr>
        <w:tblW w:w="1541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42"/>
        <w:gridCol w:w="1296"/>
        <w:gridCol w:w="2106"/>
        <w:gridCol w:w="1418"/>
        <w:gridCol w:w="9355"/>
      </w:tblGrid>
      <w:tr w:rsidR="00CF720D">
        <w:trPr>
          <w:trHeight w:val="1997"/>
          <w:tblHeader/>
        </w:trPr>
        <w:tc>
          <w:tcPr>
            <w:tcW w:w="1242"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b/>
                <w:bCs/>
              </w:rPr>
              <w:t>Date from – Date to</w:t>
            </w:r>
          </w:p>
        </w:tc>
        <w:tc>
          <w:tcPr>
            <w:tcW w:w="129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b/>
                <w:bCs/>
              </w:rPr>
              <w:t>Location of the assignment</w:t>
            </w:r>
          </w:p>
        </w:tc>
        <w:tc>
          <w:tcPr>
            <w:tcW w:w="210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Company&amp; reference person (name &amp; contact details)</w:t>
            </w:r>
          </w:p>
        </w:tc>
        <w:tc>
          <w:tcPr>
            <w:tcW w:w="1418"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Position</w:t>
            </w:r>
          </w:p>
        </w:tc>
        <w:tc>
          <w:tcPr>
            <w:tcW w:w="9355"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Description</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87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left"/>
              <w:rPr>
                <w:rFonts w:hint="eastAsia"/>
              </w:rPr>
            </w:pPr>
            <w:r>
              <w:rPr>
                <w:rStyle w:val="None"/>
                <w:rFonts w:ascii="Arial" w:hAnsi="Arial"/>
                <w:sz w:val="24"/>
                <w:szCs w:val="24"/>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rPr>
              <w:t>……………</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rPr>
              <w:t>…………………………………………………………………………..</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bl>
    <w:p w:rsidR="00CF720D" w:rsidRDefault="00CF720D">
      <w:pPr>
        <w:pStyle w:val="BodyA"/>
        <w:widowControl w:val="0"/>
        <w:tabs>
          <w:tab w:val="left" w:pos="426"/>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426"/>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426"/>
          <w:tab w:val="center" w:pos="6518"/>
          <w:tab w:val="center" w:pos="8220"/>
        </w:tabs>
        <w:suppressAutoHyphens/>
        <w:rPr>
          <w:rStyle w:val="None"/>
          <w:rFonts w:ascii="Arial" w:eastAsia="Arial" w:hAnsi="Arial" w:cs="Arial"/>
        </w:rPr>
      </w:pPr>
    </w:p>
    <w:p w:rsidR="00CF720D" w:rsidRDefault="00CF720D">
      <w:pPr>
        <w:pStyle w:val="BodyA"/>
        <w:sectPr w:rsidR="00CF720D">
          <w:headerReference w:type="default" r:id="rId14"/>
          <w:footerReference w:type="default" r:id="rId15"/>
          <w:pgSz w:w="11900" w:h="16840"/>
          <w:pgMar w:top="1275" w:right="851" w:bottom="851" w:left="567" w:header="576" w:footer="567" w:gutter="0"/>
          <w:cols w:space="720"/>
        </w:sectPr>
      </w:pPr>
    </w:p>
    <w:p w:rsidR="00CF720D" w:rsidRDefault="00CF720D">
      <w:pPr>
        <w:pStyle w:val="BodyA"/>
        <w:rPr>
          <w:rStyle w:val="None"/>
          <w:rFonts w:ascii="Arial" w:eastAsia="Arial" w:hAnsi="Arial" w:cs="Arial"/>
        </w:rPr>
      </w:pPr>
    </w:p>
    <w:p w:rsidR="00CF720D" w:rsidRDefault="001E612A">
      <w:pPr>
        <w:pStyle w:val="ListParagraph"/>
        <w:numPr>
          <w:ilvl w:val="0"/>
          <w:numId w:val="40"/>
        </w:numPr>
        <w:suppressAutoHyphens/>
        <w:rPr>
          <w:rFonts w:ascii="Arial" w:eastAsia="Arial" w:hAnsi="Arial" w:cs="Arial"/>
        </w:rPr>
      </w:pPr>
      <w:r>
        <w:rPr>
          <w:rStyle w:val="None"/>
          <w:rFonts w:ascii="Arial" w:hAnsi="Arial"/>
          <w:b/>
          <w:bCs/>
        </w:rPr>
        <w:t>Other relevant information:</w:t>
      </w:r>
      <w:r>
        <w:rPr>
          <w:rFonts w:ascii="Arial" w:hAnsi="Arial"/>
        </w:rPr>
        <w:t xml:space="preserve"> (e.g. Publications) </w:t>
      </w:r>
    </w:p>
    <w:p w:rsidR="00CF720D" w:rsidRDefault="00CF720D">
      <w:pPr>
        <w:pStyle w:val="BodyA"/>
        <w:tabs>
          <w:tab w:val="left" w:pos="426"/>
          <w:tab w:val="center" w:pos="6518"/>
          <w:tab w:val="center" w:pos="8220"/>
        </w:tabs>
        <w:suppressAutoHyphens/>
        <w:ind w:left="780"/>
        <w:rPr>
          <w:rStyle w:val="None"/>
          <w:rFonts w:ascii="Arial" w:eastAsia="Arial" w:hAnsi="Arial" w:cs="Arial"/>
          <w:b/>
          <w:bCs/>
          <w:i/>
          <w:iCs/>
        </w:rPr>
      </w:pPr>
    </w:p>
    <w:p w:rsidR="00CF720D" w:rsidRDefault="001E612A">
      <w:pPr>
        <w:pStyle w:val="BodyA"/>
        <w:tabs>
          <w:tab w:val="left" w:pos="426"/>
          <w:tab w:val="center" w:pos="6518"/>
          <w:tab w:val="center" w:pos="8220"/>
        </w:tabs>
        <w:suppressAutoHyphens/>
        <w:ind w:left="780"/>
        <w:rPr>
          <w:rStyle w:val="None"/>
          <w:rFonts w:ascii="Arial" w:eastAsia="Arial" w:hAnsi="Arial" w:cs="Arial"/>
          <w:i/>
          <w:iCs/>
        </w:rPr>
      </w:pPr>
      <w:r>
        <w:rPr>
          <w:rStyle w:val="None"/>
          <w:rFonts w:ascii="Arial" w:hAnsi="Arial"/>
          <w:b/>
          <w:bCs/>
          <w:i/>
          <w:iCs/>
        </w:rPr>
        <w:t>[insert the details]</w:t>
      </w:r>
    </w:p>
    <w:p w:rsidR="00CF720D" w:rsidRDefault="00CF720D">
      <w:pPr>
        <w:pStyle w:val="BodyA"/>
        <w:tabs>
          <w:tab w:val="left" w:pos="426"/>
          <w:tab w:val="center" w:pos="6518"/>
          <w:tab w:val="center" w:pos="8220"/>
        </w:tabs>
        <w:suppressAutoHyphens/>
        <w:ind w:left="780"/>
        <w:rPr>
          <w:rStyle w:val="None"/>
          <w:rFonts w:ascii="Arial" w:eastAsia="Arial" w:hAnsi="Arial" w:cs="Arial"/>
        </w:rPr>
      </w:pPr>
    </w:p>
    <w:p w:rsidR="00CF720D" w:rsidRDefault="001E612A">
      <w:pPr>
        <w:pStyle w:val="BodyA"/>
        <w:tabs>
          <w:tab w:val="left" w:pos="426"/>
          <w:tab w:val="center" w:pos="6518"/>
          <w:tab w:val="center" w:pos="8220"/>
        </w:tabs>
        <w:suppressAutoHyphens/>
        <w:ind w:left="450"/>
        <w:rPr>
          <w:rStyle w:val="None"/>
          <w:rFonts w:ascii="Arial" w:eastAsia="Arial" w:hAnsi="Arial" w:cs="Arial"/>
          <w:b/>
          <w:bCs/>
          <w:i/>
          <w:iCs/>
        </w:rPr>
      </w:pPr>
      <w:r>
        <w:rPr>
          <w:rStyle w:val="None"/>
          <w:rFonts w:ascii="Arial" w:hAnsi="Arial"/>
          <w:b/>
          <w:bCs/>
          <w:i/>
          <w:iCs/>
        </w:rPr>
        <w:t xml:space="preserve">19. Statement: </w:t>
      </w:r>
    </w:p>
    <w:p w:rsidR="00CF720D" w:rsidRDefault="00CF720D">
      <w:pPr>
        <w:pStyle w:val="BodyA"/>
        <w:tabs>
          <w:tab w:val="left" w:pos="426"/>
          <w:tab w:val="center" w:pos="6518"/>
          <w:tab w:val="center" w:pos="8220"/>
        </w:tabs>
        <w:suppressAutoHyphens/>
        <w:ind w:left="780"/>
        <w:rPr>
          <w:rStyle w:val="None"/>
          <w:rFonts w:ascii="Arial" w:eastAsia="Arial" w:hAnsi="Arial" w:cs="Arial"/>
          <w:i/>
          <w:iCs/>
        </w:rPr>
      </w:pPr>
    </w:p>
    <w:p w:rsidR="00CF720D" w:rsidRDefault="001E612A">
      <w:pPr>
        <w:pStyle w:val="BodyA"/>
        <w:jc w:val="both"/>
        <w:rPr>
          <w:rStyle w:val="None"/>
          <w:rFonts w:ascii="Arial" w:eastAsia="Arial" w:hAnsi="Arial" w:cs="Arial"/>
        </w:rPr>
      </w:pPr>
      <w:r>
        <w:rPr>
          <w:rStyle w:val="None"/>
          <w:rFonts w:ascii="Arial" w:hAnsi="Arial"/>
        </w:rPr>
        <w:t xml:space="preserve">I, the undersigned, certify that to the best of my knowledge and belief, this CV correctly describes myself, my qualifications, and my experience. I understand that any </w:t>
      </w:r>
      <w:r w:rsidR="00282A8E">
        <w:rPr>
          <w:rStyle w:val="None"/>
          <w:rFonts w:ascii="Arial" w:hAnsi="Arial"/>
        </w:rPr>
        <w:t>willful</w:t>
      </w:r>
      <w:r>
        <w:rPr>
          <w:rStyle w:val="None"/>
          <w:rFonts w:ascii="Arial" w:hAnsi="Arial"/>
        </w:rPr>
        <w:t xml:space="preserve"> misstatement described herein may lead to my disqualification or dismissal, if engaged.</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I hereby declare that at any point in time, at the SADC Secretariat’s request, I will provide certified copies of all documents to prove that I have the qualifications and the professional experience as indicated in points 8 and 14 above</w:t>
      </w:r>
      <w:r>
        <w:rPr>
          <w:rStyle w:val="None"/>
          <w:rFonts w:ascii="Arial" w:eastAsia="Arial" w:hAnsi="Arial" w:cs="Arial"/>
          <w:b/>
          <w:bCs/>
          <w:vertAlign w:val="superscript"/>
        </w:rPr>
        <w:footnoteReference w:id="3"/>
      </w:r>
      <w:r>
        <w:rPr>
          <w:rStyle w:val="None"/>
          <w:rFonts w:ascii="Arial" w:hAnsi="Arial"/>
          <w:b/>
          <w:bCs/>
        </w:rPr>
        <w:t>,</w:t>
      </w:r>
      <w:r>
        <w:rPr>
          <w:rStyle w:val="None"/>
          <w:rFonts w:ascii="Arial" w:hAnsi="Arial"/>
        </w:rPr>
        <w:t xml:space="preserve"> documents which are attached to this CV as photocopies.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By signing this statement, I also authorize the SADC Secretariat to contact my previous or current employers indicated at point 14 above, to obtain directly reference about my professional conduct and achievements. </w:t>
      </w: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tbl>
      <w:tblPr>
        <w:tblW w:w="866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6"/>
        <w:gridCol w:w="841"/>
        <w:gridCol w:w="2722"/>
      </w:tblGrid>
      <w:tr w:rsidR="00CF720D">
        <w:trPr>
          <w:trHeight w:val="310"/>
        </w:trPr>
        <w:tc>
          <w:tcPr>
            <w:tcW w:w="5106"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c>
          <w:tcPr>
            <w:tcW w:w="841"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pPr>
            <w:r>
              <w:rPr>
                <w:rStyle w:val="None"/>
                <w:rFonts w:ascii="Arial" w:hAnsi="Arial"/>
              </w:rPr>
              <w:t>Date:</w:t>
            </w:r>
          </w:p>
        </w:tc>
        <w:tc>
          <w:tcPr>
            <w:tcW w:w="2722"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r>
    </w:tbl>
    <w:p w:rsidR="00CF720D" w:rsidRDefault="00CF720D">
      <w:pPr>
        <w:pStyle w:val="BodyA"/>
        <w:widowControl w:val="0"/>
        <w:ind w:left="216" w:hanging="216"/>
        <w:rPr>
          <w:rStyle w:val="None"/>
          <w:rFonts w:ascii="Arial" w:eastAsia="Arial" w:hAnsi="Arial" w:cs="Arial"/>
        </w:rPr>
      </w:pPr>
    </w:p>
    <w:p w:rsidR="00CF720D" w:rsidRDefault="00CF720D">
      <w:pPr>
        <w:pStyle w:val="BodyA"/>
        <w:widowControl w:val="0"/>
        <w:ind w:left="108" w:hanging="108"/>
        <w:rPr>
          <w:rStyle w:val="None"/>
          <w:rFonts w:ascii="Arial" w:eastAsia="Arial" w:hAnsi="Arial" w:cs="Arial"/>
        </w:rPr>
      </w:pPr>
    </w:p>
    <w:p w:rsidR="00CF720D" w:rsidRDefault="00CF720D">
      <w:pPr>
        <w:pStyle w:val="BodyA"/>
        <w:widowControl w:val="0"/>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i/>
          <w:iCs/>
        </w:rPr>
      </w:pPr>
      <w:r>
        <w:rPr>
          <w:rStyle w:val="None"/>
          <w:rFonts w:ascii="Arial" w:hAnsi="Arial"/>
          <w:b/>
          <w:bCs/>
          <w:u w:val="single"/>
        </w:rPr>
        <w:t>ATTACHMENTS:</w:t>
      </w:r>
      <w:r>
        <w:rPr>
          <w:rStyle w:val="None"/>
          <w:rFonts w:ascii="Arial" w:hAnsi="Arial"/>
        </w:rPr>
        <w:t xml:space="preserve"> </w:t>
      </w:r>
      <w:r>
        <w:rPr>
          <w:rStyle w:val="None"/>
          <w:rFonts w:ascii="Arial" w:hAnsi="Arial"/>
        </w:rPr>
        <w:tab/>
      </w:r>
      <w:r>
        <w:rPr>
          <w:rStyle w:val="None"/>
          <w:rFonts w:ascii="Arial" w:hAnsi="Arial"/>
          <w:b/>
          <w:bCs/>
          <w:i/>
          <w:iCs/>
        </w:rPr>
        <w:t>1) Proof of qualifications indicated at point 9</w:t>
      </w:r>
      <w:r>
        <w:rPr>
          <w:rStyle w:val="None"/>
          <w:rFonts w:ascii="Arial Unicode MS" w:hAnsi="Arial Unicode MS"/>
        </w:rPr>
        <w:br/>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i/>
          <w:iCs/>
        </w:rPr>
        <w:t xml:space="preserve">2) Proof of working experience indicated at point 15 </w:t>
      </w:r>
    </w:p>
    <w:p w:rsidR="00CF720D" w:rsidRDefault="001E612A">
      <w:pPr>
        <w:pStyle w:val="BodyA"/>
        <w:rPr>
          <w:rStyle w:val="None"/>
          <w:rFonts w:ascii="Arial" w:eastAsia="Arial" w:hAnsi="Arial" w:cs="Arial"/>
        </w:rPr>
      </w:pPr>
      <w:r>
        <w:rPr>
          <w:rStyle w:val="None"/>
          <w:rFonts w:ascii="Arial" w:eastAsia="Arial" w:hAnsi="Arial" w:cs="Arial"/>
          <w:b/>
          <w:bCs/>
          <w:i/>
          <w:iCs/>
        </w:rPr>
        <w:tab/>
      </w:r>
      <w:r>
        <w:rPr>
          <w:rStyle w:val="None"/>
          <w:rFonts w:ascii="Arial" w:eastAsia="Arial" w:hAnsi="Arial" w:cs="Arial"/>
          <w:b/>
          <w:bCs/>
          <w:i/>
          <w:iCs/>
        </w:rPr>
        <w:tab/>
      </w:r>
      <w:r>
        <w:rPr>
          <w:rStyle w:val="None"/>
          <w:rFonts w:ascii="Arial" w:eastAsia="Arial" w:hAnsi="Arial" w:cs="Arial"/>
          <w:b/>
          <w:bCs/>
          <w:i/>
          <w:iCs/>
        </w:rPr>
        <w:tab/>
      </w: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jc w:val="center"/>
        <w:sectPr w:rsidR="00CF720D">
          <w:pgSz w:w="11900" w:h="16840"/>
          <w:pgMar w:top="1440" w:right="1440" w:bottom="1584" w:left="1800" w:header="576" w:footer="567" w:gutter="0"/>
          <w:cols w:space="720"/>
        </w:sectPr>
      </w:pPr>
    </w:p>
    <w:p w:rsidR="00CF720D" w:rsidRDefault="00CF720D">
      <w:pPr>
        <w:pStyle w:val="BodyA"/>
        <w:pBdr>
          <w:bottom w:val="single" w:sz="8" w:space="0" w:color="000000"/>
        </w:pBdr>
        <w:jc w:val="right"/>
        <w:rPr>
          <w:rStyle w:val="None"/>
          <w:rFonts w:ascii="Arial" w:eastAsia="Arial" w:hAnsi="Arial" w:cs="Arial"/>
        </w:rPr>
      </w:pPr>
    </w:p>
    <w:p w:rsidR="00CF720D" w:rsidRDefault="001E612A">
      <w:pPr>
        <w:pStyle w:val="Heading"/>
        <w:jc w:val="center"/>
        <w:rPr>
          <w:rStyle w:val="None"/>
          <w:rFonts w:ascii="Arial" w:eastAsia="Arial" w:hAnsi="Arial" w:cs="Arial"/>
        </w:rPr>
      </w:pPr>
      <w:bookmarkStart w:id="3" w:name="_Toc3"/>
      <w:r>
        <w:rPr>
          <w:rStyle w:val="None"/>
          <w:rFonts w:ascii="Arial" w:hAnsi="Arial"/>
        </w:rPr>
        <w:t>C.</w:t>
      </w:r>
      <w:r>
        <w:rPr>
          <w:rStyle w:val="None"/>
          <w:rFonts w:ascii="Arial" w:hAnsi="Arial"/>
        </w:rPr>
        <w:tab/>
        <w:t>FINANCIAL PROPOSAL</w:t>
      </w:r>
      <w:bookmarkEnd w:id="3"/>
    </w:p>
    <w:p w:rsidR="00CF720D" w:rsidRDefault="001E612A">
      <w:pPr>
        <w:pStyle w:val="BodyA"/>
        <w:spacing w:line="360" w:lineRule="auto"/>
        <w:jc w:val="both"/>
        <w:rPr>
          <w:rStyle w:val="None"/>
          <w:rFonts w:ascii="Arial" w:eastAsia="Arial" w:hAnsi="Arial" w:cs="Arial"/>
          <w:b/>
          <w:bCs/>
        </w:rPr>
      </w:pPr>
      <w:r>
        <w:rPr>
          <w:rStyle w:val="None"/>
          <w:rFonts w:ascii="Arial" w:hAnsi="Arial"/>
          <w:b/>
          <w:bCs/>
        </w:rPr>
        <w:t>REQUEST FOR SERVICES TITLE: “</w:t>
      </w:r>
      <w:r>
        <w:rPr>
          <w:rStyle w:val="None"/>
          <w:rFonts w:ascii="Arial" w:hAnsi="Arial"/>
          <w:b/>
          <w:bCs/>
          <w:sz w:val="22"/>
          <w:szCs w:val="22"/>
        </w:rPr>
        <w:t xml:space="preserve">RECRUITMENT  OF A SHORT-TERM INDIVIDUAL CONSULTANT FOR THE DEVELOPMENT OF MECHANISM IN HONOUR OF SADC FOUNDERS’’ </w:t>
      </w:r>
    </w:p>
    <w:p w:rsidR="00CF720D" w:rsidRDefault="001E612A">
      <w:pPr>
        <w:pStyle w:val="BodyA"/>
        <w:spacing w:line="360" w:lineRule="auto"/>
        <w:jc w:val="both"/>
        <w:rPr>
          <w:rStyle w:val="None"/>
          <w:rFonts w:ascii="Arial" w:eastAsia="Arial" w:hAnsi="Arial" w:cs="Arial"/>
          <w:b/>
          <w:bCs/>
        </w:rPr>
      </w:pPr>
      <w:r>
        <w:rPr>
          <w:rStyle w:val="None"/>
          <w:rFonts w:ascii="Arial" w:hAnsi="Arial"/>
          <w:b/>
          <w:bCs/>
        </w:rPr>
        <w:t>”</w:t>
      </w:r>
    </w:p>
    <w:p w:rsidR="00CF720D" w:rsidRDefault="00CF720D">
      <w:pPr>
        <w:pStyle w:val="BodyA"/>
        <w:ind w:left="709"/>
        <w:jc w:val="center"/>
        <w:rPr>
          <w:rStyle w:val="None"/>
          <w:rFonts w:ascii="Arial" w:eastAsia="Arial" w:hAnsi="Arial" w:cs="Arial"/>
          <w:b/>
          <w:bCs/>
          <w:sz w:val="28"/>
          <w:szCs w:val="28"/>
        </w:rPr>
      </w:pPr>
    </w:p>
    <w:p w:rsidR="00CF720D" w:rsidRDefault="001E612A">
      <w:pPr>
        <w:pStyle w:val="BodyA"/>
        <w:ind w:left="709"/>
        <w:jc w:val="center"/>
        <w:rPr>
          <w:rStyle w:val="None"/>
          <w:rFonts w:ascii="Arial" w:eastAsia="Arial" w:hAnsi="Arial" w:cs="Arial"/>
          <w:b/>
          <w:bCs/>
          <w:sz w:val="28"/>
          <w:szCs w:val="28"/>
        </w:rPr>
      </w:pPr>
      <w:r>
        <w:rPr>
          <w:rStyle w:val="None"/>
          <w:rFonts w:ascii="Arial" w:hAnsi="Arial"/>
          <w:b/>
          <w:bCs/>
          <w:sz w:val="28"/>
          <w:szCs w:val="28"/>
        </w:rPr>
        <w:t>REFERENCE NUMBER: SADC/3/5/2/41</w:t>
      </w:r>
    </w:p>
    <w:tbl>
      <w:tblPr>
        <w:tblW w:w="110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585"/>
      </w:tblGrid>
      <w:tr w:rsidR="00CF720D">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rsidR="00CF720D" w:rsidRDefault="001E612A">
            <w:pPr>
              <w:pStyle w:val="BodyA"/>
              <w:spacing w:before="40" w:after="40"/>
              <w:jc w:val="center"/>
            </w:pPr>
            <w:r>
              <w:rPr>
                <w:rStyle w:val="None"/>
                <w:rFonts w:ascii="Arial" w:hAnsi="Arial"/>
                <w:b/>
                <w:bCs/>
              </w:rPr>
              <w:t>(in US$)</w:t>
            </w:r>
          </w:p>
        </w:tc>
        <w:tc>
          <w:tcPr>
            <w:tcW w:w="2585"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rsidR="00CF720D" w:rsidRDefault="001E612A">
            <w:pPr>
              <w:pStyle w:val="BodyA"/>
              <w:spacing w:before="40" w:after="40"/>
              <w:jc w:val="center"/>
            </w:pPr>
            <w:r>
              <w:rPr>
                <w:rStyle w:val="None"/>
                <w:rFonts w:ascii="Arial" w:hAnsi="Arial"/>
                <w:b/>
                <w:bCs/>
              </w:rPr>
              <w:t>(in US$)</w:t>
            </w:r>
          </w:p>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rPr>
              <w:t xml:space="preserve">TOTAL FINANCIAL OFFER (Fees + Reimbursable expenses) </w:t>
            </w:r>
          </w:p>
        </w:tc>
        <w:tc>
          <w:tcPr>
            <w:tcW w:w="2585"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bl>
    <w:p w:rsidR="00CF720D" w:rsidRDefault="00CF720D">
      <w:pPr>
        <w:pStyle w:val="BodyA"/>
        <w:widowControl w:val="0"/>
        <w:ind w:left="108" w:hanging="108"/>
        <w:jc w:val="center"/>
        <w:rPr>
          <w:rStyle w:val="None"/>
          <w:rFonts w:ascii="Arial" w:eastAsia="Arial" w:hAnsi="Arial" w:cs="Arial"/>
          <w:b/>
          <w:bCs/>
          <w:sz w:val="28"/>
          <w:szCs w:val="28"/>
        </w:rPr>
      </w:pPr>
    </w:p>
    <w:p w:rsidR="00CF720D" w:rsidRDefault="00CF720D">
      <w:pPr>
        <w:pStyle w:val="BodyA"/>
        <w:widowControl w:val="0"/>
        <w:jc w:val="center"/>
        <w:rPr>
          <w:rStyle w:val="None"/>
          <w:rFonts w:ascii="Arial" w:eastAsia="Arial" w:hAnsi="Arial" w:cs="Arial"/>
          <w:b/>
          <w:bCs/>
          <w:sz w:val="28"/>
          <w:szCs w:val="28"/>
        </w:rPr>
      </w:pPr>
    </w:p>
    <w:p w:rsidR="00CF720D" w:rsidRDefault="00CF720D">
      <w:pPr>
        <w:pStyle w:val="BodyA"/>
        <w:widowControl w:val="0"/>
        <w:jc w:val="center"/>
        <w:rPr>
          <w:rStyle w:val="None"/>
          <w:rFonts w:ascii="Arial" w:eastAsia="Arial" w:hAnsi="Arial" w:cs="Arial"/>
          <w:b/>
          <w:bCs/>
          <w:sz w:val="28"/>
          <w:szCs w:val="28"/>
        </w:rPr>
      </w:pPr>
    </w:p>
    <w:p w:rsidR="00CF720D" w:rsidRDefault="00CF720D">
      <w:pPr>
        <w:pStyle w:val="Header"/>
        <w:tabs>
          <w:tab w:val="clear" w:pos="4320"/>
          <w:tab w:val="clear" w:pos="8640"/>
        </w:tabs>
        <w:spacing w:line="120" w:lineRule="exact"/>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rsidR="00CF720D" w:rsidRDefault="00CF720D">
      <w:pPr>
        <w:pStyle w:val="BodyA"/>
        <w:tabs>
          <w:tab w:val="right" w:pos="8460"/>
        </w:tabs>
        <w:ind w:left="720"/>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1E612A">
      <w:pPr>
        <w:pStyle w:val="BodyA"/>
        <w:jc w:val="center"/>
        <w:rPr>
          <w:rStyle w:val="None"/>
          <w:rFonts w:ascii="Arial" w:eastAsia="Arial" w:hAnsi="Arial" w:cs="Arial"/>
          <w:b/>
          <w:bCs/>
        </w:rPr>
      </w:pPr>
      <w:r>
        <w:rPr>
          <w:rStyle w:val="None"/>
          <w:rFonts w:ascii="Arial" w:hAnsi="Arial"/>
          <w:b/>
          <w:bCs/>
        </w:rPr>
        <w:t>ANNEX 3: STANDARD CONTRACT FOR INDIVIDUAL CONSULTANTS</w:t>
      </w:r>
    </w:p>
    <w:p w:rsidR="00CF720D" w:rsidRDefault="00CF720D">
      <w:pPr>
        <w:pStyle w:val="BodyA"/>
        <w:pBdr>
          <w:bottom w:val="single" w:sz="8" w:space="0" w:color="000000"/>
        </w:pBdr>
        <w:rPr>
          <w:rStyle w:val="None"/>
          <w:rFonts w:ascii="Arial" w:eastAsia="Arial" w:hAnsi="Arial" w:cs="Arial"/>
          <w:b/>
          <w:bCs/>
          <w:i/>
          <w:iCs/>
        </w:rPr>
      </w:pPr>
    </w:p>
    <w:p w:rsidR="00CF720D" w:rsidRDefault="00CF720D">
      <w:pPr>
        <w:pStyle w:val="BodyA"/>
        <w:rPr>
          <w:rStyle w:val="None"/>
          <w:rFonts w:ascii="Arial" w:eastAsia="Arial" w:hAnsi="Arial" w:cs="Arial"/>
        </w:rPr>
      </w:pPr>
    </w:p>
    <w:p w:rsidR="00CF720D" w:rsidRDefault="001E612A">
      <w:pPr>
        <w:pStyle w:val="BodyA"/>
        <w:tabs>
          <w:tab w:val="left" w:pos="720"/>
          <w:tab w:val="left" w:pos="5040"/>
        </w:tabs>
        <w:jc w:val="both"/>
      </w:pPr>
      <w:r>
        <w:rPr>
          <w:rStyle w:val="None"/>
          <w:rFonts w:ascii="Arial Unicode MS" w:hAnsi="Arial Unicode MS"/>
        </w:rPr>
        <w:br w:type="page"/>
      </w:r>
    </w:p>
    <w:p w:rsidR="00CF720D" w:rsidRDefault="001E612A">
      <w:pPr>
        <w:pStyle w:val="Title"/>
        <w:rPr>
          <w:rStyle w:val="None"/>
          <w:rFonts w:ascii="Arial" w:eastAsia="Arial" w:hAnsi="Arial" w:cs="Arial"/>
          <w:sz w:val="24"/>
          <w:szCs w:val="24"/>
        </w:rPr>
      </w:pPr>
      <w:r>
        <w:rPr>
          <w:rStyle w:val="None"/>
          <w:rFonts w:ascii="Arial" w:hAnsi="Arial"/>
          <w:sz w:val="24"/>
          <w:szCs w:val="24"/>
        </w:rPr>
        <w:t xml:space="preserve">STANDARD TERMS OF CONTRACT </w:t>
      </w:r>
    </w:p>
    <w:p w:rsidR="00CF720D" w:rsidRDefault="00CF720D">
      <w:pPr>
        <w:pStyle w:val="Title"/>
        <w:rPr>
          <w:rStyle w:val="None"/>
          <w:rFonts w:ascii="Arial" w:eastAsia="Arial" w:hAnsi="Arial" w:cs="Arial"/>
          <w:sz w:val="24"/>
          <w:szCs w:val="24"/>
        </w:rPr>
      </w:pPr>
    </w:p>
    <w:p w:rsidR="00CF720D" w:rsidRDefault="001E612A">
      <w:pPr>
        <w:pStyle w:val="Title"/>
        <w:rPr>
          <w:rStyle w:val="None"/>
          <w:rFonts w:ascii="Arial" w:eastAsia="Arial" w:hAnsi="Arial" w:cs="Arial"/>
          <w:sz w:val="24"/>
          <w:szCs w:val="24"/>
        </w:rPr>
      </w:pPr>
      <w:r>
        <w:rPr>
          <w:rStyle w:val="None"/>
          <w:rFonts w:ascii="Arial" w:hAnsi="Arial"/>
          <w:sz w:val="24"/>
          <w:szCs w:val="24"/>
        </w:rPr>
        <w:t>(Individual Consultant)</w:t>
      </w:r>
    </w:p>
    <w:p w:rsidR="00CF720D" w:rsidRDefault="00CF720D">
      <w:pPr>
        <w:pStyle w:val="Title"/>
        <w:rPr>
          <w:rStyle w:val="None"/>
          <w:rFonts w:ascii="Arial" w:eastAsia="Arial" w:hAnsi="Arial" w:cs="Arial"/>
          <w:sz w:val="24"/>
          <w:szCs w:val="24"/>
        </w:rPr>
      </w:pPr>
    </w:p>
    <w:p w:rsidR="00CF720D" w:rsidRDefault="001E612A">
      <w:pPr>
        <w:pStyle w:val="BodyA"/>
        <w:tabs>
          <w:tab w:val="left" w:pos="270"/>
          <w:tab w:val="left" w:pos="540"/>
        </w:tabs>
        <w:rPr>
          <w:rStyle w:val="None"/>
          <w:rFonts w:ascii="Arial" w:eastAsia="Arial" w:hAnsi="Arial" w:cs="Arial"/>
          <w:b/>
          <w:bCs/>
        </w:rPr>
      </w:pPr>
      <w:r>
        <w:rPr>
          <w:rStyle w:val="None"/>
          <w:rFonts w:ascii="Arial" w:hAnsi="Arial"/>
          <w:b/>
          <w:bCs/>
        </w:rPr>
        <w:t xml:space="preserve">REFERENCE NUMBER:SADC/3/5/2/41 </w:t>
      </w:r>
      <w:r>
        <w:rPr>
          <w:rStyle w:val="None"/>
          <w:rFonts w:ascii="Arial" w:hAnsi="Arial"/>
          <w:b/>
          <w:bCs/>
          <w:sz w:val="28"/>
          <w:szCs w:val="28"/>
        </w:rPr>
        <w:t xml:space="preserve"> - </w:t>
      </w:r>
      <w:r>
        <w:rPr>
          <w:rStyle w:val="None"/>
          <w:rFonts w:ascii="Arial" w:hAnsi="Arial"/>
          <w:b/>
          <w:bCs/>
        </w:rPr>
        <w:t>RECRUIT</w:t>
      </w:r>
      <w:r w:rsidR="00B4713D">
        <w:rPr>
          <w:rStyle w:val="None"/>
          <w:rFonts w:ascii="Arial" w:hAnsi="Arial"/>
          <w:b/>
          <w:bCs/>
        </w:rPr>
        <w:t xml:space="preserve">MENT </w:t>
      </w:r>
      <w:r>
        <w:rPr>
          <w:rStyle w:val="None"/>
          <w:rFonts w:ascii="Arial" w:hAnsi="Arial"/>
          <w:b/>
          <w:bCs/>
        </w:rPr>
        <w:t>OF A SHORT-TERM INDIVIDUAL CONSULTANT FOR THE DEVELOPMENT OF MECHANISM IN HONOUR OF SADC FOUNDERS</w:t>
      </w:r>
      <w:r>
        <w:rPr>
          <w:rStyle w:val="None"/>
          <w:rFonts w:ascii="Arial" w:hAnsi="Arial"/>
          <w:b/>
          <w:bCs/>
          <w:sz w:val="22"/>
          <w:szCs w:val="22"/>
        </w:rPr>
        <w:t xml:space="preserve">’’ </w:t>
      </w:r>
    </w:p>
    <w:p w:rsidR="00CF720D" w:rsidRDefault="00CF720D">
      <w:pPr>
        <w:pStyle w:val="BodyA"/>
        <w:tabs>
          <w:tab w:val="left" w:pos="270"/>
          <w:tab w:val="left" w:pos="540"/>
        </w:tabs>
        <w:rPr>
          <w:rStyle w:val="None"/>
          <w:b/>
          <w:bCs/>
        </w:rPr>
      </w:pPr>
    </w:p>
    <w:p w:rsidR="00CF720D" w:rsidRDefault="001E612A">
      <w:pPr>
        <w:pStyle w:val="BodyA"/>
        <w:tabs>
          <w:tab w:val="left" w:pos="270"/>
          <w:tab w:val="left" w:pos="540"/>
        </w:tabs>
        <w:rPr>
          <w:rStyle w:val="None"/>
          <w:rFonts w:ascii="Arial" w:eastAsia="Arial" w:hAnsi="Arial" w:cs="Arial"/>
        </w:rPr>
      </w:pPr>
      <w:r>
        <w:rPr>
          <w:rStyle w:val="None"/>
          <w:rFonts w:ascii="Arial" w:hAnsi="Arial"/>
        </w:rPr>
        <w:t xml:space="preserve">THIS Contract (“Contract”) is made on </w:t>
      </w:r>
      <w:r>
        <w:rPr>
          <w:rStyle w:val="None"/>
          <w:rFonts w:ascii="Arial" w:hAnsi="Arial"/>
          <w:i/>
          <w:iCs/>
        </w:rPr>
        <w:t>[day]</w:t>
      </w:r>
      <w:r>
        <w:rPr>
          <w:rStyle w:val="None"/>
          <w:rFonts w:ascii="Arial" w:hAnsi="Arial"/>
        </w:rPr>
        <w:t xml:space="preserve"> day of the month of </w:t>
      </w:r>
      <w:r>
        <w:rPr>
          <w:rStyle w:val="None"/>
          <w:rFonts w:ascii="Arial" w:hAnsi="Arial"/>
          <w:i/>
          <w:iCs/>
        </w:rPr>
        <w:t>[month]</w:t>
      </w:r>
      <w:r>
        <w:rPr>
          <w:rStyle w:val="None"/>
          <w:rFonts w:ascii="Arial" w:hAnsi="Arial"/>
        </w:rPr>
        <w:t xml:space="preserve">, </w:t>
      </w:r>
      <w:r>
        <w:rPr>
          <w:rStyle w:val="None"/>
          <w:rFonts w:ascii="Arial" w:hAnsi="Arial"/>
          <w:i/>
          <w:iCs/>
        </w:rPr>
        <w:t>[year]</w:t>
      </w:r>
      <w:r>
        <w:rPr>
          <w:rStyle w:val="None"/>
          <w:rFonts w:ascii="Arial" w:hAnsi="Arial"/>
        </w:rPr>
        <w:t xml:space="preserve">, between, </w:t>
      </w:r>
      <w:r>
        <w:rPr>
          <w:rStyle w:val="None"/>
          <w:rFonts w:ascii="Arial" w:hAnsi="Arial"/>
          <w:b/>
          <w:bCs/>
        </w:rPr>
        <w:t>on the one hand</w:t>
      </w:r>
      <w:r>
        <w:rPr>
          <w:rStyle w:val="None"/>
          <w:rFonts w:ascii="Arial" w:hAnsi="Arial"/>
        </w:rPr>
        <w:t xml:space="preserve">, </w:t>
      </w:r>
    </w:p>
    <w:p w:rsidR="00CF720D" w:rsidRDefault="00CF720D">
      <w:pPr>
        <w:pStyle w:val="BodyA"/>
        <w:jc w:val="both"/>
        <w:rPr>
          <w:rStyle w:val="None"/>
          <w:rFonts w:ascii="Arial" w:eastAsia="Arial" w:hAnsi="Arial" w:cs="Arial"/>
          <w:i/>
          <w:iCs/>
        </w:rPr>
      </w:pPr>
    </w:p>
    <w:p w:rsidR="00CF720D" w:rsidRDefault="001E612A">
      <w:pPr>
        <w:pStyle w:val="BodyA"/>
        <w:jc w:val="both"/>
        <w:rPr>
          <w:rStyle w:val="None"/>
          <w:rFonts w:ascii="Arial" w:eastAsia="Arial" w:hAnsi="Arial" w:cs="Arial"/>
          <w:i/>
          <w:iCs/>
        </w:rPr>
      </w:pPr>
      <w:r>
        <w:rPr>
          <w:rStyle w:val="None"/>
          <w:rFonts w:ascii="Arial" w:hAnsi="Arial"/>
          <w:b/>
          <w:bCs/>
          <w:i/>
          <w:iCs/>
          <w:lang w:val="pt-PT"/>
        </w:rPr>
        <w:t>The SADC Secretariat</w:t>
      </w:r>
      <w:r>
        <w:rPr>
          <w:rStyle w:val="None"/>
          <w:rFonts w:ascii="Arial" w:hAnsi="Arial"/>
        </w:rPr>
        <w:t xml:space="preserve"> (hereinafter called the “Procuring Entity”) with the registered business in:  </w:t>
      </w:r>
      <w:r>
        <w:rPr>
          <w:rStyle w:val="None"/>
          <w:rFonts w:ascii="Arial" w:hAnsi="Arial"/>
          <w:i/>
          <w:iCs/>
          <w:lang w:val="de-DE"/>
        </w:rPr>
        <w:t>Plot 54385 CBD, Private Bag 0095, Gaborone, Botswana</w:t>
      </w:r>
    </w:p>
    <w:p w:rsidR="00CF720D" w:rsidRDefault="00CF720D">
      <w:pPr>
        <w:pStyle w:val="BodyA"/>
        <w:jc w:val="both"/>
        <w:rPr>
          <w:rStyle w:val="None"/>
          <w:rFonts w:ascii="Arial" w:eastAsia="Arial" w:hAnsi="Arial" w:cs="Arial"/>
          <w:b/>
          <w:bCs/>
          <w:i/>
          <w:iCs/>
        </w:rPr>
      </w:pPr>
    </w:p>
    <w:p w:rsidR="00CF720D" w:rsidRDefault="001E612A">
      <w:pPr>
        <w:pStyle w:val="BodyA"/>
        <w:jc w:val="both"/>
        <w:rPr>
          <w:rStyle w:val="None"/>
          <w:rFonts w:ascii="Arial" w:eastAsia="Arial" w:hAnsi="Arial" w:cs="Arial"/>
          <w:b/>
          <w:bCs/>
        </w:rPr>
      </w:pPr>
      <w:r>
        <w:rPr>
          <w:rStyle w:val="None"/>
          <w:rFonts w:ascii="Arial" w:hAnsi="Arial"/>
          <w:b/>
          <w:bCs/>
        </w:rPr>
        <w:t xml:space="preserve">and, on the other hand,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i/>
          <w:iCs/>
        </w:rPr>
      </w:pPr>
      <w:r>
        <w:rPr>
          <w:rStyle w:val="None"/>
          <w:rFonts w:ascii="Arial" w:hAnsi="Arial"/>
          <w:b/>
          <w:bCs/>
          <w:i/>
          <w:iCs/>
        </w:rPr>
        <w:t>[Insert the full name of the individual]</w:t>
      </w:r>
      <w:r>
        <w:rPr>
          <w:rStyle w:val="None"/>
          <w:rFonts w:ascii="Arial" w:hAnsi="Arial"/>
          <w:i/>
          <w:iCs/>
        </w:rPr>
        <w:t xml:space="preserve"> </w:t>
      </w:r>
      <w:r>
        <w:rPr>
          <w:rStyle w:val="None"/>
          <w:rFonts w:ascii="Arial" w:hAnsi="Arial"/>
        </w:rPr>
        <w:t>(Hereinafter called the “</w:t>
      </w:r>
      <w:r>
        <w:rPr>
          <w:rStyle w:val="None"/>
          <w:rFonts w:ascii="Arial" w:hAnsi="Arial"/>
          <w:lang w:val="pt-PT"/>
        </w:rPr>
        <w:t>Individual Consultant</w:t>
      </w:r>
      <w:r>
        <w:rPr>
          <w:rStyle w:val="None"/>
          <w:rFonts w:ascii="Arial" w:hAnsi="Arial"/>
        </w:rPr>
        <w:t>”), with residence in</w:t>
      </w:r>
      <w:r>
        <w:rPr>
          <w:rStyle w:val="None"/>
          <w:rFonts w:ascii="Arial" w:hAnsi="Arial"/>
          <w:i/>
          <w:iCs/>
        </w:rPr>
        <w:t xml:space="preserve"> </w:t>
      </w:r>
      <w:r>
        <w:rPr>
          <w:rStyle w:val="None"/>
          <w:rFonts w:ascii="Arial" w:hAnsi="Arial"/>
          <w:b/>
          <w:bCs/>
          <w:i/>
          <w:iCs/>
        </w:rPr>
        <w:t>[insert the Individual Consultant’ address, phone, fax, email],</w:t>
      </w:r>
      <w:r>
        <w:rPr>
          <w:rStyle w:val="None"/>
          <w:rFonts w:ascii="Arial" w:hAnsi="Arial"/>
        </w:rPr>
        <w:t xml:space="preserve"> citizen of </w:t>
      </w:r>
      <w:r>
        <w:rPr>
          <w:rStyle w:val="None"/>
          <w:rFonts w:ascii="Arial" w:hAnsi="Arial"/>
          <w:b/>
          <w:bCs/>
          <w:i/>
          <w:iCs/>
        </w:rPr>
        <w:t>[insert the Individual Consultant’s citizenship]</w:t>
      </w:r>
      <w:r>
        <w:rPr>
          <w:rStyle w:val="None"/>
          <w:rFonts w:ascii="Arial" w:hAnsi="Arial"/>
        </w:rPr>
        <w:t xml:space="preserve"> owner of the ID/Passport Number </w:t>
      </w:r>
      <w:r>
        <w:rPr>
          <w:rStyle w:val="None"/>
          <w:rFonts w:ascii="Arial" w:hAnsi="Arial"/>
          <w:b/>
          <w:bCs/>
          <w:i/>
          <w:iCs/>
        </w:rPr>
        <w:t>[insert the number]</w:t>
      </w:r>
      <w:r>
        <w:rPr>
          <w:rStyle w:val="None"/>
          <w:rFonts w:ascii="Arial" w:hAnsi="Arial"/>
          <w:b/>
          <w:bCs/>
        </w:rPr>
        <w:t xml:space="preserve"> </w:t>
      </w:r>
      <w:r>
        <w:rPr>
          <w:rStyle w:val="None"/>
          <w:rFonts w:ascii="Arial" w:hAnsi="Arial"/>
        </w:rPr>
        <w:t>issued on</w:t>
      </w:r>
      <w:r>
        <w:rPr>
          <w:rStyle w:val="None"/>
          <w:rFonts w:ascii="Arial" w:hAnsi="Arial"/>
          <w:b/>
          <w:bCs/>
        </w:rPr>
        <w:t xml:space="preserve"> </w:t>
      </w:r>
      <w:r>
        <w:rPr>
          <w:rStyle w:val="None"/>
          <w:rFonts w:ascii="Arial" w:hAnsi="Arial"/>
          <w:b/>
          <w:bCs/>
          <w:i/>
          <w:iCs/>
        </w:rPr>
        <w:t>[insert the date]</w:t>
      </w:r>
      <w:r>
        <w:rPr>
          <w:rStyle w:val="None"/>
          <w:rFonts w:ascii="Arial" w:hAnsi="Arial"/>
          <w:b/>
          <w:bCs/>
        </w:rPr>
        <w:t xml:space="preserve"> by</w:t>
      </w:r>
      <w:r>
        <w:rPr>
          <w:rStyle w:val="None"/>
          <w:rFonts w:ascii="Arial" w:hAnsi="Arial"/>
          <w:i/>
          <w:iCs/>
        </w:rPr>
        <w:t xml:space="preserve"> </w:t>
      </w:r>
      <w:r>
        <w:rPr>
          <w:rStyle w:val="None"/>
          <w:rFonts w:ascii="Arial" w:hAnsi="Arial"/>
          <w:b/>
          <w:bCs/>
          <w:i/>
          <w:iCs/>
        </w:rPr>
        <w:t>[insert the name of the issuance authority],</w:t>
      </w:r>
    </w:p>
    <w:p w:rsidR="00CF720D" w:rsidRDefault="00CF720D">
      <w:pPr>
        <w:pStyle w:val="BodyA"/>
        <w:spacing w:after="200"/>
        <w:rPr>
          <w:rStyle w:val="None"/>
          <w:rFonts w:ascii="Arial" w:eastAsia="Arial" w:hAnsi="Arial" w:cs="Arial"/>
        </w:rPr>
      </w:pPr>
    </w:p>
    <w:p w:rsidR="00CF720D" w:rsidRDefault="001E612A">
      <w:pPr>
        <w:pStyle w:val="BodyA"/>
        <w:spacing w:after="200"/>
        <w:rPr>
          <w:rStyle w:val="None"/>
          <w:rFonts w:ascii="Arial" w:eastAsia="Arial" w:hAnsi="Arial" w:cs="Arial"/>
        </w:rPr>
      </w:pPr>
      <w:r>
        <w:rPr>
          <w:rStyle w:val="None"/>
          <w:rFonts w:ascii="Arial" w:hAnsi="Arial"/>
        </w:rPr>
        <w:t>WHEREAS, the Procuring Entity wishes to have the Individual Consultant perform the services hereinafter referred to, and WHEREAS, the Individual Consultant is willing to perform these services,</w:t>
      </w:r>
    </w:p>
    <w:p w:rsidR="00CF720D" w:rsidRDefault="001E612A">
      <w:pPr>
        <w:pStyle w:val="BodyA"/>
        <w:spacing w:after="200"/>
        <w:rPr>
          <w:rStyle w:val="None"/>
          <w:rFonts w:ascii="Arial" w:eastAsia="Arial" w:hAnsi="Arial" w:cs="Arial"/>
        </w:rPr>
      </w:pPr>
      <w:r>
        <w:rPr>
          <w:rStyle w:val="None"/>
          <w:rFonts w:ascii="Arial" w:hAnsi="Arial"/>
        </w:rPr>
        <w:t>NOW THEREFORE THE PARTIES hereby agree as follows:</w:t>
      </w:r>
    </w:p>
    <w:p w:rsidR="00CF720D" w:rsidRDefault="00282A8E">
      <w:pPr>
        <w:pStyle w:val="BodyA"/>
        <w:numPr>
          <w:ilvl w:val="0"/>
          <w:numId w:val="42"/>
        </w:numPr>
        <w:spacing w:after="240"/>
        <w:jc w:val="both"/>
        <w:rPr>
          <w:rStyle w:val="None"/>
          <w:rFonts w:ascii="Arial" w:eastAsia="Arial" w:hAnsi="Arial" w:cs="Arial"/>
          <w:b/>
          <w:bCs/>
          <w:lang w:val="fr-FR"/>
        </w:rPr>
      </w:pPr>
      <w:r>
        <w:rPr>
          <w:rStyle w:val="None"/>
          <w:rFonts w:ascii="Arial" w:hAnsi="Arial"/>
          <w:b/>
          <w:bCs/>
          <w:lang w:val="fr-FR"/>
        </w:rPr>
        <w:t>Définitions</w:t>
      </w:r>
    </w:p>
    <w:p w:rsidR="00CF720D" w:rsidRDefault="001E612A">
      <w:pPr>
        <w:pStyle w:val="BodyA"/>
        <w:spacing w:after="240"/>
        <w:ind w:firstLine="426"/>
        <w:rPr>
          <w:rStyle w:val="None"/>
          <w:rFonts w:ascii="Arial" w:eastAsia="Arial" w:hAnsi="Arial" w:cs="Arial"/>
        </w:rPr>
      </w:pPr>
      <w:r>
        <w:rPr>
          <w:rStyle w:val="None"/>
          <w:rFonts w:ascii="Arial" w:hAnsi="Arial"/>
        </w:rPr>
        <w:t xml:space="preserve">For the purpose of this contract the following definitions shall be used: </w:t>
      </w:r>
    </w:p>
    <w:p w:rsidR="00CF720D" w:rsidRDefault="001E612A">
      <w:pPr>
        <w:pStyle w:val="BodyA"/>
        <w:numPr>
          <w:ilvl w:val="1"/>
          <w:numId w:val="42"/>
        </w:numPr>
        <w:jc w:val="both"/>
        <w:rPr>
          <w:rFonts w:ascii="Arial" w:eastAsia="Arial" w:hAnsi="Arial" w:cs="Arial"/>
        </w:rPr>
      </w:pPr>
      <w:r>
        <w:rPr>
          <w:rStyle w:val="None"/>
          <w:rFonts w:ascii="Arial" w:hAnsi="Arial"/>
          <w:b/>
          <w:bCs/>
        </w:rPr>
        <w:t>Procuring Entity</w:t>
      </w:r>
      <w:r>
        <w:rPr>
          <w:rFonts w:ascii="Arial" w:hAnsi="Arial"/>
        </w:rPr>
        <w:t xml:space="preserve"> means the legally entity, namely </w:t>
      </w:r>
      <w:r>
        <w:rPr>
          <w:rStyle w:val="None"/>
          <w:rFonts w:ascii="Arial" w:hAnsi="Arial"/>
          <w:b/>
          <w:bCs/>
          <w:i/>
          <w:iCs/>
        </w:rPr>
        <w:t xml:space="preserve">the SADC Secretariat </w:t>
      </w:r>
      <w:r>
        <w:rPr>
          <w:rFonts w:ascii="Arial" w:hAnsi="Arial"/>
        </w:rPr>
        <w:t>who purchase the</w:t>
      </w:r>
      <w:r>
        <w:rPr>
          <w:rStyle w:val="None"/>
          <w:rFonts w:ascii="Arial" w:hAnsi="Arial"/>
          <w:b/>
          <w:bCs/>
          <w:i/>
          <w:iCs/>
        </w:rPr>
        <w:t xml:space="preserve"> </w:t>
      </w:r>
      <w:r>
        <w:rPr>
          <w:rFonts w:ascii="Arial" w:hAnsi="Arial"/>
        </w:rPr>
        <w:t>Services described in Annex 1 to this contract.</w:t>
      </w:r>
    </w:p>
    <w:p w:rsidR="00CF720D" w:rsidRDefault="001E612A">
      <w:pPr>
        <w:pStyle w:val="BodyA"/>
        <w:numPr>
          <w:ilvl w:val="1"/>
          <w:numId w:val="42"/>
        </w:numPr>
        <w:spacing w:before="240"/>
        <w:jc w:val="both"/>
        <w:rPr>
          <w:rFonts w:ascii="Arial" w:eastAsia="Arial" w:hAnsi="Arial" w:cs="Arial"/>
        </w:rPr>
      </w:pPr>
      <w:r>
        <w:rPr>
          <w:rStyle w:val="None"/>
          <w:rFonts w:ascii="Arial" w:hAnsi="Arial"/>
          <w:b/>
          <w:bCs/>
        </w:rPr>
        <w:t xml:space="preserve">Contract </w:t>
      </w:r>
      <w:r>
        <w:rPr>
          <w:rFonts w:ascii="Arial" w:hAnsi="Arial"/>
        </w:rPr>
        <w:t>means the agreement covered by these Terms including the Annexes and documents incorporated and/or referred to therein, and attachments thereto.</w:t>
      </w:r>
      <w:r>
        <w:rPr>
          <w:rStyle w:val="None"/>
          <w:rFonts w:ascii="Arial" w:hAnsi="Arial"/>
          <w:b/>
          <w:bCs/>
        </w:rPr>
        <w:t xml:space="preserve"> </w:t>
      </w:r>
    </w:p>
    <w:p w:rsidR="00CF720D" w:rsidRDefault="00CF720D">
      <w:pPr>
        <w:pStyle w:val="BodyA"/>
        <w:jc w:val="center"/>
        <w:rPr>
          <w:rStyle w:val="None"/>
          <w:rFonts w:ascii="Arial" w:eastAsia="Arial" w:hAnsi="Arial" w:cs="Arial"/>
          <w:b/>
          <w:bCs/>
        </w:rPr>
      </w:pPr>
    </w:p>
    <w:p w:rsidR="00CF720D" w:rsidRDefault="001E612A">
      <w:pPr>
        <w:pStyle w:val="BodyA"/>
        <w:tabs>
          <w:tab w:val="left" w:pos="270"/>
          <w:tab w:val="left" w:pos="540"/>
        </w:tabs>
        <w:rPr>
          <w:rStyle w:val="None"/>
          <w:rFonts w:ascii="Arial" w:eastAsia="Arial" w:hAnsi="Arial" w:cs="Arial"/>
          <w:b/>
          <w:bCs/>
          <w:sz w:val="26"/>
          <w:szCs w:val="26"/>
        </w:rPr>
      </w:pPr>
      <w:r>
        <w:rPr>
          <w:rStyle w:val="None"/>
          <w:rFonts w:ascii="Arial" w:hAnsi="Arial"/>
          <w:b/>
          <w:bCs/>
        </w:rPr>
        <w:t xml:space="preserve">Contract value </w:t>
      </w:r>
      <w:r>
        <w:rPr>
          <w:rStyle w:val="None"/>
          <w:rFonts w:ascii="Arial" w:hAnsi="Arial"/>
        </w:rPr>
        <w:t xml:space="preserve">means the total price of the Financial Proposal included in the Individual Consultant’s Expression of Interests dated </w:t>
      </w:r>
      <w:r>
        <w:rPr>
          <w:rStyle w:val="None"/>
          <w:rFonts w:ascii="Arial" w:hAnsi="Arial"/>
          <w:b/>
          <w:bCs/>
          <w:i/>
          <w:iCs/>
        </w:rPr>
        <w:t>[insert the date]</w:t>
      </w:r>
      <w:r>
        <w:rPr>
          <w:rStyle w:val="None"/>
          <w:rFonts w:ascii="Arial" w:hAnsi="Arial"/>
        </w:rPr>
        <w:t xml:space="preserve"> for the project </w:t>
      </w:r>
      <w:r>
        <w:rPr>
          <w:rStyle w:val="None"/>
          <w:rFonts w:ascii="Arial" w:hAnsi="Arial"/>
          <w:b/>
          <w:bCs/>
        </w:rPr>
        <w:t xml:space="preserve"> - REQUEST FOR SERVICES TITLE: “RECRUIT OF A SHORT-TERM INDIVIDUAL CONSULTANT FOR THE DEVELOPMENT OF MECHANISM IN HONOUR OF SADC FOUNDERS</w:t>
      </w:r>
      <w:r>
        <w:rPr>
          <w:rStyle w:val="None"/>
          <w:rFonts w:ascii="Arial" w:hAnsi="Arial"/>
          <w:b/>
          <w:bCs/>
          <w:sz w:val="26"/>
          <w:szCs w:val="26"/>
        </w:rPr>
        <w:t xml:space="preserve">’’ </w:t>
      </w:r>
    </w:p>
    <w:p w:rsidR="00CF720D" w:rsidRDefault="001E612A">
      <w:pPr>
        <w:pStyle w:val="BodyA"/>
        <w:tabs>
          <w:tab w:val="left" w:pos="270"/>
          <w:tab w:val="left" w:pos="540"/>
        </w:tabs>
        <w:rPr>
          <w:rStyle w:val="None"/>
          <w:rFonts w:ascii="Arial" w:eastAsia="Arial" w:hAnsi="Arial" w:cs="Arial"/>
          <w:b/>
          <w:bCs/>
          <w:sz w:val="26"/>
          <w:szCs w:val="26"/>
        </w:rPr>
      </w:pPr>
      <w:r>
        <w:rPr>
          <w:rStyle w:val="None"/>
          <w:rFonts w:ascii="Arial" w:hAnsi="Arial"/>
          <w:b/>
          <w:bCs/>
          <w:sz w:val="26"/>
          <w:szCs w:val="26"/>
        </w:rPr>
        <w:t>’’</w:t>
      </w:r>
    </w:p>
    <w:p w:rsidR="00CF720D" w:rsidRDefault="001E612A">
      <w:pPr>
        <w:pStyle w:val="BodyA"/>
        <w:tabs>
          <w:tab w:val="left" w:pos="270"/>
          <w:tab w:val="left" w:pos="540"/>
        </w:tabs>
        <w:ind w:left="425"/>
        <w:jc w:val="both"/>
        <w:rPr>
          <w:rStyle w:val="None"/>
          <w:rFonts w:ascii="Arial" w:eastAsia="Arial" w:hAnsi="Arial" w:cs="Arial"/>
          <w:b/>
          <w:bCs/>
          <w:i/>
          <w:iCs/>
        </w:rPr>
      </w:pPr>
      <w:r>
        <w:rPr>
          <w:rStyle w:val="None"/>
          <w:rFonts w:ascii="Arial" w:hAnsi="Arial"/>
          <w:b/>
          <w:bCs/>
        </w:rPr>
        <w:t>and</w:t>
      </w:r>
      <w:r>
        <w:rPr>
          <w:rStyle w:val="None"/>
          <w:rFonts w:ascii="Arial" w:hAnsi="Arial"/>
          <w:b/>
          <w:bCs/>
          <w:i/>
          <w:iCs/>
        </w:rPr>
        <w:t xml:space="preserve"> </w:t>
      </w:r>
      <w:r>
        <w:rPr>
          <w:rStyle w:val="None"/>
          <w:rFonts w:ascii="Arial" w:hAnsi="Arial"/>
        </w:rPr>
        <w:t>reflected as such in the Annex 2 of this contract</w:t>
      </w:r>
      <w:r>
        <w:rPr>
          <w:rStyle w:val="None"/>
          <w:rFonts w:ascii="Arial" w:hAnsi="Arial"/>
          <w:b/>
          <w:bCs/>
        </w:rPr>
        <w:t>.</w:t>
      </w:r>
      <w:r>
        <w:rPr>
          <w:rStyle w:val="None"/>
          <w:rFonts w:ascii="Arial" w:hAnsi="Arial"/>
          <w:b/>
          <w:bCs/>
          <w:i/>
          <w:iCs/>
        </w:rPr>
        <w:t xml:space="preserve"> </w:t>
      </w:r>
    </w:p>
    <w:p w:rsidR="00CF720D" w:rsidRDefault="00CF720D">
      <w:pPr>
        <w:pStyle w:val="BodyA"/>
        <w:ind w:left="425"/>
        <w:jc w:val="both"/>
        <w:rPr>
          <w:rStyle w:val="None"/>
          <w:rFonts w:ascii="Arial" w:eastAsia="Arial" w:hAnsi="Arial" w:cs="Arial"/>
          <w:b/>
          <w:bCs/>
        </w:rPr>
      </w:pPr>
    </w:p>
    <w:p w:rsidR="00CF720D" w:rsidRDefault="001E612A">
      <w:pPr>
        <w:pStyle w:val="BodyA"/>
        <w:tabs>
          <w:tab w:val="left" w:pos="270"/>
          <w:tab w:val="left" w:pos="540"/>
        </w:tabs>
        <w:rPr>
          <w:rStyle w:val="None"/>
          <w:rFonts w:ascii="Arial" w:eastAsia="Arial" w:hAnsi="Arial" w:cs="Arial"/>
          <w:b/>
          <w:bCs/>
        </w:rPr>
      </w:pPr>
      <w:r>
        <w:rPr>
          <w:rStyle w:val="None"/>
          <w:rFonts w:ascii="Arial" w:eastAsia="Arial" w:hAnsi="Arial" w:cs="Arial"/>
          <w:b/>
          <w:bCs/>
        </w:rPr>
        <w:tab/>
      </w:r>
      <w:r>
        <w:rPr>
          <w:rStyle w:val="None"/>
          <w:rFonts w:ascii="Arial" w:eastAsia="Arial" w:hAnsi="Arial" w:cs="Arial"/>
          <w:b/>
          <w:bCs/>
        </w:rPr>
        <w:tab/>
        <w:t xml:space="preserve">Individual Consultant </w:t>
      </w:r>
      <w:r>
        <w:rPr>
          <w:rStyle w:val="None"/>
          <w:rFonts w:ascii="Arial" w:hAnsi="Arial"/>
        </w:rPr>
        <w:t xml:space="preserve">means the individual to whom the Procuring Entity has awarded this contract following the Request for Expression of Interest </w:t>
      </w:r>
      <w:r>
        <w:rPr>
          <w:rStyle w:val="None"/>
          <w:rFonts w:ascii="Arial" w:hAnsi="Arial"/>
          <w:b/>
          <w:bCs/>
          <w:sz w:val="28"/>
          <w:szCs w:val="28"/>
        </w:rPr>
        <w:t xml:space="preserve"> </w:t>
      </w:r>
      <w:r>
        <w:rPr>
          <w:rStyle w:val="None"/>
          <w:rFonts w:ascii="Arial" w:hAnsi="Arial"/>
          <w:b/>
          <w:bCs/>
        </w:rPr>
        <w:t xml:space="preserve">- </w:t>
      </w:r>
      <w:r w:rsidR="00282A8E">
        <w:rPr>
          <w:rStyle w:val="None"/>
          <w:rFonts w:ascii="Arial" w:hAnsi="Arial"/>
          <w:b/>
          <w:bCs/>
        </w:rPr>
        <w:t xml:space="preserve">ENGAGEMENT </w:t>
      </w:r>
      <w:r>
        <w:rPr>
          <w:rStyle w:val="None"/>
          <w:rFonts w:ascii="Arial" w:hAnsi="Arial"/>
          <w:b/>
          <w:bCs/>
        </w:rPr>
        <w:t xml:space="preserve">CONSULTANT FOR THE DEVELOPMENT OF MECHANISM IN HONOUR OF SADC FOUNDERS’’ </w:t>
      </w:r>
    </w:p>
    <w:p w:rsidR="00CF720D" w:rsidRDefault="001E612A">
      <w:pPr>
        <w:pStyle w:val="BodyA"/>
        <w:tabs>
          <w:tab w:val="left" w:pos="270"/>
          <w:tab w:val="left" w:pos="540"/>
        </w:tabs>
        <w:rPr>
          <w:rStyle w:val="None"/>
          <w:rFonts w:ascii="Arial" w:eastAsia="Arial" w:hAnsi="Arial" w:cs="Arial"/>
          <w:b/>
          <w:bCs/>
          <w:sz w:val="28"/>
          <w:szCs w:val="28"/>
        </w:rPr>
      </w:pPr>
      <w:r>
        <w:rPr>
          <w:rStyle w:val="None"/>
          <w:rFonts w:ascii="Arial" w:hAnsi="Arial"/>
          <w:b/>
          <w:bCs/>
        </w:rPr>
        <w:t>’</w:t>
      </w:r>
    </w:p>
    <w:p w:rsidR="00CF720D" w:rsidRDefault="00CF720D">
      <w:pPr>
        <w:pStyle w:val="BodyA"/>
        <w:tabs>
          <w:tab w:val="left" w:pos="270"/>
          <w:tab w:val="left" w:pos="426"/>
        </w:tabs>
        <w:ind w:left="425" w:hanging="141"/>
        <w:rPr>
          <w:rStyle w:val="None"/>
          <w:rFonts w:ascii="Arial" w:eastAsia="Arial" w:hAnsi="Arial" w:cs="Arial"/>
          <w:b/>
          <w:bCs/>
          <w:sz w:val="28"/>
          <w:szCs w:val="28"/>
        </w:rPr>
      </w:pPr>
    </w:p>
    <w:p w:rsidR="00CF720D" w:rsidRDefault="00CF720D">
      <w:pPr>
        <w:pStyle w:val="BodyA"/>
        <w:ind w:left="425"/>
        <w:jc w:val="both"/>
        <w:rPr>
          <w:rStyle w:val="None"/>
          <w:rFonts w:ascii="Arial" w:eastAsia="Arial" w:hAnsi="Arial" w:cs="Arial"/>
          <w:b/>
          <w:bCs/>
        </w:rPr>
      </w:pPr>
    </w:p>
    <w:p w:rsidR="00CF720D" w:rsidRDefault="001E612A">
      <w:pPr>
        <w:pStyle w:val="BodyA"/>
        <w:numPr>
          <w:ilvl w:val="1"/>
          <w:numId w:val="42"/>
        </w:numPr>
        <w:spacing w:before="240" w:after="120"/>
        <w:jc w:val="both"/>
        <w:rPr>
          <w:rFonts w:ascii="Arial" w:eastAsia="Arial" w:hAnsi="Arial" w:cs="Arial"/>
          <w:lang w:val="fr-FR"/>
        </w:rPr>
      </w:pPr>
      <w:r>
        <w:rPr>
          <w:rStyle w:val="None"/>
          <w:rFonts w:ascii="Arial" w:hAnsi="Arial"/>
          <w:b/>
          <w:bCs/>
          <w:lang w:val="fr-FR"/>
        </w:rPr>
        <w:t xml:space="preserve">Services </w:t>
      </w:r>
      <w:r>
        <w:rPr>
          <w:rStyle w:val="None"/>
          <w:rFonts w:ascii="Arial" w:hAnsi="Arial"/>
        </w:rPr>
        <w:t>means the Services to be performed by the Individual Consultant as more particularly described in Annex 1; for the avoidance of doubt, the Services to be performed include all obligations referred to in this Contract (as defined above).</w:t>
      </w:r>
    </w:p>
    <w:p w:rsidR="00CF720D" w:rsidRDefault="001E612A">
      <w:pPr>
        <w:pStyle w:val="BodyA"/>
        <w:numPr>
          <w:ilvl w:val="0"/>
          <w:numId w:val="42"/>
        </w:numPr>
        <w:spacing w:after="120"/>
        <w:jc w:val="both"/>
        <w:rPr>
          <w:rFonts w:ascii="Arial" w:eastAsia="Arial" w:hAnsi="Arial" w:cs="Arial"/>
          <w:b/>
          <w:bCs/>
        </w:rPr>
      </w:pPr>
      <w:r>
        <w:rPr>
          <w:rFonts w:ascii="Arial" w:hAnsi="Arial"/>
          <w:b/>
          <w:bCs/>
        </w:rPr>
        <w:t xml:space="preserve">The Services </w:t>
      </w:r>
    </w:p>
    <w:p w:rsidR="00CF720D" w:rsidRDefault="001E612A">
      <w:pPr>
        <w:pStyle w:val="BodyText2"/>
        <w:spacing w:after="120"/>
        <w:ind w:left="426"/>
        <w:rPr>
          <w:rStyle w:val="None"/>
          <w:rFonts w:ascii="Arial" w:eastAsia="Arial" w:hAnsi="Arial" w:cs="Arial"/>
        </w:rPr>
      </w:pPr>
      <w:r>
        <w:rPr>
          <w:rStyle w:val="None"/>
          <w:rFonts w:ascii="Arial" w:hAnsi="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rsidR="00CF720D" w:rsidRDefault="001E612A">
      <w:pPr>
        <w:pStyle w:val="BodyA"/>
        <w:numPr>
          <w:ilvl w:val="0"/>
          <w:numId w:val="42"/>
        </w:numPr>
        <w:spacing w:after="120"/>
        <w:jc w:val="both"/>
        <w:rPr>
          <w:rFonts w:ascii="Arial" w:eastAsia="Arial" w:hAnsi="Arial" w:cs="Arial"/>
          <w:b/>
          <w:bCs/>
        </w:rPr>
      </w:pPr>
      <w:r>
        <w:rPr>
          <w:rFonts w:ascii="Arial" w:hAnsi="Arial"/>
          <w:b/>
          <w:bCs/>
        </w:rPr>
        <w:t>Payment</w:t>
      </w:r>
    </w:p>
    <w:p w:rsidR="00CF720D" w:rsidRDefault="001E612A">
      <w:pPr>
        <w:pStyle w:val="BodyA"/>
        <w:numPr>
          <w:ilvl w:val="1"/>
          <w:numId w:val="43"/>
        </w:numPr>
        <w:spacing w:after="120"/>
        <w:jc w:val="both"/>
        <w:rPr>
          <w:rFonts w:ascii="Arial" w:eastAsia="Arial" w:hAnsi="Arial" w:cs="Arial"/>
        </w:rPr>
      </w:pPr>
      <w:r>
        <w:rPr>
          <w:rFonts w:ascii="Arial" w:hAnsi="Arial"/>
        </w:rPr>
        <w:t>The Individual Consultant shall be paid for the Services at the rates and upon the terms set out in Annex 2.</w:t>
      </w:r>
    </w:p>
    <w:p w:rsidR="00CF720D" w:rsidRDefault="001E612A">
      <w:pPr>
        <w:pStyle w:val="BodyA"/>
        <w:numPr>
          <w:ilvl w:val="1"/>
          <w:numId w:val="43"/>
        </w:numPr>
        <w:spacing w:after="120"/>
        <w:jc w:val="both"/>
        <w:rPr>
          <w:rFonts w:ascii="Arial" w:eastAsia="Arial" w:hAnsi="Arial" w:cs="Arial"/>
        </w:rPr>
      </w:pPr>
      <w:r>
        <w:rPr>
          <w:rFonts w:ascii="Arial" w:hAnsi="Arial"/>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rsidR="00CF720D" w:rsidRDefault="001E612A">
      <w:pPr>
        <w:pStyle w:val="BodyA"/>
        <w:numPr>
          <w:ilvl w:val="1"/>
          <w:numId w:val="43"/>
        </w:numPr>
        <w:spacing w:after="120"/>
        <w:jc w:val="both"/>
        <w:rPr>
          <w:rFonts w:ascii="Arial" w:eastAsia="Arial" w:hAnsi="Arial" w:cs="Arial"/>
        </w:rPr>
      </w:pPr>
      <w:r>
        <w:rPr>
          <w:rFonts w:ascii="Arial" w:hAnsi="Arial"/>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rsidR="00CF720D" w:rsidRDefault="001E612A">
      <w:pPr>
        <w:pStyle w:val="BodyA"/>
        <w:numPr>
          <w:ilvl w:val="0"/>
          <w:numId w:val="46"/>
        </w:numPr>
        <w:spacing w:after="120"/>
        <w:jc w:val="both"/>
        <w:rPr>
          <w:rFonts w:ascii="Arial" w:eastAsia="Arial" w:hAnsi="Arial" w:cs="Arial"/>
          <w:b/>
          <w:bCs/>
        </w:rPr>
      </w:pPr>
      <w:r>
        <w:rPr>
          <w:rFonts w:ascii="Arial" w:hAnsi="Arial"/>
          <w:b/>
          <w:bCs/>
        </w:rPr>
        <w:t>Status of the Individual Consultant</w:t>
      </w:r>
    </w:p>
    <w:p w:rsidR="00CF720D" w:rsidRDefault="001E612A">
      <w:pPr>
        <w:pStyle w:val="BodyA"/>
        <w:numPr>
          <w:ilvl w:val="1"/>
          <w:numId w:val="45"/>
        </w:numPr>
        <w:spacing w:after="120"/>
        <w:jc w:val="both"/>
        <w:rPr>
          <w:rFonts w:ascii="Arial" w:eastAsia="Arial" w:hAnsi="Arial" w:cs="Arial"/>
        </w:rPr>
      </w:pPr>
      <w:r>
        <w:rPr>
          <w:rFonts w:ascii="Arial" w:hAnsi="Arial"/>
        </w:rPr>
        <w:t>For the duration of the Contract, the Individual Consultant will have a status similar to the Procuring Entity’s</w:t>
      </w:r>
      <w:r>
        <w:rPr>
          <w:rStyle w:val="None"/>
          <w:rFonts w:ascii="Arial" w:hAnsi="Arial"/>
          <w:b/>
          <w:bCs/>
        </w:rPr>
        <w:t xml:space="preserve"> </w:t>
      </w:r>
      <w:r>
        <w:rPr>
          <w:rFonts w:ascii="Arial" w:hAnsi="Arial"/>
        </w:rPr>
        <w:t xml:space="preserve">contractor with regards to their legal obligations, privileges and indemnities in the Procuring Entity’s country. </w:t>
      </w:r>
    </w:p>
    <w:p w:rsidR="00CF720D" w:rsidRDefault="001E612A">
      <w:pPr>
        <w:pStyle w:val="BodyA"/>
        <w:numPr>
          <w:ilvl w:val="1"/>
          <w:numId w:val="45"/>
        </w:numPr>
        <w:spacing w:after="120"/>
        <w:jc w:val="both"/>
        <w:rPr>
          <w:rFonts w:ascii="Arial" w:eastAsia="Arial" w:hAnsi="Arial" w:cs="Arial"/>
        </w:rPr>
      </w:pPr>
      <w:r>
        <w:rPr>
          <w:rFonts w:ascii="Arial" w:hAnsi="Arial"/>
        </w:rPr>
        <w:t xml:space="preserve">The Procuring Entity will be responsible for ensuring all visas, work permits and other legal requirements to enable The Individual Consultant to live and work in the countries of the assignment as per the duties under the contract. </w:t>
      </w:r>
    </w:p>
    <w:p w:rsidR="00CF720D" w:rsidRDefault="001E612A">
      <w:pPr>
        <w:pStyle w:val="BodyA"/>
        <w:numPr>
          <w:ilvl w:val="1"/>
          <w:numId w:val="45"/>
        </w:numPr>
        <w:spacing w:after="120"/>
        <w:jc w:val="both"/>
        <w:rPr>
          <w:rFonts w:ascii="Arial" w:eastAsia="Arial" w:hAnsi="Arial" w:cs="Arial"/>
        </w:rPr>
      </w:pPr>
      <w:r>
        <w:rPr>
          <w:rFonts w:ascii="Arial" w:hAnsi="Arial"/>
        </w:rPr>
        <w:t>The Individual Consultant shall be responsible for paying any tax and social security contributions in his/her country of residence, for any activity deriving from this contract. Such costs shall be assumed included in the Individual Consultant’s fees.</w:t>
      </w:r>
    </w:p>
    <w:p w:rsidR="00CF720D" w:rsidRDefault="001E612A">
      <w:pPr>
        <w:pStyle w:val="BodyA"/>
        <w:numPr>
          <w:ilvl w:val="1"/>
          <w:numId w:val="45"/>
        </w:numPr>
        <w:spacing w:after="120"/>
        <w:jc w:val="both"/>
        <w:rPr>
          <w:rFonts w:ascii="Arial" w:eastAsia="Arial" w:hAnsi="Arial" w:cs="Arial"/>
        </w:rPr>
      </w:pPr>
      <w:r>
        <w:rPr>
          <w:rFonts w:ascii="Arial" w:hAnsi="Arial"/>
        </w:rPr>
        <w:t xml:space="preserve">The Procuring Entity shall be responsible for paying any taxes resulting from the activities performed under this contract imposed to the Individual in the country(ies) of the assignment with the exception of the ones set out in paragraph 4.3 above. </w:t>
      </w:r>
    </w:p>
    <w:p w:rsidR="00CF720D" w:rsidRDefault="00CF720D">
      <w:pPr>
        <w:pStyle w:val="BodyA"/>
        <w:spacing w:after="120"/>
        <w:ind w:left="426"/>
        <w:jc w:val="both"/>
        <w:rPr>
          <w:rStyle w:val="None"/>
          <w:rFonts w:ascii="Arial" w:eastAsia="Arial" w:hAnsi="Arial" w:cs="Arial"/>
        </w:rPr>
      </w:pPr>
    </w:p>
    <w:p w:rsidR="00CF720D" w:rsidRDefault="00CF720D">
      <w:pPr>
        <w:pStyle w:val="BodyA"/>
        <w:spacing w:after="120"/>
        <w:ind w:left="426"/>
        <w:jc w:val="both"/>
        <w:rPr>
          <w:rStyle w:val="None"/>
          <w:rFonts w:ascii="Arial" w:eastAsia="Arial" w:hAnsi="Arial" w:cs="Arial"/>
        </w:rPr>
      </w:pPr>
    </w:p>
    <w:p w:rsidR="00CF720D" w:rsidRDefault="001E612A">
      <w:pPr>
        <w:pStyle w:val="BodyA"/>
        <w:numPr>
          <w:ilvl w:val="0"/>
          <w:numId w:val="45"/>
        </w:numPr>
        <w:spacing w:after="120"/>
        <w:jc w:val="both"/>
        <w:rPr>
          <w:rFonts w:ascii="Arial" w:eastAsia="Arial" w:hAnsi="Arial" w:cs="Arial"/>
          <w:b/>
          <w:bCs/>
        </w:rPr>
      </w:pPr>
      <w:r>
        <w:rPr>
          <w:rFonts w:ascii="Arial" w:hAnsi="Arial"/>
          <w:b/>
          <w:bCs/>
        </w:rPr>
        <w:t>Supervision of the Services</w:t>
      </w:r>
    </w:p>
    <w:p w:rsidR="00CF720D" w:rsidRDefault="001E612A">
      <w:pPr>
        <w:pStyle w:val="BodyText2"/>
        <w:spacing w:after="120"/>
        <w:ind w:left="426"/>
        <w:rPr>
          <w:rStyle w:val="None"/>
          <w:rFonts w:ascii="Arial" w:eastAsia="Arial" w:hAnsi="Arial" w:cs="Arial"/>
        </w:rPr>
      </w:pPr>
      <w:r>
        <w:rPr>
          <w:rStyle w:val="None"/>
          <w:rFonts w:ascii="Arial" w:hAnsi="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Pr>
          <w:rStyle w:val="None"/>
          <w:rFonts w:ascii="Arial" w:hAnsi="Arial"/>
          <w:b/>
          <w:bCs/>
          <w:i/>
          <w:iCs/>
        </w:rPr>
        <w:t xml:space="preserve"> </w:t>
      </w:r>
      <w:r>
        <w:rPr>
          <w:rStyle w:val="None"/>
          <w:rFonts w:ascii="Arial" w:hAnsi="Arial"/>
        </w:rPr>
        <w:t>may require in order to confirm that the work in progress is in accordance with these quality procedures.</w:t>
      </w:r>
    </w:p>
    <w:p w:rsidR="00CF720D" w:rsidRDefault="001E612A">
      <w:pPr>
        <w:pStyle w:val="BodyA"/>
        <w:numPr>
          <w:ilvl w:val="0"/>
          <w:numId w:val="45"/>
        </w:numPr>
        <w:spacing w:after="120"/>
        <w:jc w:val="both"/>
        <w:rPr>
          <w:rFonts w:ascii="Arial" w:eastAsia="Arial" w:hAnsi="Arial" w:cs="Arial"/>
          <w:b/>
          <w:bCs/>
        </w:rPr>
      </w:pPr>
      <w:r>
        <w:rPr>
          <w:rFonts w:ascii="Arial" w:hAnsi="Arial"/>
          <w:b/>
          <w:bCs/>
        </w:rPr>
        <w:t xml:space="preserve">Compliance with this contract  </w:t>
      </w:r>
    </w:p>
    <w:p w:rsidR="00CF720D" w:rsidRDefault="001E612A">
      <w:pPr>
        <w:pStyle w:val="BodyA"/>
        <w:spacing w:after="120"/>
        <w:ind w:left="426"/>
        <w:jc w:val="both"/>
        <w:rPr>
          <w:rStyle w:val="None"/>
          <w:rFonts w:ascii="Arial" w:eastAsia="Arial" w:hAnsi="Arial" w:cs="Arial"/>
        </w:rPr>
      </w:pPr>
      <w:r>
        <w:rPr>
          <w:rStyle w:val="None"/>
          <w:rFonts w:ascii="Arial" w:hAnsi="Arial"/>
        </w:rPr>
        <w:t>The Procuring Entity</w:t>
      </w:r>
      <w:r>
        <w:rPr>
          <w:rStyle w:val="None"/>
          <w:rFonts w:ascii="Arial" w:hAnsi="Arial"/>
          <w:i/>
          <w:iCs/>
        </w:rPr>
        <w:t xml:space="preserve"> </w:t>
      </w:r>
      <w:r>
        <w:rPr>
          <w:rStyle w:val="None"/>
          <w:rFonts w:ascii="Arial" w:hAnsi="Arial"/>
        </w:rPr>
        <w:t>will be entitled to seek confirmation from the Individual Consultant, at any time during the delivery of this contract, and for a period of 1 year after its completion, that the Individual Consultant has complied with the terms of this contract. It</w:t>
      </w:r>
      <w:r>
        <w:rPr>
          <w:rStyle w:val="None"/>
          <w:rFonts w:ascii="Arial" w:hAnsi="Arial"/>
          <w:b/>
          <w:bCs/>
        </w:rPr>
        <w:t xml:space="preserve"> </w:t>
      </w:r>
      <w:r>
        <w:rPr>
          <w:rStyle w:val="None"/>
          <w:rFonts w:ascii="Arial" w:hAnsi="Arial"/>
        </w:rPr>
        <w:t>may also request the provision of reasonable documentary evidence to support this.  As stated in article 2.3 of this Contract, the Procuring Entity may delay or withhold payments in the event of non-compliance.</w:t>
      </w:r>
    </w:p>
    <w:p w:rsidR="00CF720D" w:rsidRDefault="001E612A">
      <w:pPr>
        <w:pStyle w:val="BodyA"/>
        <w:numPr>
          <w:ilvl w:val="0"/>
          <w:numId w:val="45"/>
        </w:numPr>
        <w:spacing w:after="120"/>
        <w:jc w:val="both"/>
        <w:rPr>
          <w:rFonts w:ascii="Arial" w:eastAsia="Arial" w:hAnsi="Arial" w:cs="Arial"/>
          <w:b/>
          <w:bCs/>
        </w:rPr>
      </w:pPr>
      <w:r>
        <w:rPr>
          <w:rFonts w:ascii="Arial" w:hAnsi="Arial"/>
          <w:b/>
          <w:bCs/>
        </w:rPr>
        <w:t>Assignment and Subcontracting</w:t>
      </w:r>
    </w:p>
    <w:p w:rsidR="00CF720D" w:rsidRDefault="001E612A">
      <w:pPr>
        <w:pStyle w:val="BodyText2"/>
        <w:numPr>
          <w:ilvl w:val="1"/>
          <w:numId w:val="45"/>
        </w:numPr>
        <w:spacing w:after="120"/>
        <w:rPr>
          <w:rFonts w:ascii="Arial" w:eastAsia="Arial" w:hAnsi="Arial" w:cs="Arial"/>
        </w:rPr>
      </w:pPr>
      <w:r>
        <w:rPr>
          <w:rFonts w:ascii="Arial" w:hAnsi="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rsidR="00CF720D" w:rsidRDefault="001E612A">
      <w:pPr>
        <w:pStyle w:val="BodyText2"/>
        <w:numPr>
          <w:ilvl w:val="1"/>
          <w:numId w:val="45"/>
        </w:numPr>
        <w:spacing w:after="120"/>
        <w:rPr>
          <w:rFonts w:ascii="Arial" w:eastAsia="Arial" w:hAnsi="Arial" w:cs="Arial"/>
        </w:rPr>
      </w:pPr>
      <w:r>
        <w:rPr>
          <w:rFonts w:ascii="Arial" w:hAnsi="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rsidR="00CF720D" w:rsidRDefault="001E612A">
      <w:pPr>
        <w:pStyle w:val="BodyA"/>
        <w:numPr>
          <w:ilvl w:val="0"/>
          <w:numId w:val="45"/>
        </w:numPr>
        <w:spacing w:after="120"/>
        <w:jc w:val="both"/>
        <w:rPr>
          <w:rFonts w:ascii="Arial" w:eastAsia="Arial" w:hAnsi="Arial" w:cs="Arial"/>
          <w:b/>
          <w:bCs/>
        </w:rPr>
      </w:pPr>
      <w:r>
        <w:rPr>
          <w:rFonts w:ascii="Arial" w:hAnsi="Arial"/>
          <w:b/>
          <w:bCs/>
        </w:rPr>
        <w:t>Breach of the Terms</w:t>
      </w:r>
    </w:p>
    <w:p w:rsidR="00CF720D" w:rsidRDefault="001E612A">
      <w:pPr>
        <w:pStyle w:val="BodyText2"/>
        <w:spacing w:after="120"/>
        <w:ind w:left="426"/>
        <w:rPr>
          <w:rStyle w:val="None"/>
          <w:rFonts w:ascii="Arial" w:eastAsia="Arial" w:hAnsi="Arial" w:cs="Arial"/>
        </w:rPr>
      </w:pPr>
      <w:r>
        <w:rPr>
          <w:rStyle w:val="None"/>
          <w:rFonts w:ascii="Arial" w:hAnsi="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CF720D" w:rsidRDefault="001E612A">
      <w:pPr>
        <w:pStyle w:val="BodyA"/>
        <w:numPr>
          <w:ilvl w:val="0"/>
          <w:numId w:val="45"/>
        </w:numPr>
        <w:spacing w:after="120"/>
        <w:jc w:val="both"/>
        <w:rPr>
          <w:rFonts w:ascii="Arial" w:eastAsia="Arial" w:hAnsi="Arial" w:cs="Arial"/>
          <w:b/>
          <w:bCs/>
        </w:rPr>
      </w:pPr>
      <w:r>
        <w:rPr>
          <w:rFonts w:ascii="Arial" w:hAnsi="Arial"/>
          <w:b/>
          <w:bCs/>
        </w:rPr>
        <w:t>Liability of the Individual Consultant</w:t>
      </w:r>
    </w:p>
    <w:p w:rsidR="00CF720D" w:rsidRDefault="001E612A">
      <w:pPr>
        <w:pStyle w:val="BodyA"/>
        <w:numPr>
          <w:ilvl w:val="1"/>
          <w:numId w:val="45"/>
        </w:numPr>
        <w:spacing w:after="120"/>
        <w:jc w:val="both"/>
        <w:rPr>
          <w:rFonts w:ascii="Arial" w:eastAsia="Arial" w:hAnsi="Arial" w:cs="Arial"/>
        </w:rPr>
      </w:pPr>
      <w:r>
        <w:rPr>
          <w:rFonts w:ascii="Arial" w:hAnsi="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CF720D" w:rsidRDefault="001E612A">
      <w:pPr>
        <w:pStyle w:val="BodyA"/>
        <w:numPr>
          <w:ilvl w:val="1"/>
          <w:numId w:val="45"/>
        </w:numPr>
        <w:spacing w:after="120"/>
        <w:jc w:val="both"/>
        <w:rPr>
          <w:rFonts w:ascii="Arial" w:eastAsia="Arial" w:hAnsi="Arial" w:cs="Arial"/>
        </w:rPr>
      </w:pPr>
      <w:r>
        <w:rPr>
          <w:rFonts w:ascii="Arial" w:hAnsi="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rsidR="00CF720D" w:rsidRDefault="001E612A">
      <w:pPr>
        <w:pStyle w:val="BodyA"/>
        <w:numPr>
          <w:ilvl w:val="0"/>
          <w:numId w:val="48"/>
        </w:numPr>
        <w:spacing w:after="120"/>
        <w:jc w:val="both"/>
        <w:rPr>
          <w:rFonts w:ascii="Arial" w:eastAsia="Arial" w:hAnsi="Arial" w:cs="Arial"/>
        </w:rPr>
      </w:pPr>
      <w:r>
        <w:rPr>
          <w:rFonts w:ascii="Arial" w:hAnsi="Arial"/>
        </w:rPr>
        <w:t>the Individual Consultant is notified of such actions, claims, losses or damages not later than 30 days after the Procuring Entity</w:t>
      </w:r>
      <w:r>
        <w:rPr>
          <w:rStyle w:val="None"/>
          <w:rFonts w:ascii="Arial" w:hAnsi="Arial"/>
          <w:i/>
          <w:iCs/>
        </w:rPr>
        <w:t xml:space="preserve"> </w:t>
      </w:r>
      <w:r>
        <w:rPr>
          <w:rFonts w:ascii="Arial" w:hAnsi="Arial"/>
        </w:rPr>
        <w:t>becomes aware of them;</w:t>
      </w:r>
    </w:p>
    <w:p w:rsidR="00CF720D" w:rsidRDefault="001E612A">
      <w:pPr>
        <w:pStyle w:val="BodyA"/>
        <w:numPr>
          <w:ilvl w:val="0"/>
          <w:numId w:val="48"/>
        </w:numPr>
        <w:spacing w:after="120"/>
        <w:jc w:val="both"/>
        <w:rPr>
          <w:rFonts w:ascii="Arial" w:eastAsia="Arial" w:hAnsi="Arial" w:cs="Arial"/>
        </w:rPr>
      </w:pPr>
      <w:r>
        <w:rPr>
          <w:rFonts w:ascii="Arial" w:hAnsi="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rsidR="00CF720D" w:rsidRDefault="001E612A">
      <w:pPr>
        <w:pStyle w:val="BodyA"/>
        <w:numPr>
          <w:ilvl w:val="0"/>
          <w:numId w:val="48"/>
        </w:numPr>
        <w:spacing w:after="120"/>
        <w:jc w:val="both"/>
        <w:rPr>
          <w:rFonts w:ascii="Arial" w:eastAsia="Arial" w:hAnsi="Arial" w:cs="Arial"/>
        </w:rPr>
      </w:pPr>
      <w:r>
        <w:rPr>
          <w:rFonts w:ascii="Arial" w:hAnsi="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CF720D" w:rsidRDefault="001E612A">
      <w:pPr>
        <w:pStyle w:val="BodyA"/>
        <w:numPr>
          <w:ilvl w:val="1"/>
          <w:numId w:val="49"/>
        </w:numPr>
        <w:spacing w:after="120"/>
        <w:jc w:val="both"/>
        <w:rPr>
          <w:rFonts w:ascii="Arial" w:eastAsia="Arial" w:hAnsi="Arial" w:cs="Arial"/>
        </w:rPr>
      </w:pPr>
      <w:r>
        <w:rPr>
          <w:rFonts w:ascii="Arial" w:hAnsi="Arial"/>
        </w:rPr>
        <w:t>At its own expense, the Individual Consultant shall, upon request of the Procuring Entity, remedy any defect in the performance of the services in the event of the Individual Consultant's failure to perform its obligations under the contract.</w:t>
      </w:r>
    </w:p>
    <w:p w:rsidR="00CF720D" w:rsidRDefault="001E612A">
      <w:pPr>
        <w:pStyle w:val="BodyA"/>
        <w:numPr>
          <w:ilvl w:val="1"/>
          <w:numId w:val="45"/>
        </w:numPr>
        <w:spacing w:after="120"/>
        <w:jc w:val="both"/>
        <w:rPr>
          <w:rFonts w:ascii="Arial" w:eastAsia="Arial" w:hAnsi="Arial" w:cs="Arial"/>
        </w:rPr>
      </w:pPr>
      <w:r>
        <w:rPr>
          <w:rFonts w:ascii="Arial" w:hAnsi="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rsidR="00CF720D" w:rsidRDefault="001E612A">
      <w:pPr>
        <w:pStyle w:val="BodyA"/>
        <w:numPr>
          <w:ilvl w:val="0"/>
          <w:numId w:val="50"/>
        </w:numPr>
        <w:spacing w:after="120"/>
        <w:jc w:val="both"/>
        <w:rPr>
          <w:rFonts w:ascii="Arial" w:eastAsia="Arial" w:hAnsi="Arial" w:cs="Arial"/>
          <w:b/>
          <w:bCs/>
        </w:rPr>
      </w:pPr>
      <w:r>
        <w:rPr>
          <w:rFonts w:ascii="Arial" w:hAnsi="Arial"/>
          <w:b/>
          <w:bCs/>
        </w:rPr>
        <w:t>Insurance</w:t>
      </w:r>
    </w:p>
    <w:p w:rsidR="00CF720D" w:rsidRDefault="001E612A">
      <w:pPr>
        <w:pStyle w:val="BodyA"/>
        <w:numPr>
          <w:ilvl w:val="1"/>
          <w:numId w:val="45"/>
        </w:numPr>
        <w:spacing w:after="120"/>
        <w:jc w:val="both"/>
        <w:rPr>
          <w:rFonts w:ascii="Arial" w:eastAsia="Arial" w:hAnsi="Arial" w:cs="Arial"/>
        </w:rPr>
      </w:pPr>
      <w:r>
        <w:rPr>
          <w:rFonts w:ascii="Arial" w:hAnsi="Arial"/>
        </w:rPr>
        <w:t xml:space="preserve">The Individual Consultant must ensure that full and appropriate professional indemnity insurance and third party liability insurance, is in place for all Services provided. </w:t>
      </w:r>
    </w:p>
    <w:p w:rsidR="00CF720D" w:rsidRDefault="001E612A">
      <w:pPr>
        <w:pStyle w:val="BodyA"/>
        <w:numPr>
          <w:ilvl w:val="1"/>
          <w:numId w:val="45"/>
        </w:numPr>
        <w:spacing w:after="120"/>
        <w:jc w:val="both"/>
        <w:rPr>
          <w:rFonts w:ascii="Arial" w:eastAsia="Arial" w:hAnsi="Arial" w:cs="Arial"/>
        </w:rPr>
      </w:pPr>
      <w:r>
        <w:rPr>
          <w:rFonts w:ascii="Arial" w:hAnsi="Arial"/>
        </w:rPr>
        <w:t xml:space="preserve">The cost of such insurances will be covered from reimbursable expenses of the contract. </w:t>
      </w:r>
    </w:p>
    <w:p w:rsidR="00CF720D" w:rsidRDefault="001E612A">
      <w:pPr>
        <w:pStyle w:val="BodyA"/>
        <w:numPr>
          <w:ilvl w:val="1"/>
          <w:numId w:val="45"/>
        </w:numPr>
        <w:spacing w:after="120"/>
        <w:jc w:val="both"/>
        <w:rPr>
          <w:rFonts w:ascii="Arial" w:eastAsia="Arial" w:hAnsi="Arial" w:cs="Arial"/>
        </w:rPr>
      </w:pPr>
      <w:r>
        <w:rPr>
          <w:rFonts w:ascii="Arial" w:hAnsi="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rsidR="00CF720D" w:rsidRDefault="001E612A">
      <w:pPr>
        <w:pStyle w:val="BodyA"/>
        <w:numPr>
          <w:ilvl w:val="1"/>
          <w:numId w:val="45"/>
        </w:numPr>
        <w:spacing w:after="120"/>
        <w:jc w:val="both"/>
        <w:rPr>
          <w:rFonts w:ascii="Arial" w:eastAsia="Arial" w:hAnsi="Arial" w:cs="Arial"/>
        </w:rPr>
      </w:pPr>
      <w:r>
        <w:rPr>
          <w:rFonts w:ascii="Arial" w:hAnsi="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Pr>
          <w:rStyle w:val="None"/>
          <w:rFonts w:ascii="Arial" w:hAnsi="Arial"/>
          <w:b/>
          <w:bCs/>
          <w:i/>
          <w:iCs/>
        </w:rPr>
        <w:t xml:space="preserve"> </w:t>
      </w:r>
      <w:r>
        <w:rPr>
          <w:rFonts w:ascii="Arial" w:hAnsi="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rsidR="00CF720D" w:rsidRDefault="001E612A">
      <w:pPr>
        <w:pStyle w:val="BodyA"/>
        <w:numPr>
          <w:ilvl w:val="1"/>
          <w:numId w:val="45"/>
        </w:numPr>
        <w:spacing w:after="120"/>
        <w:jc w:val="both"/>
        <w:rPr>
          <w:rFonts w:ascii="Arial" w:eastAsia="Arial" w:hAnsi="Arial" w:cs="Arial"/>
        </w:rPr>
      </w:pPr>
      <w:r>
        <w:rPr>
          <w:rFonts w:ascii="Arial" w:hAnsi="Arial"/>
        </w:rPr>
        <w:t>The provisions of this clause shall remain in full force and effect notwithstanding the completion of the performance of the Services hereunder and the satisfaction of all other provisions of this contract.</w:t>
      </w:r>
    </w:p>
    <w:p w:rsidR="00CF720D" w:rsidRDefault="001E612A">
      <w:pPr>
        <w:pStyle w:val="BodyA"/>
        <w:numPr>
          <w:ilvl w:val="0"/>
          <w:numId w:val="45"/>
        </w:numPr>
        <w:spacing w:after="120"/>
        <w:jc w:val="both"/>
        <w:rPr>
          <w:rFonts w:ascii="Arial" w:eastAsia="Arial" w:hAnsi="Arial" w:cs="Arial"/>
          <w:b/>
          <w:bCs/>
        </w:rPr>
      </w:pPr>
      <w:r>
        <w:rPr>
          <w:rFonts w:ascii="Arial" w:hAnsi="Arial"/>
          <w:b/>
          <w:bCs/>
        </w:rPr>
        <w:t>Copyright</w:t>
      </w:r>
    </w:p>
    <w:p w:rsidR="00CF720D" w:rsidRDefault="001E612A">
      <w:pPr>
        <w:pStyle w:val="BodyA"/>
        <w:numPr>
          <w:ilvl w:val="1"/>
          <w:numId w:val="45"/>
        </w:numPr>
        <w:spacing w:after="120"/>
        <w:jc w:val="both"/>
        <w:rPr>
          <w:rFonts w:ascii="Arial" w:eastAsia="Arial" w:hAnsi="Arial" w:cs="Arial"/>
        </w:rPr>
      </w:pPr>
      <w:r>
        <w:rPr>
          <w:rFonts w:ascii="Arial" w:hAnsi="Arial"/>
        </w:rPr>
        <w:t>Unless otherwise specified in the Contract, the title of the copyright and any other intellectual property rights arising out of the performance of this Contract shall be vested in the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rsidR="00CF720D" w:rsidRDefault="001E612A">
      <w:pPr>
        <w:pStyle w:val="BodyA"/>
        <w:spacing w:after="120"/>
        <w:ind w:left="426"/>
        <w:jc w:val="both"/>
        <w:rPr>
          <w:rStyle w:val="None"/>
          <w:rFonts w:ascii="Arial" w:eastAsia="Arial" w:hAnsi="Arial" w:cs="Arial"/>
        </w:rPr>
      </w:pPr>
      <w:r>
        <w:rPr>
          <w:rStyle w:val="None"/>
          <w:rFonts w:ascii="Arial" w:hAnsi="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Pr>
          <w:rStyle w:val="None"/>
          <w:rFonts w:ascii="Arial" w:hAnsi="Arial"/>
          <w:b/>
          <w:bCs/>
          <w:i/>
          <w:iCs/>
        </w:rPr>
        <w:t xml:space="preserve"> </w:t>
      </w:r>
      <w:r>
        <w:rPr>
          <w:rStyle w:val="None"/>
          <w:rFonts w:ascii="Arial" w:hAnsi="Arial"/>
        </w:rPr>
        <w:t>may incur or suffer as a result of the breach by the Individual Consultant of this warranty.</w:t>
      </w:r>
    </w:p>
    <w:p w:rsidR="00CF720D" w:rsidRDefault="001E612A">
      <w:pPr>
        <w:pStyle w:val="BodyA"/>
        <w:numPr>
          <w:ilvl w:val="0"/>
          <w:numId w:val="45"/>
        </w:numPr>
        <w:spacing w:after="120"/>
        <w:jc w:val="both"/>
        <w:rPr>
          <w:rFonts w:ascii="Arial" w:eastAsia="Arial" w:hAnsi="Arial" w:cs="Arial"/>
          <w:b/>
          <w:bCs/>
        </w:rPr>
      </w:pPr>
      <w:r>
        <w:rPr>
          <w:rFonts w:ascii="Arial" w:hAnsi="Arial"/>
          <w:b/>
          <w:bCs/>
        </w:rPr>
        <w:t>Non Disclosure &amp; Confidentiality</w:t>
      </w:r>
    </w:p>
    <w:p w:rsidR="00CF720D" w:rsidRDefault="001E612A">
      <w:pPr>
        <w:pStyle w:val="BodyA"/>
        <w:numPr>
          <w:ilvl w:val="1"/>
          <w:numId w:val="45"/>
        </w:numPr>
        <w:spacing w:after="120"/>
        <w:jc w:val="both"/>
        <w:rPr>
          <w:rFonts w:ascii="Arial" w:eastAsia="Arial" w:hAnsi="Arial" w:cs="Arial"/>
        </w:rPr>
      </w:pPr>
      <w:r>
        <w:rPr>
          <w:rFonts w:ascii="Arial" w:hAnsi="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rsidR="00CF720D" w:rsidRDefault="001E612A">
      <w:pPr>
        <w:pStyle w:val="BodyA"/>
        <w:numPr>
          <w:ilvl w:val="1"/>
          <w:numId w:val="45"/>
        </w:numPr>
        <w:spacing w:after="120"/>
        <w:jc w:val="both"/>
        <w:rPr>
          <w:rFonts w:ascii="Arial" w:eastAsia="Arial" w:hAnsi="Arial" w:cs="Arial"/>
        </w:rPr>
      </w:pPr>
      <w:r>
        <w:rPr>
          <w:rFonts w:ascii="Arial" w:hAnsi="Arial"/>
        </w:rPr>
        <w:t>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Pr>
          <w:rStyle w:val="None"/>
          <w:rFonts w:ascii="Arial" w:hAnsi="Arial"/>
          <w:b/>
          <w:bCs/>
          <w:i/>
          <w:iCs/>
        </w:rPr>
        <w:t xml:space="preserve"> </w:t>
      </w:r>
      <w:r>
        <w:rPr>
          <w:rFonts w:ascii="Arial" w:hAnsi="Arial"/>
        </w:rPr>
        <w:t>in relation to the Procuring Entity.</w:t>
      </w:r>
    </w:p>
    <w:p w:rsidR="00CF720D" w:rsidRDefault="001E612A">
      <w:pPr>
        <w:pStyle w:val="BodyA"/>
        <w:numPr>
          <w:ilvl w:val="0"/>
          <w:numId w:val="45"/>
        </w:numPr>
        <w:spacing w:after="120"/>
        <w:jc w:val="both"/>
        <w:rPr>
          <w:rFonts w:ascii="Arial" w:eastAsia="Arial" w:hAnsi="Arial" w:cs="Arial"/>
          <w:b/>
          <w:bCs/>
        </w:rPr>
      </w:pPr>
      <w:r>
        <w:rPr>
          <w:rFonts w:ascii="Arial" w:hAnsi="Arial"/>
          <w:b/>
          <w:bCs/>
        </w:rPr>
        <w:t>Suspension or Termination</w:t>
      </w:r>
    </w:p>
    <w:p w:rsidR="00CF720D" w:rsidRDefault="001E612A">
      <w:pPr>
        <w:pStyle w:val="BodyA"/>
        <w:numPr>
          <w:ilvl w:val="1"/>
          <w:numId w:val="45"/>
        </w:numPr>
        <w:spacing w:after="120"/>
        <w:jc w:val="both"/>
        <w:rPr>
          <w:rFonts w:ascii="Arial" w:eastAsia="Arial" w:hAnsi="Arial" w:cs="Arial"/>
        </w:rPr>
      </w:pPr>
      <w:r>
        <w:rPr>
          <w:rFonts w:ascii="Arial" w:hAnsi="Arial"/>
        </w:rPr>
        <w:t>In response to any factors out of the control of Procuring Entity</w:t>
      </w:r>
      <w:r>
        <w:rPr>
          <w:rStyle w:val="None"/>
          <w:rFonts w:ascii="Arial" w:hAnsi="Arial"/>
          <w:b/>
          <w:bCs/>
          <w:i/>
          <w:iCs/>
        </w:rPr>
        <w:t xml:space="preserve"> </w:t>
      </w:r>
      <w:r>
        <w:rPr>
          <w:rFonts w:ascii="Arial" w:hAnsi="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rsidR="00CF720D" w:rsidRDefault="001E612A">
      <w:pPr>
        <w:pStyle w:val="BodyA"/>
        <w:numPr>
          <w:ilvl w:val="1"/>
          <w:numId w:val="45"/>
        </w:numPr>
        <w:spacing w:after="120"/>
        <w:jc w:val="both"/>
        <w:rPr>
          <w:rFonts w:ascii="Arial" w:eastAsia="Arial" w:hAnsi="Arial" w:cs="Arial"/>
        </w:rPr>
      </w:pPr>
      <w:r>
        <w:rPr>
          <w:rFonts w:ascii="Arial" w:hAnsi="Arial"/>
        </w:rPr>
        <w:t xml:space="preserve">The Individual Consultant may also terminate the contract unilaterally, without providing any reasons for such decision, if (s)he gives a 30 days prior written notice to the Project Director. </w:t>
      </w:r>
    </w:p>
    <w:p w:rsidR="00CF720D" w:rsidRDefault="001E612A">
      <w:pPr>
        <w:pStyle w:val="BodyA"/>
        <w:numPr>
          <w:ilvl w:val="1"/>
          <w:numId w:val="45"/>
        </w:numPr>
        <w:spacing w:after="120"/>
        <w:jc w:val="both"/>
        <w:rPr>
          <w:rFonts w:ascii="Arial" w:eastAsia="Arial" w:hAnsi="Arial" w:cs="Arial"/>
        </w:rPr>
      </w:pPr>
      <w:r>
        <w:rPr>
          <w:rFonts w:ascii="Arial" w:hAnsi="Arial"/>
        </w:rPr>
        <w:t>In the event of early termination of the Contract</w:t>
      </w:r>
      <w:r>
        <w:rPr>
          <w:rStyle w:val="None"/>
          <w:rFonts w:ascii="Arial" w:hAnsi="Arial"/>
          <w:b/>
          <w:bCs/>
          <w:i/>
          <w:iCs/>
        </w:rPr>
        <w:t xml:space="preserve"> </w:t>
      </w:r>
      <w:r>
        <w:rPr>
          <w:rFonts w:ascii="Arial" w:hAnsi="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CF720D" w:rsidRDefault="001E612A">
      <w:pPr>
        <w:pStyle w:val="BodyA"/>
        <w:numPr>
          <w:ilvl w:val="0"/>
          <w:numId w:val="45"/>
        </w:numPr>
        <w:spacing w:after="120"/>
        <w:jc w:val="both"/>
        <w:rPr>
          <w:rFonts w:ascii="Arial" w:eastAsia="Arial" w:hAnsi="Arial" w:cs="Arial"/>
          <w:b/>
          <w:bCs/>
        </w:rPr>
      </w:pPr>
      <w:r>
        <w:rPr>
          <w:rFonts w:ascii="Arial" w:hAnsi="Arial"/>
          <w:b/>
          <w:bCs/>
        </w:rPr>
        <w:t>No Waiver</w:t>
      </w:r>
    </w:p>
    <w:p w:rsidR="00CF720D" w:rsidRDefault="001E612A">
      <w:pPr>
        <w:pStyle w:val="BodyText2"/>
        <w:spacing w:after="120"/>
        <w:ind w:left="426"/>
        <w:rPr>
          <w:rStyle w:val="None"/>
          <w:rFonts w:ascii="Arial" w:eastAsia="Arial" w:hAnsi="Arial" w:cs="Arial"/>
        </w:rPr>
      </w:pPr>
      <w:r>
        <w:rPr>
          <w:rStyle w:val="None"/>
          <w:rFonts w:ascii="Arial" w:hAnsi="Arial"/>
        </w:rPr>
        <w:t>No forbearance shown or granted to the Individual Consultant, unless in writing by an authorized officer of the Procuring Entity,</w:t>
      </w:r>
      <w:r>
        <w:rPr>
          <w:rStyle w:val="None"/>
          <w:rFonts w:ascii="Arial" w:hAnsi="Arial"/>
          <w:b/>
          <w:bCs/>
          <w:i/>
          <w:iCs/>
        </w:rPr>
        <w:t xml:space="preserve"> </w:t>
      </w:r>
      <w:r>
        <w:rPr>
          <w:rStyle w:val="None"/>
          <w:rFonts w:ascii="Arial" w:hAnsi="Arial"/>
        </w:rPr>
        <w:t>shall in any way affect or prejudice the rights of the Procuring Entity</w:t>
      </w:r>
      <w:r>
        <w:rPr>
          <w:rStyle w:val="None"/>
          <w:rFonts w:ascii="Arial" w:hAnsi="Arial"/>
          <w:b/>
          <w:bCs/>
          <w:i/>
          <w:iCs/>
        </w:rPr>
        <w:t xml:space="preserve"> </w:t>
      </w:r>
      <w:r>
        <w:rPr>
          <w:rStyle w:val="None"/>
          <w:rFonts w:ascii="Arial" w:hAnsi="Arial"/>
        </w:rPr>
        <w:t>or be taken as a waiver of any of these Terms.</w:t>
      </w:r>
    </w:p>
    <w:p w:rsidR="00CF720D" w:rsidRDefault="001E612A">
      <w:pPr>
        <w:pStyle w:val="BodyA"/>
        <w:numPr>
          <w:ilvl w:val="0"/>
          <w:numId w:val="45"/>
        </w:numPr>
        <w:spacing w:after="120"/>
        <w:jc w:val="both"/>
        <w:rPr>
          <w:rStyle w:val="None"/>
          <w:rFonts w:ascii="Arial" w:eastAsia="Arial" w:hAnsi="Arial" w:cs="Arial"/>
          <w:b/>
          <w:bCs/>
          <w:lang w:val="fr-FR"/>
        </w:rPr>
      </w:pPr>
      <w:r>
        <w:rPr>
          <w:rStyle w:val="None"/>
          <w:rFonts w:ascii="Arial" w:hAnsi="Arial"/>
          <w:b/>
          <w:bCs/>
          <w:lang w:val="fr-FR"/>
        </w:rPr>
        <w:t>Variations</w:t>
      </w:r>
    </w:p>
    <w:p w:rsidR="00CF720D" w:rsidRDefault="001E612A">
      <w:pPr>
        <w:pStyle w:val="BodyText2"/>
        <w:spacing w:after="120"/>
        <w:ind w:left="426"/>
        <w:rPr>
          <w:rStyle w:val="None"/>
          <w:rFonts w:ascii="Arial" w:eastAsia="Arial" w:hAnsi="Arial" w:cs="Arial"/>
        </w:rPr>
      </w:pPr>
      <w:r>
        <w:rPr>
          <w:rStyle w:val="None"/>
          <w:rFonts w:ascii="Arial" w:hAnsi="Arial"/>
        </w:rPr>
        <w:t>Any variation to these terms or the provisions of the Annexes shall be subject to a written Addendum and be signed by duly authorized signatories on behalf of the Individual Consultant and the Procuring Entity respectively.</w:t>
      </w:r>
    </w:p>
    <w:p w:rsidR="00CF720D" w:rsidRDefault="001E612A">
      <w:pPr>
        <w:pStyle w:val="BodyA"/>
        <w:numPr>
          <w:ilvl w:val="0"/>
          <w:numId w:val="45"/>
        </w:numPr>
        <w:spacing w:after="120"/>
        <w:jc w:val="both"/>
        <w:rPr>
          <w:rStyle w:val="None"/>
          <w:rFonts w:ascii="Arial" w:eastAsia="Arial" w:hAnsi="Arial" w:cs="Arial"/>
          <w:b/>
          <w:bCs/>
          <w:lang w:val="fr-FR"/>
        </w:rPr>
      </w:pPr>
      <w:r>
        <w:rPr>
          <w:rStyle w:val="None"/>
          <w:rFonts w:ascii="Arial" w:hAnsi="Arial"/>
          <w:b/>
          <w:bCs/>
          <w:lang w:val="fr-FR"/>
        </w:rPr>
        <w:t>Jurisdiction</w:t>
      </w:r>
    </w:p>
    <w:p w:rsidR="00CF720D" w:rsidRDefault="001E612A">
      <w:pPr>
        <w:pStyle w:val="BodyText2"/>
        <w:spacing w:after="120"/>
        <w:ind w:left="426"/>
        <w:rPr>
          <w:rStyle w:val="None"/>
          <w:rFonts w:ascii="Arial" w:eastAsia="Arial" w:hAnsi="Arial" w:cs="Arial"/>
        </w:rPr>
      </w:pPr>
      <w:r>
        <w:rPr>
          <w:rStyle w:val="None"/>
          <w:rFonts w:ascii="Arial" w:hAnsi="Arial"/>
        </w:rPr>
        <w:t>This contract shall be governed by, and shall be construed in accordance with Botswana law and each party agrees to submit to the exclusive jurisdiction of the Botswana courts in regard to any claim or matter arising under this contract.</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rPr>
      </w:pPr>
      <w:r>
        <w:rPr>
          <w:rStyle w:val="None"/>
          <w:rFonts w:ascii="Arial" w:hAnsi="Arial"/>
          <w:b/>
          <w:bCs/>
        </w:rPr>
        <w:t xml:space="preserve">The following Annexes are integral part of this Contract: </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i/>
          <w:iCs/>
        </w:rPr>
      </w:pPr>
      <w:r>
        <w:rPr>
          <w:rStyle w:val="None"/>
          <w:rFonts w:ascii="Arial" w:hAnsi="Arial"/>
          <w:b/>
          <w:bCs/>
          <w:i/>
          <w:iCs/>
        </w:rPr>
        <w:t>Annex 1: Terms of Reference</w:t>
      </w:r>
    </w:p>
    <w:p w:rsidR="00CF720D" w:rsidRDefault="001E612A">
      <w:pPr>
        <w:pStyle w:val="BodyA"/>
        <w:rPr>
          <w:rStyle w:val="None"/>
          <w:rFonts w:ascii="Arial" w:eastAsia="Arial" w:hAnsi="Arial" w:cs="Arial"/>
          <w:b/>
          <w:bCs/>
          <w:i/>
          <w:iCs/>
        </w:rPr>
      </w:pPr>
      <w:r>
        <w:rPr>
          <w:rStyle w:val="None"/>
          <w:rFonts w:ascii="Arial" w:hAnsi="Arial"/>
          <w:b/>
          <w:bCs/>
          <w:i/>
          <w:iCs/>
        </w:rPr>
        <w:t>Annex 2: Payment Schedule and Requirements</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 xml:space="preserve">Signed today </w:t>
      </w:r>
      <w:r>
        <w:rPr>
          <w:rStyle w:val="None"/>
          <w:rFonts w:ascii="Arial" w:hAnsi="Arial"/>
          <w:b/>
          <w:bCs/>
          <w:i/>
          <w:iCs/>
        </w:rPr>
        <w:t>[insert the date]</w:t>
      </w:r>
      <w:r>
        <w:rPr>
          <w:rStyle w:val="None"/>
          <w:rFonts w:ascii="Arial" w:hAnsi="Arial"/>
        </w:rPr>
        <w:t xml:space="preserve"> in four (4) originals in the English language by: </w:t>
      </w:r>
    </w:p>
    <w:p w:rsidR="00CF720D" w:rsidRDefault="00CF720D">
      <w:pPr>
        <w:pStyle w:val="BodyA"/>
        <w:rPr>
          <w:rStyle w:val="None"/>
          <w:rFonts w:ascii="Arial" w:eastAsia="Arial" w:hAnsi="Arial" w:cs="Arial"/>
          <w:b/>
          <w:bCs/>
        </w:rPr>
      </w:pPr>
    </w:p>
    <w:tbl>
      <w:tblPr>
        <w:tblW w:w="90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3"/>
        <w:gridCol w:w="3325"/>
        <w:gridCol w:w="1443"/>
        <w:gridCol w:w="2901"/>
      </w:tblGrid>
      <w:tr w:rsidR="00CF720D">
        <w:trPr>
          <w:trHeight w:val="287"/>
        </w:trPr>
        <w:tc>
          <w:tcPr>
            <w:tcW w:w="4728"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CF720D" w:rsidRDefault="001E612A">
            <w:pPr>
              <w:pStyle w:val="BodyA"/>
              <w:jc w:val="center"/>
            </w:pPr>
            <w:r>
              <w:rPr>
                <w:rStyle w:val="None"/>
                <w:rFonts w:ascii="Arial" w:hAnsi="Arial"/>
                <w:b/>
                <w:bCs/>
              </w:rPr>
              <w:t>For the Procuring Entity</w:t>
            </w:r>
          </w:p>
        </w:tc>
        <w:tc>
          <w:tcPr>
            <w:tcW w:w="4344"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CF720D" w:rsidRDefault="001E612A">
            <w:pPr>
              <w:pStyle w:val="BodyA"/>
              <w:jc w:val="both"/>
            </w:pPr>
            <w:r>
              <w:rPr>
                <w:rStyle w:val="None"/>
                <w:rFonts w:ascii="Arial" w:hAnsi="Arial"/>
                <w:b/>
                <w:bCs/>
              </w:rPr>
              <w:t>For the Individual Consultant</w:t>
            </w:r>
          </w:p>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Name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Name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Position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Place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Place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 xml:space="preserve">Date: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Date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847"/>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Signature:</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Signature:</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bl>
    <w:p w:rsidR="00CF720D" w:rsidRDefault="00CF720D">
      <w:pPr>
        <w:pStyle w:val="BodyA"/>
        <w:widowControl w:val="0"/>
        <w:ind w:left="324" w:hanging="324"/>
        <w:rPr>
          <w:rStyle w:val="None"/>
          <w:rFonts w:ascii="Arial" w:eastAsia="Arial" w:hAnsi="Arial" w:cs="Arial"/>
          <w:b/>
          <w:bCs/>
        </w:rPr>
      </w:pPr>
    </w:p>
    <w:p w:rsidR="00CF720D" w:rsidRDefault="00CF720D">
      <w:pPr>
        <w:pStyle w:val="BodyA"/>
        <w:widowControl w:val="0"/>
        <w:ind w:left="216" w:hanging="216"/>
        <w:rPr>
          <w:rStyle w:val="None"/>
          <w:rFonts w:ascii="Arial" w:eastAsia="Arial" w:hAnsi="Arial" w:cs="Arial"/>
          <w:b/>
          <w:bCs/>
        </w:rPr>
      </w:pPr>
    </w:p>
    <w:p w:rsidR="00CF720D" w:rsidRDefault="00CF720D">
      <w:pPr>
        <w:pStyle w:val="BodyA"/>
        <w:widowControl w:val="0"/>
        <w:ind w:left="108" w:hanging="108"/>
        <w:rPr>
          <w:rStyle w:val="None"/>
          <w:rFonts w:ascii="Arial" w:eastAsia="Arial" w:hAnsi="Arial" w:cs="Arial"/>
          <w:b/>
          <w:bCs/>
        </w:rPr>
      </w:pPr>
    </w:p>
    <w:p w:rsidR="00CF720D" w:rsidRDefault="00CF720D">
      <w:pPr>
        <w:pStyle w:val="BodyA"/>
        <w:ind w:left="720" w:hanging="720"/>
        <w:jc w:val="both"/>
        <w:rPr>
          <w:rStyle w:val="None"/>
          <w:rFonts w:ascii="Arial" w:eastAsia="Arial" w:hAnsi="Arial" w:cs="Arial"/>
          <w:b/>
          <w:bCs/>
        </w:rPr>
      </w:pPr>
    </w:p>
    <w:p w:rsidR="00CF720D" w:rsidRDefault="00CF720D">
      <w:pPr>
        <w:pStyle w:val="BodyA"/>
        <w:tabs>
          <w:tab w:val="left" w:pos="720"/>
          <w:tab w:val="left" w:pos="1440"/>
          <w:tab w:val="left" w:pos="2160"/>
          <w:tab w:val="left" w:pos="2880"/>
        </w:tabs>
        <w:jc w:val="both"/>
        <w:rPr>
          <w:rStyle w:val="None"/>
          <w:rFonts w:ascii="Arial" w:eastAsia="Arial" w:hAnsi="Arial" w:cs="Arial"/>
        </w:rPr>
      </w:pPr>
    </w:p>
    <w:p w:rsidR="00CF720D" w:rsidRDefault="001E612A">
      <w:pPr>
        <w:pStyle w:val="BodyA"/>
        <w:spacing w:after="200" w:line="276" w:lineRule="auto"/>
      </w:pPr>
      <w:r>
        <w:rPr>
          <w:rStyle w:val="None"/>
          <w:rFonts w:ascii="Arial Unicode MS" w:hAnsi="Arial Unicode MS"/>
        </w:rPr>
        <w:br w:type="page"/>
      </w:r>
    </w:p>
    <w:p w:rsidR="00CF720D" w:rsidRDefault="00CF720D">
      <w:pPr>
        <w:pStyle w:val="BodyA"/>
        <w:jc w:val="center"/>
        <w:rPr>
          <w:rStyle w:val="None"/>
          <w:rFonts w:ascii="Arial" w:eastAsia="Arial" w:hAnsi="Arial" w:cs="Arial"/>
        </w:rPr>
      </w:pPr>
    </w:p>
    <w:p w:rsidR="00CF720D" w:rsidRDefault="001E612A">
      <w:pPr>
        <w:pStyle w:val="BodyA"/>
        <w:jc w:val="center"/>
        <w:rPr>
          <w:rStyle w:val="None"/>
          <w:rFonts w:ascii="Arial" w:eastAsia="Arial" w:hAnsi="Arial" w:cs="Arial"/>
          <w:b/>
          <w:bCs/>
          <w:i/>
          <w:iCs/>
        </w:rPr>
      </w:pPr>
      <w:r>
        <w:rPr>
          <w:rStyle w:val="None"/>
          <w:rFonts w:ascii="Arial" w:hAnsi="Arial"/>
          <w:b/>
          <w:bCs/>
          <w:i/>
          <w:iCs/>
        </w:rPr>
        <w:t>Annex 1: Terms of Reference</w:t>
      </w:r>
    </w:p>
    <w:p w:rsidR="00CF720D" w:rsidRDefault="00CF720D">
      <w:pPr>
        <w:pStyle w:val="BodyA"/>
        <w:jc w:val="center"/>
        <w:rPr>
          <w:rStyle w:val="None"/>
          <w:rFonts w:ascii="Arial" w:eastAsia="Arial" w:hAnsi="Arial" w:cs="Arial"/>
          <w:i/>
          <w:iCs/>
        </w:rPr>
      </w:pPr>
    </w:p>
    <w:p w:rsidR="00CF720D" w:rsidRDefault="001E612A">
      <w:pPr>
        <w:pStyle w:val="BodyA"/>
        <w:jc w:val="center"/>
        <w:rPr>
          <w:rStyle w:val="None"/>
          <w:rFonts w:ascii="Arial" w:eastAsia="Arial" w:hAnsi="Arial" w:cs="Arial"/>
          <w:i/>
          <w:iCs/>
        </w:rPr>
      </w:pPr>
      <w:r>
        <w:rPr>
          <w:rStyle w:val="None"/>
          <w:rFonts w:ascii="Arial" w:hAnsi="Arial"/>
          <w:i/>
          <w:iCs/>
        </w:rPr>
        <w:t>[insert the Terms of Reference]</w:t>
      </w:r>
    </w:p>
    <w:p w:rsidR="00CF720D" w:rsidRDefault="00CF720D">
      <w:pPr>
        <w:pStyle w:val="BodyA"/>
        <w:jc w:val="center"/>
        <w:rPr>
          <w:rStyle w:val="None"/>
          <w:rFonts w:ascii="Arial" w:eastAsia="Arial" w:hAnsi="Arial" w:cs="Arial"/>
          <w:b/>
          <w:bCs/>
          <w:i/>
          <w:iCs/>
        </w:rPr>
      </w:pPr>
    </w:p>
    <w:p w:rsidR="00CF720D" w:rsidRDefault="001E612A">
      <w:pPr>
        <w:pStyle w:val="BodyA"/>
        <w:spacing w:after="200" w:line="276" w:lineRule="auto"/>
        <w:jc w:val="center"/>
      </w:pPr>
      <w:r>
        <w:rPr>
          <w:rStyle w:val="None"/>
          <w:rFonts w:ascii="Arial Unicode MS" w:hAnsi="Arial Unicode MS"/>
        </w:rPr>
        <w:br w:type="page"/>
      </w:r>
    </w:p>
    <w:p w:rsidR="00CF720D" w:rsidRDefault="001E612A">
      <w:pPr>
        <w:pStyle w:val="BodyA"/>
        <w:spacing w:after="200" w:line="276" w:lineRule="auto"/>
        <w:jc w:val="center"/>
        <w:rPr>
          <w:rStyle w:val="None"/>
          <w:rFonts w:ascii="Arial" w:eastAsia="Arial" w:hAnsi="Arial" w:cs="Arial"/>
          <w:b/>
          <w:bCs/>
          <w:i/>
          <w:iCs/>
        </w:rPr>
      </w:pPr>
      <w:r>
        <w:rPr>
          <w:rStyle w:val="None"/>
          <w:rFonts w:ascii="Arial" w:hAnsi="Arial"/>
          <w:b/>
          <w:bCs/>
          <w:i/>
          <w:iCs/>
        </w:rPr>
        <w:t>Annex 2: Payment Schedule and Requirements</w:t>
      </w:r>
    </w:p>
    <w:p w:rsidR="00CF720D" w:rsidRDefault="00CF720D">
      <w:pPr>
        <w:pStyle w:val="BodyA"/>
        <w:jc w:val="both"/>
        <w:rPr>
          <w:rStyle w:val="None"/>
          <w:rFonts w:ascii="Arial" w:eastAsia="Arial" w:hAnsi="Arial" w:cs="Arial"/>
        </w:rPr>
      </w:pPr>
    </w:p>
    <w:p w:rsidR="00CF720D" w:rsidRDefault="001E612A">
      <w:pPr>
        <w:pStyle w:val="ListParagraph"/>
        <w:numPr>
          <w:ilvl w:val="1"/>
          <w:numId w:val="48"/>
        </w:numPr>
        <w:jc w:val="both"/>
        <w:rPr>
          <w:rFonts w:ascii="Arial" w:eastAsia="Arial" w:hAnsi="Arial" w:cs="Arial"/>
        </w:rPr>
      </w:pPr>
      <w:r>
        <w:rPr>
          <w:rFonts w:ascii="Arial" w:hAnsi="Arial"/>
        </w:rPr>
        <w:t xml:space="preserve">For Services rendered pursuant to Annex 1, the Procuring Entity shall pay the Individual Consultant an amount not to exceed the ceiling of US Dollars </w:t>
      </w:r>
      <w:r>
        <w:rPr>
          <w:rStyle w:val="None"/>
          <w:rFonts w:ascii="Arial" w:hAnsi="Arial"/>
          <w:b/>
          <w:bCs/>
          <w:i/>
          <w:iCs/>
        </w:rPr>
        <w:t>[insert ceiling amount],</w:t>
      </w:r>
      <w:r>
        <w:rPr>
          <w:rStyle w:val="None"/>
          <w:rFonts w:ascii="Arial" w:hAnsi="Arial"/>
          <w:b/>
          <w:bCs/>
        </w:rPr>
        <w:t xml:space="preserve"> </w:t>
      </w:r>
      <w:r>
        <w:rPr>
          <w:rFonts w:ascii="Arial" w:hAnsi="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rsidR="00CF720D" w:rsidRDefault="00CF720D">
      <w:pPr>
        <w:pStyle w:val="ListParagraph"/>
        <w:tabs>
          <w:tab w:val="left" w:pos="142"/>
        </w:tabs>
        <w:ind w:left="284"/>
        <w:jc w:val="both"/>
        <w:rPr>
          <w:rStyle w:val="None"/>
          <w:rFonts w:ascii="Arial" w:eastAsia="Arial" w:hAnsi="Arial" w:cs="Arial"/>
        </w:rPr>
      </w:pPr>
    </w:p>
    <w:p w:rsidR="00CF720D" w:rsidRDefault="001E612A">
      <w:pPr>
        <w:pStyle w:val="ListParagraph"/>
        <w:numPr>
          <w:ilvl w:val="1"/>
          <w:numId w:val="48"/>
        </w:numPr>
        <w:jc w:val="both"/>
        <w:rPr>
          <w:rFonts w:ascii="Arial" w:eastAsia="Arial" w:hAnsi="Arial" w:cs="Arial"/>
        </w:rPr>
      </w:pPr>
      <w:r>
        <w:rPr>
          <w:rFonts w:ascii="Arial" w:hAnsi="Arial"/>
        </w:rPr>
        <w:t xml:space="preserve">The breakdown of prices is: </w:t>
      </w:r>
    </w:p>
    <w:p w:rsidR="00CF720D" w:rsidRDefault="00CF720D">
      <w:pPr>
        <w:pStyle w:val="ListParagraph"/>
        <w:tabs>
          <w:tab w:val="left" w:pos="142"/>
        </w:tabs>
        <w:ind w:left="284"/>
        <w:jc w:val="both"/>
        <w:rPr>
          <w:rStyle w:val="None"/>
          <w:rFonts w:ascii="Arial" w:eastAsia="Arial" w:hAnsi="Arial" w:cs="Arial"/>
        </w:rPr>
      </w:pPr>
    </w:p>
    <w:tbl>
      <w:tblPr>
        <w:tblW w:w="107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268"/>
      </w:tblGrid>
      <w:tr w:rsidR="00CF720D">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rsidR="00CF720D" w:rsidRDefault="001E612A">
            <w:pPr>
              <w:pStyle w:val="BodyA"/>
              <w:spacing w:before="40" w:after="40"/>
              <w:jc w:val="center"/>
            </w:pPr>
            <w:r>
              <w:rPr>
                <w:rStyle w:val="None"/>
                <w:rFonts w:ascii="Arial" w:hAnsi="Arial"/>
                <w:b/>
                <w:bCs/>
              </w:rPr>
              <w:t>(in US$)</w:t>
            </w:r>
          </w:p>
        </w:tc>
        <w:tc>
          <w:tcPr>
            <w:tcW w:w="2268"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rsidR="00CF720D" w:rsidRDefault="001E612A">
            <w:pPr>
              <w:pStyle w:val="BodyA"/>
              <w:spacing w:before="40" w:after="40"/>
              <w:jc w:val="center"/>
            </w:pPr>
            <w:r>
              <w:rPr>
                <w:rStyle w:val="None"/>
                <w:rFonts w:ascii="Arial" w:hAnsi="Arial"/>
                <w:b/>
                <w:bCs/>
              </w:rPr>
              <w:t>(in US$)</w:t>
            </w:r>
          </w:p>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rPr>
              <w:t xml:space="preserve">TOTAL FINANCIAL OFFER (Fees + Reimbursable expenses) </w:t>
            </w:r>
          </w:p>
        </w:tc>
        <w:tc>
          <w:tcPr>
            <w:tcW w:w="2268"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bl>
    <w:p w:rsidR="00CF720D" w:rsidRDefault="00CF720D">
      <w:pPr>
        <w:pStyle w:val="ListParagraph"/>
        <w:widowControl w:val="0"/>
        <w:tabs>
          <w:tab w:val="left" w:pos="142"/>
        </w:tabs>
        <w:ind w:left="108" w:hanging="108"/>
        <w:jc w:val="center"/>
        <w:rPr>
          <w:rStyle w:val="None"/>
          <w:rFonts w:ascii="Arial" w:eastAsia="Arial" w:hAnsi="Arial" w:cs="Arial"/>
        </w:rPr>
      </w:pPr>
    </w:p>
    <w:p w:rsidR="00CF720D" w:rsidRDefault="00CF720D">
      <w:pPr>
        <w:pStyle w:val="ListParagraph"/>
        <w:widowControl w:val="0"/>
        <w:tabs>
          <w:tab w:val="left" w:pos="142"/>
        </w:tabs>
        <w:ind w:left="0"/>
        <w:jc w:val="center"/>
        <w:rPr>
          <w:rStyle w:val="None"/>
          <w:rFonts w:ascii="Arial" w:eastAsia="Arial" w:hAnsi="Arial" w:cs="Arial"/>
        </w:rPr>
      </w:pPr>
    </w:p>
    <w:p w:rsidR="00CF720D" w:rsidRDefault="00CF720D">
      <w:pPr>
        <w:pStyle w:val="ListParagraph"/>
        <w:widowControl w:val="0"/>
        <w:tabs>
          <w:tab w:val="left" w:pos="142"/>
        </w:tabs>
        <w:ind w:left="0"/>
        <w:jc w:val="center"/>
        <w:rPr>
          <w:rStyle w:val="None"/>
          <w:rFonts w:ascii="Arial" w:eastAsia="Arial" w:hAnsi="Arial" w:cs="Arial"/>
        </w:rPr>
      </w:pPr>
    </w:p>
    <w:p w:rsidR="00CF720D" w:rsidRDefault="00CF720D">
      <w:pPr>
        <w:pStyle w:val="Header"/>
        <w:tabs>
          <w:tab w:val="clear" w:pos="4320"/>
          <w:tab w:val="clear" w:pos="8640"/>
        </w:tabs>
        <w:spacing w:line="120" w:lineRule="exact"/>
        <w:rPr>
          <w:rStyle w:val="None"/>
          <w:rFonts w:ascii="Arial" w:eastAsia="Arial" w:hAnsi="Arial" w:cs="Arial"/>
        </w:rPr>
      </w:pPr>
    </w:p>
    <w:p w:rsidR="00CF720D" w:rsidRDefault="00CF720D">
      <w:pPr>
        <w:pStyle w:val="ListParagraph"/>
        <w:tabs>
          <w:tab w:val="left" w:pos="142"/>
        </w:tabs>
        <w:ind w:left="284"/>
        <w:rPr>
          <w:rStyle w:val="None"/>
          <w:rFonts w:ascii="Arial" w:eastAsia="Arial" w:hAnsi="Arial" w:cs="Arial"/>
        </w:rPr>
      </w:pPr>
    </w:p>
    <w:p w:rsidR="00CF720D" w:rsidRDefault="001E612A">
      <w:pPr>
        <w:pStyle w:val="ListParagraph"/>
        <w:tabs>
          <w:tab w:val="left" w:pos="142"/>
        </w:tabs>
        <w:ind w:left="0"/>
        <w:jc w:val="both"/>
        <w:rPr>
          <w:rStyle w:val="None"/>
          <w:rFonts w:ascii="Arial" w:eastAsia="Arial" w:hAnsi="Arial" w:cs="Arial"/>
        </w:rPr>
      </w:pPr>
      <w:r>
        <w:rPr>
          <w:rStyle w:val="None"/>
          <w:rFonts w:ascii="Arial" w:hAnsi="Arial"/>
        </w:rPr>
        <w:t xml:space="preserve">3. The payment shall be made in accordance with the agreed schedule in line with the deliverables </w:t>
      </w:r>
    </w:p>
    <w:p w:rsidR="00CF720D" w:rsidRDefault="00CF720D">
      <w:pPr>
        <w:pStyle w:val="BodyA"/>
        <w:ind w:left="702" w:hanging="45"/>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  4. </w:t>
      </w:r>
      <w:r>
        <w:rPr>
          <w:rStyle w:val="None"/>
          <w:rFonts w:ascii="Arial" w:hAnsi="Arial"/>
          <w:b/>
          <w:bCs/>
        </w:rPr>
        <w:t>Payment Conditions:</w:t>
      </w:r>
      <w:r>
        <w:rPr>
          <w:rStyle w:val="None"/>
          <w:rFonts w:ascii="Arial" w:hAnsi="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CF720D">
      <w:pgSz w:w="11900" w:h="16840"/>
      <w:pgMar w:top="1440" w:right="1440" w:bottom="1440" w:left="1800" w:header="576"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8B8" w:rsidRDefault="008438B8">
      <w:r>
        <w:separator/>
      </w:r>
    </w:p>
  </w:endnote>
  <w:endnote w:type="continuationSeparator" w:id="0">
    <w:p w:rsidR="008438B8" w:rsidRDefault="0084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roman"/>
    <w:pitch w:val="default"/>
  </w:font>
  <w:font w:name="Optima">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12A" w:rsidRDefault="001E612A">
    <w:pPr>
      <w:pStyle w:val="Footer"/>
      <w:jc w:val="center"/>
    </w:pPr>
    <w:r>
      <w:t xml:space="preserve">Page </w:t>
    </w:r>
    <w:r>
      <w:fldChar w:fldCharType="begin"/>
    </w:r>
    <w:r>
      <w:instrText xml:space="preserve"> PAGE </w:instrText>
    </w:r>
    <w:r>
      <w:fldChar w:fldCharType="separate"/>
    </w:r>
    <w:r w:rsidR="001D0221">
      <w:rPr>
        <w:noProof/>
      </w:rPr>
      <w:t>9</w:t>
    </w:r>
    <w:r>
      <w:fldChar w:fldCharType="end"/>
    </w:r>
    <w:r>
      <w:t xml:space="preserve"> of </w:t>
    </w:r>
    <w:fldSimple w:instr=" NUMPAGES ">
      <w:r w:rsidR="001D0221">
        <w:rPr>
          <w:noProof/>
        </w:rPr>
        <w:t>30</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12A" w:rsidRDefault="001E612A">
    <w:pPr>
      <w:pStyle w:val="Footer"/>
      <w:jc w:val="center"/>
    </w:pPr>
    <w:r>
      <w:t xml:space="preserve">Page </w:t>
    </w:r>
    <w:r>
      <w:fldChar w:fldCharType="begin"/>
    </w:r>
    <w:r>
      <w:instrText xml:space="preserve"> PAGE </w:instrText>
    </w:r>
    <w:r>
      <w:fldChar w:fldCharType="separate"/>
    </w:r>
    <w:r w:rsidR="001D0221">
      <w:rPr>
        <w:noProof/>
      </w:rPr>
      <w:t>1</w:t>
    </w:r>
    <w:r>
      <w:fldChar w:fldCharType="end"/>
    </w:r>
    <w:r>
      <w:t xml:space="preserve"> of </w:t>
    </w:r>
    <w:fldSimple w:instr=" NUMPAGES ">
      <w:r w:rsidR="001D0221">
        <w:rPr>
          <w:noProof/>
        </w:rPr>
        <w:t>30</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12A" w:rsidRDefault="001E612A">
    <w:pPr>
      <w:pStyle w:val="Footer"/>
      <w:jc w:val="center"/>
    </w:pPr>
    <w:r>
      <w:t xml:space="preserve">Page </w:t>
    </w:r>
    <w:r>
      <w:fldChar w:fldCharType="begin"/>
    </w:r>
    <w:r>
      <w:instrText xml:space="preserve"> PAGE </w:instrText>
    </w:r>
    <w:r>
      <w:fldChar w:fldCharType="separate"/>
    </w:r>
    <w:r w:rsidR="001D0221">
      <w:rPr>
        <w:noProof/>
      </w:rPr>
      <w:t>15</w:t>
    </w:r>
    <w:r>
      <w:fldChar w:fldCharType="end"/>
    </w:r>
    <w:r>
      <w:t xml:space="preserve"> of </w:t>
    </w:r>
    <w:fldSimple w:instr=" NUMPAGES ">
      <w:r w:rsidR="001D0221">
        <w:rPr>
          <w:noProof/>
        </w:rPr>
        <w:t>30</w:t>
      </w:r>
    </w:fldSimple>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12A" w:rsidRDefault="001E612A">
    <w:pPr>
      <w:pStyle w:val="Footer"/>
      <w:jc w:val="center"/>
    </w:pPr>
    <w:r>
      <w:t xml:space="preserve">Page </w:t>
    </w:r>
    <w:r>
      <w:fldChar w:fldCharType="begin"/>
    </w:r>
    <w:r>
      <w:instrText xml:space="preserve"> PAGE </w:instrText>
    </w:r>
    <w:r>
      <w:fldChar w:fldCharType="separate"/>
    </w:r>
    <w:r w:rsidR="001D0221">
      <w:rPr>
        <w:noProof/>
      </w:rPr>
      <w:t>21</w:t>
    </w:r>
    <w:r>
      <w:fldChar w:fldCharType="end"/>
    </w:r>
    <w:r>
      <w:t xml:space="preserve"> of </w:t>
    </w:r>
    <w:fldSimple w:instr=" NUMPAGES ">
      <w:r w:rsidR="001D0221">
        <w:rPr>
          <w:noProof/>
        </w:rPr>
        <w:t>30</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8B8" w:rsidRDefault="008438B8">
      <w:r>
        <w:separator/>
      </w:r>
    </w:p>
  </w:footnote>
  <w:footnote w:type="continuationSeparator" w:id="0">
    <w:p w:rsidR="008438B8" w:rsidRDefault="008438B8">
      <w:r>
        <w:continuationSeparator/>
      </w:r>
    </w:p>
  </w:footnote>
  <w:footnote w:type="continuationNotice" w:id="1">
    <w:p w:rsidR="008438B8" w:rsidRDefault="008438B8"/>
  </w:footnote>
  <w:footnote w:id="2">
    <w:p w:rsidR="001E612A" w:rsidRDefault="001E612A">
      <w:pPr>
        <w:pStyle w:val="FootnoteText"/>
      </w:pPr>
      <w:r>
        <w:rPr>
          <w:rStyle w:val="None"/>
          <w:rFonts w:ascii="Arial" w:eastAsia="Arial" w:hAnsi="Arial" w:cs="Arial"/>
          <w:vertAlign w:val="superscript"/>
        </w:rPr>
        <w:footnoteRef/>
      </w:r>
      <w:r>
        <w:rPr>
          <w:rFonts w:eastAsia="Arial Unicode MS" w:cs="Arial Unicode MS"/>
        </w:rPr>
        <w:t xml:space="preserve"> Amounts must coincide with the ones indicated under Total Cost of Financial proposal in Form FIN-2.</w:t>
      </w:r>
    </w:p>
  </w:footnote>
  <w:footnote w:id="3">
    <w:p w:rsidR="001E612A" w:rsidRDefault="001E612A">
      <w:pPr>
        <w:pStyle w:val="FootnoteText"/>
        <w:jc w:val="both"/>
      </w:pPr>
      <w:r>
        <w:rPr>
          <w:rStyle w:val="None"/>
          <w:rFonts w:ascii="Arial" w:eastAsia="Arial" w:hAnsi="Arial" w:cs="Arial"/>
          <w:b/>
          <w:bCs/>
          <w:vertAlign w:val="superscript"/>
        </w:rPr>
        <w:footnoteRef/>
      </w:r>
      <w:r>
        <w:rPr>
          <w:rStyle w:val="None"/>
          <w:b/>
          <w:bCs/>
          <w:i/>
          <w:iCs/>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12A" w:rsidRDefault="001E612A">
    <w:pPr>
      <w:pStyle w:val="HeaderFooter"/>
      <w:rPr>
        <w:rFonts w:hint="eastAsi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12A" w:rsidRDefault="001E612A">
    <w:pPr>
      <w:pStyle w:val="HeaderFooter"/>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FDA"/>
    <w:multiLevelType w:val="hybridMultilevel"/>
    <w:tmpl w:val="3DD8E802"/>
    <w:lvl w:ilvl="0" w:tplc="56D4979E">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D0AB5E">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0CDDC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B7EC781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357643C2">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BA8A4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B854F8A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4C948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642068">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D8092D"/>
    <w:multiLevelType w:val="multilevel"/>
    <w:tmpl w:val="A462DD08"/>
    <w:styleLink w:val="ImportedStyle12"/>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6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09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72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35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98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1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249"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A66674"/>
    <w:multiLevelType w:val="hybridMultilevel"/>
    <w:tmpl w:val="5D0603E4"/>
    <w:styleLink w:val="ImportedStyle1"/>
    <w:lvl w:ilvl="0" w:tplc="B91AAC6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D8CA26">
      <w:start w:val="1"/>
      <w:numFmt w:val="lowerLetter"/>
      <w:lvlText w:val="%2."/>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36CBB4C">
      <w:start w:val="1"/>
      <w:numFmt w:val="lowerRoman"/>
      <w:lvlText w:val="%3."/>
      <w:lvlJc w:val="left"/>
      <w:pPr>
        <w:ind w:left="178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59A4CD8">
      <w:start w:val="1"/>
      <w:numFmt w:val="decimal"/>
      <w:lvlText w:val="%4."/>
      <w:lvlJc w:val="left"/>
      <w:pPr>
        <w:ind w:left="25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2143148">
      <w:start w:val="1"/>
      <w:numFmt w:val="lowerLetter"/>
      <w:lvlText w:val="%5."/>
      <w:lvlJc w:val="left"/>
      <w:pPr>
        <w:ind w:left="32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05730">
      <w:start w:val="1"/>
      <w:numFmt w:val="lowerRoman"/>
      <w:lvlText w:val="%6."/>
      <w:lvlJc w:val="left"/>
      <w:pPr>
        <w:ind w:left="394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2329384">
      <w:start w:val="1"/>
      <w:numFmt w:val="decimal"/>
      <w:lvlText w:val="%7."/>
      <w:lvlJc w:val="left"/>
      <w:pPr>
        <w:ind w:left="46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56137A">
      <w:start w:val="1"/>
      <w:numFmt w:val="lowerLetter"/>
      <w:lvlText w:val="%8."/>
      <w:lvlJc w:val="left"/>
      <w:pPr>
        <w:ind w:left="53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ADA6484">
      <w:start w:val="1"/>
      <w:numFmt w:val="lowerRoman"/>
      <w:lvlText w:val="%9."/>
      <w:lvlJc w:val="left"/>
      <w:pPr>
        <w:ind w:left="6109"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FE4224"/>
    <w:multiLevelType w:val="hybridMultilevel"/>
    <w:tmpl w:val="E724E264"/>
    <w:numStyleLink w:val="ImportedStyle7"/>
  </w:abstractNum>
  <w:abstractNum w:abstractNumId="4" w15:restartNumberingAfterBreak="0">
    <w:nsid w:val="11552093"/>
    <w:multiLevelType w:val="hybridMultilevel"/>
    <w:tmpl w:val="CD1E8984"/>
    <w:numStyleLink w:val="ImportedStyle10"/>
  </w:abstractNum>
  <w:abstractNum w:abstractNumId="5" w15:restartNumberingAfterBreak="0">
    <w:nsid w:val="11A643C8"/>
    <w:multiLevelType w:val="hybridMultilevel"/>
    <w:tmpl w:val="0974285A"/>
    <w:lvl w:ilvl="0" w:tplc="5CD0FDE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7D4673E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3D84776C">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710414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98C64A">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A9D27B5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6ABC245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4D6D68C">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EF64F7A">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803621C"/>
    <w:multiLevelType w:val="multilevel"/>
    <w:tmpl w:val="1A1634B2"/>
    <w:styleLink w:val="ImportedStyle13"/>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A61D46"/>
    <w:multiLevelType w:val="hybridMultilevel"/>
    <w:tmpl w:val="B130F3A4"/>
    <w:numStyleLink w:val="ImportedStyle6"/>
  </w:abstractNum>
  <w:abstractNum w:abstractNumId="8" w15:restartNumberingAfterBreak="0">
    <w:nsid w:val="1E3A4E9F"/>
    <w:multiLevelType w:val="hybridMultilevel"/>
    <w:tmpl w:val="BA90AB0E"/>
    <w:styleLink w:val="ImportedStyle90"/>
    <w:lvl w:ilvl="0" w:tplc="A4967618">
      <w:start w:val="1"/>
      <w:numFmt w:val="bullet"/>
      <w:lvlText w:val="▪"/>
      <w:lvlJc w:val="left"/>
      <w:pPr>
        <w:tabs>
          <w:tab w:val="right" w:leader="dot" w:pos="9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366484">
      <w:start w:val="1"/>
      <w:numFmt w:val="bullet"/>
      <w:lvlText w:val="□"/>
      <w:lvlJc w:val="left"/>
      <w:pPr>
        <w:tabs>
          <w:tab w:val="right" w:leader="dot" w:pos="9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50593C">
      <w:start w:val="1"/>
      <w:numFmt w:val="bullet"/>
      <w:lvlText w:val="▪"/>
      <w:lvlJc w:val="left"/>
      <w:pPr>
        <w:tabs>
          <w:tab w:val="right" w:leader="dot" w:pos="9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9029E8">
      <w:start w:val="1"/>
      <w:numFmt w:val="bullet"/>
      <w:lvlText w:val="•"/>
      <w:lvlJc w:val="left"/>
      <w:pPr>
        <w:tabs>
          <w:tab w:val="right" w:leader="dot" w:pos="9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4CAA20">
      <w:start w:val="1"/>
      <w:numFmt w:val="bullet"/>
      <w:lvlText w:val="□"/>
      <w:lvlJc w:val="left"/>
      <w:pPr>
        <w:tabs>
          <w:tab w:val="right" w:leader="dot" w:pos="9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78AD44">
      <w:start w:val="1"/>
      <w:numFmt w:val="bullet"/>
      <w:lvlText w:val="▪"/>
      <w:lvlJc w:val="left"/>
      <w:pPr>
        <w:tabs>
          <w:tab w:val="right" w:leader="dot" w:pos="9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AD8A4">
      <w:start w:val="1"/>
      <w:numFmt w:val="bullet"/>
      <w:lvlText w:val="•"/>
      <w:lvlJc w:val="left"/>
      <w:pPr>
        <w:tabs>
          <w:tab w:val="right" w:leader="dot" w:pos="9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3422B2">
      <w:start w:val="1"/>
      <w:numFmt w:val="bullet"/>
      <w:lvlText w:val="□"/>
      <w:lvlJc w:val="left"/>
      <w:pPr>
        <w:tabs>
          <w:tab w:val="right" w:leader="dot" w:pos="936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488998">
      <w:start w:val="1"/>
      <w:numFmt w:val="bullet"/>
      <w:lvlText w:val="▪"/>
      <w:lvlJc w:val="left"/>
      <w:pPr>
        <w:tabs>
          <w:tab w:val="right" w:leader="dot" w:pos="9360"/>
        </w:tabs>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A3621FC"/>
    <w:multiLevelType w:val="hybridMultilevel"/>
    <w:tmpl w:val="EFF424EE"/>
    <w:lvl w:ilvl="0" w:tplc="1AFA6538">
      <w:start w:val="1"/>
      <w:numFmt w:val="decimal"/>
      <w:lvlText w:val="%1."/>
      <w:lvlJc w:val="left"/>
      <w:pPr>
        <w:tabs>
          <w:tab w:val="left" w:pos="426"/>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B0206246">
      <w:start w:val="1"/>
      <w:numFmt w:val="lowerLetter"/>
      <w:lvlText w:val="%2."/>
      <w:lvlJc w:val="left"/>
      <w:pPr>
        <w:tabs>
          <w:tab w:val="left" w:pos="426"/>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94D4F476">
      <w:start w:val="1"/>
      <w:numFmt w:val="lowerRoman"/>
      <w:lvlText w:val="%3."/>
      <w:lvlJc w:val="left"/>
      <w:pPr>
        <w:tabs>
          <w:tab w:val="left" w:pos="426"/>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785734">
      <w:start w:val="1"/>
      <w:numFmt w:val="decimal"/>
      <w:lvlText w:val="%4."/>
      <w:lvlJc w:val="left"/>
      <w:pPr>
        <w:tabs>
          <w:tab w:val="left" w:pos="426"/>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D39453A6">
      <w:start w:val="1"/>
      <w:numFmt w:val="lowerLetter"/>
      <w:lvlText w:val="%5."/>
      <w:lvlJc w:val="left"/>
      <w:pPr>
        <w:tabs>
          <w:tab w:val="left" w:pos="426"/>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786406EC">
      <w:start w:val="1"/>
      <w:numFmt w:val="lowerRoman"/>
      <w:lvlText w:val="%6."/>
      <w:lvlJc w:val="left"/>
      <w:pPr>
        <w:tabs>
          <w:tab w:val="left" w:pos="426"/>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0D967542">
      <w:start w:val="1"/>
      <w:numFmt w:val="decimal"/>
      <w:lvlText w:val="%7."/>
      <w:lvlJc w:val="left"/>
      <w:pPr>
        <w:tabs>
          <w:tab w:val="left" w:pos="426"/>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44CE56">
      <w:start w:val="1"/>
      <w:numFmt w:val="lowerLetter"/>
      <w:lvlText w:val="%8."/>
      <w:lvlJc w:val="left"/>
      <w:pPr>
        <w:tabs>
          <w:tab w:val="left" w:pos="426"/>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5094B2">
      <w:start w:val="1"/>
      <w:numFmt w:val="lowerRoman"/>
      <w:lvlText w:val="%9."/>
      <w:lvlJc w:val="left"/>
      <w:pPr>
        <w:tabs>
          <w:tab w:val="left" w:pos="426"/>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A5E1AED"/>
    <w:multiLevelType w:val="hybridMultilevel"/>
    <w:tmpl w:val="59F6C774"/>
    <w:styleLink w:val="ImportedStyle11"/>
    <w:lvl w:ilvl="0" w:tplc="60A067C6">
      <w:start w:val="1"/>
      <w:numFmt w:val="decimal"/>
      <w:lvlText w:val="%1."/>
      <w:lvlJc w:val="left"/>
      <w:pPr>
        <w:tabs>
          <w:tab w:val="left" w:pos="426"/>
          <w:tab w:val="center" w:pos="8220"/>
        </w:tabs>
        <w:ind w:left="5798" w:hanging="5078"/>
      </w:pPr>
      <w:rPr>
        <w:rFonts w:hAnsi="Arial Unicode MS"/>
        <w:caps w:val="0"/>
        <w:smallCaps w:val="0"/>
        <w:strike w:val="0"/>
        <w:dstrike w:val="0"/>
        <w:outline w:val="0"/>
        <w:emboss w:val="0"/>
        <w:imprint w:val="0"/>
        <w:spacing w:val="0"/>
        <w:w w:val="100"/>
        <w:kern w:val="0"/>
        <w:position w:val="0"/>
        <w:highlight w:val="none"/>
        <w:vertAlign w:val="baseline"/>
      </w:rPr>
    </w:lvl>
    <w:lvl w:ilvl="1" w:tplc="88107964">
      <w:start w:val="1"/>
      <w:numFmt w:val="lowerLetter"/>
      <w:lvlText w:val="%2."/>
      <w:lvlJc w:val="left"/>
      <w:pPr>
        <w:tabs>
          <w:tab w:val="left" w:pos="426"/>
          <w:tab w:val="center" w:pos="8220"/>
        </w:tabs>
        <w:ind w:left="5078" w:hanging="4358"/>
      </w:pPr>
      <w:rPr>
        <w:rFonts w:hAnsi="Arial Unicode MS"/>
        <w:caps w:val="0"/>
        <w:smallCaps w:val="0"/>
        <w:strike w:val="0"/>
        <w:dstrike w:val="0"/>
        <w:outline w:val="0"/>
        <w:emboss w:val="0"/>
        <w:imprint w:val="0"/>
        <w:spacing w:val="0"/>
        <w:w w:val="100"/>
        <w:kern w:val="0"/>
        <w:position w:val="0"/>
        <w:highlight w:val="none"/>
        <w:vertAlign w:val="baseline"/>
      </w:rPr>
    </w:lvl>
    <w:lvl w:ilvl="2" w:tplc="5F0257FC">
      <w:start w:val="1"/>
      <w:numFmt w:val="lowerRoman"/>
      <w:lvlText w:val="%3."/>
      <w:lvlJc w:val="left"/>
      <w:pPr>
        <w:tabs>
          <w:tab w:val="left" w:pos="426"/>
          <w:tab w:val="center" w:pos="8220"/>
        </w:tabs>
        <w:ind w:left="4311" w:hanging="3591"/>
      </w:pPr>
      <w:rPr>
        <w:rFonts w:hAnsi="Arial Unicode MS"/>
        <w:caps w:val="0"/>
        <w:smallCaps w:val="0"/>
        <w:strike w:val="0"/>
        <w:dstrike w:val="0"/>
        <w:outline w:val="0"/>
        <w:emboss w:val="0"/>
        <w:imprint w:val="0"/>
        <w:spacing w:val="0"/>
        <w:w w:val="100"/>
        <w:kern w:val="0"/>
        <w:position w:val="0"/>
        <w:highlight w:val="none"/>
        <w:vertAlign w:val="baseline"/>
      </w:rPr>
    </w:lvl>
    <w:lvl w:ilvl="3" w:tplc="ED8EFA1C">
      <w:start w:val="1"/>
      <w:numFmt w:val="decimal"/>
      <w:lvlText w:val="%4."/>
      <w:lvlJc w:val="left"/>
      <w:pPr>
        <w:tabs>
          <w:tab w:val="left" w:pos="426"/>
          <w:tab w:val="center" w:pos="8220"/>
        </w:tabs>
        <w:ind w:left="3638" w:hanging="2918"/>
      </w:pPr>
      <w:rPr>
        <w:rFonts w:hAnsi="Arial Unicode MS"/>
        <w:caps w:val="0"/>
        <w:smallCaps w:val="0"/>
        <w:strike w:val="0"/>
        <w:dstrike w:val="0"/>
        <w:outline w:val="0"/>
        <w:emboss w:val="0"/>
        <w:imprint w:val="0"/>
        <w:spacing w:val="0"/>
        <w:w w:val="100"/>
        <w:kern w:val="0"/>
        <w:position w:val="0"/>
        <w:highlight w:val="none"/>
        <w:vertAlign w:val="baseline"/>
      </w:rPr>
    </w:lvl>
    <w:lvl w:ilvl="4" w:tplc="A78E8004">
      <w:start w:val="1"/>
      <w:numFmt w:val="lowerLetter"/>
      <w:lvlText w:val="%5."/>
      <w:lvlJc w:val="left"/>
      <w:pPr>
        <w:tabs>
          <w:tab w:val="left" w:pos="426"/>
          <w:tab w:val="center" w:pos="8220"/>
        </w:tabs>
        <w:ind w:left="3600" w:hanging="2198"/>
      </w:pPr>
      <w:rPr>
        <w:rFonts w:hAnsi="Arial Unicode MS"/>
        <w:caps w:val="0"/>
        <w:smallCaps w:val="0"/>
        <w:strike w:val="0"/>
        <w:dstrike w:val="0"/>
        <w:outline w:val="0"/>
        <w:emboss w:val="0"/>
        <w:imprint w:val="0"/>
        <w:spacing w:val="0"/>
        <w:w w:val="100"/>
        <w:kern w:val="0"/>
        <w:position w:val="0"/>
        <w:highlight w:val="none"/>
        <w:vertAlign w:val="baseline"/>
      </w:rPr>
    </w:lvl>
    <w:lvl w:ilvl="5" w:tplc="969A0868">
      <w:start w:val="1"/>
      <w:numFmt w:val="lowerRoman"/>
      <w:lvlText w:val="%6."/>
      <w:lvlJc w:val="left"/>
      <w:pPr>
        <w:tabs>
          <w:tab w:val="left" w:pos="426"/>
          <w:tab w:val="center" w:pos="8220"/>
        </w:tabs>
        <w:ind w:left="4320" w:hanging="1431"/>
      </w:pPr>
      <w:rPr>
        <w:rFonts w:hAnsi="Arial Unicode MS"/>
        <w:caps w:val="0"/>
        <w:smallCaps w:val="0"/>
        <w:strike w:val="0"/>
        <w:dstrike w:val="0"/>
        <w:outline w:val="0"/>
        <w:emboss w:val="0"/>
        <w:imprint w:val="0"/>
        <w:spacing w:val="0"/>
        <w:w w:val="100"/>
        <w:kern w:val="0"/>
        <w:position w:val="0"/>
        <w:highlight w:val="none"/>
        <w:vertAlign w:val="baseline"/>
      </w:rPr>
    </w:lvl>
    <w:lvl w:ilvl="6" w:tplc="E108A094">
      <w:start w:val="1"/>
      <w:numFmt w:val="decimal"/>
      <w:lvlText w:val="%7."/>
      <w:lvlJc w:val="left"/>
      <w:pPr>
        <w:tabs>
          <w:tab w:val="left" w:pos="426"/>
          <w:tab w:val="center" w:pos="8220"/>
        </w:tabs>
        <w:ind w:left="5040" w:hanging="758"/>
      </w:pPr>
      <w:rPr>
        <w:rFonts w:hAnsi="Arial Unicode MS"/>
        <w:caps w:val="0"/>
        <w:smallCaps w:val="0"/>
        <w:strike w:val="0"/>
        <w:dstrike w:val="0"/>
        <w:outline w:val="0"/>
        <w:emboss w:val="0"/>
        <w:imprint w:val="0"/>
        <w:spacing w:val="0"/>
        <w:w w:val="100"/>
        <w:kern w:val="0"/>
        <w:position w:val="0"/>
        <w:highlight w:val="none"/>
        <w:vertAlign w:val="baseline"/>
      </w:rPr>
    </w:lvl>
    <w:lvl w:ilvl="7" w:tplc="B9D803C0">
      <w:start w:val="1"/>
      <w:numFmt w:val="lowerLetter"/>
      <w:lvlText w:val="%8."/>
      <w:lvlJc w:val="left"/>
      <w:pPr>
        <w:tabs>
          <w:tab w:val="left" w:pos="426"/>
          <w:tab w:val="center" w:pos="8220"/>
        </w:tabs>
        <w:ind w:left="5760" w:hanging="758"/>
      </w:pPr>
      <w:rPr>
        <w:rFonts w:hAnsi="Arial Unicode MS"/>
        <w:caps w:val="0"/>
        <w:smallCaps w:val="0"/>
        <w:strike w:val="0"/>
        <w:dstrike w:val="0"/>
        <w:outline w:val="0"/>
        <w:emboss w:val="0"/>
        <w:imprint w:val="0"/>
        <w:spacing w:val="0"/>
        <w:w w:val="100"/>
        <w:kern w:val="0"/>
        <w:position w:val="0"/>
        <w:highlight w:val="none"/>
        <w:vertAlign w:val="baseline"/>
      </w:rPr>
    </w:lvl>
    <w:lvl w:ilvl="8" w:tplc="31B8E6FA">
      <w:start w:val="1"/>
      <w:numFmt w:val="lowerRoman"/>
      <w:lvlText w:val="%9."/>
      <w:lvlJc w:val="left"/>
      <w:pPr>
        <w:tabs>
          <w:tab w:val="left" w:pos="426"/>
          <w:tab w:val="center" w:pos="8220"/>
        </w:tabs>
        <w:ind w:left="6480" w:hanging="9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DCB110E"/>
    <w:multiLevelType w:val="hybridMultilevel"/>
    <w:tmpl w:val="CD1E8984"/>
    <w:styleLink w:val="ImportedStyle10"/>
    <w:lvl w:ilvl="0" w:tplc="F2D0C6BC">
      <w:start w:val="1"/>
      <w:numFmt w:val="lowerRoman"/>
      <w:lvlText w:val="%1."/>
      <w:lvlJc w:val="left"/>
      <w:pPr>
        <w:tabs>
          <w:tab w:val="right" w:leader="dot" w:pos="9360"/>
        </w:tabs>
        <w:ind w:left="720" w:hanging="4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6CE72A6">
      <w:start w:val="1"/>
      <w:numFmt w:val="lowerLetter"/>
      <w:lvlText w:val="%2."/>
      <w:lvlJc w:val="left"/>
      <w:pPr>
        <w:tabs>
          <w:tab w:val="right" w:leader="dot" w:pos="936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04E0AD4">
      <w:start w:val="1"/>
      <w:numFmt w:val="lowerRoman"/>
      <w:lvlText w:val="%3."/>
      <w:lvlJc w:val="left"/>
      <w:pPr>
        <w:tabs>
          <w:tab w:val="right" w:leader="dot" w:pos="9360"/>
        </w:tabs>
        <w:ind w:left="216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B9898C6">
      <w:start w:val="1"/>
      <w:numFmt w:val="decimal"/>
      <w:lvlText w:val="%4."/>
      <w:lvlJc w:val="left"/>
      <w:pPr>
        <w:tabs>
          <w:tab w:val="right" w:leader="dot" w:pos="936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A1C2A06">
      <w:start w:val="1"/>
      <w:numFmt w:val="lowerLetter"/>
      <w:lvlText w:val="%5."/>
      <w:lvlJc w:val="left"/>
      <w:pPr>
        <w:tabs>
          <w:tab w:val="right" w:leader="dot" w:pos="936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936E6EA">
      <w:start w:val="1"/>
      <w:numFmt w:val="lowerRoman"/>
      <w:lvlText w:val="%6."/>
      <w:lvlJc w:val="left"/>
      <w:pPr>
        <w:tabs>
          <w:tab w:val="right" w:leader="dot" w:pos="9360"/>
        </w:tabs>
        <w:ind w:left="432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1DCEAFC">
      <w:start w:val="1"/>
      <w:numFmt w:val="decimal"/>
      <w:lvlText w:val="%7."/>
      <w:lvlJc w:val="left"/>
      <w:pPr>
        <w:tabs>
          <w:tab w:val="right" w:leader="dot" w:pos="936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4EA72F8">
      <w:start w:val="1"/>
      <w:numFmt w:val="lowerLetter"/>
      <w:lvlText w:val="%8."/>
      <w:lvlJc w:val="left"/>
      <w:pPr>
        <w:tabs>
          <w:tab w:val="right" w:leader="dot" w:pos="936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0CC3D0">
      <w:start w:val="1"/>
      <w:numFmt w:val="lowerRoman"/>
      <w:lvlText w:val="%9."/>
      <w:lvlJc w:val="left"/>
      <w:pPr>
        <w:tabs>
          <w:tab w:val="right" w:leader="dot" w:pos="9360"/>
        </w:tabs>
        <w:ind w:left="648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2E127C9"/>
    <w:multiLevelType w:val="hybridMultilevel"/>
    <w:tmpl w:val="10387E14"/>
    <w:styleLink w:val="ImportedStyle20"/>
    <w:lvl w:ilvl="0" w:tplc="3DF8BE00">
      <w:start w:val="1"/>
      <w:numFmt w:val="decimal"/>
      <w:lvlText w:val="%1."/>
      <w:lvlJc w:val="left"/>
      <w:pPr>
        <w:tabs>
          <w:tab w:val="right" w:leader="dot" w:pos="93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4342DA6">
      <w:start w:val="1"/>
      <w:numFmt w:val="lowerLetter"/>
      <w:lvlText w:val="%2."/>
      <w:lvlJc w:val="left"/>
      <w:pPr>
        <w:tabs>
          <w:tab w:val="right" w:leader="dot" w:pos="936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95F44D98">
      <w:start w:val="1"/>
      <w:numFmt w:val="lowerRoman"/>
      <w:lvlText w:val="%3."/>
      <w:lvlJc w:val="left"/>
      <w:pPr>
        <w:tabs>
          <w:tab w:val="right" w:leader="dot" w:pos="9360"/>
        </w:tabs>
        <w:ind w:left="216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3" w:tplc="13EA4C80">
      <w:start w:val="1"/>
      <w:numFmt w:val="decimal"/>
      <w:lvlText w:val="%4."/>
      <w:lvlJc w:val="left"/>
      <w:pPr>
        <w:tabs>
          <w:tab w:val="right" w:leader="dot" w:pos="936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8E8639A">
      <w:start w:val="1"/>
      <w:numFmt w:val="lowerLetter"/>
      <w:lvlText w:val="%5."/>
      <w:lvlJc w:val="left"/>
      <w:pPr>
        <w:tabs>
          <w:tab w:val="right" w:leader="dot" w:pos="936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6F3E31FA">
      <w:start w:val="1"/>
      <w:numFmt w:val="lowerRoman"/>
      <w:lvlText w:val="%6."/>
      <w:lvlJc w:val="left"/>
      <w:pPr>
        <w:tabs>
          <w:tab w:val="right" w:leader="dot" w:pos="9360"/>
        </w:tabs>
        <w:ind w:left="432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6" w:tplc="CADAB248">
      <w:start w:val="1"/>
      <w:numFmt w:val="decimal"/>
      <w:lvlText w:val="%7."/>
      <w:lvlJc w:val="left"/>
      <w:pPr>
        <w:tabs>
          <w:tab w:val="right" w:leader="dot" w:pos="936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2946C01E">
      <w:start w:val="1"/>
      <w:numFmt w:val="lowerLetter"/>
      <w:lvlText w:val="%8."/>
      <w:lvlJc w:val="left"/>
      <w:pPr>
        <w:tabs>
          <w:tab w:val="right" w:leader="dot" w:pos="936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BE75CE">
      <w:start w:val="1"/>
      <w:numFmt w:val="lowerRoman"/>
      <w:lvlText w:val="%9."/>
      <w:lvlJc w:val="left"/>
      <w:pPr>
        <w:tabs>
          <w:tab w:val="right" w:leader="dot" w:pos="9360"/>
        </w:tabs>
        <w:ind w:left="6480" w:hanging="67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59714BA"/>
    <w:multiLevelType w:val="hybridMultilevel"/>
    <w:tmpl w:val="EAD69574"/>
    <w:numStyleLink w:val="ImportedStyle4"/>
  </w:abstractNum>
  <w:abstractNum w:abstractNumId="14" w15:restartNumberingAfterBreak="0">
    <w:nsid w:val="38F24AC2"/>
    <w:multiLevelType w:val="hybridMultilevel"/>
    <w:tmpl w:val="10387E14"/>
    <w:numStyleLink w:val="ImportedStyle20"/>
  </w:abstractNum>
  <w:abstractNum w:abstractNumId="15" w15:restartNumberingAfterBreak="0">
    <w:nsid w:val="3A2317B8"/>
    <w:multiLevelType w:val="hybridMultilevel"/>
    <w:tmpl w:val="5AF6FA96"/>
    <w:styleLink w:val="ImportedStyle8"/>
    <w:lvl w:ilvl="0" w:tplc="F5568304">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846CFC4">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482C443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EDC64678">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BCFCAEA6">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98B0FF80">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5E6E3896">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4094FE7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E80A2F4">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D7B4995"/>
    <w:multiLevelType w:val="hybridMultilevel"/>
    <w:tmpl w:val="556EE494"/>
    <w:styleLink w:val="ImportedStyle2"/>
    <w:lvl w:ilvl="0" w:tplc="87262FD6">
      <w:start w:val="1"/>
      <w:numFmt w:val="bullet"/>
      <w:lvlText w:val="·"/>
      <w:lvlJc w:val="left"/>
      <w:pPr>
        <w:ind w:left="1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0BD62">
      <w:start w:val="1"/>
      <w:numFmt w:val="bullet"/>
      <w:lvlText w:val="o"/>
      <w:lvlJc w:val="left"/>
      <w:pPr>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B2A70A">
      <w:start w:val="1"/>
      <w:numFmt w:val="bullet"/>
      <w:lvlText w:val="▪"/>
      <w:lvlJc w:val="left"/>
      <w:pPr>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5647C6">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90C6C4">
      <w:start w:val="1"/>
      <w:numFmt w:val="bullet"/>
      <w:lvlText w:val="o"/>
      <w:lvlJc w:val="left"/>
      <w:pPr>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EA215A">
      <w:start w:val="1"/>
      <w:numFmt w:val="bullet"/>
      <w:lvlText w:val="▪"/>
      <w:lvlJc w:val="left"/>
      <w:pPr>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E87D54">
      <w:start w:val="1"/>
      <w:numFmt w:val="bullet"/>
      <w:lvlText w:val="·"/>
      <w:lvlJc w:val="left"/>
      <w:pPr>
        <w:ind w:left="5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969B52">
      <w:start w:val="1"/>
      <w:numFmt w:val="bullet"/>
      <w:lvlText w:val="o"/>
      <w:lvlJc w:val="left"/>
      <w:pPr>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5CFB26">
      <w:start w:val="1"/>
      <w:numFmt w:val="bullet"/>
      <w:lvlText w:val="▪"/>
      <w:lvlJc w:val="left"/>
      <w:pPr>
        <w:ind w:left="7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00F3E37"/>
    <w:multiLevelType w:val="hybridMultilevel"/>
    <w:tmpl w:val="556EE494"/>
    <w:numStyleLink w:val="ImportedStyle2"/>
  </w:abstractNum>
  <w:abstractNum w:abstractNumId="18" w15:restartNumberingAfterBreak="0">
    <w:nsid w:val="42C71779"/>
    <w:multiLevelType w:val="hybridMultilevel"/>
    <w:tmpl w:val="518E2D6E"/>
    <w:styleLink w:val="ImportedStyle3"/>
    <w:lvl w:ilvl="0" w:tplc="5ABC3284">
      <w:start w:val="1"/>
      <w:numFmt w:val="lowerRoman"/>
      <w:lvlText w:val="%1)"/>
      <w:lvlJc w:val="left"/>
      <w:pPr>
        <w:tabs>
          <w:tab w:val="right" w:leader="dot" w:pos="9360"/>
        </w:tabs>
        <w:ind w:left="8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6DC86B8">
      <w:start w:val="1"/>
      <w:numFmt w:val="lowerLetter"/>
      <w:lvlText w:val="%2."/>
      <w:lvlJc w:val="left"/>
      <w:pPr>
        <w:tabs>
          <w:tab w:val="right" w:leader="dot" w:pos="9360"/>
        </w:tabs>
        <w:ind w:left="15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98C0A8">
      <w:start w:val="1"/>
      <w:numFmt w:val="lowerRoman"/>
      <w:lvlText w:val="%3."/>
      <w:lvlJc w:val="left"/>
      <w:pPr>
        <w:tabs>
          <w:tab w:val="right" w:leader="dot" w:pos="9360"/>
        </w:tabs>
        <w:ind w:left="225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426F92C">
      <w:start w:val="1"/>
      <w:numFmt w:val="decimal"/>
      <w:lvlText w:val="%4."/>
      <w:lvlJc w:val="left"/>
      <w:pPr>
        <w:tabs>
          <w:tab w:val="right" w:leader="dot" w:pos="9360"/>
        </w:tabs>
        <w:ind w:left="29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160E36">
      <w:start w:val="1"/>
      <w:numFmt w:val="lowerLetter"/>
      <w:lvlText w:val="%5."/>
      <w:lvlJc w:val="left"/>
      <w:pPr>
        <w:tabs>
          <w:tab w:val="right" w:leader="dot" w:pos="9360"/>
        </w:tabs>
        <w:ind w:left="36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B2641A">
      <w:start w:val="1"/>
      <w:numFmt w:val="lowerRoman"/>
      <w:lvlText w:val="%6."/>
      <w:lvlJc w:val="left"/>
      <w:pPr>
        <w:tabs>
          <w:tab w:val="right" w:leader="dot" w:pos="9360"/>
        </w:tabs>
        <w:ind w:left="441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A18A01E">
      <w:start w:val="1"/>
      <w:numFmt w:val="decimal"/>
      <w:lvlText w:val="%7."/>
      <w:lvlJc w:val="left"/>
      <w:pPr>
        <w:tabs>
          <w:tab w:val="right" w:leader="dot" w:pos="9360"/>
        </w:tabs>
        <w:ind w:left="51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1047A9C">
      <w:start w:val="1"/>
      <w:numFmt w:val="lowerLetter"/>
      <w:lvlText w:val="%8."/>
      <w:lvlJc w:val="left"/>
      <w:pPr>
        <w:tabs>
          <w:tab w:val="right" w:leader="dot" w:pos="9360"/>
        </w:tabs>
        <w:ind w:left="58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94A7F8">
      <w:start w:val="1"/>
      <w:numFmt w:val="lowerRoman"/>
      <w:lvlText w:val="%9."/>
      <w:lvlJc w:val="left"/>
      <w:pPr>
        <w:tabs>
          <w:tab w:val="right" w:leader="dot" w:pos="9360"/>
        </w:tabs>
        <w:ind w:left="657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6C818AF"/>
    <w:multiLevelType w:val="hybridMultilevel"/>
    <w:tmpl w:val="31FAC6CC"/>
    <w:lvl w:ilvl="0" w:tplc="01A67CC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3A9610">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76E03A">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FBC108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368F268">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413E3E3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336EF16">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C6EC62">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C4F9C0">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77B0DD8"/>
    <w:multiLevelType w:val="multilevel"/>
    <w:tmpl w:val="1A1634B2"/>
    <w:numStyleLink w:val="ImportedStyle13"/>
  </w:abstractNum>
  <w:abstractNum w:abstractNumId="21" w15:restartNumberingAfterBreak="0">
    <w:nsid w:val="47F13E53"/>
    <w:multiLevelType w:val="hybridMultilevel"/>
    <w:tmpl w:val="5980053C"/>
    <w:styleLink w:val="ImportedStyle14"/>
    <w:lvl w:ilvl="0" w:tplc="1D409F90">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37CFE18">
      <w:start w:val="1"/>
      <w:numFmt w:val="decimal"/>
      <w:suff w:val="nothing"/>
      <w:lvlText w:val="%2."/>
      <w:lvlJc w:val="left"/>
      <w:pPr>
        <w:tabs>
          <w:tab w:val="left" w:pos="142"/>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5B04196">
      <w:start w:val="1"/>
      <w:numFmt w:val="lowerRoman"/>
      <w:lvlText w:val="%3."/>
      <w:lvlJc w:val="left"/>
      <w:pPr>
        <w:tabs>
          <w:tab w:val="left" w:pos="142"/>
        </w:tabs>
        <w:ind w:left="1753"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9D6018B4">
      <w:start w:val="1"/>
      <w:numFmt w:val="decimal"/>
      <w:lvlText w:val="%4."/>
      <w:lvlJc w:val="left"/>
      <w:pPr>
        <w:tabs>
          <w:tab w:val="left" w:pos="142"/>
        </w:tabs>
        <w:ind w:left="1800" w:hanging="814"/>
      </w:pPr>
      <w:rPr>
        <w:rFonts w:hAnsi="Arial Unicode MS"/>
        <w:caps w:val="0"/>
        <w:smallCaps w:val="0"/>
        <w:strike w:val="0"/>
        <w:dstrike w:val="0"/>
        <w:outline w:val="0"/>
        <w:emboss w:val="0"/>
        <w:imprint w:val="0"/>
        <w:spacing w:val="0"/>
        <w:w w:val="100"/>
        <w:kern w:val="0"/>
        <w:position w:val="0"/>
        <w:highlight w:val="none"/>
        <w:vertAlign w:val="baseline"/>
      </w:rPr>
    </w:lvl>
    <w:lvl w:ilvl="4" w:tplc="F70C354C">
      <w:start w:val="1"/>
      <w:numFmt w:val="lowerLetter"/>
      <w:lvlText w:val="%5."/>
      <w:lvlJc w:val="left"/>
      <w:pPr>
        <w:tabs>
          <w:tab w:val="left" w:pos="142"/>
        </w:tabs>
        <w:ind w:left="2174" w:hanging="814"/>
      </w:pPr>
      <w:rPr>
        <w:rFonts w:hAnsi="Arial Unicode MS"/>
        <w:caps w:val="0"/>
        <w:smallCaps w:val="0"/>
        <w:strike w:val="0"/>
        <w:dstrike w:val="0"/>
        <w:outline w:val="0"/>
        <w:emboss w:val="0"/>
        <w:imprint w:val="0"/>
        <w:spacing w:val="0"/>
        <w:w w:val="100"/>
        <w:kern w:val="0"/>
        <w:position w:val="0"/>
        <w:highlight w:val="none"/>
        <w:vertAlign w:val="baseline"/>
      </w:rPr>
    </w:lvl>
    <w:lvl w:ilvl="5" w:tplc="F470EEE6">
      <w:start w:val="1"/>
      <w:numFmt w:val="lowerRoman"/>
      <w:lvlText w:val="%6."/>
      <w:lvlJc w:val="left"/>
      <w:pPr>
        <w:tabs>
          <w:tab w:val="left" w:pos="142"/>
        </w:tabs>
        <w:ind w:left="2894" w:hanging="767"/>
      </w:pPr>
      <w:rPr>
        <w:rFonts w:hAnsi="Arial Unicode MS"/>
        <w:caps w:val="0"/>
        <w:smallCaps w:val="0"/>
        <w:strike w:val="0"/>
        <w:dstrike w:val="0"/>
        <w:outline w:val="0"/>
        <w:emboss w:val="0"/>
        <w:imprint w:val="0"/>
        <w:spacing w:val="0"/>
        <w:w w:val="100"/>
        <w:kern w:val="0"/>
        <w:position w:val="0"/>
        <w:highlight w:val="none"/>
        <w:vertAlign w:val="baseline"/>
      </w:rPr>
    </w:lvl>
    <w:lvl w:ilvl="6" w:tplc="A5ECDDF2">
      <w:start w:val="1"/>
      <w:numFmt w:val="decimal"/>
      <w:lvlText w:val="%7."/>
      <w:lvlJc w:val="left"/>
      <w:pPr>
        <w:tabs>
          <w:tab w:val="left" w:pos="142"/>
        </w:tabs>
        <w:ind w:left="3614" w:hanging="814"/>
      </w:pPr>
      <w:rPr>
        <w:rFonts w:hAnsi="Arial Unicode MS"/>
        <w:caps w:val="0"/>
        <w:smallCaps w:val="0"/>
        <w:strike w:val="0"/>
        <w:dstrike w:val="0"/>
        <w:outline w:val="0"/>
        <w:emboss w:val="0"/>
        <w:imprint w:val="0"/>
        <w:spacing w:val="0"/>
        <w:w w:val="100"/>
        <w:kern w:val="0"/>
        <w:position w:val="0"/>
        <w:highlight w:val="none"/>
        <w:vertAlign w:val="baseline"/>
      </w:rPr>
    </w:lvl>
    <w:lvl w:ilvl="7" w:tplc="2B8C212E">
      <w:start w:val="1"/>
      <w:numFmt w:val="lowerLetter"/>
      <w:lvlText w:val="%8."/>
      <w:lvlJc w:val="left"/>
      <w:pPr>
        <w:tabs>
          <w:tab w:val="left" w:pos="142"/>
        </w:tabs>
        <w:ind w:left="4334" w:hanging="814"/>
      </w:pPr>
      <w:rPr>
        <w:rFonts w:hAnsi="Arial Unicode MS"/>
        <w:caps w:val="0"/>
        <w:smallCaps w:val="0"/>
        <w:strike w:val="0"/>
        <w:dstrike w:val="0"/>
        <w:outline w:val="0"/>
        <w:emboss w:val="0"/>
        <w:imprint w:val="0"/>
        <w:spacing w:val="0"/>
        <w:w w:val="100"/>
        <w:kern w:val="0"/>
        <w:position w:val="0"/>
        <w:highlight w:val="none"/>
        <w:vertAlign w:val="baseline"/>
      </w:rPr>
    </w:lvl>
    <w:lvl w:ilvl="8" w:tplc="6BBCA368">
      <w:start w:val="1"/>
      <w:numFmt w:val="lowerRoman"/>
      <w:lvlText w:val="%9."/>
      <w:lvlJc w:val="left"/>
      <w:pPr>
        <w:tabs>
          <w:tab w:val="left" w:pos="142"/>
        </w:tabs>
        <w:ind w:left="5054" w:hanging="7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8E664CB"/>
    <w:multiLevelType w:val="multilevel"/>
    <w:tmpl w:val="A462DD08"/>
    <w:numStyleLink w:val="ImportedStyle12"/>
  </w:abstractNum>
  <w:abstractNum w:abstractNumId="23" w15:restartNumberingAfterBreak="0">
    <w:nsid w:val="48EB12CF"/>
    <w:multiLevelType w:val="hybridMultilevel"/>
    <w:tmpl w:val="98081A36"/>
    <w:lvl w:ilvl="0" w:tplc="DD14F05C">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36EF2C">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9638F4">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35A43D96">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5BC65F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C5980626">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00A4A08">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848CEA8">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8BD4EDB6">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B096A8D"/>
    <w:multiLevelType w:val="hybridMultilevel"/>
    <w:tmpl w:val="715EA61E"/>
    <w:numStyleLink w:val="ImportedStyle5"/>
  </w:abstractNum>
  <w:abstractNum w:abstractNumId="25" w15:restartNumberingAfterBreak="0">
    <w:nsid w:val="50743374"/>
    <w:multiLevelType w:val="hybridMultilevel"/>
    <w:tmpl w:val="715EA61E"/>
    <w:styleLink w:val="ImportedStyle5"/>
    <w:lvl w:ilvl="0" w:tplc="4C8AA7CA">
      <w:start w:val="1"/>
      <w:numFmt w:val="lowerRoman"/>
      <w:lvlText w:val="%1)"/>
      <w:lvlJc w:val="left"/>
      <w:pPr>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A946A60">
      <w:start w:val="1"/>
      <w:numFmt w:val="lowerLetter"/>
      <w:lvlText w:val="%2."/>
      <w:lvlJc w:val="left"/>
      <w:pPr>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C8A9B4">
      <w:start w:val="1"/>
      <w:numFmt w:val="lowerRoman"/>
      <w:lvlText w:val="%3."/>
      <w:lvlJc w:val="left"/>
      <w:pPr>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1AA1B32">
      <w:start w:val="1"/>
      <w:numFmt w:val="decimal"/>
      <w:lvlText w:val="%4."/>
      <w:lvlJc w:val="left"/>
      <w:pPr>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521A14">
      <w:start w:val="1"/>
      <w:numFmt w:val="lowerLetter"/>
      <w:lvlText w:val="%5."/>
      <w:lvlJc w:val="left"/>
      <w:pPr>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D2DC92">
      <w:start w:val="1"/>
      <w:numFmt w:val="lowerRoman"/>
      <w:lvlText w:val="%6."/>
      <w:lvlJc w:val="left"/>
      <w:pPr>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E07B8">
      <w:start w:val="1"/>
      <w:numFmt w:val="decimal"/>
      <w:lvlText w:val="%7."/>
      <w:lvlJc w:val="left"/>
      <w:pPr>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A07834">
      <w:start w:val="1"/>
      <w:numFmt w:val="lowerLetter"/>
      <w:lvlText w:val="%8."/>
      <w:lvlJc w:val="left"/>
      <w:pPr>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BECFD2">
      <w:start w:val="1"/>
      <w:numFmt w:val="lowerRoman"/>
      <w:lvlText w:val="%9."/>
      <w:lvlJc w:val="left"/>
      <w:pPr>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6A969A9"/>
    <w:multiLevelType w:val="hybridMultilevel"/>
    <w:tmpl w:val="9D8A267A"/>
    <w:lvl w:ilvl="0" w:tplc="7D14D9DC">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78107900">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9846461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FB00B9EC">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42D45410">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713CAB54">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3EBADF7C">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3D52D6B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6DC6CE8">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AD90846"/>
    <w:multiLevelType w:val="hybridMultilevel"/>
    <w:tmpl w:val="5980053C"/>
    <w:numStyleLink w:val="ImportedStyle14"/>
  </w:abstractNum>
  <w:abstractNum w:abstractNumId="28" w15:restartNumberingAfterBreak="0">
    <w:nsid w:val="6C0C55D5"/>
    <w:multiLevelType w:val="hybridMultilevel"/>
    <w:tmpl w:val="5D0603E4"/>
    <w:numStyleLink w:val="ImportedStyle1"/>
  </w:abstractNum>
  <w:abstractNum w:abstractNumId="29" w15:restartNumberingAfterBreak="0">
    <w:nsid w:val="700D6E5A"/>
    <w:multiLevelType w:val="hybridMultilevel"/>
    <w:tmpl w:val="59F6C774"/>
    <w:numStyleLink w:val="ImportedStyle11"/>
  </w:abstractNum>
  <w:abstractNum w:abstractNumId="30" w15:restartNumberingAfterBreak="0">
    <w:nsid w:val="708D3127"/>
    <w:multiLevelType w:val="hybridMultilevel"/>
    <w:tmpl w:val="E724E264"/>
    <w:styleLink w:val="ImportedStyle7"/>
    <w:lvl w:ilvl="0" w:tplc="A120C490">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38C35C6">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5A7ED2">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8227830">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CA5056">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C7C08">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B2B20E">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6608AC">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10E4E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0FE1762"/>
    <w:multiLevelType w:val="hybridMultilevel"/>
    <w:tmpl w:val="518E2D6E"/>
    <w:numStyleLink w:val="ImportedStyle3"/>
  </w:abstractNum>
  <w:abstractNum w:abstractNumId="32"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4827583"/>
    <w:multiLevelType w:val="hybridMultilevel"/>
    <w:tmpl w:val="BA90AB0E"/>
    <w:numStyleLink w:val="ImportedStyle90"/>
  </w:abstractNum>
  <w:abstractNum w:abstractNumId="34" w15:restartNumberingAfterBreak="0">
    <w:nsid w:val="75B2051A"/>
    <w:multiLevelType w:val="hybridMultilevel"/>
    <w:tmpl w:val="D598E96A"/>
    <w:lvl w:ilvl="0" w:tplc="1A9AE46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3ADA118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50EB7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E16C7726">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04ED9C">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2878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325C497C">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FEB47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A2965E">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6724F40"/>
    <w:multiLevelType w:val="hybridMultilevel"/>
    <w:tmpl w:val="5AF6FA96"/>
    <w:numStyleLink w:val="ImportedStyle8"/>
  </w:abstractNum>
  <w:abstractNum w:abstractNumId="36" w15:restartNumberingAfterBreak="0">
    <w:nsid w:val="7DCC4709"/>
    <w:multiLevelType w:val="hybridMultilevel"/>
    <w:tmpl w:val="B130F3A4"/>
    <w:styleLink w:val="ImportedStyle6"/>
    <w:lvl w:ilvl="0" w:tplc="84067264">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DD6D28E">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422828">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2861014">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3E5842">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25DBC">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0949C58">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52C636">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36E06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28"/>
  </w:num>
  <w:num w:numId="3">
    <w:abstractNumId w:val="16"/>
  </w:num>
  <w:num w:numId="4">
    <w:abstractNumId w:val="17"/>
  </w:num>
  <w:num w:numId="5">
    <w:abstractNumId w:val="12"/>
  </w:num>
  <w:num w:numId="6">
    <w:abstractNumId w:val="14"/>
  </w:num>
  <w:num w:numId="7">
    <w:abstractNumId w:val="18"/>
  </w:num>
  <w:num w:numId="8">
    <w:abstractNumId w:val="31"/>
  </w:num>
  <w:num w:numId="9">
    <w:abstractNumId w:val="32"/>
  </w:num>
  <w:num w:numId="10">
    <w:abstractNumId w:val="13"/>
  </w:num>
  <w:num w:numId="11">
    <w:abstractNumId w:val="25"/>
  </w:num>
  <w:num w:numId="12">
    <w:abstractNumId w:val="24"/>
  </w:num>
  <w:num w:numId="13">
    <w:abstractNumId w:val="36"/>
  </w:num>
  <w:num w:numId="14">
    <w:abstractNumId w:val="7"/>
  </w:num>
  <w:num w:numId="15">
    <w:abstractNumId w:val="30"/>
  </w:num>
  <w:num w:numId="16">
    <w:abstractNumId w:val="3"/>
  </w:num>
  <w:num w:numId="17">
    <w:abstractNumId w:val="15"/>
  </w:num>
  <w:num w:numId="18">
    <w:abstractNumId w:val="35"/>
  </w:num>
  <w:num w:numId="19">
    <w:abstractNumId w:val="35"/>
    <w:lvlOverride w:ilvl="0">
      <w:lvl w:ilvl="0" w:tplc="E22651E4">
        <w:start w:val="1"/>
        <w:numFmt w:val="lowerRoman"/>
        <w:lvlText w:val="%1)"/>
        <w:lvlJc w:val="left"/>
        <w:pPr>
          <w:tabs>
            <w:tab w:val="right" w:leader="dot" w:pos="9360"/>
          </w:tabs>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8D6637E">
        <w:start w:val="1"/>
        <w:numFmt w:val="lowerRoman"/>
        <w:lvlText w:val="%2)"/>
        <w:lvlJc w:val="left"/>
        <w:pPr>
          <w:tabs>
            <w:tab w:val="right" w:leader="dot" w:pos="9360"/>
          </w:tabs>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1C7B48">
        <w:start w:val="1"/>
        <w:numFmt w:val="lowerRoman"/>
        <w:lvlText w:val="%3)"/>
        <w:lvlJc w:val="left"/>
        <w:pPr>
          <w:tabs>
            <w:tab w:val="right" w:leader="dot" w:pos="9360"/>
          </w:tabs>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08627D6">
        <w:start w:val="1"/>
        <w:numFmt w:val="lowerRoman"/>
        <w:lvlText w:val="%4)"/>
        <w:lvlJc w:val="left"/>
        <w:pPr>
          <w:tabs>
            <w:tab w:val="right" w:leader="dot" w:pos="9360"/>
          </w:tabs>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6BC4144">
        <w:start w:val="1"/>
        <w:numFmt w:val="lowerRoman"/>
        <w:lvlText w:val="%5)"/>
        <w:lvlJc w:val="left"/>
        <w:pPr>
          <w:tabs>
            <w:tab w:val="right" w:leader="dot" w:pos="9360"/>
          </w:tabs>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0EA1F4A">
        <w:start w:val="1"/>
        <w:numFmt w:val="lowerRoman"/>
        <w:lvlText w:val="%6)"/>
        <w:lvlJc w:val="left"/>
        <w:pPr>
          <w:tabs>
            <w:tab w:val="right" w:leader="dot" w:pos="9360"/>
          </w:tabs>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440984">
        <w:start w:val="1"/>
        <w:numFmt w:val="lowerRoman"/>
        <w:lvlText w:val="%7)"/>
        <w:lvlJc w:val="left"/>
        <w:pPr>
          <w:tabs>
            <w:tab w:val="right" w:leader="dot" w:pos="9360"/>
          </w:tabs>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984312E">
        <w:start w:val="1"/>
        <w:numFmt w:val="lowerRoman"/>
        <w:lvlText w:val="%8)"/>
        <w:lvlJc w:val="left"/>
        <w:pPr>
          <w:tabs>
            <w:tab w:val="right" w:leader="dot" w:pos="9360"/>
          </w:tabs>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B9C627A">
        <w:start w:val="1"/>
        <w:numFmt w:val="lowerRoman"/>
        <w:lvlText w:val="%9)"/>
        <w:lvlJc w:val="left"/>
        <w:pPr>
          <w:tabs>
            <w:tab w:val="right" w:leader="dot" w:pos="9360"/>
          </w:tabs>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8"/>
  </w:num>
  <w:num w:numId="21">
    <w:abstractNumId w:val="33"/>
  </w:num>
  <w:num w:numId="22">
    <w:abstractNumId w:val="11"/>
  </w:num>
  <w:num w:numId="23">
    <w:abstractNumId w:val="4"/>
  </w:num>
  <w:num w:numId="24">
    <w:abstractNumId w:val="4"/>
    <w:lvlOverride w:ilvl="0">
      <w:lvl w:ilvl="0" w:tplc="7422CEBC">
        <w:start w:val="1"/>
        <w:numFmt w:val="lowerRoman"/>
        <w:lvlText w:val="%1."/>
        <w:lvlJc w:val="left"/>
        <w:pPr>
          <w:tabs>
            <w:tab w:val="right" w:leader="dot" w:pos="9360"/>
          </w:tabs>
          <w:ind w:left="720" w:hanging="4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B0E7EC6">
        <w:start w:val="1"/>
        <w:numFmt w:val="lowerLetter"/>
        <w:lvlText w:val="%2."/>
        <w:lvlJc w:val="left"/>
        <w:pPr>
          <w:tabs>
            <w:tab w:val="right" w:leader="dot" w:pos="936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0B0A5BA">
        <w:start w:val="1"/>
        <w:numFmt w:val="lowerRoman"/>
        <w:lvlText w:val="%3."/>
        <w:lvlJc w:val="left"/>
        <w:pPr>
          <w:tabs>
            <w:tab w:val="right" w:leader="dot" w:pos="9360"/>
          </w:tabs>
          <w:ind w:left="2160" w:hanging="3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52EF7E">
        <w:start w:val="1"/>
        <w:numFmt w:val="decimal"/>
        <w:lvlText w:val="%4."/>
        <w:lvlJc w:val="left"/>
        <w:pPr>
          <w:tabs>
            <w:tab w:val="right" w:leader="dot" w:pos="936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F1C37EE">
        <w:start w:val="1"/>
        <w:numFmt w:val="lowerLetter"/>
        <w:lvlText w:val="%5."/>
        <w:lvlJc w:val="left"/>
        <w:pPr>
          <w:tabs>
            <w:tab w:val="right" w:leader="dot" w:pos="936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DF8B3AC">
        <w:start w:val="1"/>
        <w:numFmt w:val="lowerRoman"/>
        <w:lvlText w:val="%6."/>
        <w:lvlJc w:val="left"/>
        <w:pPr>
          <w:tabs>
            <w:tab w:val="right" w:leader="dot" w:pos="9360"/>
          </w:tabs>
          <w:ind w:left="4320" w:hanging="3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4D83AB6">
        <w:start w:val="1"/>
        <w:numFmt w:val="decimal"/>
        <w:lvlText w:val="%7."/>
        <w:lvlJc w:val="left"/>
        <w:pPr>
          <w:tabs>
            <w:tab w:val="right" w:leader="dot" w:pos="936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5EA7AD2">
        <w:start w:val="1"/>
        <w:numFmt w:val="lowerLetter"/>
        <w:lvlText w:val="%8."/>
        <w:lvlJc w:val="left"/>
        <w:pPr>
          <w:tabs>
            <w:tab w:val="right" w:leader="dot" w:pos="936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9F01476">
        <w:start w:val="1"/>
        <w:numFmt w:val="lowerRoman"/>
        <w:lvlText w:val="%9."/>
        <w:lvlJc w:val="left"/>
        <w:pPr>
          <w:tabs>
            <w:tab w:val="right" w:leader="dot" w:pos="9360"/>
          </w:tabs>
          <w:ind w:left="6480" w:hanging="3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26"/>
  </w:num>
  <w:num w:numId="26">
    <w:abstractNumId w:val="19"/>
  </w:num>
  <w:num w:numId="27">
    <w:abstractNumId w:val="34"/>
  </w:num>
  <w:num w:numId="28">
    <w:abstractNumId w:val="34"/>
    <w:lvlOverride w:ilvl="0">
      <w:startOverride w:val="2"/>
    </w:lvlOverride>
  </w:num>
  <w:num w:numId="29">
    <w:abstractNumId w:val="0"/>
  </w:num>
  <w:num w:numId="30">
    <w:abstractNumId w:val="0"/>
    <w:lvlOverride w:ilvl="0">
      <w:startOverride w:val="3"/>
    </w:lvlOverride>
  </w:num>
  <w:num w:numId="31">
    <w:abstractNumId w:val="23"/>
  </w:num>
  <w:num w:numId="32">
    <w:abstractNumId w:val="23"/>
    <w:lvlOverride w:ilvl="0">
      <w:startOverride w:val="4"/>
    </w:lvlOverride>
  </w:num>
  <w:num w:numId="33">
    <w:abstractNumId w:val="5"/>
  </w:num>
  <w:num w:numId="34">
    <w:abstractNumId w:val="5"/>
    <w:lvlOverride w:ilvl="0">
      <w:startOverride w:val="5"/>
    </w:lvlOverride>
  </w:num>
  <w:num w:numId="35">
    <w:abstractNumId w:val="5"/>
    <w:lvlOverride w:ilvl="0">
      <w:lvl w:ilvl="0" w:tplc="5CD0FDE2">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D4673E2">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D84776C">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7104144">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F98C64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9D27B5E">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ABC2452">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4D6D68C">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EF64F7A">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6">
    <w:abstractNumId w:val="9"/>
  </w:num>
  <w:num w:numId="37">
    <w:abstractNumId w:val="9"/>
    <w:lvlOverride w:ilvl="0">
      <w:startOverride w:val="9"/>
    </w:lvlOverride>
  </w:num>
  <w:num w:numId="38">
    <w:abstractNumId w:val="10"/>
  </w:num>
  <w:num w:numId="39">
    <w:abstractNumId w:val="29"/>
  </w:num>
  <w:num w:numId="40">
    <w:abstractNumId w:val="29"/>
    <w:lvlOverride w:ilvl="0">
      <w:startOverride w:val="18"/>
    </w:lvlOverride>
  </w:num>
  <w:num w:numId="41">
    <w:abstractNumId w:val="1"/>
  </w:num>
  <w:num w:numId="42">
    <w:abstractNumId w:val="22"/>
  </w:num>
  <w:num w:numId="43">
    <w:abstractNumId w:val="22"/>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47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10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73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36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99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62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250"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6"/>
  </w:num>
  <w:num w:numId="45">
    <w:abstractNumId w:val="20"/>
  </w:num>
  <w:num w:numId="46">
    <w:abstractNumId w:val="20"/>
    <w:lvlOverride w:ilvl="0">
      <w:startOverride w:val="4"/>
    </w:lvlOverride>
  </w:num>
  <w:num w:numId="47">
    <w:abstractNumId w:val="21"/>
  </w:num>
  <w:num w:numId="48">
    <w:abstractNumId w:val="27"/>
  </w:num>
  <w:num w:numId="49">
    <w:abstractNumId w:val="20"/>
    <w:lvlOverride w:ilvl="1">
      <w:startOverride w:val="3"/>
    </w:lvlOverride>
  </w:num>
  <w:num w:numId="50">
    <w:abstractNumId w:val="20"/>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0D"/>
    <w:rsid w:val="001D0221"/>
    <w:rsid w:val="001E612A"/>
    <w:rsid w:val="00282A8E"/>
    <w:rsid w:val="00830779"/>
    <w:rsid w:val="008438B8"/>
    <w:rsid w:val="00B4713D"/>
    <w:rsid w:val="00CF720D"/>
    <w:rsid w:val="00F6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33A41"/>
  <w15:docId w15:val="{F3E2E060-DFA0-4808-AFFC-F2612903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3">
    <w:name w:val="heading 3"/>
    <w:next w:val="BodyA"/>
    <w:pPr>
      <w:keepNext/>
      <w:ind w:left="1080"/>
      <w:outlineLvl w:val="2"/>
    </w:pPr>
    <w:rPr>
      <w:rFonts w:eastAsia="Times New Roman"/>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styleId="BodyText2">
    <w:name w:val="Body Text 2"/>
    <w:pPr>
      <w:jc w:val="both"/>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numbering" w:customStyle="1" w:styleId="ImportedStyle2">
    <w:name w:val="Imported Style 2"/>
    <w:pPr>
      <w:numPr>
        <w:numId w:val="3"/>
      </w:numPr>
    </w:pPr>
  </w:style>
  <w:style w:type="paragraph" w:styleId="ListParagraph">
    <w:name w:val="List Paragraph"/>
    <w:pPr>
      <w:ind w:left="720"/>
    </w:pPr>
    <w:rPr>
      <w:rFonts w:cs="Arial Unicode MS"/>
      <w:color w:val="000000"/>
      <w:sz w:val="24"/>
      <w:szCs w:val="24"/>
      <w:u w:color="000000"/>
    </w:rPr>
  </w:style>
  <w:style w:type="paragraph" w:styleId="TOC7">
    <w:name w:val="toc 7"/>
    <w:next w:val="BodyA"/>
    <w:pPr>
      <w:ind w:left="1440"/>
    </w:pPr>
    <w:rPr>
      <w:rFonts w:cs="Arial Unicode MS"/>
      <w:color w:val="000000"/>
      <w:sz w:val="24"/>
      <w:szCs w:val="24"/>
      <w:u w:color="000000"/>
    </w:rPr>
  </w:style>
  <w:style w:type="numbering" w:customStyle="1" w:styleId="ImportedStyle20">
    <w:name w:val="Imported Style 2.0"/>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paragraph" w:customStyle="1" w:styleId="A2-Heading1">
    <w:name w:val="A2-Heading 1"/>
    <w:pPr>
      <w:jc w:val="center"/>
      <w:outlineLvl w:val="3"/>
    </w:pPr>
    <w:rPr>
      <w:rFonts w:eastAsia="Times New Roman"/>
      <w:b/>
      <w:bCs/>
      <w:color w:val="000000"/>
      <w:sz w:val="32"/>
      <w:szCs w:val="32"/>
      <w:u w:color="000000"/>
    </w:rPr>
  </w:style>
  <w:style w:type="numbering" w:customStyle="1" w:styleId="ImportedStyle8">
    <w:name w:val="Imported Style 8"/>
    <w:pPr>
      <w:numPr>
        <w:numId w:val="17"/>
      </w:numPr>
    </w:pPr>
  </w:style>
  <w:style w:type="numbering" w:customStyle="1" w:styleId="ImportedStyle90">
    <w:name w:val="Imported Style 9.0"/>
    <w:pPr>
      <w:numPr>
        <w:numId w:val="20"/>
      </w:numPr>
    </w:pPr>
  </w:style>
  <w:style w:type="numbering" w:customStyle="1" w:styleId="ImportedStyle10">
    <w:name w:val="Imported Style 10"/>
    <w:pPr>
      <w:numPr>
        <w:numId w:val="22"/>
      </w:numPr>
    </w:pPr>
  </w:style>
  <w:style w:type="paragraph" w:styleId="TOC3">
    <w:name w:val="toc 3"/>
    <w:pPr>
      <w:tabs>
        <w:tab w:val="left" w:pos="480"/>
        <w:tab w:val="right" w:leader="dot" w:pos="8659"/>
      </w:tabs>
      <w:ind w:left="480"/>
    </w:pPr>
    <w:rPr>
      <w:rFonts w:eastAsia="Times New Roman"/>
      <w:color w:val="000000"/>
      <w:sz w:val="24"/>
      <w:szCs w:val="24"/>
      <w:u w:color="000000"/>
    </w:rPr>
  </w:style>
  <w:style w:type="paragraph" w:styleId="TOC4">
    <w:name w:val="toc 4"/>
    <w:pPr>
      <w:tabs>
        <w:tab w:val="left" w:pos="480"/>
        <w:tab w:val="right" w:leader="dot" w:pos="8659"/>
      </w:tabs>
    </w:pPr>
    <w:rPr>
      <w:rFonts w:eastAsia="Times New Roman"/>
      <w:color w:val="000000"/>
      <w:sz w:val="24"/>
      <w:szCs w:val="24"/>
      <w:u w:color="000000"/>
    </w:rPr>
  </w:style>
  <w:style w:type="paragraph" w:styleId="TOC5">
    <w:name w:val="toc 5"/>
    <w:pPr>
      <w:tabs>
        <w:tab w:val="left" w:pos="480"/>
        <w:tab w:val="right" w:leader="dot" w:pos="8659"/>
      </w:tabs>
    </w:pPr>
    <w:rPr>
      <w:rFonts w:eastAsia="Times New Roman"/>
      <w:color w:val="000000"/>
      <w:sz w:val="24"/>
      <w:szCs w:val="24"/>
      <w:u w:color="000000"/>
    </w:rPr>
  </w:style>
  <w:style w:type="paragraph" w:customStyle="1" w:styleId="Heading">
    <w:name w:val="Heading"/>
    <w:next w:val="BodyA"/>
    <w:pPr>
      <w:keepNext/>
      <w:jc w:val="right"/>
      <w:outlineLvl w:val="4"/>
    </w:pPr>
    <w:rPr>
      <w:rFonts w:eastAsia="Times New Roman"/>
      <w:b/>
      <w:bCs/>
      <w:color w:val="000000"/>
      <w:sz w:val="24"/>
      <w:szCs w:val="24"/>
      <w:u w:color="000000"/>
    </w:rPr>
  </w:style>
  <w:style w:type="paragraph" w:styleId="BodyText">
    <w:name w:val="Body Text"/>
    <w:pPr>
      <w:tabs>
        <w:tab w:val="center" w:pos="4680"/>
      </w:tabs>
      <w:spacing w:line="275" w:lineRule="atLeast"/>
      <w:jc w:val="center"/>
    </w:pPr>
    <w:rPr>
      <w:rFonts w:eastAsia="Times New Roman"/>
      <w:b/>
      <w:bCs/>
      <w:color w:val="000000"/>
      <w:sz w:val="24"/>
      <w:szCs w:val="24"/>
      <w:u w:color="000000"/>
    </w:rPr>
  </w:style>
  <w:style w:type="paragraph" w:styleId="Header">
    <w:name w:val="header"/>
    <w:pPr>
      <w:tabs>
        <w:tab w:val="center" w:pos="4320"/>
        <w:tab w:val="right" w:pos="8640"/>
      </w:tabs>
    </w:pPr>
    <w:rPr>
      <w:rFonts w:eastAsia="Times New Roman"/>
      <w:color w:val="000000"/>
      <w:sz w:val="24"/>
      <w:szCs w:val="24"/>
      <w:u w:color="000000"/>
    </w:rPr>
  </w:style>
  <w:style w:type="paragraph" w:styleId="FootnoteText">
    <w:name w:val="footnote text"/>
    <w:rPr>
      <w:rFonts w:eastAsia="Times New Roman"/>
      <w:color w:val="000000"/>
      <w:u w:color="000000"/>
    </w:rPr>
  </w:style>
  <w:style w:type="paragraph" w:customStyle="1" w:styleId="Fett1">
    <w:name w:val="Fett1"/>
    <w:rPr>
      <w:rFonts w:ascii="Arial" w:hAnsi="Arial" w:cs="Arial Unicode MS"/>
      <w:b/>
      <w:bCs/>
      <w:color w:val="000000"/>
      <w:sz w:val="22"/>
      <w:szCs w:val="22"/>
      <w:u w:color="000000"/>
      <w:lang w:val="de-DE"/>
    </w:rPr>
  </w:style>
  <w:style w:type="paragraph" w:customStyle="1" w:styleId="underline">
    <w:name w:val="underline"/>
    <w:pPr>
      <w:suppressAutoHyphens/>
      <w:spacing w:before="90" w:after="54"/>
    </w:pPr>
    <w:rPr>
      <w:rFonts w:ascii="Arial" w:hAnsi="Arial" w:cs="Arial Unicode MS"/>
      <w:color w:val="000000"/>
      <w:u w:val="single" w:color="000000"/>
    </w:rPr>
  </w:style>
  <w:style w:type="paragraph" w:customStyle="1" w:styleId="normaltableau">
    <w:name w:val="normal_tableau"/>
    <w:pPr>
      <w:spacing w:before="120" w:after="120"/>
      <w:jc w:val="both"/>
    </w:pPr>
    <w:rPr>
      <w:rFonts w:ascii="Optima" w:hAnsi="Optima" w:cs="Arial Unicode MS"/>
      <w:color w:val="000000"/>
      <w:sz w:val="22"/>
      <w:szCs w:val="22"/>
      <w:u w:color="000000"/>
    </w:rPr>
  </w:style>
  <w:style w:type="paragraph" w:customStyle="1" w:styleId="Default">
    <w:name w:val="Default"/>
    <w:rPr>
      <w:rFonts w:cs="Arial Unicode MS"/>
      <w:color w:val="000000"/>
      <w:sz w:val="24"/>
      <w:szCs w:val="24"/>
      <w:u w:color="000000"/>
    </w:rPr>
  </w:style>
  <w:style w:type="numbering" w:customStyle="1" w:styleId="ImportedStyle11">
    <w:name w:val="Imported Style 11"/>
    <w:pPr>
      <w:numPr>
        <w:numId w:val="38"/>
      </w:numPr>
    </w:pPr>
  </w:style>
  <w:style w:type="paragraph" w:styleId="Title">
    <w:name w:val="Title"/>
    <w:pPr>
      <w:tabs>
        <w:tab w:val="left" w:pos="900"/>
      </w:tabs>
      <w:jc w:val="center"/>
    </w:pPr>
    <w:rPr>
      <w:rFonts w:cs="Arial Unicode MS"/>
      <w:b/>
      <w:bCs/>
      <w:color w:val="000000"/>
      <w:sz w:val="32"/>
      <w:szCs w:val="32"/>
      <w:u w:color="000000"/>
    </w:rPr>
  </w:style>
  <w:style w:type="numbering" w:customStyle="1" w:styleId="ImportedStyle12">
    <w:name w:val="Imported Style 12"/>
    <w:pPr>
      <w:numPr>
        <w:numId w:val="41"/>
      </w:numPr>
    </w:pPr>
  </w:style>
  <w:style w:type="numbering" w:customStyle="1" w:styleId="ImportedStyle13">
    <w:name w:val="Imported Style 13"/>
    <w:pPr>
      <w:numPr>
        <w:numId w:val="44"/>
      </w:numPr>
    </w:pPr>
  </w:style>
  <w:style w:type="numbering" w:customStyle="1" w:styleId="ImportedStyle14">
    <w:name w:val="Imported Style 14"/>
    <w:pPr>
      <w:numPr>
        <w:numId w:val="47"/>
      </w:numPr>
    </w:pPr>
  </w:style>
  <w:style w:type="character" w:styleId="CommentReference">
    <w:name w:val="annotation reference"/>
    <w:basedOn w:val="DefaultParagraphFont"/>
    <w:uiPriority w:val="99"/>
    <w:semiHidden/>
    <w:unhideWhenUsed/>
    <w:rsid w:val="001E612A"/>
    <w:rPr>
      <w:sz w:val="16"/>
      <w:szCs w:val="16"/>
    </w:rPr>
  </w:style>
  <w:style w:type="paragraph" w:styleId="CommentText">
    <w:name w:val="annotation text"/>
    <w:basedOn w:val="Normal"/>
    <w:link w:val="CommentTextChar"/>
    <w:uiPriority w:val="99"/>
    <w:semiHidden/>
    <w:unhideWhenUsed/>
    <w:rsid w:val="001E612A"/>
    <w:rPr>
      <w:sz w:val="20"/>
      <w:szCs w:val="20"/>
    </w:rPr>
  </w:style>
  <w:style w:type="character" w:customStyle="1" w:styleId="CommentTextChar">
    <w:name w:val="Comment Text Char"/>
    <w:basedOn w:val="DefaultParagraphFont"/>
    <w:link w:val="CommentText"/>
    <w:uiPriority w:val="99"/>
    <w:semiHidden/>
    <w:rsid w:val="001E612A"/>
  </w:style>
  <w:style w:type="paragraph" w:styleId="CommentSubject">
    <w:name w:val="annotation subject"/>
    <w:basedOn w:val="CommentText"/>
    <w:next w:val="CommentText"/>
    <w:link w:val="CommentSubjectChar"/>
    <w:uiPriority w:val="99"/>
    <w:semiHidden/>
    <w:unhideWhenUsed/>
    <w:rsid w:val="001E612A"/>
    <w:rPr>
      <w:b/>
      <w:bCs/>
    </w:rPr>
  </w:style>
  <w:style w:type="character" w:customStyle="1" w:styleId="CommentSubjectChar">
    <w:name w:val="Comment Subject Char"/>
    <w:basedOn w:val="CommentTextChar"/>
    <w:link w:val="CommentSubject"/>
    <w:uiPriority w:val="99"/>
    <w:semiHidden/>
    <w:rsid w:val="001E612A"/>
    <w:rPr>
      <w:b/>
      <w:bCs/>
    </w:rPr>
  </w:style>
  <w:style w:type="paragraph" w:styleId="BalloonText">
    <w:name w:val="Balloon Text"/>
    <w:basedOn w:val="Normal"/>
    <w:link w:val="BalloonTextChar"/>
    <w:uiPriority w:val="99"/>
    <w:semiHidden/>
    <w:unhideWhenUsed/>
    <w:rsid w:val="001E6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oundersmechanism@sadc.in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6178</Words>
  <Characters>35221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Gift Gwaza</dc:creator>
  <cp:lastModifiedBy>Basadisadi Oraeng</cp:lastModifiedBy>
  <cp:revision>2</cp:revision>
  <dcterms:created xsi:type="dcterms:W3CDTF">2019-05-23T06:44:00Z</dcterms:created>
  <dcterms:modified xsi:type="dcterms:W3CDTF">2019-05-23T06:44:00Z</dcterms:modified>
</cp:coreProperties>
</file>