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0.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11.xml" ContentType="application/vnd.openxmlformats-officedocument.wordprocessingml.foot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02F100" w14:textId="77777777" w:rsidR="00CD4A64" w:rsidRDefault="00CD4A64" w:rsidP="002349B6">
      <w:pPr>
        <w:tabs>
          <w:tab w:val="right" w:leader="dot" w:pos="8640"/>
        </w:tabs>
        <w:jc w:val="center"/>
        <w:rPr>
          <w:b/>
          <w:sz w:val="36"/>
        </w:rPr>
      </w:pPr>
    </w:p>
    <w:p w14:paraId="59E454A1" w14:textId="77777777" w:rsidR="00311ED8" w:rsidRPr="009035C0" w:rsidRDefault="00311ED8" w:rsidP="009035C0">
      <w:pPr>
        <w:pStyle w:val="Heading1a"/>
        <w:keepNext w:val="0"/>
        <w:keepLines w:val="0"/>
        <w:rPr>
          <w:rFonts w:ascii="Book Antiqua" w:hAnsi="Book Antiqua"/>
          <w:noProof/>
          <w:lang w:val="en-ZA" w:eastAsia="en-ZA"/>
        </w:rPr>
      </w:pPr>
      <w:r w:rsidRPr="00F05F37">
        <w:rPr>
          <w:rFonts w:ascii="Book Antiqua" w:hAnsi="Book Antiqua"/>
          <w:noProof/>
          <w:lang w:val="en-ZA" w:eastAsia="en-ZA"/>
        </w:rPr>
        <w:drawing>
          <wp:inline distT="0" distB="0" distL="0" distR="0" wp14:anchorId="7B6D22B4" wp14:editId="24D94416">
            <wp:extent cx="1209675" cy="1143000"/>
            <wp:effectExtent l="0" t="0" r="0" b="0"/>
            <wp:docPr id="1" name="Picture 1" descr="D:\Documents and Settings\tluka\My Documents\From H Drive\pndebele\Local Settings\Temporary Internet Files\WINNT\Profiles\faithk\Temporary Internet Files\OLK4A\sadclogo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tluka\My Documents\From H Drive\pndebele\Local Settings\Temporary Internet Files\WINNT\Profiles\faithk\Temporary Internet Files\OLK4A\sadclogo_medium.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9675" cy="1143000"/>
                    </a:xfrm>
                    <a:prstGeom prst="rect">
                      <a:avLst/>
                    </a:prstGeom>
                    <a:noFill/>
                    <a:ln>
                      <a:noFill/>
                    </a:ln>
                  </pic:spPr>
                </pic:pic>
              </a:graphicData>
            </a:graphic>
          </wp:inline>
        </w:drawing>
      </w:r>
    </w:p>
    <w:p w14:paraId="278F9735" w14:textId="77777777" w:rsidR="00CD4A64" w:rsidRPr="0004394D" w:rsidRDefault="00CD4A64" w:rsidP="00311ED8">
      <w:pPr>
        <w:pStyle w:val="Heading1a"/>
        <w:keepNext w:val="0"/>
        <w:keepLines w:val="0"/>
        <w:spacing w:line="360" w:lineRule="auto"/>
        <w:rPr>
          <w:rFonts w:ascii="Helvetica" w:eastAsia="Arial Unicode MS" w:hAnsi="Helvetica"/>
          <w:bCs/>
          <w:smallCaps/>
          <w:sz w:val="24"/>
          <w:szCs w:val="24"/>
        </w:rPr>
      </w:pPr>
      <w:bookmarkStart w:id="0" w:name="_GoBack"/>
      <w:bookmarkEnd w:id="0"/>
      <w:r w:rsidRPr="0004394D">
        <w:rPr>
          <w:rFonts w:ascii="Helvetica" w:eastAsia="Arial Unicode MS" w:hAnsi="Helvetica"/>
          <w:bCs/>
          <w:smallCaps/>
          <w:sz w:val="24"/>
          <w:szCs w:val="24"/>
        </w:rPr>
        <w:t>SPECIFIC PROCUREMENT NOTICE</w:t>
      </w:r>
    </w:p>
    <w:p w14:paraId="4AA88340" w14:textId="77777777" w:rsidR="00CD4A64" w:rsidRPr="000173B3" w:rsidRDefault="00CD4A64" w:rsidP="00311ED8">
      <w:pPr>
        <w:jc w:val="center"/>
        <w:rPr>
          <w:rFonts w:ascii="Helvetica" w:eastAsia="Calibri" w:hAnsi="Helvetica" w:cs="Helvetica"/>
          <w:b/>
          <w:szCs w:val="24"/>
          <w:lang w:val="en-ZW"/>
        </w:rPr>
      </w:pPr>
      <w:r w:rsidRPr="000173B3">
        <w:rPr>
          <w:rFonts w:ascii="Helvetica" w:hAnsi="Helvetica" w:cs="Helvetica"/>
          <w:b/>
          <w:szCs w:val="24"/>
        </w:rPr>
        <w:t>PROCUREMENT OF A FIRM TO</w:t>
      </w:r>
    </w:p>
    <w:p w14:paraId="3DC01487" w14:textId="77777777" w:rsidR="0019491A" w:rsidRPr="000173B3" w:rsidRDefault="00531840" w:rsidP="00311ED8">
      <w:pPr>
        <w:jc w:val="center"/>
        <w:rPr>
          <w:rFonts w:ascii="Helvetica" w:hAnsi="Helvetica" w:cs="Helvetica"/>
          <w:b/>
          <w:bCs/>
          <w:lang w:val="en-GB"/>
        </w:rPr>
      </w:pPr>
      <w:r>
        <w:rPr>
          <w:rFonts w:ascii="Helvetica" w:hAnsi="Helvetica" w:cs="Helvetica"/>
          <w:b/>
          <w:bCs/>
          <w:lang w:val="en-GB"/>
        </w:rPr>
        <w:t>PROVIDE ICT SUPPORT SERVICES</w:t>
      </w:r>
    </w:p>
    <w:p w14:paraId="0CE05690" w14:textId="77777777" w:rsidR="0019491A" w:rsidRPr="00FB0421" w:rsidRDefault="0019491A" w:rsidP="00311ED8">
      <w:pPr>
        <w:jc w:val="center"/>
        <w:rPr>
          <w:b/>
          <w:bCs/>
          <w:lang w:val="en-GB"/>
        </w:rPr>
      </w:pPr>
    </w:p>
    <w:p w14:paraId="15658BC9" w14:textId="77777777" w:rsidR="00CD4A64" w:rsidRPr="0004394D" w:rsidRDefault="00CD4A64" w:rsidP="00311ED8">
      <w:pPr>
        <w:tabs>
          <w:tab w:val="right" w:leader="dot" w:pos="8640"/>
        </w:tabs>
        <w:spacing w:line="360" w:lineRule="auto"/>
        <w:jc w:val="center"/>
        <w:rPr>
          <w:rFonts w:ascii="Helvetica" w:eastAsia="Arial Unicode MS" w:hAnsi="Helvetica"/>
        </w:rPr>
      </w:pPr>
    </w:p>
    <w:p w14:paraId="73B05DB5" w14:textId="77777777" w:rsidR="00CD4A64" w:rsidRPr="0004394D" w:rsidRDefault="00CD4A64" w:rsidP="00311ED8">
      <w:pPr>
        <w:spacing w:line="276" w:lineRule="auto"/>
        <w:jc w:val="center"/>
        <w:rPr>
          <w:rFonts w:ascii="Helvetica" w:eastAsia="Arial Unicode MS" w:hAnsi="Helvetica"/>
          <w:b/>
        </w:rPr>
      </w:pPr>
      <w:r>
        <w:rPr>
          <w:rFonts w:ascii="Helvetica" w:eastAsia="Arial Unicode MS" w:hAnsi="Helvetica"/>
          <w:b/>
        </w:rPr>
        <w:t>REQUEST FOR PROPOSALS</w:t>
      </w:r>
    </w:p>
    <w:p w14:paraId="5007D1BA" w14:textId="77777777" w:rsidR="00CD4A64" w:rsidRPr="0004394D" w:rsidRDefault="00CD4A64" w:rsidP="00CD4A64">
      <w:pPr>
        <w:spacing w:line="276" w:lineRule="auto"/>
        <w:jc w:val="both"/>
        <w:rPr>
          <w:rFonts w:ascii="Helvetica" w:eastAsia="Arial Unicode MS" w:hAnsi="Helvetica"/>
        </w:rPr>
      </w:pPr>
    </w:p>
    <w:p w14:paraId="5705B8D7" w14:textId="77777777" w:rsidR="00B80A81" w:rsidRPr="00507B12" w:rsidRDefault="00CD4A64" w:rsidP="00CD4A64">
      <w:pPr>
        <w:pStyle w:val="ChapterNumber"/>
        <w:spacing w:line="276" w:lineRule="auto"/>
        <w:jc w:val="both"/>
        <w:rPr>
          <w:rFonts w:ascii="Helvetica" w:hAnsi="Helvetica"/>
          <w:b/>
          <w:color w:val="000000"/>
          <w:sz w:val="28"/>
          <w:szCs w:val="28"/>
        </w:rPr>
      </w:pPr>
      <w:r w:rsidRPr="00F23716">
        <w:rPr>
          <w:rFonts w:ascii="Helvetica" w:eastAsia="Arial Unicode MS" w:hAnsi="Helvetica" w:cs="Helvetica"/>
          <w:b/>
          <w:color w:val="000000"/>
          <w:szCs w:val="24"/>
        </w:rPr>
        <w:t>Reference Number:</w:t>
      </w:r>
      <w:r w:rsidRPr="00F23716">
        <w:rPr>
          <w:rFonts w:ascii="Helvetica" w:eastAsia="Arial Unicode MS" w:hAnsi="Helvetica" w:cs="Helvetica"/>
          <w:color w:val="000000"/>
          <w:szCs w:val="24"/>
        </w:rPr>
        <w:t xml:space="preserve"> </w:t>
      </w:r>
      <w:r w:rsidR="00B80A81" w:rsidRPr="00507B12">
        <w:rPr>
          <w:rFonts w:ascii="Helvetica" w:hAnsi="Helvetica"/>
          <w:b/>
          <w:color w:val="000000"/>
          <w:sz w:val="28"/>
          <w:szCs w:val="28"/>
        </w:rPr>
        <w:t>SADC/3/5/4/2</w:t>
      </w:r>
    </w:p>
    <w:p w14:paraId="1190FC01" w14:textId="77777777" w:rsidR="00CD4A64" w:rsidRPr="00F23716" w:rsidRDefault="00CD4A64" w:rsidP="00CD4A64">
      <w:pPr>
        <w:pStyle w:val="ChapterNumber"/>
        <w:spacing w:line="276" w:lineRule="auto"/>
        <w:jc w:val="both"/>
        <w:rPr>
          <w:rFonts w:ascii="Helvetica" w:eastAsia="Arial Unicode MS" w:hAnsi="Helvetica" w:cs="Helvetica"/>
          <w:b/>
          <w:szCs w:val="24"/>
        </w:rPr>
      </w:pPr>
      <w:r w:rsidRPr="00F23716">
        <w:rPr>
          <w:rFonts w:ascii="Helvetica" w:eastAsia="Arial Unicode MS" w:hAnsi="Helvetica" w:cs="Helvetica"/>
          <w:b/>
          <w:color w:val="000000"/>
          <w:szCs w:val="24"/>
        </w:rPr>
        <w:t xml:space="preserve">Procurement entity: </w:t>
      </w:r>
      <w:r w:rsidRPr="00F23716">
        <w:rPr>
          <w:rFonts w:ascii="Helvetica" w:eastAsia="Arial Unicode MS" w:hAnsi="Helvetica" w:cs="Helvetica"/>
          <w:color w:val="000000"/>
          <w:szCs w:val="24"/>
        </w:rPr>
        <w:t>SADC SECRETARIAT</w:t>
      </w:r>
    </w:p>
    <w:p w14:paraId="02207B6C" w14:textId="77777777" w:rsidR="00CD4A64" w:rsidRPr="0004394D" w:rsidRDefault="00CD4A64" w:rsidP="00CD4A64">
      <w:pPr>
        <w:spacing w:line="276" w:lineRule="auto"/>
        <w:jc w:val="both"/>
        <w:outlineLvl w:val="0"/>
        <w:rPr>
          <w:rStyle w:val="Strong"/>
          <w:rFonts w:ascii="Helvetica" w:eastAsia="Arial Unicode MS" w:hAnsi="Helvetica"/>
          <w:lang w:val="en-GB"/>
        </w:rPr>
      </w:pPr>
      <w:r w:rsidRPr="0004394D">
        <w:rPr>
          <w:rStyle w:val="Strong"/>
          <w:rFonts w:ascii="Helvetica" w:eastAsia="Arial Unicode MS" w:hAnsi="Helvetica"/>
          <w:lang w:val="en-GB"/>
        </w:rPr>
        <w:t>Number and titles of lots: 1</w:t>
      </w:r>
    </w:p>
    <w:p w14:paraId="332B9588" w14:textId="77777777" w:rsidR="00CD4A64" w:rsidRPr="0004394D" w:rsidRDefault="00CD4A64" w:rsidP="00CD4A64">
      <w:pPr>
        <w:spacing w:line="276" w:lineRule="auto"/>
        <w:jc w:val="both"/>
        <w:outlineLvl w:val="0"/>
        <w:rPr>
          <w:rFonts w:ascii="Helvetica" w:eastAsia="Arial Unicode MS" w:hAnsi="Helvetica"/>
          <w:color w:val="000000"/>
        </w:rPr>
      </w:pPr>
      <w:r w:rsidRPr="0004394D">
        <w:rPr>
          <w:rFonts w:ascii="Helvetica" w:eastAsia="Arial Unicode MS" w:hAnsi="Helvetica"/>
          <w:b/>
          <w:color w:val="000000"/>
        </w:rPr>
        <w:t>Location:</w:t>
      </w:r>
      <w:r w:rsidRPr="0004394D">
        <w:rPr>
          <w:rFonts w:ascii="Helvetica" w:eastAsia="Arial Unicode MS" w:hAnsi="Helvetica"/>
          <w:color w:val="000000"/>
        </w:rPr>
        <w:t xml:space="preserve"> SADC Secretariat, </w:t>
      </w:r>
      <w:r w:rsidRPr="0004394D">
        <w:rPr>
          <w:rFonts w:ascii="Helvetica" w:eastAsia="Arial Unicode MS" w:hAnsi="Helvetica"/>
        </w:rPr>
        <w:t>Western Commercial Road (near Lobatse an</w:t>
      </w:r>
      <w:r>
        <w:rPr>
          <w:rFonts w:ascii="Helvetica" w:eastAsia="Arial Unicode MS" w:hAnsi="Helvetica"/>
        </w:rPr>
        <w:t xml:space="preserve">d </w:t>
      </w:r>
      <w:proofErr w:type="spellStart"/>
      <w:r>
        <w:rPr>
          <w:rFonts w:ascii="Helvetica" w:eastAsia="Arial Unicode MS" w:hAnsi="Helvetica"/>
        </w:rPr>
        <w:t>Siboni</w:t>
      </w:r>
      <w:proofErr w:type="spellEnd"/>
      <w:r>
        <w:rPr>
          <w:rFonts w:ascii="Helvetica" w:eastAsia="Arial Unicode MS" w:hAnsi="Helvetica"/>
        </w:rPr>
        <w:t xml:space="preserve"> Roads), CBD Plot 54385, </w:t>
      </w:r>
      <w:r w:rsidRPr="0004394D">
        <w:rPr>
          <w:rFonts w:ascii="Helvetica" w:eastAsia="Arial Unicode MS" w:hAnsi="Helvetica"/>
          <w:color w:val="000000"/>
        </w:rPr>
        <w:t xml:space="preserve">Private Bag 0095, Gaborone, BOTSWANA. </w:t>
      </w:r>
    </w:p>
    <w:p w14:paraId="2A145E33" w14:textId="77777777" w:rsidR="00CD4A64" w:rsidRPr="0004394D" w:rsidRDefault="00CD4A64" w:rsidP="00CD4A64">
      <w:pPr>
        <w:spacing w:line="276" w:lineRule="auto"/>
        <w:jc w:val="both"/>
        <w:outlineLvl w:val="0"/>
        <w:rPr>
          <w:rFonts w:ascii="Helvetica" w:eastAsia="Arial Unicode MS" w:hAnsi="Helvetica"/>
          <w:b/>
          <w:color w:val="000000"/>
        </w:rPr>
      </w:pPr>
    </w:p>
    <w:p w14:paraId="6A6E8232" w14:textId="77777777" w:rsidR="00CD4A64" w:rsidRPr="0004394D" w:rsidRDefault="00CD4A64" w:rsidP="00CD4A64">
      <w:pPr>
        <w:pStyle w:val="Default"/>
        <w:numPr>
          <w:ilvl w:val="0"/>
          <w:numId w:val="33"/>
        </w:numPr>
        <w:spacing w:line="276" w:lineRule="auto"/>
        <w:ind w:left="360"/>
        <w:jc w:val="both"/>
        <w:rPr>
          <w:rFonts w:ascii="Helvetica" w:hAnsi="Helvetica"/>
          <w:b/>
          <w:i/>
        </w:rPr>
      </w:pPr>
      <w:r w:rsidRPr="0004394D">
        <w:rPr>
          <w:rFonts w:ascii="Helvetica" w:hAnsi="Helvetica"/>
        </w:rPr>
        <w:t>The Southern African Community (SADC) Secretariat has set aside funds for the operation of the Secretariat during the financial year 201</w:t>
      </w:r>
      <w:r w:rsidR="004A039F">
        <w:rPr>
          <w:rFonts w:ascii="Helvetica" w:hAnsi="Helvetica"/>
        </w:rPr>
        <w:t>9/20</w:t>
      </w:r>
      <w:r w:rsidRPr="0004394D">
        <w:rPr>
          <w:rFonts w:ascii="Helvetica" w:hAnsi="Helvetica"/>
        </w:rPr>
        <w:t>. It is intended that part of the proceeds of the fund will be used to cover eligible payment</w:t>
      </w:r>
      <w:r>
        <w:rPr>
          <w:rFonts w:ascii="Helvetica" w:hAnsi="Helvetica"/>
        </w:rPr>
        <w:t>s</w:t>
      </w:r>
      <w:r w:rsidRPr="0004394D">
        <w:rPr>
          <w:rFonts w:ascii="Helvetica" w:hAnsi="Helvetica"/>
        </w:rPr>
        <w:t xml:space="preserve"> under the </w:t>
      </w:r>
      <w:r w:rsidR="004A039F">
        <w:rPr>
          <w:rFonts w:ascii="Helvetica" w:hAnsi="Helvetica"/>
        </w:rPr>
        <w:t>Engagement of ICT firm to provide</w:t>
      </w:r>
      <w:r>
        <w:rPr>
          <w:rFonts w:ascii="Helvetica" w:hAnsi="Helvetica"/>
        </w:rPr>
        <w:t xml:space="preserve"> SADC Secretariat</w:t>
      </w:r>
      <w:r w:rsidR="004A039F">
        <w:rPr>
          <w:rFonts w:ascii="Helvetica" w:hAnsi="Helvetica"/>
        </w:rPr>
        <w:t xml:space="preserve"> with ICT support </w:t>
      </w:r>
      <w:proofErr w:type="gramStart"/>
      <w:r w:rsidR="004A039F">
        <w:rPr>
          <w:rFonts w:ascii="Helvetica" w:hAnsi="Helvetica"/>
        </w:rPr>
        <w:t xml:space="preserve">services </w:t>
      </w:r>
      <w:r>
        <w:rPr>
          <w:rFonts w:ascii="Helvetica" w:hAnsi="Helvetica"/>
        </w:rPr>
        <w:t>.</w:t>
      </w:r>
      <w:proofErr w:type="gramEnd"/>
    </w:p>
    <w:p w14:paraId="2C85B6CB" w14:textId="77777777" w:rsidR="00CD4A64" w:rsidRDefault="00CD4A64" w:rsidP="00CD4A64">
      <w:pPr>
        <w:pStyle w:val="BodyTextIndent2"/>
        <w:spacing w:line="276" w:lineRule="auto"/>
        <w:ind w:left="0"/>
        <w:jc w:val="both"/>
        <w:rPr>
          <w:rFonts w:ascii="Helvetica" w:hAnsi="Helvetica"/>
          <w:i/>
          <w:color w:val="000000"/>
        </w:rPr>
      </w:pPr>
    </w:p>
    <w:p w14:paraId="20C2628A" w14:textId="77777777" w:rsidR="00CD4A64" w:rsidRPr="005A2CD5" w:rsidRDefault="00CD4A64" w:rsidP="00CD4A64">
      <w:pPr>
        <w:pStyle w:val="BodyTextIndent2"/>
        <w:numPr>
          <w:ilvl w:val="0"/>
          <w:numId w:val="33"/>
        </w:numPr>
        <w:spacing w:line="276" w:lineRule="auto"/>
        <w:ind w:left="360"/>
        <w:jc w:val="both"/>
        <w:rPr>
          <w:rFonts w:ascii="Helvetica" w:hAnsi="Helvetica"/>
        </w:rPr>
      </w:pPr>
      <w:r w:rsidRPr="0004394D">
        <w:rPr>
          <w:rFonts w:ascii="Helvetica" w:hAnsi="Helvetica"/>
        </w:rPr>
        <w:t xml:space="preserve">The SADC Secretariat now invites sealed </w:t>
      </w:r>
      <w:r>
        <w:rPr>
          <w:rFonts w:ascii="Helvetica" w:hAnsi="Helvetica"/>
        </w:rPr>
        <w:t xml:space="preserve">proposals </w:t>
      </w:r>
      <w:r w:rsidRPr="0004394D">
        <w:rPr>
          <w:rFonts w:ascii="Helvetica" w:hAnsi="Helvetica"/>
        </w:rPr>
        <w:t xml:space="preserve">from eligible and reputable </w:t>
      </w:r>
      <w:r>
        <w:rPr>
          <w:rFonts w:ascii="Helvetica" w:hAnsi="Helvetica"/>
        </w:rPr>
        <w:t xml:space="preserve">firms interested to bid for </w:t>
      </w:r>
      <w:r w:rsidRPr="0004394D">
        <w:rPr>
          <w:rFonts w:ascii="Helvetica" w:hAnsi="Helvetica"/>
        </w:rPr>
        <w:t xml:space="preserve">the </w:t>
      </w:r>
      <w:r>
        <w:rPr>
          <w:rFonts w:ascii="Helvetica" w:hAnsi="Helvetica"/>
        </w:rPr>
        <w:t>Assignment</w:t>
      </w:r>
    </w:p>
    <w:p w14:paraId="5C4B04F9" w14:textId="77777777" w:rsidR="00CD4A64" w:rsidRPr="0004394D" w:rsidRDefault="00CD4A64" w:rsidP="00CD4A64">
      <w:pPr>
        <w:autoSpaceDE w:val="0"/>
        <w:autoSpaceDN w:val="0"/>
        <w:adjustRightInd w:val="0"/>
        <w:spacing w:line="276" w:lineRule="auto"/>
        <w:jc w:val="both"/>
        <w:rPr>
          <w:rFonts w:ascii="Helvetica" w:hAnsi="Helvetica" w:cs="Helvetica"/>
          <w:lang w:val="en-ZA"/>
        </w:rPr>
      </w:pPr>
    </w:p>
    <w:p w14:paraId="450AB12E" w14:textId="77777777" w:rsidR="00CD4A64" w:rsidRPr="00396E6F" w:rsidRDefault="00CD4A64" w:rsidP="00CD4A64">
      <w:pPr>
        <w:numPr>
          <w:ilvl w:val="0"/>
          <w:numId w:val="33"/>
        </w:numPr>
        <w:spacing w:line="276" w:lineRule="auto"/>
        <w:ind w:left="360"/>
        <w:jc w:val="both"/>
        <w:rPr>
          <w:rFonts w:ascii="Helvetica" w:eastAsia="Arial Unicode MS" w:hAnsi="Helvetica"/>
        </w:rPr>
      </w:pPr>
      <w:r w:rsidRPr="00396E6F">
        <w:rPr>
          <w:rFonts w:ascii="Helvetica" w:eastAsia="Arial Unicode MS" w:hAnsi="Helvetica"/>
        </w:rPr>
        <w:t xml:space="preserve">The </w:t>
      </w:r>
      <w:r w:rsidR="00CD2E22">
        <w:rPr>
          <w:rFonts w:ascii="Helvetica" w:eastAsia="Arial Unicode MS" w:hAnsi="Helvetica"/>
        </w:rPr>
        <w:t>selection</w:t>
      </w:r>
      <w:r w:rsidRPr="00396E6F">
        <w:rPr>
          <w:rFonts w:ascii="Helvetica" w:eastAsia="Arial Unicode MS" w:hAnsi="Helvetica"/>
        </w:rPr>
        <w:t xml:space="preserve"> method used for this contract is Quality and Cost Based Selection under the </w:t>
      </w:r>
      <w:r w:rsidR="00CD2E22">
        <w:rPr>
          <w:rFonts w:ascii="Helvetica" w:eastAsia="Arial Unicode MS" w:hAnsi="Helvetica"/>
        </w:rPr>
        <w:t xml:space="preserve">Negotiated </w:t>
      </w:r>
      <w:proofErr w:type="gramStart"/>
      <w:r w:rsidR="00CD2E22">
        <w:rPr>
          <w:rFonts w:ascii="Helvetica" w:eastAsia="Arial Unicode MS" w:hAnsi="Helvetica"/>
        </w:rPr>
        <w:t xml:space="preserve">Procedure </w:t>
      </w:r>
      <w:r>
        <w:rPr>
          <w:rFonts w:ascii="Helvetica" w:eastAsia="Arial Unicode MS" w:hAnsi="Helvetica"/>
        </w:rPr>
        <w:t xml:space="preserve"> </w:t>
      </w:r>
      <w:r w:rsidRPr="00396E6F">
        <w:rPr>
          <w:rFonts w:ascii="Helvetica" w:eastAsia="Arial Unicode MS" w:hAnsi="Helvetica"/>
        </w:rPr>
        <w:t>as</w:t>
      </w:r>
      <w:proofErr w:type="gramEnd"/>
      <w:r w:rsidRPr="00396E6F">
        <w:rPr>
          <w:rFonts w:ascii="Helvetica" w:eastAsia="Arial Unicode MS" w:hAnsi="Helvetica"/>
        </w:rPr>
        <w:t xml:space="preserve"> defined in the </w:t>
      </w:r>
      <w:r>
        <w:rPr>
          <w:rFonts w:ascii="Helvetica" w:eastAsia="Arial Unicode MS" w:hAnsi="Helvetica"/>
        </w:rPr>
        <w:t xml:space="preserve">revised </w:t>
      </w:r>
      <w:r w:rsidRPr="00396E6F">
        <w:rPr>
          <w:rFonts w:ascii="Helvetica" w:eastAsia="Arial Unicode MS" w:hAnsi="Helvetica"/>
          <w:b/>
        </w:rPr>
        <w:t xml:space="preserve">SADC Secretariat Procurement </w:t>
      </w:r>
      <w:r>
        <w:rPr>
          <w:rFonts w:ascii="Helvetica" w:eastAsia="Arial Unicode MS" w:hAnsi="Helvetica"/>
          <w:b/>
        </w:rPr>
        <w:t xml:space="preserve">Policy and </w:t>
      </w:r>
      <w:r w:rsidRPr="00396E6F">
        <w:rPr>
          <w:rFonts w:ascii="Helvetica" w:eastAsia="Arial Unicode MS" w:hAnsi="Helvetica"/>
          <w:b/>
        </w:rPr>
        <w:t>Guidelines</w:t>
      </w:r>
      <w:r w:rsidRPr="00396E6F">
        <w:rPr>
          <w:rFonts w:ascii="Helvetica" w:eastAsia="Arial Unicode MS" w:hAnsi="Helvetica"/>
        </w:rPr>
        <w:t xml:space="preserve"> available at the following website: </w:t>
      </w:r>
      <w:hyperlink r:id="rId9" w:history="1">
        <w:r w:rsidRPr="00396E6F">
          <w:rPr>
            <w:rStyle w:val="Hyperlink"/>
            <w:rFonts w:ascii="Helvetica" w:eastAsia="Arial Unicode MS" w:hAnsi="Helvetica"/>
          </w:rPr>
          <w:t>www.sadc.int</w:t>
        </w:r>
      </w:hyperlink>
    </w:p>
    <w:p w14:paraId="463BFAB1" w14:textId="77777777" w:rsidR="00CD4A64" w:rsidRPr="00396E6F" w:rsidRDefault="00CD4A64" w:rsidP="00CD4A64">
      <w:pPr>
        <w:spacing w:line="276" w:lineRule="auto"/>
        <w:jc w:val="both"/>
        <w:rPr>
          <w:rFonts w:ascii="Helvetica" w:hAnsi="Helvetica"/>
        </w:rPr>
      </w:pPr>
    </w:p>
    <w:p w14:paraId="060D2EFF" w14:textId="77777777" w:rsidR="00CD4A64" w:rsidRPr="00396E6F" w:rsidRDefault="00CD4A64" w:rsidP="00CD4A64">
      <w:pPr>
        <w:numPr>
          <w:ilvl w:val="0"/>
          <w:numId w:val="33"/>
        </w:numPr>
        <w:spacing w:line="276" w:lineRule="auto"/>
        <w:ind w:left="360"/>
        <w:jc w:val="both"/>
        <w:rPr>
          <w:rFonts w:ascii="Helvetica" w:hAnsi="Helvetica"/>
        </w:rPr>
      </w:pPr>
      <w:r w:rsidRPr="00396E6F">
        <w:rPr>
          <w:rFonts w:ascii="Helvetica" w:hAnsi="Helvetica"/>
        </w:rPr>
        <w:t xml:space="preserve">The </w:t>
      </w:r>
      <w:r>
        <w:rPr>
          <w:rFonts w:ascii="Helvetica" w:hAnsi="Helvetica"/>
        </w:rPr>
        <w:t>RFP with Terms of reference and supporting Annexes</w:t>
      </w:r>
      <w:r w:rsidRPr="00396E6F">
        <w:rPr>
          <w:rFonts w:ascii="Helvetica" w:hAnsi="Helvetica"/>
        </w:rPr>
        <w:t xml:space="preserve"> can be obtained from the following website: </w:t>
      </w:r>
      <w:hyperlink r:id="rId10" w:history="1">
        <w:r w:rsidRPr="00396E6F">
          <w:rPr>
            <w:rStyle w:val="Hyperlink"/>
            <w:rFonts w:ascii="Helvetica" w:hAnsi="Helvetica"/>
          </w:rPr>
          <w:t>http://www.sadc.int/opportunities/procurement/open-</w:t>
        </w:r>
        <w:r w:rsidRPr="00396E6F">
          <w:rPr>
            <w:rStyle w:val="Hyperlink"/>
            <w:rFonts w:ascii="Helvetica" w:hAnsi="Helvetica"/>
          </w:rPr>
          <w:lastRenderedPageBreak/>
          <w:t>procurement-opportunities/</w:t>
        </w:r>
      </w:hyperlink>
      <w:r w:rsidRPr="00396E6F">
        <w:rPr>
          <w:rStyle w:val="Hyperlink"/>
          <w:rFonts w:ascii="Helvetica" w:hAnsi="Helvetica"/>
        </w:rPr>
        <w:br/>
      </w:r>
    </w:p>
    <w:p w14:paraId="42D0A62F" w14:textId="77777777" w:rsidR="00CD4A64" w:rsidRPr="00D64CDE" w:rsidRDefault="00CD4A64" w:rsidP="00CD4A64">
      <w:pPr>
        <w:numPr>
          <w:ilvl w:val="0"/>
          <w:numId w:val="33"/>
        </w:numPr>
        <w:spacing w:line="276" w:lineRule="auto"/>
        <w:ind w:left="360"/>
        <w:jc w:val="both"/>
        <w:rPr>
          <w:rFonts w:ascii="Helvetica" w:hAnsi="Helvetica" w:cs="Helvetica"/>
        </w:rPr>
      </w:pPr>
      <w:r w:rsidRPr="00D64CDE">
        <w:rPr>
          <w:rFonts w:ascii="Helvetica" w:hAnsi="Helvetica" w:cs="Helvetica"/>
        </w:rPr>
        <w:t xml:space="preserve">The closing time and date for submission of the proposals at the address indicated in the RFP document </w:t>
      </w:r>
      <w:r w:rsidR="00FE0124" w:rsidRPr="00D64CDE">
        <w:rPr>
          <w:rFonts w:ascii="Helvetica" w:hAnsi="Helvetica" w:cs="Helvetica"/>
        </w:rPr>
        <w:t>is</w:t>
      </w:r>
      <w:r w:rsidR="00FE0124">
        <w:rPr>
          <w:rFonts w:ascii="Helvetica" w:hAnsi="Helvetica" w:cs="Helvetica"/>
        </w:rPr>
        <w:t xml:space="preserve"> Wednesday 13</w:t>
      </w:r>
      <w:r w:rsidR="00FE0124" w:rsidRPr="00F21BE6">
        <w:rPr>
          <w:rFonts w:ascii="Helvetica" w:hAnsi="Helvetica" w:cs="Helvetica"/>
          <w:vertAlign w:val="superscript"/>
        </w:rPr>
        <w:t>th</w:t>
      </w:r>
      <w:r w:rsidR="00FE0124">
        <w:rPr>
          <w:rFonts w:ascii="Helvetica" w:hAnsi="Helvetica" w:cs="Helvetica"/>
        </w:rPr>
        <w:t xml:space="preserve"> </w:t>
      </w:r>
      <w:r w:rsidR="004E2ABA">
        <w:rPr>
          <w:rFonts w:ascii="Helvetica" w:hAnsi="Helvetica" w:cs="Helvetica"/>
        </w:rPr>
        <w:t>February</w:t>
      </w:r>
      <w:r w:rsidR="00A977EB">
        <w:rPr>
          <w:rFonts w:ascii="Helvetica" w:hAnsi="Helvetica" w:cs="Helvetica"/>
          <w:b/>
        </w:rPr>
        <w:t xml:space="preserve"> 2019</w:t>
      </w:r>
      <w:r w:rsidR="00A977EB" w:rsidRPr="00AC3BD8">
        <w:rPr>
          <w:rFonts w:ascii="Helvetica" w:hAnsi="Helvetica" w:cs="Helvetica"/>
          <w:b/>
        </w:rPr>
        <w:t xml:space="preserve"> at 16:00 hours local time</w:t>
      </w:r>
      <w:r w:rsidR="00A977EB" w:rsidRPr="00D64CDE">
        <w:rPr>
          <w:rFonts w:ascii="Helvetica" w:hAnsi="Helvetica" w:cs="Helvetica"/>
        </w:rPr>
        <w:t>.</w:t>
      </w:r>
      <w:r w:rsidRPr="00D64CDE">
        <w:rPr>
          <w:rFonts w:ascii="Helvetica" w:hAnsi="Helvetica" w:cs="Helvetica"/>
        </w:rPr>
        <w:t xml:space="preserve"> Proposals received after this time and date, or submitted otherwise than indicated in the RFP Document shall not be considered and shall be returned unopened.</w:t>
      </w:r>
    </w:p>
    <w:p w14:paraId="59841FBB" w14:textId="77777777" w:rsidR="00CD4A64" w:rsidRPr="00396E6F" w:rsidRDefault="00CD4A64" w:rsidP="00CD4A64">
      <w:pPr>
        <w:spacing w:line="276" w:lineRule="auto"/>
        <w:ind w:left="720"/>
        <w:jc w:val="both"/>
        <w:rPr>
          <w:rFonts w:ascii="Helvetica" w:hAnsi="Helvetica"/>
        </w:rPr>
      </w:pPr>
    </w:p>
    <w:p w14:paraId="3CC22DCA" w14:textId="77777777" w:rsidR="00CD4A64" w:rsidRDefault="00CD4A64" w:rsidP="00CD4A64">
      <w:pPr>
        <w:numPr>
          <w:ilvl w:val="0"/>
          <w:numId w:val="33"/>
        </w:numPr>
        <w:spacing w:line="276" w:lineRule="auto"/>
        <w:ind w:left="360"/>
        <w:jc w:val="both"/>
        <w:rPr>
          <w:rFonts w:ascii="Helvetica" w:eastAsia="Arial Unicode MS" w:hAnsi="Helvetica"/>
        </w:rPr>
      </w:pPr>
      <w:r w:rsidRPr="00396E6F">
        <w:rPr>
          <w:rFonts w:ascii="Helvetica" w:eastAsia="Arial Unicode MS" w:hAnsi="Helvetica"/>
        </w:rPr>
        <w:t xml:space="preserve">The </w:t>
      </w:r>
      <w:r>
        <w:rPr>
          <w:rFonts w:ascii="Helvetica" w:eastAsia="Arial Unicode MS" w:hAnsi="Helvetica"/>
        </w:rPr>
        <w:t xml:space="preserve">procurement opportunity </w:t>
      </w:r>
      <w:r w:rsidRPr="00396E6F">
        <w:rPr>
          <w:rFonts w:ascii="Helvetica" w:eastAsia="Arial Unicode MS" w:hAnsi="Helvetica"/>
        </w:rPr>
        <w:t xml:space="preserve">is open to all firms which satisfy the eligibility and qualification requirements </w:t>
      </w:r>
      <w:r>
        <w:rPr>
          <w:rFonts w:ascii="Helvetica" w:eastAsia="Arial Unicode MS" w:hAnsi="Helvetica"/>
        </w:rPr>
        <w:t>stated in the RFP</w:t>
      </w:r>
    </w:p>
    <w:p w14:paraId="00636498" w14:textId="77777777" w:rsidR="00CD4A64" w:rsidRDefault="00CD4A64" w:rsidP="00CD4A64">
      <w:pPr>
        <w:spacing w:line="276" w:lineRule="auto"/>
        <w:jc w:val="both"/>
        <w:rPr>
          <w:rFonts w:ascii="Helvetica" w:eastAsia="Arial Unicode MS" w:hAnsi="Helvetica"/>
        </w:rPr>
      </w:pPr>
    </w:p>
    <w:p w14:paraId="0016D644" w14:textId="77777777" w:rsidR="00CD4A64" w:rsidRDefault="00CD4A64" w:rsidP="00CD4A64">
      <w:pPr>
        <w:numPr>
          <w:ilvl w:val="0"/>
          <w:numId w:val="33"/>
        </w:numPr>
        <w:spacing w:line="276" w:lineRule="auto"/>
        <w:ind w:left="360"/>
        <w:jc w:val="both"/>
        <w:rPr>
          <w:rFonts w:ascii="Helvetica" w:eastAsia="Arial Unicode MS" w:hAnsi="Helvetica"/>
        </w:rPr>
      </w:pPr>
      <w:r w:rsidRPr="00831186">
        <w:rPr>
          <w:rFonts w:ascii="Helvetica" w:eastAsia="Arial Unicode MS" w:hAnsi="Helvetica"/>
        </w:rPr>
        <w:t xml:space="preserve">All notifications concerning this procurement process, including: or cancellation notices, Requests for clarification and the respective responses will be published on the following website: </w:t>
      </w:r>
      <w:hyperlink r:id="rId11" w:history="1">
        <w:r w:rsidRPr="00BF1FA0">
          <w:rPr>
            <w:rStyle w:val="Hyperlink"/>
            <w:rFonts w:ascii="Helvetica" w:eastAsia="Arial Unicode MS" w:hAnsi="Helvetica"/>
          </w:rPr>
          <w:t>www.sadc.int</w:t>
        </w:r>
      </w:hyperlink>
      <w:r>
        <w:rPr>
          <w:rFonts w:ascii="Helvetica" w:eastAsia="Arial Unicode MS" w:hAnsi="Helvetica"/>
        </w:rPr>
        <w:t xml:space="preserve">. </w:t>
      </w:r>
    </w:p>
    <w:p w14:paraId="0726A747" w14:textId="77777777" w:rsidR="00CD4A64" w:rsidRDefault="00CD4A64" w:rsidP="00CD4A64">
      <w:pPr>
        <w:pStyle w:val="ListParagraph"/>
        <w:rPr>
          <w:rFonts w:ascii="Helvetica" w:eastAsia="Arial Unicode MS" w:hAnsi="Helvetica"/>
        </w:rPr>
      </w:pPr>
    </w:p>
    <w:p w14:paraId="70EC15F6" w14:textId="77777777" w:rsidR="00CD4A64" w:rsidRPr="00AC3BD8" w:rsidRDefault="00CD4A64" w:rsidP="00CD4A64">
      <w:pPr>
        <w:numPr>
          <w:ilvl w:val="0"/>
          <w:numId w:val="33"/>
        </w:numPr>
        <w:tabs>
          <w:tab w:val="left" w:pos="0"/>
        </w:tabs>
        <w:spacing w:line="276" w:lineRule="auto"/>
        <w:ind w:left="360"/>
        <w:jc w:val="both"/>
        <w:rPr>
          <w:rFonts w:ascii="Helvetica" w:eastAsia="Arial Unicode MS" w:hAnsi="Helvetica"/>
          <w:i/>
        </w:rPr>
      </w:pPr>
      <w:r w:rsidRPr="00AC3BD8">
        <w:rPr>
          <w:rFonts w:ascii="Helvetica" w:eastAsia="Arial Unicode MS" w:hAnsi="Helvetica"/>
        </w:rPr>
        <w:t>I</w:t>
      </w:r>
      <w:r w:rsidRPr="00AC3BD8">
        <w:rPr>
          <w:rFonts w:ascii="Helvetica" w:eastAsia="Arial Unicode MS" w:hAnsi="Helvetica" w:cs="Helvetica"/>
        </w:rPr>
        <w:t>nterested companies/firms</w:t>
      </w:r>
      <w:r w:rsidRPr="00AC3BD8">
        <w:rPr>
          <w:rFonts w:ascii="Helvetica" w:eastAsia="Arial Unicode MS" w:hAnsi="Helvetica" w:cs="Helvetica"/>
          <w:i/>
        </w:rPr>
        <w:t xml:space="preserve"> </w:t>
      </w:r>
      <w:r w:rsidRPr="00AC3BD8">
        <w:rPr>
          <w:rFonts w:ascii="Helvetica" w:eastAsia="Arial Unicode MS" w:hAnsi="Helvetica" w:cs="Helvetica"/>
        </w:rPr>
        <w:t xml:space="preserve">may seek clarification or/and additional information concerning this Request for proposal, only in writing (or by email) and by latest </w:t>
      </w:r>
      <w:proofErr w:type="gramStart"/>
      <w:r w:rsidR="004E2ABA" w:rsidRPr="0054433D">
        <w:rPr>
          <w:rFonts w:ascii="Helvetica" w:eastAsia="Arial Unicode MS" w:hAnsi="Helvetica" w:cs="Helvetica"/>
          <w:b/>
        </w:rPr>
        <w:t>Tuesday</w:t>
      </w:r>
      <w:r w:rsidR="004E2ABA">
        <w:rPr>
          <w:rFonts w:ascii="Helvetica" w:eastAsia="Arial Unicode MS" w:hAnsi="Helvetica" w:cs="Helvetica"/>
        </w:rPr>
        <w:t xml:space="preserve"> </w:t>
      </w:r>
      <w:r w:rsidR="0054433D">
        <w:rPr>
          <w:rFonts w:ascii="Helvetica" w:eastAsia="Arial Unicode MS" w:hAnsi="Helvetica" w:cs="Helvetica"/>
        </w:rPr>
        <w:t>,</w:t>
      </w:r>
      <w:proofErr w:type="gramEnd"/>
      <w:r w:rsidR="0054433D">
        <w:rPr>
          <w:rFonts w:ascii="Helvetica" w:eastAsia="Arial Unicode MS" w:hAnsi="Helvetica" w:cs="Helvetica"/>
        </w:rPr>
        <w:t xml:space="preserve"> </w:t>
      </w:r>
      <w:r w:rsidR="00FE0124">
        <w:rPr>
          <w:rFonts w:ascii="Helvetica" w:eastAsia="Arial Unicode MS" w:hAnsi="Helvetica" w:cs="Helvetica"/>
        </w:rPr>
        <w:t xml:space="preserve"> </w:t>
      </w:r>
      <w:r w:rsidR="004E2ABA">
        <w:rPr>
          <w:rFonts w:ascii="Helvetica" w:hAnsi="Helvetica" w:cs="Helvetica"/>
          <w:b/>
        </w:rPr>
        <w:t>29</w:t>
      </w:r>
      <w:r w:rsidR="00FE0124" w:rsidRPr="00F21BE6">
        <w:rPr>
          <w:rFonts w:ascii="Helvetica" w:hAnsi="Helvetica" w:cs="Helvetica"/>
          <w:b/>
          <w:vertAlign w:val="superscript"/>
        </w:rPr>
        <w:t>th</w:t>
      </w:r>
      <w:r w:rsidR="00FE0124">
        <w:rPr>
          <w:rFonts w:ascii="Helvetica" w:hAnsi="Helvetica" w:cs="Helvetica"/>
          <w:b/>
        </w:rPr>
        <w:t xml:space="preserve"> </w:t>
      </w:r>
      <w:r w:rsidR="001F5379">
        <w:rPr>
          <w:rFonts w:ascii="Helvetica" w:hAnsi="Helvetica" w:cs="Helvetica"/>
          <w:b/>
        </w:rPr>
        <w:t xml:space="preserve">January, </w:t>
      </w:r>
      <w:r w:rsidR="004A039F">
        <w:rPr>
          <w:rFonts w:ascii="Helvetica" w:hAnsi="Helvetica" w:cs="Helvetica"/>
          <w:b/>
        </w:rPr>
        <w:t>2019</w:t>
      </w:r>
      <w:r w:rsidRPr="00AC3BD8">
        <w:rPr>
          <w:rFonts w:ascii="Helvetica" w:hAnsi="Helvetica" w:cs="Helvetica"/>
          <w:b/>
        </w:rPr>
        <w:t xml:space="preserve"> at 16:00 hours local time </w:t>
      </w:r>
      <w:r w:rsidRPr="00AC3BD8">
        <w:rPr>
          <w:rFonts w:ascii="Helvetica" w:eastAsia="Arial Unicode MS" w:hAnsi="Helvetica"/>
        </w:rPr>
        <w:t xml:space="preserve">from the following contact points: </w:t>
      </w:r>
    </w:p>
    <w:p w14:paraId="2C136747" w14:textId="77777777" w:rsidR="00CD4A64" w:rsidRPr="00DC5D22" w:rsidRDefault="00CD4A64" w:rsidP="00CD4A64">
      <w:pPr>
        <w:tabs>
          <w:tab w:val="right" w:pos="7254"/>
        </w:tabs>
        <w:spacing w:before="120" w:after="120" w:line="276" w:lineRule="auto"/>
        <w:ind w:left="426"/>
        <w:jc w:val="both"/>
        <w:rPr>
          <w:rFonts w:ascii="Helvetica" w:eastAsia="Arial Unicode MS" w:hAnsi="Helvetica"/>
          <w:b/>
        </w:rPr>
      </w:pPr>
      <w:r w:rsidRPr="00DC5D22">
        <w:rPr>
          <w:rFonts w:ascii="Helvetica" w:eastAsia="Arial Unicode MS" w:hAnsi="Helvetica"/>
          <w:b/>
        </w:rPr>
        <w:t xml:space="preserve">Head of Procurement </w:t>
      </w:r>
    </w:p>
    <w:p w14:paraId="7F6DDCF1" w14:textId="77777777" w:rsidR="00CD4A64" w:rsidRPr="00DC5D22" w:rsidRDefault="00CD4A64" w:rsidP="00CD4A64">
      <w:pPr>
        <w:tabs>
          <w:tab w:val="right" w:pos="7254"/>
        </w:tabs>
        <w:spacing w:before="120" w:after="120" w:line="276" w:lineRule="auto"/>
        <w:ind w:left="426"/>
        <w:jc w:val="both"/>
        <w:rPr>
          <w:rFonts w:ascii="Helvetica" w:eastAsia="Arial Unicode MS" w:hAnsi="Helvetica"/>
          <w:b/>
        </w:rPr>
      </w:pPr>
      <w:r w:rsidRPr="00DC5D22">
        <w:rPr>
          <w:rFonts w:ascii="Helvetica" w:eastAsia="Arial Unicode MS" w:hAnsi="Helvetica"/>
          <w:b/>
        </w:rPr>
        <w:t>Southern African Development Community (SADC) Secretariat</w:t>
      </w:r>
    </w:p>
    <w:p w14:paraId="34C1F4B3" w14:textId="77777777" w:rsidR="00CD4A64" w:rsidRPr="00DC5D22" w:rsidRDefault="00CD4A64" w:rsidP="00CD4A64">
      <w:pPr>
        <w:tabs>
          <w:tab w:val="right" w:pos="7254"/>
        </w:tabs>
        <w:spacing w:before="120" w:after="120" w:line="276" w:lineRule="auto"/>
        <w:ind w:left="426"/>
        <w:jc w:val="both"/>
        <w:rPr>
          <w:rFonts w:ascii="Helvetica" w:eastAsia="Arial Unicode MS" w:hAnsi="Helvetica"/>
        </w:rPr>
      </w:pPr>
      <w:r w:rsidRPr="00DC5D22">
        <w:rPr>
          <w:rFonts w:ascii="Helvetica" w:eastAsia="Arial Unicode MS" w:hAnsi="Helvetica"/>
          <w:b/>
        </w:rPr>
        <w:t>CBD Plot 54385</w:t>
      </w:r>
    </w:p>
    <w:p w14:paraId="0FD54747" w14:textId="77777777" w:rsidR="00CD4A64" w:rsidRPr="00DC5D22" w:rsidRDefault="00CD4A64" w:rsidP="00CD4A64">
      <w:pPr>
        <w:spacing w:before="120" w:after="100" w:line="276" w:lineRule="auto"/>
        <w:ind w:left="426"/>
        <w:jc w:val="both"/>
        <w:rPr>
          <w:rFonts w:ascii="Helvetica" w:eastAsia="Arial Unicode MS" w:hAnsi="Helvetica"/>
        </w:rPr>
      </w:pPr>
      <w:r w:rsidRPr="00DC5D22">
        <w:rPr>
          <w:rFonts w:ascii="Helvetica" w:eastAsia="Arial Unicode MS" w:hAnsi="Helvetica"/>
        </w:rPr>
        <w:t>Room DGP11 on Ground Floor</w:t>
      </w:r>
    </w:p>
    <w:p w14:paraId="041C36E1" w14:textId="77777777" w:rsidR="00CD4A64" w:rsidRPr="00DC5D22" w:rsidRDefault="00CD4A64" w:rsidP="00CD4A64">
      <w:pPr>
        <w:spacing w:before="120" w:after="100" w:line="276" w:lineRule="auto"/>
        <w:ind w:left="426"/>
        <w:jc w:val="both"/>
        <w:rPr>
          <w:rFonts w:ascii="Helvetica" w:eastAsia="Arial Unicode MS" w:hAnsi="Helvetica"/>
        </w:rPr>
      </w:pPr>
      <w:r w:rsidRPr="00DC5D22">
        <w:rPr>
          <w:rFonts w:ascii="Helvetica" w:eastAsia="Arial Unicode MS" w:hAnsi="Helvetica"/>
        </w:rPr>
        <w:t xml:space="preserve">City:  </w:t>
      </w:r>
      <w:r w:rsidRPr="00DC5D22">
        <w:rPr>
          <w:rFonts w:ascii="Helvetica" w:eastAsia="Arial Unicode MS" w:hAnsi="Helvetica"/>
          <w:b/>
        </w:rPr>
        <w:t>Gaborone</w:t>
      </w:r>
      <w:r w:rsidRPr="00DC5D22">
        <w:rPr>
          <w:rFonts w:ascii="Helvetica" w:eastAsia="Arial Unicode MS" w:hAnsi="Helvetica"/>
          <w:i/>
        </w:rPr>
        <w:t xml:space="preserve"> </w:t>
      </w:r>
    </w:p>
    <w:p w14:paraId="4971FF2C" w14:textId="77777777" w:rsidR="00CD4A64" w:rsidRPr="00DC5D22" w:rsidRDefault="00CD4A64" w:rsidP="00CD4A64">
      <w:pPr>
        <w:pStyle w:val="BodyText"/>
        <w:spacing w:before="120" w:after="100" w:line="276" w:lineRule="auto"/>
        <w:ind w:left="426"/>
        <w:rPr>
          <w:rFonts w:ascii="Helvetica" w:eastAsia="Arial Unicode MS" w:hAnsi="Helvetica"/>
          <w:b/>
          <w:szCs w:val="24"/>
        </w:rPr>
      </w:pPr>
      <w:r w:rsidRPr="00DC5D22">
        <w:rPr>
          <w:rFonts w:ascii="Helvetica" w:eastAsia="Arial Unicode MS" w:hAnsi="Helvetica"/>
          <w:szCs w:val="24"/>
        </w:rPr>
        <w:t xml:space="preserve">Country: </w:t>
      </w:r>
      <w:r w:rsidRPr="00DC5D22">
        <w:rPr>
          <w:rFonts w:ascii="Helvetica" w:eastAsia="Arial Unicode MS" w:hAnsi="Helvetica"/>
          <w:b/>
          <w:szCs w:val="24"/>
        </w:rPr>
        <w:t>Botswana</w:t>
      </w:r>
    </w:p>
    <w:p w14:paraId="355725FC" w14:textId="77777777" w:rsidR="00CD4A64" w:rsidRPr="00DC5D22" w:rsidRDefault="00CD4A64" w:rsidP="00CD4A64">
      <w:pPr>
        <w:pStyle w:val="BodyText"/>
        <w:spacing w:before="120" w:after="100" w:line="276" w:lineRule="auto"/>
        <w:ind w:left="426"/>
        <w:rPr>
          <w:rFonts w:ascii="Helvetica" w:eastAsia="Arial Unicode MS" w:hAnsi="Helvetica"/>
          <w:b/>
          <w:szCs w:val="24"/>
        </w:rPr>
      </w:pPr>
      <w:r w:rsidRPr="00DC5D22">
        <w:rPr>
          <w:rFonts w:ascii="Helvetica" w:eastAsia="Arial Unicode MS" w:hAnsi="Helvetica"/>
          <w:b/>
          <w:szCs w:val="24"/>
        </w:rPr>
        <w:t>Phone: +2673951863</w:t>
      </w:r>
    </w:p>
    <w:p w14:paraId="6B58F6B5" w14:textId="77777777" w:rsidR="00CD4A64" w:rsidRPr="00DC5D22" w:rsidRDefault="00CD4A64" w:rsidP="00CD4A64">
      <w:pPr>
        <w:pStyle w:val="BodyText"/>
        <w:spacing w:before="120" w:after="100" w:line="276" w:lineRule="auto"/>
        <w:ind w:left="426"/>
        <w:rPr>
          <w:rFonts w:ascii="Helvetica" w:eastAsia="Arial Unicode MS" w:hAnsi="Helvetica"/>
          <w:b/>
          <w:szCs w:val="24"/>
        </w:rPr>
      </w:pPr>
      <w:r w:rsidRPr="00DC5D22">
        <w:rPr>
          <w:rFonts w:ascii="Helvetica" w:eastAsia="Arial Unicode MS" w:hAnsi="Helvetica"/>
          <w:b/>
          <w:szCs w:val="24"/>
        </w:rPr>
        <w:t>Fax: +2673972848/3181070</w:t>
      </w:r>
    </w:p>
    <w:p w14:paraId="4EFD6681" w14:textId="77777777" w:rsidR="00CD4A64" w:rsidRPr="00DC5D22" w:rsidRDefault="00CD4A64" w:rsidP="00CD4A64">
      <w:pPr>
        <w:tabs>
          <w:tab w:val="right" w:leader="dot" w:pos="8640"/>
        </w:tabs>
        <w:spacing w:line="276" w:lineRule="auto"/>
        <w:ind w:left="426"/>
        <w:jc w:val="both"/>
        <w:rPr>
          <w:rStyle w:val="Hyperlink"/>
          <w:rFonts w:ascii="Helvetica" w:eastAsia="Arial Unicode MS" w:hAnsi="Helvetica"/>
        </w:rPr>
      </w:pPr>
      <w:r w:rsidRPr="00DC5D22">
        <w:rPr>
          <w:rFonts w:ascii="Helvetica" w:eastAsia="Arial Unicode MS" w:hAnsi="Helvetica"/>
          <w:b/>
        </w:rPr>
        <w:t xml:space="preserve">Email: </w:t>
      </w:r>
      <w:hyperlink r:id="rId12" w:history="1">
        <w:r w:rsidRPr="00DC5D22">
          <w:rPr>
            <w:rStyle w:val="Hyperlink"/>
            <w:rFonts w:ascii="Helvetica" w:eastAsia="Arial Unicode MS" w:hAnsi="Helvetica"/>
          </w:rPr>
          <w:t>ggwaza@sadc.int</w:t>
        </w:r>
      </w:hyperlink>
      <w:r w:rsidRPr="00DC5D22">
        <w:rPr>
          <w:rStyle w:val="Hyperlink"/>
          <w:rFonts w:ascii="Helvetica" w:eastAsia="Arial Unicode MS" w:hAnsi="Helvetica"/>
        </w:rPr>
        <w:t xml:space="preserve"> </w:t>
      </w:r>
    </w:p>
    <w:p w14:paraId="6A523A4D" w14:textId="77777777" w:rsidR="00CD4A64" w:rsidRDefault="00CD4A64" w:rsidP="00CD4A64">
      <w:pPr>
        <w:tabs>
          <w:tab w:val="right" w:pos="7254"/>
        </w:tabs>
        <w:spacing w:before="120" w:after="120" w:line="276" w:lineRule="auto"/>
        <w:ind w:left="426"/>
        <w:jc w:val="both"/>
        <w:rPr>
          <w:rFonts w:ascii="Helvetica" w:eastAsia="Arial Unicode MS" w:hAnsi="Helvetica"/>
          <w:b/>
        </w:rPr>
      </w:pPr>
      <w:r w:rsidRPr="00DC5D22">
        <w:rPr>
          <w:rFonts w:ascii="Helvetica" w:eastAsia="Arial Unicode MS" w:hAnsi="Helvetica"/>
          <w:b/>
        </w:rPr>
        <w:t>Attention: Mr. Gift Mike Gwaza</w:t>
      </w:r>
    </w:p>
    <w:p w14:paraId="6F939B33" w14:textId="77777777" w:rsidR="00506278" w:rsidRDefault="00506278" w:rsidP="00CD4A64">
      <w:pPr>
        <w:tabs>
          <w:tab w:val="right" w:pos="7254"/>
        </w:tabs>
        <w:spacing w:before="120" w:after="120" w:line="276" w:lineRule="auto"/>
        <w:ind w:left="426"/>
        <w:jc w:val="both"/>
        <w:rPr>
          <w:rFonts w:ascii="Helvetica" w:eastAsia="Arial Unicode MS" w:hAnsi="Helvetica"/>
          <w:b/>
        </w:rPr>
      </w:pPr>
    </w:p>
    <w:p w14:paraId="0CB5DDB4" w14:textId="77777777" w:rsidR="003E5A4D" w:rsidRDefault="004A039F" w:rsidP="004A039F">
      <w:pPr>
        <w:tabs>
          <w:tab w:val="right" w:pos="7254"/>
        </w:tabs>
        <w:spacing w:before="120" w:after="120" w:line="480" w:lineRule="auto"/>
        <w:ind w:left="426"/>
        <w:jc w:val="both"/>
        <w:rPr>
          <w:rFonts w:ascii="Helvetica" w:eastAsia="Arial Unicode MS" w:hAnsi="Helvetica"/>
          <w:b/>
        </w:rPr>
      </w:pPr>
      <w:r>
        <w:rPr>
          <w:rFonts w:ascii="Helvetica" w:eastAsia="Arial Unicode MS" w:hAnsi="Helvetica"/>
          <w:b/>
        </w:rPr>
        <w:t xml:space="preserve">Copy </w:t>
      </w:r>
      <w:proofErr w:type="gramStart"/>
      <w:r>
        <w:rPr>
          <w:rFonts w:ascii="Helvetica" w:eastAsia="Arial Unicode MS" w:hAnsi="Helvetica"/>
          <w:b/>
        </w:rPr>
        <w:t>to :</w:t>
      </w:r>
      <w:proofErr w:type="gramEnd"/>
      <w:r>
        <w:rPr>
          <w:rFonts w:ascii="Helvetica" w:eastAsia="Arial Unicode MS" w:hAnsi="Helvetica"/>
          <w:b/>
        </w:rPr>
        <w:t xml:space="preserve"> Mr. Chisepo Lungu</w:t>
      </w:r>
    </w:p>
    <w:p w14:paraId="380704B4" w14:textId="77777777" w:rsidR="003E5A4D" w:rsidRDefault="00A977EB" w:rsidP="00CD4A64">
      <w:pPr>
        <w:tabs>
          <w:tab w:val="right" w:pos="7254"/>
        </w:tabs>
        <w:spacing w:before="120" w:after="120" w:line="276" w:lineRule="auto"/>
        <w:ind w:left="426"/>
        <w:jc w:val="both"/>
        <w:rPr>
          <w:rFonts w:ascii="Helvetica" w:eastAsia="Arial Unicode MS" w:hAnsi="Helvetica"/>
          <w:color w:val="0070C0"/>
          <w:u w:val="single"/>
        </w:rPr>
      </w:pPr>
      <w:r>
        <w:rPr>
          <w:rFonts w:ascii="Helvetica" w:eastAsia="Arial Unicode MS" w:hAnsi="Helvetica"/>
          <w:b/>
        </w:rPr>
        <w:t>Email:</w:t>
      </w:r>
      <w:r w:rsidR="003E5A4D">
        <w:rPr>
          <w:rFonts w:ascii="Helvetica" w:eastAsia="Arial Unicode MS" w:hAnsi="Helvetica"/>
          <w:b/>
        </w:rPr>
        <w:t xml:space="preserve"> </w:t>
      </w:r>
      <w:hyperlink r:id="rId13" w:history="1">
        <w:r w:rsidR="00B56DEE" w:rsidRPr="008E21E0">
          <w:rPr>
            <w:rStyle w:val="Hyperlink"/>
            <w:rFonts w:ascii="Helvetica" w:eastAsia="Arial Unicode MS" w:hAnsi="Helvetica"/>
          </w:rPr>
          <w:t>clungu@sadc.int</w:t>
        </w:r>
      </w:hyperlink>
    </w:p>
    <w:p w14:paraId="004C3DB8" w14:textId="77777777" w:rsidR="00B56DEE" w:rsidRDefault="00B56DEE" w:rsidP="00CD4A64">
      <w:pPr>
        <w:tabs>
          <w:tab w:val="right" w:pos="7254"/>
        </w:tabs>
        <w:spacing w:before="120" w:after="120" w:line="276" w:lineRule="auto"/>
        <w:ind w:left="426"/>
        <w:jc w:val="both"/>
        <w:rPr>
          <w:rFonts w:ascii="Helvetica" w:eastAsia="Arial Unicode MS" w:hAnsi="Helvetica"/>
          <w:b/>
        </w:rPr>
      </w:pPr>
    </w:p>
    <w:p w14:paraId="07E86489" w14:textId="77777777" w:rsidR="002349B6" w:rsidRPr="00E4391B" w:rsidRDefault="006603F6" w:rsidP="002349B6">
      <w:pPr>
        <w:tabs>
          <w:tab w:val="right" w:leader="dot" w:pos="8640"/>
        </w:tabs>
        <w:jc w:val="center"/>
        <w:rPr>
          <w:b/>
          <w:sz w:val="36"/>
        </w:rPr>
      </w:pPr>
      <w:r w:rsidRPr="00E4391B">
        <w:rPr>
          <w:b/>
          <w:sz w:val="36"/>
        </w:rPr>
        <w:t>REQUEST FOR PROPOSAL</w:t>
      </w:r>
    </w:p>
    <w:p w14:paraId="79658115" w14:textId="77777777" w:rsidR="002349B6" w:rsidRPr="00E4391B" w:rsidRDefault="002349B6" w:rsidP="002349B6">
      <w:pPr>
        <w:tabs>
          <w:tab w:val="right" w:leader="dot" w:pos="8640"/>
        </w:tabs>
        <w:rPr>
          <w:b/>
          <w:sz w:val="28"/>
        </w:rPr>
      </w:pPr>
    </w:p>
    <w:p w14:paraId="4615FC61" w14:textId="77777777" w:rsidR="002349B6" w:rsidRPr="00E4391B" w:rsidRDefault="002349B6" w:rsidP="002349B6">
      <w:pPr>
        <w:tabs>
          <w:tab w:val="right" w:leader="dot" w:pos="8640"/>
        </w:tabs>
        <w:rPr>
          <w:b/>
          <w:sz w:val="28"/>
        </w:rPr>
      </w:pPr>
    </w:p>
    <w:p w14:paraId="547FE63C" w14:textId="77777777" w:rsidR="00BE4E09" w:rsidRPr="00E4391B" w:rsidRDefault="00BE4E09" w:rsidP="00BE4E09">
      <w:pPr>
        <w:pStyle w:val="Title"/>
        <w:rPr>
          <w:szCs w:val="36"/>
        </w:rPr>
      </w:pPr>
    </w:p>
    <w:p w14:paraId="49B07333" w14:textId="77777777" w:rsidR="006603F6" w:rsidRPr="00E4391B" w:rsidRDefault="006603F6" w:rsidP="00BE4E09">
      <w:pPr>
        <w:jc w:val="center"/>
        <w:rPr>
          <w:b/>
          <w:sz w:val="36"/>
          <w:szCs w:val="36"/>
        </w:rPr>
      </w:pPr>
      <w:r w:rsidRPr="00E4391B">
        <w:rPr>
          <w:b/>
          <w:sz w:val="36"/>
          <w:szCs w:val="36"/>
        </w:rPr>
        <w:t xml:space="preserve">FOR THE PROCUREMENT OF </w:t>
      </w:r>
    </w:p>
    <w:p w14:paraId="1140387B" w14:textId="77777777" w:rsidR="00BE4E09" w:rsidRPr="00E4391B" w:rsidRDefault="006603F6" w:rsidP="00BE4E09">
      <w:pPr>
        <w:jc w:val="center"/>
        <w:rPr>
          <w:b/>
          <w:sz w:val="36"/>
          <w:szCs w:val="36"/>
        </w:rPr>
      </w:pPr>
      <w:r w:rsidRPr="00E4391B">
        <w:rPr>
          <w:b/>
          <w:sz w:val="36"/>
          <w:szCs w:val="36"/>
        </w:rPr>
        <w:t>A</w:t>
      </w:r>
    </w:p>
    <w:p w14:paraId="67C38F10" w14:textId="77777777" w:rsidR="006603F6" w:rsidRPr="00E4391B" w:rsidRDefault="006603F6" w:rsidP="006603F6">
      <w:pPr>
        <w:jc w:val="center"/>
        <w:rPr>
          <w:rFonts w:eastAsia="Calibri"/>
          <w:b/>
          <w:sz w:val="36"/>
          <w:szCs w:val="36"/>
          <w:lang w:val="en-ZW"/>
        </w:rPr>
      </w:pPr>
      <w:r w:rsidRPr="00E4391B">
        <w:rPr>
          <w:b/>
          <w:bCs/>
          <w:iCs/>
          <w:sz w:val="36"/>
          <w:szCs w:val="36"/>
        </w:rPr>
        <w:t xml:space="preserve">CONSULTING FIRM </w:t>
      </w:r>
      <w:r w:rsidR="004A039F">
        <w:rPr>
          <w:rFonts w:eastAsia="Calibri"/>
          <w:b/>
          <w:sz w:val="36"/>
          <w:szCs w:val="36"/>
          <w:lang w:val="en-ZW"/>
        </w:rPr>
        <w:t xml:space="preserve">TO PROVIDE ICT SUPPORT SERVICES TO SADC SECRETARIAT </w:t>
      </w:r>
    </w:p>
    <w:p w14:paraId="5454447C" w14:textId="77777777" w:rsidR="002349B6" w:rsidRPr="00E4391B" w:rsidRDefault="002349B6" w:rsidP="006603F6">
      <w:pPr>
        <w:tabs>
          <w:tab w:val="right" w:leader="dot" w:pos="8640"/>
        </w:tabs>
        <w:jc w:val="center"/>
        <w:rPr>
          <w:b/>
          <w:sz w:val="36"/>
          <w:szCs w:val="36"/>
        </w:rPr>
      </w:pPr>
    </w:p>
    <w:p w14:paraId="3FD42390" w14:textId="77777777" w:rsidR="002349B6" w:rsidRPr="00E4391B" w:rsidRDefault="002349B6" w:rsidP="002349B6">
      <w:pPr>
        <w:tabs>
          <w:tab w:val="right" w:leader="dot" w:pos="8640"/>
        </w:tabs>
        <w:rPr>
          <w:b/>
          <w:sz w:val="36"/>
          <w:szCs w:val="36"/>
        </w:rPr>
      </w:pPr>
    </w:p>
    <w:p w14:paraId="48650EF9" w14:textId="77777777" w:rsidR="00846B48" w:rsidRPr="00E4391B" w:rsidRDefault="00846B48" w:rsidP="002349B6">
      <w:pPr>
        <w:tabs>
          <w:tab w:val="right" w:leader="dot" w:pos="8640"/>
        </w:tabs>
        <w:jc w:val="center"/>
        <w:rPr>
          <w:b/>
          <w:sz w:val="36"/>
          <w:szCs w:val="36"/>
        </w:rPr>
      </w:pPr>
    </w:p>
    <w:p w14:paraId="67FC411E" w14:textId="77777777" w:rsidR="00846B48" w:rsidRPr="000173B3" w:rsidRDefault="00846B48" w:rsidP="002349B6">
      <w:pPr>
        <w:tabs>
          <w:tab w:val="right" w:leader="dot" w:pos="8640"/>
        </w:tabs>
        <w:jc w:val="center"/>
        <w:rPr>
          <w:b/>
          <w:sz w:val="36"/>
          <w:szCs w:val="36"/>
        </w:rPr>
      </w:pPr>
      <w:r w:rsidRPr="000173B3">
        <w:rPr>
          <w:b/>
          <w:sz w:val="36"/>
          <w:szCs w:val="36"/>
        </w:rPr>
        <w:t xml:space="preserve">CONTRACT </w:t>
      </w:r>
      <w:r w:rsidR="00856871" w:rsidRPr="000173B3">
        <w:rPr>
          <w:b/>
          <w:sz w:val="36"/>
          <w:szCs w:val="36"/>
        </w:rPr>
        <w:t>NUMBER:</w:t>
      </w:r>
      <w:r w:rsidR="00EA3C97" w:rsidRPr="000173B3">
        <w:rPr>
          <w:b/>
          <w:sz w:val="36"/>
          <w:szCs w:val="36"/>
        </w:rPr>
        <w:t xml:space="preserve"> </w:t>
      </w:r>
      <w:r w:rsidR="004A039F">
        <w:rPr>
          <w:b/>
          <w:sz w:val="36"/>
          <w:szCs w:val="36"/>
        </w:rPr>
        <w:t>SADC</w:t>
      </w:r>
      <w:r w:rsidR="00B80A81">
        <w:rPr>
          <w:b/>
          <w:sz w:val="36"/>
          <w:szCs w:val="36"/>
        </w:rPr>
        <w:t xml:space="preserve"> /3/5/4/2</w:t>
      </w:r>
    </w:p>
    <w:p w14:paraId="535B13DC" w14:textId="77777777" w:rsidR="00BE4E09" w:rsidRPr="00E4391B" w:rsidRDefault="00BE4E09" w:rsidP="002349B6">
      <w:pPr>
        <w:tabs>
          <w:tab w:val="right" w:leader="dot" w:pos="8640"/>
        </w:tabs>
        <w:jc w:val="center"/>
        <w:rPr>
          <w:b/>
          <w:sz w:val="36"/>
          <w:szCs w:val="36"/>
        </w:rPr>
      </w:pPr>
    </w:p>
    <w:p w14:paraId="6815B157" w14:textId="77777777" w:rsidR="00BE4E09" w:rsidRPr="00E4391B" w:rsidRDefault="002C49F1" w:rsidP="002349B6">
      <w:pPr>
        <w:tabs>
          <w:tab w:val="right" w:leader="dot" w:pos="8640"/>
        </w:tabs>
        <w:jc w:val="center"/>
        <w:rPr>
          <w:b/>
          <w:sz w:val="36"/>
          <w:szCs w:val="36"/>
        </w:rPr>
      </w:pPr>
      <w:r w:rsidRPr="00E4391B">
        <w:rPr>
          <w:b/>
          <w:sz w:val="36"/>
          <w:szCs w:val="36"/>
        </w:rPr>
        <w:t xml:space="preserve">PROCURING </w:t>
      </w:r>
      <w:r w:rsidR="00856871" w:rsidRPr="00E4391B">
        <w:rPr>
          <w:b/>
          <w:sz w:val="36"/>
          <w:szCs w:val="36"/>
        </w:rPr>
        <w:t>ENTITY:</w:t>
      </w:r>
      <w:r w:rsidR="00EA3C97" w:rsidRPr="00E4391B">
        <w:rPr>
          <w:b/>
          <w:sz w:val="36"/>
          <w:szCs w:val="36"/>
        </w:rPr>
        <w:t xml:space="preserve"> SADC Secretariat</w:t>
      </w:r>
    </w:p>
    <w:p w14:paraId="23414F51" w14:textId="77777777" w:rsidR="002349B6" w:rsidRPr="00E4391B" w:rsidRDefault="002349B6" w:rsidP="002349B6">
      <w:pPr>
        <w:tabs>
          <w:tab w:val="right" w:leader="dot" w:pos="8640"/>
        </w:tabs>
        <w:jc w:val="center"/>
        <w:rPr>
          <w:b/>
          <w:sz w:val="36"/>
        </w:rPr>
      </w:pPr>
    </w:p>
    <w:p w14:paraId="1B8CA1CE" w14:textId="77777777" w:rsidR="002349B6" w:rsidRPr="00E4391B" w:rsidRDefault="002349B6" w:rsidP="002349B6">
      <w:pPr>
        <w:tabs>
          <w:tab w:val="right" w:leader="dot" w:pos="8640"/>
        </w:tabs>
        <w:jc w:val="center"/>
        <w:rPr>
          <w:b/>
          <w:sz w:val="36"/>
        </w:rPr>
      </w:pPr>
    </w:p>
    <w:p w14:paraId="7D282B55" w14:textId="77777777" w:rsidR="006603F6" w:rsidRPr="00E4391B" w:rsidRDefault="006603F6" w:rsidP="002349B6">
      <w:pPr>
        <w:tabs>
          <w:tab w:val="right" w:leader="dot" w:pos="8640"/>
        </w:tabs>
        <w:jc w:val="center"/>
        <w:rPr>
          <w:b/>
          <w:sz w:val="36"/>
        </w:rPr>
      </w:pPr>
    </w:p>
    <w:p w14:paraId="0913515F" w14:textId="77777777" w:rsidR="006603F6" w:rsidRPr="00E4391B" w:rsidRDefault="006603F6" w:rsidP="002349B6">
      <w:pPr>
        <w:tabs>
          <w:tab w:val="right" w:leader="dot" w:pos="8640"/>
        </w:tabs>
        <w:jc w:val="center"/>
        <w:rPr>
          <w:b/>
          <w:sz w:val="36"/>
        </w:rPr>
      </w:pPr>
    </w:p>
    <w:p w14:paraId="452555CB" w14:textId="77777777" w:rsidR="006603F6" w:rsidRPr="00E4391B" w:rsidRDefault="006603F6" w:rsidP="002349B6">
      <w:pPr>
        <w:tabs>
          <w:tab w:val="right" w:leader="dot" w:pos="8640"/>
        </w:tabs>
        <w:jc w:val="center"/>
        <w:rPr>
          <w:b/>
          <w:sz w:val="36"/>
        </w:rPr>
      </w:pPr>
    </w:p>
    <w:p w14:paraId="445933FF" w14:textId="77777777" w:rsidR="006603F6" w:rsidRPr="00E4391B" w:rsidRDefault="006603F6" w:rsidP="002349B6">
      <w:pPr>
        <w:tabs>
          <w:tab w:val="right" w:leader="dot" w:pos="8640"/>
        </w:tabs>
        <w:jc w:val="center"/>
        <w:rPr>
          <w:b/>
          <w:sz w:val="36"/>
        </w:rPr>
      </w:pPr>
    </w:p>
    <w:p w14:paraId="2D2CA304" w14:textId="77777777" w:rsidR="006603F6" w:rsidRPr="00E4391B" w:rsidRDefault="006603F6" w:rsidP="002349B6">
      <w:pPr>
        <w:tabs>
          <w:tab w:val="right" w:leader="dot" w:pos="8640"/>
        </w:tabs>
        <w:jc w:val="center"/>
        <w:rPr>
          <w:b/>
          <w:sz w:val="36"/>
        </w:rPr>
      </w:pPr>
    </w:p>
    <w:p w14:paraId="2476A114" w14:textId="77777777" w:rsidR="006603F6" w:rsidRPr="00E4391B" w:rsidRDefault="006603F6" w:rsidP="002349B6">
      <w:pPr>
        <w:tabs>
          <w:tab w:val="right" w:leader="dot" w:pos="8640"/>
        </w:tabs>
        <w:jc w:val="center"/>
        <w:rPr>
          <w:b/>
          <w:sz w:val="36"/>
        </w:rPr>
      </w:pPr>
    </w:p>
    <w:p w14:paraId="760E40D2" w14:textId="77777777" w:rsidR="006603F6" w:rsidRPr="00E4391B" w:rsidRDefault="006603F6" w:rsidP="002349B6">
      <w:pPr>
        <w:tabs>
          <w:tab w:val="right" w:leader="dot" w:pos="8640"/>
        </w:tabs>
        <w:jc w:val="center"/>
        <w:rPr>
          <w:b/>
          <w:sz w:val="36"/>
        </w:rPr>
      </w:pPr>
    </w:p>
    <w:p w14:paraId="1BD9C036" w14:textId="77777777" w:rsidR="006603F6" w:rsidRPr="00E4391B" w:rsidRDefault="006603F6" w:rsidP="002349B6">
      <w:pPr>
        <w:tabs>
          <w:tab w:val="right" w:leader="dot" w:pos="8640"/>
        </w:tabs>
        <w:jc w:val="center"/>
        <w:rPr>
          <w:b/>
          <w:sz w:val="36"/>
        </w:rPr>
      </w:pPr>
    </w:p>
    <w:p w14:paraId="0BAF9E47" w14:textId="77777777" w:rsidR="006603F6" w:rsidRDefault="006603F6" w:rsidP="002349B6">
      <w:pPr>
        <w:tabs>
          <w:tab w:val="right" w:leader="dot" w:pos="8640"/>
        </w:tabs>
        <w:jc w:val="center"/>
        <w:rPr>
          <w:b/>
          <w:sz w:val="36"/>
        </w:rPr>
      </w:pPr>
    </w:p>
    <w:p w14:paraId="6B57C848" w14:textId="77777777" w:rsidR="00180FEB" w:rsidRDefault="00180FEB" w:rsidP="002349B6">
      <w:pPr>
        <w:tabs>
          <w:tab w:val="right" w:leader="dot" w:pos="8640"/>
        </w:tabs>
        <w:jc w:val="center"/>
        <w:rPr>
          <w:b/>
          <w:sz w:val="36"/>
        </w:rPr>
      </w:pPr>
    </w:p>
    <w:p w14:paraId="21AB5EBB" w14:textId="77777777" w:rsidR="00180FEB" w:rsidRPr="00E4391B" w:rsidRDefault="00180FEB" w:rsidP="002349B6">
      <w:pPr>
        <w:tabs>
          <w:tab w:val="right" w:leader="dot" w:pos="8640"/>
        </w:tabs>
        <w:jc w:val="center"/>
        <w:rPr>
          <w:b/>
          <w:sz w:val="36"/>
        </w:rPr>
      </w:pPr>
    </w:p>
    <w:p w14:paraId="465DE70D" w14:textId="77777777" w:rsidR="006603F6" w:rsidRPr="00E4391B" w:rsidRDefault="006603F6" w:rsidP="002349B6">
      <w:pPr>
        <w:tabs>
          <w:tab w:val="right" w:leader="dot" w:pos="8640"/>
        </w:tabs>
        <w:jc w:val="center"/>
        <w:rPr>
          <w:b/>
          <w:sz w:val="36"/>
        </w:rPr>
      </w:pPr>
    </w:p>
    <w:p w14:paraId="1B75C3A1" w14:textId="77777777" w:rsidR="006603F6" w:rsidRPr="00E4391B" w:rsidRDefault="006603F6" w:rsidP="002349B6">
      <w:pPr>
        <w:tabs>
          <w:tab w:val="right" w:leader="dot" w:pos="8640"/>
        </w:tabs>
        <w:jc w:val="center"/>
        <w:rPr>
          <w:b/>
          <w:sz w:val="36"/>
        </w:rPr>
      </w:pPr>
    </w:p>
    <w:p w14:paraId="0FDEAC2B" w14:textId="77777777" w:rsidR="006603F6" w:rsidRPr="00E4391B" w:rsidRDefault="006603F6" w:rsidP="002349B6">
      <w:pPr>
        <w:tabs>
          <w:tab w:val="right" w:leader="dot" w:pos="8640"/>
        </w:tabs>
        <w:jc w:val="center"/>
        <w:rPr>
          <w:b/>
          <w:sz w:val="36"/>
        </w:rPr>
      </w:pPr>
    </w:p>
    <w:p w14:paraId="6C7F9555" w14:textId="77777777" w:rsidR="006603F6" w:rsidRPr="00E4391B" w:rsidRDefault="006603F6" w:rsidP="006603F6">
      <w:pPr>
        <w:pStyle w:val="Title"/>
        <w:rPr>
          <w:sz w:val="40"/>
        </w:rPr>
      </w:pPr>
      <w:r w:rsidRPr="00E4391B">
        <w:rPr>
          <w:sz w:val="40"/>
        </w:rPr>
        <w:t xml:space="preserve">Issued on: </w:t>
      </w:r>
      <w:r w:rsidR="00FE0124">
        <w:rPr>
          <w:sz w:val="40"/>
        </w:rPr>
        <w:t>14</w:t>
      </w:r>
      <w:r w:rsidR="00FE0124" w:rsidRPr="00F21BE6">
        <w:rPr>
          <w:sz w:val="40"/>
          <w:vertAlign w:val="superscript"/>
        </w:rPr>
        <w:t>th</w:t>
      </w:r>
      <w:r w:rsidR="00FE0124">
        <w:rPr>
          <w:sz w:val="40"/>
        </w:rPr>
        <w:t xml:space="preserve"> </w:t>
      </w:r>
      <w:r w:rsidR="000C3FC9" w:rsidRPr="000C3FC9">
        <w:rPr>
          <w:sz w:val="40"/>
          <w:vertAlign w:val="superscript"/>
        </w:rPr>
        <w:t>h</w:t>
      </w:r>
      <w:r w:rsidR="000C3FC9">
        <w:rPr>
          <w:sz w:val="40"/>
        </w:rPr>
        <w:t xml:space="preserve"> January 2019</w:t>
      </w:r>
    </w:p>
    <w:p w14:paraId="7590C20E" w14:textId="77777777" w:rsidR="002349B6" w:rsidRPr="00E4391B" w:rsidRDefault="002349B6" w:rsidP="002349B6">
      <w:pPr>
        <w:tabs>
          <w:tab w:val="right" w:leader="dot" w:pos="8640"/>
        </w:tabs>
        <w:jc w:val="center"/>
        <w:rPr>
          <w:b/>
          <w:sz w:val="28"/>
        </w:rPr>
        <w:sectPr w:rsidR="002349B6" w:rsidRPr="00E4391B">
          <w:headerReference w:type="first" r:id="rId14"/>
          <w:pgSz w:w="12240" w:h="15840" w:code="1"/>
          <w:pgMar w:top="1440" w:right="1440" w:bottom="1728" w:left="1728" w:header="720" w:footer="720" w:gutter="0"/>
          <w:pgNumType w:fmt="lowerRoman" w:start="3"/>
          <w:cols w:space="720"/>
          <w:titlePg/>
        </w:sectPr>
      </w:pPr>
    </w:p>
    <w:p w14:paraId="4D718DBE" w14:textId="77777777" w:rsidR="002349B6" w:rsidRPr="00E4391B" w:rsidRDefault="002349B6" w:rsidP="002349B6">
      <w:pPr>
        <w:tabs>
          <w:tab w:val="right" w:leader="dot" w:pos="8640"/>
        </w:tabs>
        <w:jc w:val="center"/>
        <w:rPr>
          <w:b/>
          <w:sz w:val="28"/>
        </w:rPr>
      </w:pPr>
      <w:r w:rsidRPr="00E4391B">
        <w:rPr>
          <w:b/>
          <w:sz w:val="28"/>
        </w:rPr>
        <w:lastRenderedPageBreak/>
        <w:t>CONTENTS</w:t>
      </w:r>
    </w:p>
    <w:p w14:paraId="18579934" w14:textId="77777777" w:rsidR="002349B6" w:rsidRPr="00E4391B" w:rsidRDefault="002349B6" w:rsidP="002349B6">
      <w:pPr>
        <w:pStyle w:val="BodyText"/>
      </w:pPr>
    </w:p>
    <w:p w14:paraId="739D17EF" w14:textId="575BF9F7" w:rsidR="00846B48" w:rsidRPr="00E4391B" w:rsidRDefault="00007F2B">
      <w:pPr>
        <w:pStyle w:val="TOC1"/>
        <w:rPr>
          <w:rFonts w:ascii="Calibri" w:hAnsi="Calibri"/>
          <w:caps w:val="0"/>
          <w:noProof/>
          <w:sz w:val="22"/>
          <w:szCs w:val="22"/>
          <w:lang w:val="en-GB" w:eastAsia="en-GB"/>
        </w:rPr>
      </w:pPr>
      <w:r w:rsidRPr="00E4391B">
        <w:rPr>
          <w:rFonts w:ascii="Arial" w:hAnsi="Arial"/>
        </w:rPr>
        <w:fldChar w:fldCharType="begin"/>
      </w:r>
      <w:r w:rsidR="002349B6" w:rsidRPr="00E4391B">
        <w:rPr>
          <w:rFonts w:ascii="Arial" w:hAnsi="Arial"/>
        </w:rPr>
        <w:instrText xml:space="preserve"> TOC \o "1-4" </w:instrText>
      </w:r>
      <w:r w:rsidRPr="00E4391B">
        <w:rPr>
          <w:rFonts w:ascii="Arial" w:hAnsi="Arial"/>
        </w:rPr>
        <w:fldChar w:fldCharType="separate"/>
      </w:r>
      <w:r w:rsidR="00846B48" w:rsidRPr="00E4391B">
        <w:rPr>
          <w:noProof/>
        </w:rPr>
        <w:t>Section 1.  Letter of Invitation</w:t>
      </w:r>
      <w:r w:rsidR="00846B48" w:rsidRPr="00E4391B">
        <w:rPr>
          <w:noProof/>
        </w:rPr>
        <w:tab/>
      </w:r>
      <w:r w:rsidRPr="00E4391B">
        <w:rPr>
          <w:noProof/>
        </w:rPr>
        <w:fldChar w:fldCharType="begin"/>
      </w:r>
      <w:r w:rsidR="00846B48" w:rsidRPr="00E4391B">
        <w:rPr>
          <w:noProof/>
        </w:rPr>
        <w:instrText xml:space="preserve"> PAGEREF _Toc269247649 \h </w:instrText>
      </w:r>
      <w:r w:rsidRPr="00E4391B">
        <w:rPr>
          <w:noProof/>
        </w:rPr>
      </w:r>
      <w:r w:rsidRPr="00E4391B">
        <w:rPr>
          <w:noProof/>
        </w:rPr>
        <w:fldChar w:fldCharType="separate"/>
      </w:r>
      <w:r w:rsidR="00CE01B0">
        <w:rPr>
          <w:noProof/>
        </w:rPr>
        <w:t>7</w:t>
      </w:r>
      <w:r w:rsidRPr="00E4391B">
        <w:rPr>
          <w:noProof/>
        </w:rPr>
        <w:fldChar w:fldCharType="end"/>
      </w:r>
    </w:p>
    <w:p w14:paraId="6CAC26EE" w14:textId="2B0A9AD4" w:rsidR="00846B48" w:rsidRPr="00E4391B" w:rsidRDefault="00846B48">
      <w:pPr>
        <w:pStyle w:val="TOC1"/>
        <w:rPr>
          <w:rFonts w:ascii="Calibri" w:hAnsi="Calibri"/>
          <w:caps w:val="0"/>
          <w:noProof/>
          <w:sz w:val="22"/>
          <w:szCs w:val="22"/>
          <w:lang w:val="en-GB" w:eastAsia="en-GB"/>
        </w:rPr>
      </w:pPr>
      <w:r w:rsidRPr="00E4391B">
        <w:rPr>
          <w:noProof/>
        </w:rPr>
        <w:t>Section 2.  Information to Bidders</w:t>
      </w:r>
      <w:r w:rsidRPr="00E4391B">
        <w:rPr>
          <w:noProof/>
        </w:rPr>
        <w:tab/>
      </w:r>
      <w:r w:rsidR="00007F2B" w:rsidRPr="00E4391B">
        <w:rPr>
          <w:noProof/>
        </w:rPr>
        <w:fldChar w:fldCharType="begin"/>
      </w:r>
      <w:r w:rsidRPr="00E4391B">
        <w:rPr>
          <w:noProof/>
        </w:rPr>
        <w:instrText xml:space="preserve"> PAGEREF _Toc269247650 \h </w:instrText>
      </w:r>
      <w:r w:rsidR="00007F2B" w:rsidRPr="00E4391B">
        <w:rPr>
          <w:noProof/>
        </w:rPr>
      </w:r>
      <w:r w:rsidR="00007F2B" w:rsidRPr="00E4391B">
        <w:rPr>
          <w:noProof/>
        </w:rPr>
        <w:fldChar w:fldCharType="separate"/>
      </w:r>
      <w:r w:rsidR="00CE01B0">
        <w:rPr>
          <w:noProof/>
        </w:rPr>
        <w:t>9</w:t>
      </w:r>
      <w:r w:rsidR="00007F2B" w:rsidRPr="00E4391B">
        <w:rPr>
          <w:noProof/>
        </w:rPr>
        <w:fldChar w:fldCharType="end"/>
      </w:r>
    </w:p>
    <w:p w14:paraId="235E6316" w14:textId="1DF5FD94" w:rsidR="00846B48" w:rsidRPr="00E4391B" w:rsidRDefault="00846B48">
      <w:pPr>
        <w:pStyle w:val="TOC2"/>
        <w:rPr>
          <w:rFonts w:ascii="Calibri" w:hAnsi="Calibri"/>
          <w:smallCaps w:val="0"/>
          <w:noProof/>
          <w:sz w:val="22"/>
          <w:szCs w:val="22"/>
          <w:lang w:val="en-GB" w:eastAsia="en-GB"/>
        </w:rPr>
      </w:pPr>
      <w:r w:rsidRPr="00E4391B">
        <w:rPr>
          <w:noProof/>
        </w:rPr>
        <w:t>Data Sheet</w:t>
      </w:r>
      <w:r w:rsidRPr="00E4391B">
        <w:rPr>
          <w:noProof/>
        </w:rPr>
        <w:tab/>
      </w:r>
      <w:r w:rsidR="00007F2B" w:rsidRPr="00E4391B">
        <w:rPr>
          <w:noProof/>
        </w:rPr>
        <w:fldChar w:fldCharType="begin"/>
      </w:r>
      <w:r w:rsidRPr="00E4391B">
        <w:rPr>
          <w:noProof/>
        </w:rPr>
        <w:instrText xml:space="preserve"> PAGEREF _Toc269247651 \h </w:instrText>
      </w:r>
      <w:r w:rsidR="00007F2B" w:rsidRPr="00E4391B">
        <w:rPr>
          <w:noProof/>
        </w:rPr>
      </w:r>
      <w:r w:rsidR="00007F2B" w:rsidRPr="00E4391B">
        <w:rPr>
          <w:noProof/>
        </w:rPr>
        <w:fldChar w:fldCharType="separate"/>
      </w:r>
      <w:r w:rsidR="00CE01B0">
        <w:rPr>
          <w:noProof/>
        </w:rPr>
        <w:t>24</w:t>
      </w:r>
      <w:r w:rsidR="00007F2B" w:rsidRPr="00E4391B">
        <w:rPr>
          <w:noProof/>
        </w:rPr>
        <w:fldChar w:fldCharType="end"/>
      </w:r>
    </w:p>
    <w:p w14:paraId="770C08BF" w14:textId="0C6D17A9" w:rsidR="00846B48" w:rsidRPr="00E4391B" w:rsidRDefault="00846B48">
      <w:pPr>
        <w:pStyle w:val="TOC1"/>
        <w:rPr>
          <w:rFonts w:ascii="Calibri" w:hAnsi="Calibri"/>
          <w:caps w:val="0"/>
          <w:noProof/>
          <w:sz w:val="22"/>
          <w:szCs w:val="22"/>
          <w:lang w:val="en-GB" w:eastAsia="en-GB"/>
        </w:rPr>
      </w:pPr>
      <w:r w:rsidRPr="00E4391B">
        <w:rPr>
          <w:noProof/>
        </w:rPr>
        <w:t xml:space="preserve">Section 3.  </w:t>
      </w:r>
      <w:r w:rsidRPr="00E4391B">
        <w:rPr>
          <w:noProof/>
          <w:lang w:val="en-GB"/>
        </w:rPr>
        <w:t>Technical Proposal Submission Form</w:t>
      </w:r>
      <w:r w:rsidRPr="00E4391B">
        <w:rPr>
          <w:noProof/>
        </w:rPr>
        <w:tab/>
      </w:r>
      <w:r w:rsidR="00007F2B" w:rsidRPr="00E4391B">
        <w:rPr>
          <w:noProof/>
        </w:rPr>
        <w:fldChar w:fldCharType="begin"/>
      </w:r>
      <w:r w:rsidRPr="00E4391B">
        <w:rPr>
          <w:noProof/>
        </w:rPr>
        <w:instrText xml:space="preserve"> PAGEREF _Toc269247652 \h </w:instrText>
      </w:r>
      <w:r w:rsidR="00007F2B" w:rsidRPr="00E4391B">
        <w:rPr>
          <w:noProof/>
        </w:rPr>
      </w:r>
      <w:r w:rsidR="00007F2B" w:rsidRPr="00E4391B">
        <w:rPr>
          <w:noProof/>
        </w:rPr>
        <w:fldChar w:fldCharType="separate"/>
      </w:r>
      <w:r w:rsidR="00CE01B0">
        <w:rPr>
          <w:noProof/>
        </w:rPr>
        <w:t>29</w:t>
      </w:r>
      <w:r w:rsidR="00007F2B" w:rsidRPr="00E4391B">
        <w:rPr>
          <w:noProof/>
        </w:rPr>
        <w:fldChar w:fldCharType="end"/>
      </w:r>
    </w:p>
    <w:p w14:paraId="23B88BB6" w14:textId="116206BD" w:rsidR="00846B48" w:rsidRPr="00E4391B" w:rsidRDefault="00846B48" w:rsidP="00846B48">
      <w:pPr>
        <w:pStyle w:val="TOC3"/>
        <w:ind w:left="709"/>
        <w:rPr>
          <w:rFonts w:ascii="Calibri" w:hAnsi="Calibri"/>
          <w:noProof/>
          <w:sz w:val="22"/>
          <w:szCs w:val="22"/>
          <w:lang w:val="en-GB" w:eastAsia="en-GB"/>
        </w:rPr>
      </w:pPr>
      <w:r w:rsidRPr="00E4391B">
        <w:rPr>
          <w:smallCaps/>
          <w:noProof/>
          <w:lang w:val="en-GB"/>
        </w:rPr>
        <w:t>Form  TECH-1 Technical Proposal Submission Form</w:t>
      </w:r>
      <w:r w:rsidRPr="00E4391B">
        <w:rPr>
          <w:noProof/>
        </w:rPr>
        <w:tab/>
      </w:r>
      <w:r w:rsidR="00007F2B" w:rsidRPr="00E4391B">
        <w:rPr>
          <w:noProof/>
        </w:rPr>
        <w:fldChar w:fldCharType="begin"/>
      </w:r>
      <w:r w:rsidRPr="00E4391B">
        <w:rPr>
          <w:noProof/>
        </w:rPr>
        <w:instrText xml:space="preserve"> PAGEREF _Toc269247653 \h </w:instrText>
      </w:r>
      <w:r w:rsidR="00007F2B" w:rsidRPr="00E4391B">
        <w:rPr>
          <w:noProof/>
        </w:rPr>
      </w:r>
      <w:r w:rsidR="00007F2B" w:rsidRPr="00E4391B">
        <w:rPr>
          <w:noProof/>
        </w:rPr>
        <w:fldChar w:fldCharType="separate"/>
      </w:r>
      <w:r w:rsidR="00CE01B0">
        <w:rPr>
          <w:noProof/>
        </w:rPr>
        <w:t>30</w:t>
      </w:r>
      <w:r w:rsidR="00007F2B" w:rsidRPr="00E4391B">
        <w:rPr>
          <w:noProof/>
        </w:rPr>
        <w:fldChar w:fldCharType="end"/>
      </w:r>
    </w:p>
    <w:p w14:paraId="79D49690" w14:textId="120AA8CF" w:rsidR="00846B48" w:rsidRPr="00E4391B" w:rsidRDefault="00846B48" w:rsidP="00846B48">
      <w:pPr>
        <w:pStyle w:val="TOC3"/>
        <w:ind w:left="709"/>
        <w:rPr>
          <w:rFonts w:ascii="Calibri" w:hAnsi="Calibri"/>
          <w:noProof/>
          <w:sz w:val="22"/>
          <w:szCs w:val="22"/>
          <w:lang w:val="en-GB" w:eastAsia="en-GB"/>
        </w:rPr>
      </w:pPr>
      <w:r w:rsidRPr="00E4391B">
        <w:rPr>
          <w:smallCaps/>
          <w:noProof/>
          <w:lang w:val="en-GB"/>
        </w:rPr>
        <w:t xml:space="preserve">Form  TECH- 2 Comments and Suggestions on the Terms of Reference , on Counterpart Staff and Facilities to be Provided by the </w:t>
      </w:r>
      <w:r w:rsidR="002C49F1" w:rsidRPr="00E4391B">
        <w:rPr>
          <w:smallCaps/>
          <w:noProof/>
          <w:lang w:val="en-GB"/>
        </w:rPr>
        <w:t>Procuring Entity</w:t>
      </w:r>
      <w:r w:rsidRPr="00E4391B">
        <w:rPr>
          <w:smallCaps/>
          <w:noProof/>
          <w:lang w:val="en-GB"/>
        </w:rPr>
        <w:t xml:space="preserve"> and on Standard Contract Form</w:t>
      </w:r>
      <w:r w:rsidRPr="00E4391B">
        <w:rPr>
          <w:noProof/>
        </w:rPr>
        <w:tab/>
      </w:r>
      <w:r w:rsidR="00007F2B" w:rsidRPr="00E4391B">
        <w:rPr>
          <w:noProof/>
        </w:rPr>
        <w:fldChar w:fldCharType="begin"/>
      </w:r>
      <w:r w:rsidRPr="00E4391B">
        <w:rPr>
          <w:noProof/>
        </w:rPr>
        <w:instrText xml:space="preserve"> PAGEREF _Toc269247654 \h </w:instrText>
      </w:r>
      <w:r w:rsidR="00007F2B" w:rsidRPr="00E4391B">
        <w:rPr>
          <w:noProof/>
        </w:rPr>
      </w:r>
      <w:r w:rsidR="00007F2B" w:rsidRPr="00E4391B">
        <w:rPr>
          <w:noProof/>
        </w:rPr>
        <w:fldChar w:fldCharType="separate"/>
      </w:r>
      <w:r w:rsidR="00CE01B0">
        <w:rPr>
          <w:noProof/>
        </w:rPr>
        <w:t>31</w:t>
      </w:r>
      <w:r w:rsidR="00007F2B" w:rsidRPr="00E4391B">
        <w:rPr>
          <w:noProof/>
        </w:rPr>
        <w:fldChar w:fldCharType="end"/>
      </w:r>
    </w:p>
    <w:p w14:paraId="6BA0FD28" w14:textId="56880C7C" w:rsidR="00846B48" w:rsidRPr="00E4391B" w:rsidRDefault="00846B48" w:rsidP="00846B48">
      <w:pPr>
        <w:pStyle w:val="TOC3"/>
        <w:ind w:left="709"/>
        <w:rPr>
          <w:rFonts w:ascii="Calibri" w:hAnsi="Calibri"/>
          <w:noProof/>
          <w:sz w:val="22"/>
          <w:szCs w:val="22"/>
          <w:lang w:val="en-GB" w:eastAsia="en-GB"/>
        </w:rPr>
      </w:pPr>
      <w:r w:rsidRPr="00E4391B">
        <w:rPr>
          <w:smallCaps/>
          <w:noProof/>
          <w:lang w:val="en-GB"/>
        </w:rPr>
        <w:t>Form  TECH-4 Team Composition and Task Assignments</w:t>
      </w:r>
      <w:r w:rsidRPr="00E4391B">
        <w:rPr>
          <w:noProof/>
        </w:rPr>
        <w:tab/>
      </w:r>
      <w:r w:rsidR="00007F2B" w:rsidRPr="00E4391B">
        <w:rPr>
          <w:noProof/>
        </w:rPr>
        <w:fldChar w:fldCharType="begin"/>
      </w:r>
      <w:r w:rsidRPr="00E4391B">
        <w:rPr>
          <w:noProof/>
        </w:rPr>
        <w:instrText xml:space="preserve"> PAGEREF _Toc269247655 \h </w:instrText>
      </w:r>
      <w:r w:rsidR="00007F2B" w:rsidRPr="00E4391B">
        <w:rPr>
          <w:noProof/>
        </w:rPr>
      </w:r>
      <w:r w:rsidR="00007F2B" w:rsidRPr="00E4391B">
        <w:rPr>
          <w:noProof/>
        </w:rPr>
        <w:fldChar w:fldCharType="separate"/>
      </w:r>
      <w:r w:rsidR="00CE01B0">
        <w:rPr>
          <w:noProof/>
        </w:rPr>
        <w:t>33</w:t>
      </w:r>
      <w:r w:rsidR="00007F2B" w:rsidRPr="00E4391B">
        <w:rPr>
          <w:noProof/>
        </w:rPr>
        <w:fldChar w:fldCharType="end"/>
      </w:r>
    </w:p>
    <w:p w14:paraId="1A1CE8A3" w14:textId="78FF5114" w:rsidR="00846B48" w:rsidRPr="00E4391B" w:rsidRDefault="00846B48" w:rsidP="00846B48">
      <w:pPr>
        <w:pStyle w:val="TOC3"/>
        <w:tabs>
          <w:tab w:val="left" w:pos="1418"/>
        </w:tabs>
        <w:ind w:left="709"/>
        <w:rPr>
          <w:rFonts w:ascii="Calibri" w:hAnsi="Calibri"/>
          <w:noProof/>
          <w:sz w:val="22"/>
          <w:szCs w:val="22"/>
          <w:lang w:val="en-GB" w:eastAsia="en-GB"/>
        </w:rPr>
      </w:pPr>
      <w:r w:rsidRPr="00E4391B">
        <w:rPr>
          <w:smallCaps/>
          <w:noProof/>
          <w:lang w:val="en-GB"/>
        </w:rPr>
        <w:t>Form  TECH - 5Curriculum Vitae (CV) for Proposed Professional Staff</w:t>
      </w:r>
      <w:r w:rsidRPr="00E4391B">
        <w:rPr>
          <w:noProof/>
        </w:rPr>
        <w:tab/>
      </w:r>
      <w:r w:rsidR="00007F2B" w:rsidRPr="00E4391B">
        <w:rPr>
          <w:noProof/>
        </w:rPr>
        <w:fldChar w:fldCharType="begin"/>
      </w:r>
      <w:r w:rsidRPr="00E4391B">
        <w:rPr>
          <w:noProof/>
        </w:rPr>
        <w:instrText xml:space="preserve"> PAGEREF _Toc269247656 \h </w:instrText>
      </w:r>
      <w:r w:rsidR="00007F2B" w:rsidRPr="00E4391B">
        <w:rPr>
          <w:noProof/>
        </w:rPr>
      </w:r>
      <w:r w:rsidR="00007F2B" w:rsidRPr="00E4391B">
        <w:rPr>
          <w:noProof/>
        </w:rPr>
        <w:fldChar w:fldCharType="separate"/>
      </w:r>
      <w:r w:rsidR="00CE01B0">
        <w:rPr>
          <w:noProof/>
        </w:rPr>
        <w:t>34</w:t>
      </w:r>
      <w:r w:rsidR="00007F2B" w:rsidRPr="00E4391B">
        <w:rPr>
          <w:noProof/>
        </w:rPr>
        <w:fldChar w:fldCharType="end"/>
      </w:r>
    </w:p>
    <w:p w14:paraId="6215677D" w14:textId="3B712758" w:rsidR="00846B48" w:rsidRPr="00E4391B" w:rsidRDefault="00846B48" w:rsidP="00846B48">
      <w:pPr>
        <w:pStyle w:val="TOC3"/>
        <w:ind w:left="709"/>
        <w:rPr>
          <w:rFonts w:ascii="Calibri" w:hAnsi="Calibri"/>
          <w:noProof/>
          <w:sz w:val="22"/>
          <w:szCs w:val="22"/>
          <w:lang w:val="en-GB" w:eastAsia="en-GB"/>
        </w:rPr>
      </w:pPr>
      <w:r w:rsidRPr="00E4391B">
        <w:rPr>
          <w:bCs/>
          <w:smallCaps/>
          <w:noProof/>
          <w:lang w:val="en-GB"/>
        </w:rPr>
        <w:t>Form</w:t>
      </w:r>
      <w:r w:rsidRPr="00E4391B">
        <w:rPr>
          <w:noProof/>
          <w:lang w:val="en-GB"/>
        </w:rPr>
        <w:t xml:space="preserve">  </w:t>
      </w:r>
      <w:r w:rsidRPr="00E4391B">
        <w:rPr>
          <w:bCs/>
          <w:smallCaps/>
          <w:noProof/>
          <w:lang w:val="en-GB"/>
        </w:rPr>
        <w:t>TECH-6</w:t>
      </w:r>
      <w:r w:rsidRPr="00E4391B">
        <w:rPr>
          <w:noProof/>
          <w:lang w:val="en-GB"/>
        </w:rPr>
        <w:t xml:space="preserve">  </w:t>
      </w:r>
      <w:r w:rsidRPr="00E4391B">
        <w:rPr>
          <w:smallCaps/>
          <w:noProof/>
          <w:lang w:val="en-GB"/>
        </w:rPr>
        <w:t>Staffing Schedule</w:t>
      </w:r>
      <w:r w:rsidRPr="00E4391B">
        <w:rPr>
          <w:noProof/>
        </w:rPr>
        <w:tab/>
      </w:r>
      <w:r w:rsidR="00007F2B" w:rsidRPr="00E4391B">
        <w:rPr>
          <w:noProof/>
        </w:rPr>
        <w:fldChar w:fldCharType="begin"/>
      </w:r>
      <w:r w:rsidRPr="00E4391B">
        <w:rPr>
          <w:noProof/>
        </w:rPr>
        <w:instrText xml:space="preserve"> PAGEREF _Toc269247657 \h </w:instrText>
      </w:r>
      <w:r w:rsidR="00007F2B" w:rsidRPr="00E4391B">
        <w:rPr>
          <w:noProof/>
        </w:rPr>
      </w:r>
      <w:r w:rsidR="00007F2B" w:rsidRPr="00E4391B">
        <w:rPr>
          <w:noProof/>
        </w:rPr>
        <w:fldChar w:fldCharType="separate"/>
      </w:r>
      <w:r w:rsidR="00CE01B0">
        <w:rPr>
          <w:noProof/>
        </w:rPr>
        <w:t>37</w:t>
      </w:r>
      <w:r w:rsidR="00007F2B" w:rsidRPr="00E4391B">
        <w:rPr>
          <w:noProof/>
        </w:rPr>
        <w:fldChar w:fldCharType="end"/>
      </w:r>
    </w:p>
    <w:p w14:paraId="6A30220A" w14:textId="2023B4AA" w:rsidR="00846B48" w:rsidRPr="00E4391B" w:rsidRDefault="00846B48" w:rsidP="00846B48">
      <w:pPr>
        <w:pStyle w:val="TOC3"/>
        <w:ind w:left="709"/>
        <w:rPr>
          <w:rFonts w:ascii="Calibri" w:hAnsi="Calibri"/>
          <w:noProof/>
          <w:sz w:val="22"/>
          <w:szCs w:val="22"/>
          <w:lang w:val="en-GB" w:eastAsia="en-GB"/>
        </w:rPr>
      </w:pPr>
      <w:r w:rsidRPr="00E4391B">
        <w:rPr>
          <w:bCs/>
          <w:smallCaps/>
          <w:noProof/>
          <w:lang w:val="en-GB"/>
        </w:rPr>
        <w:t>Form</w:t>
      </w:r>
      <w:r w:rsidRPr="00E4391B">
        <w:rPr>
          <w:noProof/>
          <w:lang w:val="en-GB"/>
        </w:rPr>
        <w:t xml:space="preserve">  </w:t>
      </w:r>
      <w:r w:rsidRPr="00E4391B">
        <w:rPr>
          <w:bCs/>
          <w:smallCaps/>
          <w:noProof/>
          <w:lang w:val="en-GB"/>
        </w:rPr>
        <w:t xml:space="preserve">TECH-7 </w:t>
      </w:r>
      <w:r w:rsidRPr="00E4391B">
        <w:rPr>
          <w:smallCaps/>
          <w:noProof/>
          <w:lang w:val="en-GB"/>
        </w:rPr>
        <w:t>Work Schedule</w:t>
      </w:r>
      <w:r w:rsidRPr="00E4391B">
        <w:rPr>
          <w:noProof/>
        </w:rPr>
        <w:tab/>
      </w:r>
      <w:r w:rsidR="00007F2B" w:rsidRPr="00E4391B">
        <w:rPr>
          <w:noProof/>
        </w:rPr>
        <w:fldChar w:fldCharType="begin"/>
      </w:r>
      <w:r w:rsidRPr="00E4391B">
        <w:rPr>
          <w:noProof/>
        </w:rPr>
        <w:instrText xml:space="preserve"> PAGEREF _Toc269247658 \h </w:instrText>
      </w:r>
      <w:r w:rsidR="00007F2B" w:rsidRPr="00E4391B">
        <w:rPr>
          <w:noProof/>
        </w:rPr>
      </w:r>
      <w:r w:rsidR="00007F2B" w:rsidRPr="00E4391B">
        <w:rPr>
          <w:noProof/>
        </w:rPr>
        <w:fldChar w:fldCharType="separate"/>
      </w:r>
      <w:r w:rsidR="00CE01B0">
        <w:rPr>
          <w:noProof/>
        </w:rPr>
        <w:t>38</w:t>
      </w:r>
      <w:r w:rsidR="00007F2B" w:rsidRPr="00E4391B">
        <w:rPr>
          <w:noProof/>
        </w:rPr>
        <w:fldChar w:fldCharType="end"/>
      </w:r>
    </w:p>
    <w:p w14:paraId="5396CE98" w14:textId="0B5CC51F" w:rsidR="00846B48" w:rsidRPr="00E4391B" w:rsidRDefault="00846B48">
      <w:pPr>
        <w:pStyle w:val="TOC1"/>
        <w:rPr>
          <w:rFonts w:ascii="Calibri" w:hAnsi="Calibri"/>
          <w:caps w:val="0"/>
          <w:noProof/>
          <w:sz w:val="22"/>
          <w:szCs w:val="22"/>
          <w:lang w:val="en-GB" w:eastAsia="en-GB"/>
        </w:rPr>
      </w:pPr>
      <w:r w:rsidRPr="00E4391B">
        <w:rPr>
          <w:noProof/>
        </w:rPr>
        <w:t xml:space="preserve">Section 4.  </w:t>
      </w:r>
      <w:r w:rsidRPr="00E4391B">
        <w:rPr>
          <w:noProof/>
          <w:lang w:val="en-GB"/>
        </w:rPr>
        <w:t>Financial Proposal Submission Forms</w:t>
      </w:r>
      <w:r w:rsidRPr="00E4391B">
        <w:rPr>
          <w:noProof/>
        </w:rPr>
        <w:tab/>
      </w:r>
      <w:r w:rsidR="00007F2B" w:rsidRPr="00E4391B">
        <w:rPr>
          <w:noProof/>
        </w:rPr>
        <w:fldChar w:fldCharType="begin"/>
      </w:r>
      <w:r w:rsidRPr="00E4391B">
        <w:rPr>
          <w:noProof/>
        </w:rPr>
        <w:instrText xml:space="preserve"> PAGEREF _Toc269247659 \h </w:instrText>
      </w:r>
      <w:r w:rsidR="00007F2B" w:rsidRPr="00E4391B">
        <w:rPr>
          <w:noProof/>
        </w:rPr>
      </w:r>
      <w:r w:rsidR="00007F2B" w:rsidRPr="00E4391B">
        <w:rPr>
          <w:noProof/>
        </w:rPr>
        <w:fldChar w:fldCharType="separate"/>
      </w:r>
      <w:r w:rsidR="00CE01B0">
        <w:rPr>
          <w:noProof/>
        </w:rPr>
        <w:t>39</w:t>
      </w:r>
      <w:r w:rsidR="00007F2B" w:rsidRPr="00E4391B">
        <w:rPr>
          <w:noProof/>
        </w:rPr>
        <w:fldChar w:fldCharType="end"/>
      </w:r>
    </w:p>
    <w:p w14:paraId="5B808BD0" w14:textId="67DF088E" w:rsidR="00846B48" w:rsidRPr="00E4391B" w:rsidRDefault="00846B48">
      <w:pPr>
        <w:pStyle w:val="TOC2"/>
        <w:rPr>
          <w:rFonts w:ascii="Calibri" w:hAnsi="Calibri"/>
          <w:smallCaps w:val="0"/>
          <w:noProof/>
          <w:sz w:val="22"/>
          <w:szCs w:val="22"/>
          <w:lang w:val="en-GB" w:eastAsia="en-GB"/>
        </w:rPr>
      </w:pPr>
      <w:r w:rsidRPr="00E4391B">
        <w:rPr>
          <w:noProof/>
          <w:lang w:val="en-GB"/>
        </w:rPr>
        <w:t>Form  FIN-1 Financial Proposal Submission Form</w:t>
      </w:r>
      <w:r w:rsidRPr="00E4391B">
        <w:rPr>
          <w:noProof/>
        </w:rPr>
        <w:tab/>
      </w:r>
      <w:r w:rsidR="00007F2B" w:rsidRPr="00E4391B">
        <w:rPr>
          <w:noProof/>
        </w:rPr>
        <w:fldChar w:fldCharType="begin"/>
      </w:r>
      <w:r w:rsidRPr="00E4391B">
        <w:rPr>
          <w:noProof/>
        </w:rPr>
        <w:instrText xml:space="preserve"> PAGEREF _Toc269247660 \h </w:instrText>
      </w:r>
      <w:r w:rsidR="00007F2B" w:rsidRPr="00E4391B">
        <w:rPr>
          <w:noProof/>
        </w:rPr>
      </w:r>
      <w:r w:rsidR="00007F2B" w:rsidRPr="00E4391B">
        <w:rPr>
          <w:noProof/>
        </w:rPr>
        <w:fldChar w:fldCharType="separate"/>
      </w:r>
      <w:r w:rsidR="00CE01B0">
        <w:rPr>
          <w:noProof/>
        </w:rPr>
        <w:t>40</w:t>
      </w:r>
      <w:r w:rsidR="00007F2B" w:rsidRPr="00E4391B">
        <w:rPr>
          <w:noProof/>
        </w:rPr>
        <w:fldChar w:fldCharType="end"/>
      </w:r>
    </w:p>
    <w:p w14:paraId="6D80884C" w14:textId="386860F9" w:rsidR="00846B48" w:rsidRPr="00E4391B" w:rsidRDefault="00846B48">
      <w:pPr>
        <w:pStyle w:val="TOC2"/>
        <w:rPr>
          <w:rFonts w:ascii="Calibri" w:hAnsi="Calibri"/>
          <w:smallCaps w:val="0"/>
          <w:noProof/>
          <w:sz w:val="22"/>
          <w:szCs w:val="22"/>
          <w:lang w:val="en-GB" w:eastAsia="en-GB"/>
        </w:rPr>
      </w:pPr>
      <w:r w:rsidRPr="00E4391B">
        <w:rPr>
          <w:noProof/>
          <w:lang w:val="en-GB"/>
        </w:rPr>
        <w:t>Form  FIN-2  Summary of Costs</w:t>
      </w:r>
      <w:r w:rsidRPr="00E4391B">
        <w:rPr>
          <w:noProof/>
        </w:rPr>
        <w:tab/>
      </w:r>
      <w:r w:rsidR="00007F2B" w:rsidRPr="00E4391B">
        <w:rPr>
          <w:noProof/>
        </w:rPr>
        <w:fldChar w:fldCharType="begin"/>
      </w:r>
      <w:r w:rsidRPr="00E4391B">
        <w:rPr>
          <w:noProof/>
        </w:rPr>
        <w:instrText xml:space="preserve"> PAGEREF _Toc269247661 \h </w:instrText>
      </w:r>
      <w:r w:rsidR="00007F2B" w:rsidRPr="00E4391B">
        <w:rPr>
          <w:noProof/>
        </w:rPr>
      </w:r>
      <w:r w:rsidR="00007F2B" w:rsidRPr="00E4391B">
        <w:rPr>
          <w:noProof/>
        </w:rPr>
        <w:fldChar w:fldCharType="separate"/>
      </w:r>
      <w:r w:rsidR="00CE01B0">
        <w:rPr>
          <w:noProof/>
        </w:rPr>
        <w:t>41</w:t>
      </w:r>
      <w:r w:rsidR="00007F2B" w:rsidRPr="00E4391B">
        <w:rPr>
          <w:noProof/>
        </w:rPr>
        <w:fldChar w:fldCharType="end"/>
      </w:r>
    </w:p>
    <w:p w14:paraId="76F9AE5D" w14:textId="66A8DF8E" w:rsidR="00846B48" w:rsidRPr="00E4391B" w:rsidRDefault="00846B48">
      <w:pPr>
        <w:pStyle w:val="TOC2"/>
        <w:rPr>
          <w:rFonts w:ascii="Calibri" w:hAnsi="Calibri"/>
          <w:smallCaps w:val="0"/>
          <w:noProof/>
          <w:sz w:val="22"/>
          <w:szCs w:val="22"/>
          <w:lang w:val="en-GB" w:eastAsia="en-GB"/>
        </w:rPr>
      </w:pPr>
      <w:r w:rsidRPr="00E4391B">
        <w:rPr>
          <w:noProof/>
          <w:lang w:val="en-GB"/>
        </w:rPr>
        <w:t>Form FIN-3  Breakdown of Remuneration</w:t>
      </w:r>
      <w:r w:rsidRPr="00E4391B">
        <w:rPr>
          <w:noProof/>
        </w:rPr>
        <w:tab/>
      </w:r>
      <w:r w:rsidR="00007F2B" w:rsidRPr="00E4391B">
        <w:rPr>
          <w:noProof/>
        </w:rPr>
        <w:fldChar w:fldCharType="begin"/>
      </w:r>
      <w:r w:rsidRPr="00E4391B">
        <w:rPr>
          <w:noProof/>
        </w:rPr>
        <w:instrText xml:space="preserve"> PAGEREF _Toc269247662 \h </w:instrText>
      </w:r>
      <w:r w:rsidR="00007F2B" w:rsidRPr="00E4391B">
        <w:rPr>
          <w:noProof/>
        </w:rPr>
      </w:r>
      <w:r w:rsidR="00007F2B" w:rsidRPr="00E4391B">
        <w:rPr>
          <w:noProof/>
        </w:rPr>
        <w:fldChar w:fldCharType="separate"/>
      </w:r>
      <w:r w:rsidR="00CE01B0">
        <w:rPr>
          <w:noProof/>
        </w:rPr>
        <w:t>42</w:t>
      </w:r>
      <w:r w:rsidR="00007F2B" w:rsidRPr="00E4391B">
        <w:rPr>
          <w:noProof/>
        </w:rPr>
        <w:fldChar w:fldCharType="end"/>
      </w:r>
    </w:p>
    <w:p w14:paraId="63A30F35" w14:textId="3499C21C" w:rsidR="00846B48" w:rsidRPr="00E4391B" w:rsidRDefault="00846B48">
      <w:pPr>
        <w:pStyle w:val="TOC2"/>
        <w:rPr>
          <w:rFonts w:ascii="Calibri" w:hAnsi="Calibri"/>
          <w:smallCaps w:val="0"/>
          <w:noProof/>
          <w:sz w:val="22"/>
          <w:szCs w:val="22"/>
          <w:lang w:val="en-GB" w:eastAsia="en-GB"/>
        </w:rPr>
      </w:pPr>
      <w:r w:rsidRPr="00E4391B">
        <w:rPr>
          <w:noProof/>
          <w:lang w:val="en-GB"/>
        </w:rPr>
        <w:t>Form  FIN-4  Breakdown of Reimbursable Expenses</w:t>
      </w:r>
      <w:r w:rsidRPr="00E4391B">
        <w:rPr>
          <w:noProof/>
        </w:rPr>
        <w:tab/>
      </w:r>
      <w:r w:rsidR="00007F2B" w:rsidRPr="00E4391B">
        <w:rPr>
          <w:noProof/>
        </w:rPr>
        <w:fldChar w:fldCharType="begin"/>
      </w:r>
      <w:r w:rsidRPr="00E4391B">
        <w:rPr>
          <w:noProof/>
        </w:rPr>
        <w:instrText xml:space="preserve"> PAGEREF _Toc269247663 \h </w:instrText>
      </w:r>
      <w:r w:rsidR="00007F2B" w:rsidRPr="00E4391B">
        <w:rPr>
          <w:noProof/>
        </w:rPr>
      </w:r>
      <w:r w:rsidR="00007F2B" w:rsidRPr="00E4391B">
        <w:rPr>
          <w:noProof/>
        </w:rPr>
        <w:fldChar w:fldCharType="separate"/>
      </w:r>
      <w:r w:rsidR="00CE01B0">
        <w:rPr>
          <w:noProof/>
        </w:rPr>
        <w:t>43</w:t>
      </w:r>
      <w:r w:rsidR="00007F2B" w:rsidRPr="00E4391B">
        <w:rPr>
          <w:noProof/>
        </w:rPr>
        <w:fldChar w:fldCharType="end"/>
      </w:r>
    </w:p>
    <w:p w14:paraId="018B53FA" w14:textId="0425935B" w:rsidR="00846B48" w:rsidRPr="00E4391B" w:rsidRDefault="00846B48">
      <w:pPr>
        <w:pStyle w:val="TOC1"/>
        <w:rPr>
          <w:rFonts w:ascii="Calibri" w:hAnsi="Calibri"/>
          <w:caps w:val="0"/>
          <w:noProof/>
          <w:sz w:val="22"/>
          <w:szCs w:val="22"/>
          <w:lang w:val="en-GB" w:eastAsia="en-GB"/>
        </w:rPr>
      </w:pPr>
      <w:r w:rsidRPr="00E4391B">
        <w:rPr>
          <w:noProof/>
        </w:rPr>
        <w:t>Section 5.  Terms of Reference</w:t>
      </w:r>
      <w:r w:rsidRPr="00E4391B">
        <w:rPr>
          <w:noProof/>
        </w:rPr>
        <w:tab/>
      </w:r>
      <w:r w:rsidR="00007F2B" w:rsidRPr="00E4391B">
        <w:rPr>
          <w:noProof/>
        </w:rPr>
        <w:fldChar w:fldCharType="begin"/>
      </w:r>
      <w:r w:rsidRPr="00E4391B">
        <w:rPr>
          <w:noProof/>
        </w:rPr>
        <w:instrText xml:space="preserve"> PAGEREF _Toc269247664 \h </w:instrText>
      </w:r>
      <w:r w:rsidR="00007F2B" w:rsidRPr="00E4391B">
        <w:rPr>
          <w:noProof/>
        </w:rPr>
      </w:r>
      <w:r w:rsidR="00007F2B" w:rsidRPr="00E4391B">
        <w:rPr>
          <w:noProof/>
        </w:rPr>
        <w:fldChar w:fldCharType="separate"/>
      </w:r>
      <w:r w:rsidR="00CE01B0">
        <w:rPr>
          <w:noProof/>
        </w:rPr>
        <w:t>44</w:t>
      </w:r>
      <w:r w:rsidR="00007F2B" w:rsidRPr="00E4391B">
        <w:rPr>
          <w:noProof/>
        </w:rPr>
        <w:fldChar w:fldCharType="end"/>
      </w:r>
    </w:p>
    <w:p w14:paraId="59214AA0" w14:textId="77777777" w:rsidR="002349B6" w:rsidRPr="00E4391B" w:rsidRDefault="00007F2B" w:rsidP="002B534A">
      <w:pPr>
        <w:tabs>
          <w:tab w:val="left" w:pos="-1440"/>
          <w:tab w:val="left" w:pos="-720"/>
          <w:tab w:val="left" w:pos="0"/>
          <w:tab w:val="left" w:pos="626"/>
          <w:tab w:val="left" w:pos="1440"/>
          <w:tab w:val="left" w:pos="2160"/>
          <w:tab w:val="right" w:leader="dot" w:pos="9000"/>
          <w:tab w:val="left" w:leader="dot" w:pos="9679"/>
          <w:tab w:val="left" w:pos="10080"/>
        </w:tabs>
        <w:rPr>
          <w:rFonts w:ascii="Arial" w:hAnsi="Arial"/>
        </w:rPr>
        <w:sectPr w:rsidR="002349B6" w:rsidRPr="00E4391B">
          <w:headerReference w:type="first" r:id="rId15"/>
          <w:footerReference w:type="first" r:id="rId16"/>
          <w:type w:val="oddPage"/>
          <w:pgSz w:w="12240" w:h="15840" w:code="1"/>
          <w:pgMar w:top="1440" w:right="1440" w:bottom="1728" w:left="1728" w:header="720" w:footer="720" w:gutter="0"/>
          <w:pgNumType w:fmt="lowerRoman" w:start="5"/>
          <w:cols w:space="720"/>
          <w:titlePg/>
        </w:sectPr>
      </w:pPr>
      <w:r w:rsidRPr="00E4391B">
        <w:rPr>
          <w:rFonts w:ascii="Arial" w:hAnsi="Arial"/>
        </w:rPr>
        <w:fldChar w:fldCharType="end"/>
      </w:r>
    </w:p>
    <w:p w14:paraId="6D38CDCA" w14:textId="77777777" w:rsidR="002349B6" w:rsidRPr="00E4391B" w:rsidRDefault="002349B6" w:rsidP="002349B6">
      <w:pPr>
        <w:pStyle w:val="Heading1"/>
      </w:pPr>
      <w:bookmarkStart w:id="1" w:name="_Toc269247649"/>
      <w:r w:rsidRPr="00E4391B">
        <w:lastRenderedPageBreak/>
        <w:t>Section 1.  Letter of Invitation</w:t>
      </w:r>
      <w:bookmarkEnd w:id="1"/>
    </w:p>
    <w:p w14:paraId="373BB8BE" w14:textId="77777777" w:rsidR="002E183C" w:rsidRPr="00E4391B" w:rsidRDefault="002E183C" w:rsidP="002E183C">
      <w:pPr>
        <w:tabs>
          <w:tab w:val="right" w:pos="7254"/>
        </w:tabs>
        <w:spacing w:before="120" w:after="120"/>
        <w:jc w:val="right"/>
        <w:rPr>
          <w:szCs w:val="24"/>
        </w:rPr>
      </w:pPr>
      <w:r w:rsidRPr="00E4391B">
        <w:rPr>
          <w:szCs w:val="24"/>
        </w:rPr>
        <w:t xml:space="preserve">SADC Secretariat, </w:t>
      </w:r>
    </w:p>
    <w:p w14:paraId="092B1C54" w14:textId="77777777" w:rsidR="002E183C" w:rsidRPr="00E4391B" w:rsidRDefault="002E183C" w:rsidP="002E183C">
      <w:pPr>
        <w:tabs>
          <w:tab w:val="right" w:pos="7254"/>
        </w:tabs>
        <w:spacing w:before="120" w:after="120"/>
        <w:jc w:val="right"/>
        <w:rPr>
          <w:szCs w:val="24"/>
        </w:rPr>
      </w:pPr>
      <w:r w:rsidRPr="00E4391B">
        <w:rPr>
          <w:szCs w:val="24"/>
        </w:rPr>
        <w:t xml:space="preserve">Western Commercial Road (near Lobatse and </w:t>
      </w:r>
      <w:proofErr w:type="spellStart"/>
      <w:r w:rsidRPr="00E4391B">
        <w:rPr>
          <w:szCs w:val="24"/>
        </w:rPr>
        <w:t>Siboni</w:t>
      </w:r>
      <w:proofErr w:type="spellEnd"/>
      <w:r w:rsidRPr="00E4391B">
        <w:rPr>
          <w:szCs w:val="24"/>
        </w:rPr>
        <w:t xml:space="preserve"> Roads)</w:t>
      </w:r>
    </w:p>
    <w:p w14:paraId="55EA8B0C" w14:textId="77777777" w:rsidR="002E183C" w:rsidRPr="00E4391B" w:rsidRDefault="002E183C" w:rsidP="002E183C">
      <w:pPr>
        <w:tabs>
          <w:tab w:val="right" w:pos="7254"/>
        </w:tabs>
        <w:spacing w:before="120" w:after="120"/>
        <w:jc w:val="right"/>
        <w:rPr>
          <w:szCs w:val="24"/>
        </w:rPr>
      </w:pPr>
      <w:r w:rsidRPr="00E4391B">
        <w:rPr>
          <w:szCs w:val="24"/>
        </w:rPr>
        <w:t>CBD Plot 54385</w:t>
      </w:r>
    </w:p>
    <w:p w14:paraId="21E51E9B" w14:textId="77777777" w:rsidR="002E183C" w:rsidRPr="00E4391B" w:rsidRDefault="002E183C" w:rsidP="002E183C">
      <w:pPr>
        <w:spacing w:before="120" w:after="100"/>
        <w:jc w:val="right"/>
        <w:rPr>
          <w:szCs w:val="24"/>
        </w:rPr>
      </w:pPr>
      <w:r w:rsidRPr="00E4391B">
        <w:rPr>
          <w:szCs w:val="24"/>
        </w:rPr>
        <w:t xml:space="preserve">Gaborone </w:t>
      </w:r>
    </w:p>
    <w:p w14:paraId="6DD3F294" w14:textId="77777777" w:rsidR="002E183C" w:rsidRPr="00E4391B" w:rsidRDefault="002E183C" w:rsidP="002E183C">
      <w:pPr>
        <w:tabs>
          <w:tab w:val="left" w:pos="720"/>
          <w:tab w:val="right" w:leader="dot" w:pos="8640"/>
        </w:tabs>
        <w:jc w:val="right"/>
        <w:rPr>
          <w:color w:val="FF0000"/>
          <w:szCs w:val="24"/>
        </w:rPr>
      </w:pPr>
      <w:r w:rsidRPr="00E4391B">
        <w:rPr>
          <w:szCs w:val="24"/>
        </w:rPr>
        <w:t>Botswana</w:t>
      </w:r>
      <w:r w:rsidRPr="00E4391B">
        <w:rPr>
          <w:color w:val="FF0000"/>
          <w:szCs w:val="24"/>
        </w:rPr>
        <w:t xml:space="preserve"> </w:t>
      </w:r>
    </w:p>
    <w:p w14:paraId="770E0289" w14:textId="77777777" w:rsidR="002E183C" w:rsidRPr="00E4391B" w:rsidRDefault="002E183C" w:rsidP="002E183C">
      <w:pPr>
        <w:tabs>
          <w:tab w:val="left" w:pos="720"/>
          <w:tab w:val="right" w:leader="dot" w:pos="8640"/>
        </w:tabs>
        <w:jc w:val="right"/>
        <w:rPr>
          <w:color w:val="FF0000"/>
          <w:szCs w:val="24"/>
        </w:rPr>
      </w:pPr>
    </w:p>
    <w:p w14:paraId="6F843BD3" w14:textId="77777777" w:rsidR="002E183C" w:rsidRPr="00E4391B" w:rsidRDefault="00FE0124" w:rsidP="00F21BE6">
      <w:pPr>
        <w:tabs>
          <w:tab w:val="left" w:pos="720"/>
          <w:tab w:val="right" w:leader="dot" w:pos="8640"/>
        </w:tabs>
        <w:jc w:val="center"/>
        <w:rPr>
          <w:szCs w:val="24"/>
        </w:rPr>
      </w:pPr>
      <w:r w:rsidRPr="004E2ABA">
        <w:rPr>
          <w:b/>
          <w:szCs w:val="24"/>
        </w:rPr>
        <w:t xml:space="preserve">                                                                                                                     14 </w:t>
      </w:r>
      <w:proofErr w:type="spellStart"/>
      <w:r w:rsidR="009A3A06" w:rsidRPr="004E2ABA">
        <w:rPr>
          <w:b/>
          <w:szCs w:val="24"/>
          <w:vertAlign w:val="superscript"/>
        </w:rPr>
        <w:t>th</w:t>
      </w:r>
      <w:proofErr w:type="spellEnd"/>
      <w:r w:rsidR="009A3A06" w:rsidRPr="004E2ABA">
        <w:rPr>
          <w:b/>
          <w:szCs w:val="24"/>
        </w:rPr>
        <w:t xml:space="preserve"> January</w:t>
      </w:r>
      <w:r w:rsidR="000C3FC9" w:rsidRPr="004E2ABA">
        <w:rPr>
          <w:b/>
          <w:szCs w:val="24"/>
        </w:rPr>
        <w:t xml:space="preserve"> 2019</w:t>
      </w:r>
    </w:p>
    <w:p w14:paraId="3EF809CF" w14:textId="77777777" w:rsidR="002E183C" w:rsidRPr="00E4391B" w:rsidRDefault="002E183C" w:rsidP="002E183C">
      <w:pPr>
        <w:tabs>
          <w:tab w:val="left" w:pos="720"/>
          <w:tab w:val="right" w:leader="dot" w:pos="8640"/>
        </w:tabs>
        <w:rPr>
          <w:szCs w:val="24"/>
        </w:rPr>
      </w:pPr>
    </w:p>
    <w:p w14:paraId="4C9D234A" w14:textId="77777777" w:rsidR="002E183C" w:rsidRPr="00E4391B" w:rsidRDefault="002E183C" w:rsidP="002E183C">
      <w:pPr>
        <w:tabs>
          <w:tab w:val="left" w:pos="720"/>
          <w:tab w:val="right" w:leader="dot" w:pos="8640"/>
        </w:tabs>
        <w:rPr>
          <w:szCs w:val="24"/>
        </w:rPr>
      </w:pPr>
      <w:r w:rsidRPr="00E4391B">
        <w:rPr>
          <w:szCs w:val="24"/>
        </w:rPr>
        <w:t>Dear Sir/Madam</w:t>
      </w:r>
    </w:p>
    <w:p w14:paraId="435FA699" w14:textId="77777777" w:rsidR="002349B6" w:rsidRPr="00E4391B" w:rsidRDefault="002349B6" w:rsidP="002349B6">
      <w:pPr>
        <w:tabs>
          <w:tab w:val="left" w:pos="720"/>
          <w:tab w:val="right" w:leader="dot" w:pos="8640"/>
        </w:tabs>
      </w:pPr>
    </w:p>
    <w:p w14:paraId="478717D2" w14:textId="77777777" w:rsidR="00CE4D69" w:rsidRPr="00E4391B" w:rsidRDefault="002E183C" w:rsidP="002349B6">
      <w:pPr>
        <w:tabs>
          <w:tab w:val="left" w:pos="720"/>
          <w:tab w:val="right" w:leader="dot" w:pos="8640"/>
        </w:tabs>
        <w:jc w:val="both"/>
      </w:pPr>
      <w:r w:rsidRPr="00E4391B">
        <w:t>1</w:t>
      </w:r>
      <w:r w:rsidR="002349B6" w:rsidRPr="00E4391B">
        <w:t>.</w:t>
      </w:r>
      <w:r w:rsidR="002349B6" w:rsidRPr="00E4391B">
        <w:tab/>
      </w:r>
      <w:r w:rsidR="008C1CAE" w:rsidRPr="00E4391B">
        <w:t>SADC Secretariat</w:t>
      </w:r>
      <w:r w:rsidR="002349B6" w:rsidRPr="00E4391B">
        <w:t xml:space="preserve"> now invites proposals to p</w:t>
      </w:r>
      <w:r w:rsidR="00803780" w:rsidRPr="00E4391B">
        <w:t xml:space="preserve">rovide the following </w:t>
      </w:r>
      <w:r w:rsidR="002349B6" w:rsidRPr="00E4391B">
        <w:t xml:space="preserve">services:  </w:t>
      </w:r>
    </w:p>
    <w:p w14:paraId="24A99DC5" w14:textId="77777777" w:rsidR="006603F6" w:rsidRPr="00E4391B" w:rsidRDefault="006603F6" w:rsidP="006603F6">
      <w:pPr>
        <w:jc w:val="center"/>
        <w:rPr>
          <w:rFonts w:eastAsia="Calibri"/>
          <w:b/>
          <w:szCs w:val="24"/>
          <w:lang w:val="en-ZW"/>
        </w:rPr>
      </w:pPr>
    </w:p>
    <w:p w14:paraId="1A16572D" w14:textId="77777777" w:rsidR="006603F6" w:rsidRPr="00E4391B" w:rsidRDefault="006603F6" w:rsidP="006603F6">
      <w:pPr>
        <w:jc w:val="center"/>
        <w:rPr>
          <w:rFonts w:eastAsia="Calibri"/>
          <w:b/>
          <w:sz w:val="22"/>
          <w:szCs w:val="22"/>
          <w:lang w:val="en-ZW"/>
        </w:rPr>
      </w:pPr>
      <w:r w:rsidRPr="00E4391B">
        <w:rPr>
          <w:rFonts w:eastAsia="Calibri"/>
          <w:b/>
          <w:sz w:val="22"/>
          <w:szCs w:val="22"/>
          <w:lang w:val="en-ZW"/>
        </w:rPr>
        <w:t>“</w:t>
      </w:r>
      <w:r w:rsidR="000C3FC9">
        <w:rPr>
          <w:rFonts w:eastAsia="Calibri"/>
          <w:b/>
          <w:sz w:val="22"/>
          <w:szCs w:val="22"/>
          <w:lang w:val="en-ZW"/>
        </w:rPr>
        <w:t>PROVISION OF ICT SERVICES TO SADC SECRETARIAT’’</w:t>
      </w:r>
    </w:p>
    <w:p w14:paraId="661B0D32" w14:textId="77777777" w:rsidR="002E183C" w:rsidRPr="00E4391B" w:rsidRDefault="002E183C" w:rsidP="002E183C">
      <w:pPr>
        <w:ind w:left="720"/>
        <w:rPr>
          <w:bCs/>
          <w:iCs/>
          <w:szCs w:val="24"/>
        </w:rPr>
      </w:pPr>
    </w:p>
    <w:p w14:paraId="36D62BAE" w14:textId="77777777" w:rsidR="002349B6" w:rsidRPr="00E4391B" w:rsidRDefault="002349B6" w:rsidP="002E183C">
      <w:pPr>
        <w:tabs>
          <w:tab w:val="left" w:pos="720"/>
          <w:tab w:val="right" w:leader="dot" w:pos="8640"/>
        </w:tabs>
        <w:ind w:left="720"/>
        <w:jc w:val="both"/>
      </w:pPr>
      <w:r w:rsidRPr="00E4391B">
        <w:t>More details on the services are provided in the attached Terms of Reference.</w:t>
      </w:r>
    </w:p>
    <w:p w14:paraId="515676FF" w14:textId="77777777" w:rsidR="002349B6" w:rsidRPr="00E4391B" w:rsidRDefault="002349B6" w:rsidP="002349B6">
      <w:pPr>
        <w:tabs>
          <w:tab w:val="left" w:pos="720"/>
          <w:tab w:val="right" w:leader="dot" w:pos="8640"/>
        </w:tabs>
        <w:jc w:val="both"/>
      </w:pPr>
    </w:p>
    <w:p w14:paraId="7D1FE4BB" w14:textId="77777777" w:rsidR="002349B6" w:rsidRPr="00E4391B" w:rsidRDefault="006603F6" w:rsidP="006603F6">
      <w:pPr>
        <w:tabs>
          <w:tab w:val="left" w:pos="720"/>
          <w:tab w:val="right" w:leader="dot" w:pos="8640"/>
        </w:tabs>
        <w:ind w:left="720" w:hanging="720"/>
        <w:jc w:val="both"/>
      </w:pPr>
      <w:r w:rsidRPr="00E4391B">
        <w:t>2</w:t>
      </w:r>
      <w:r w:rsidR="002349B6" w:rsidRPr="00E4391B">
        <w:t>.</w:t>
      </w:r>
      <w:r w:rsidR="002349B6" w:rsidRPr="00E4391B">
        <w:tab/>
        <w:t>A contrac</w:t>
      </w:r>
      <w:r w:rsidR="00E80B00" w:rsidRPr="00E4391B">
        <w:t xml:space="preserve">tor will be selected under the </w:t>
      </w:r>
      <w:r w:rsidRPr="00E4391B">
        <w:t>Open Bidding</w:t>
      </w:r>
      <w:r w:rsidR="002349B6" w:rsidRPr="00E4391B">
        <w:t xml:space="preserve"> method and procedures described in this Bidding Documents.</w:t>
      </w:r>
    </w:p>
    <w:p w14:paraId="4B96E0CE" w14:textId="77777777" w:rsidR="002349B6" w:rsidRPr="00E4391B" w:rsidRDefault="002349B6" w:rsidP="002349B6">
      <w:pPr>
        <w:tabs>
          <w:tab w:val="left" w:pos="720"/>
          <w:tab w:val="right" w:leader="dot" w:pos="8640"/>
        </w:tabs>
      </w:pPr>
    </w:p>
    <w:p w14:paraId="763B16E0" w14:textId="77777777" w:rsidR="002349B6" w:rsidRPr="00E4391B" w:rsidRDefault="006603F6" w:rsidP="002349B6">
      <w:pPr>
        <w:tabs>
          <w:tab w:val="left" w:pos="720"/>
          <w:tab w:val="left" w:pos="1440"/>
          <w:tab w:val="right" w:leader="dot" w:pos="8640"/>
        </w:tabs>
      </w:pPr>
      <w:r w:rsidRPr="00E4391B">
        <w:t>3</w:t>
      </w:r>
      <w:r w:rsidR="002349B6" w:rsidRPr="00E4391B">
        <w:t>.</w:t>
      </w:r>
      <w:r w:rsidR="002349B6" w:rsidRPr="00E4391B">
        <w:tab/>
        <w:t>The Bidding Documents includes the following documents:</w:t>
      </w:r>
    </w:p>
    <w:p w14:paraId="53E9799F" w14:textId="77777777" w:rsidR="002349B6" w:rsidRPr="00E4391B" w:rsidRDefault="002349B6" w:rsidP="00F617E3">
      <w:pPr>
        <w:tabs>
          <w:tab w:val="left" w:pos="720"/>
          <w:tab w:val="left" w:pos="1440"/>
          <w:tab w:val="right" w:leader="dot" w:pos="8640"/>
        </w:tabs>
        <w:spacing w:before="120" w:after="120"/>
      </w:pPr>
      <w:r w:rsidRPr="00E4391B">
        <w:tab/>
      </w:r>
      <w:r w:rsidRPr="00E4391B">
        <w:tab/>
        <w:t>Section 1 - Letter of Invitation</w:t>
      </w:r>
    </w:p>
    <w:p w14:paraId="3EEBB87B" w14:textId="77777777" w:rsidR="002349B6" w:rsidRPr="00E4391B" w:rsidRDefault="002349B6" w:rsidP="00F617E3">
      <w:pPr>
        <w:tabs>
          <w:tab w:val="left" w:pos="720"/>
          <w:tab w:val="left" w:pos="1440"/>
          <w:tab w:val="right" w:leader="dot" w:pos="8640"/>
        </w:tabs>
        <w:spacing w:before="120" w:after="120"/>
      </w:pPr>
      <w:r w:rsidRPr="00E4391B">
        <w:tab/>
      </w:r>
      <w:r w:rsidRPr="00E4391B">
        <w:tab/>
        <w:t>Section 2 - Information to Bidders</w:t>
      </w:r>
    </w:p>
    <w:p w14:paraId="741119DA" w14:textId="77777777" w:rsidR="002349B6" w:rsidRPr="00E4391B" w:rsidRDefault="002349B6" w:rsidP="00F617E3">
      <w:pPr>
        <w:tabs>
          <w:tab w:val="left" w:pos="720"/>
          <w:tab w:val="left" w:pos="1440"/>
          <w:tab w:val="right" w:leader="dot" w:pos="8640"/>
        </w:tabs>
        <w:spacing w:before="120" w:after="120"/>
      </w:pPr>
      <w:r w:rsidRPr="00E4391B">
        <w:tab/>
      </w:r>
      <w:r w:rsidRPr="00E4391B">
        <w:tab/>
        <w:t>Section 3 - Technical Proposal - Standard Forms</w:t>
      </w:r>
    </w:p>
    <w:p w14:paraId="4F19B1DC" w14:textId="77777777" w:rsidR="002349B6" w:rsidRPr="00E4391B" w:rsidRDefault="002349B6" w:rsidP="00F617E3">
      <w:pPr>
        <w:tabs>
          <w:tab w:val="left" w:pos="720"/>
          <w:tab w:val="left" w:pos="1440"/>
          <w:tab w:val="right" w:leader="dot" w:pos="8640"/>
        </w:tabs>
        <w:spacing w:before="120" w:after="120"/>
      </w:pPr>
      <w:r w:rsidRPr="00E4391B">
        <w:tab/>
      </w:r>
      <w:r w:rsidRPr="00E4391B">
        <w:tab/>
        <w:t>Section 4 - Financial Proposal - Standard Forms</w:t>
      </w:r>
    </w:p>
    <w:p w14:paraId="27C933E4" w14:textId="77777777" w:rsidR="002349B6" w:rsidRPr="00E4391B" w:rsidRDefault="002349B6" w:rsidP="00F617E3">
      <w:pPr>
        <w:tabs>
          <w:tab w:val="left" w:pos="720"/>
          <w:tab w:val="left" w:pos="1440"/>
          <w:tab w:val="right" w:leader="dot" w:pos="8640"/>
        </w:tabs>
        <w:spacing w:before="120" w:after="120"/>
      </w:pPr>
      <w:r w:rsidRPr="00E4391B">
        <w:tab/>
      </w:r>
      <w:r w:rsidRPr="00E4391B">
        <w:tab/>
        <w:t>Section 5 - Terms of Reference</w:t>
      </w:r>
    </w:p>
    <w:p w14:paraId="6CD88C0A" w14:textId="77777777" w:rsidR="002349B6" w:rsidRPr="00E4391B" w:rsidRDefault="002349B6" w:rsidP="00F617E3">
      <w:pPr>
        <w:tabs>
          <w:tab w:val="left" w:pos="720"/>
          <w:tab w:val="left" w:pos="1440"/>
          <w:tab w:val="right" w:leader="dot" w:pos="8640"/>
        </w:tabs>
        <w:spacing w:before="120" w:after="120"/>
      </w:pPr>
      <w:r w:rsidRPr="00E4391B">
        <w:tab/>
      </w:r>
      <w:r w:rsidRPr="00E4391B">
        <w:tab/>
        <w:t>Section 6 - Standard Forms of Contract.</w:t>
      </w:r>
    </w:p>
    <w:p w14:paraId="4A815025" w14:textId="77777777" w:rsidR="002349B6" w:rsidRPr="00E4391B" w:rsidRDefault="002349B6" w:rsidP="002349B6">
      <w:pPr>
        <w:tabs>
          <w:tab w:val="left" w:pos="720"/>
          <w:tab w:val="left" w:pos="1440"/>
          <w:tab w:val="left" w:pos="2880"/>
          <w:tab w:val="right" w:leader="dot" w:pos="8640"/>
        </w:tabs>
      </w:pPr>
    </w:p>
    <w:p w14:paraId="5DEC86AA" w14:textId="77777777" w:rsidR="002E183C" w:rsidRPr="00E4391B" w:rsidRDefault="002E183C" w:rsidP="002E183C">
      <w:pPr>
        <w:tabs>
          <w:tab w:val="left" w:pos="720"/>
          <w:tab w:val="left" w:pos="1440"/>
          <w:tab w:val="left" w:pos="2880"/>
          <w:tab w:val="left" w:pos="5760"/>
          <w:tab w:val="right" w:leader="dot" w:pos="8640"/>
        </w:tabs>
        <w:jc w:val="center"/>
        <w:rPr>
          <w:szCs w:val="24"/>
        </w:rPr>
      </w:pPr>
      <w:r w:rsidRPr="00E4391B">
        <w:rPr>
          <w:szCs w:val="24"/>
        </w:rPr>
        <w:t>Yours sincerely,</w:t>
      </w:r>
    </w:p>
    <w:p w14:paraId="55F6FED3" w14:textId="77777777" w:rsidR="002B534A" w:rsidRPr="00E4391B" w:rsidRDefault="002B534A" w:rsidP="002E183C">
      <w:pPr>
        <w:tabs>
          <w:tab w:val="left" w:pos="720"/>
          <w:tab w:val="left" w:pos="1440"/>
          <w:tab w:val="left" w:pos="2880"/>
          <w:tab w:val="left" w:pos="5760"/>
          <w:tab w:val="right" w:leader="dot" w:pos="8640"/>
        </w:tabs>
        <w:jc w:val="center"/>
        <w:rPr>
          <w:szCs w:val="24"/>
        </w:rPr>
      </w:pPr>
    </w:p>
    <w:p w14:paraId="7F9AC109" w14:textId="77777777" w:rsidR="002B534A" w:rsidRPr="00E4391B" w:rsidRDefault="00311ED8" w:rsidP="002E183C">
      <w:pPr>
        <w:tabs>
          <w:tab w:val="left" w:pos="720"/>
          <w:tab w:val="left" w:pos="1440"/>
          <w:tab w:val="left" w:pos="2880"/>
          <w:tab w:val="left" w:pos="5760"/>
          <w:tab w:val="right" w:leader="dot" w:pos="8640"/>
        </w:tabs>
        <w:jc w:val="center"/>
        <w:rPr>
          <w:szCs w:val="24"/>
        </w:rPr>
      </w:pPr>
      <w:r w:rsidRPr="00E4391B">
        <w:rPr>
          <w:rFonts w:ascii="Century Gothic" w:hAnsi="Century Gothic" w:cs="Arial"/>
          <w:noProof/>
        </w:rPr>
        <w:drawing>
          <wp:inline distT="0" distB="0" distL="0" distR="0" wp14:anchorId="3E15BAA9" wp14:editId="62A6C7D9">
            <wp:extent cx="2581275" cy="609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hqprint">
                      <a:extLst>
                        <a:ext uri="{28A0092B-C50C-407E-A947-70E740481C1C}">
                          <a14:useLocalDpi xmlns:a14="http://schemas.microsoft.com/office/drawing/2010/main" val="0"/>
                        </a:ext>
                      </a:extLst>
                    </a:blip>
                    <a:srcRect/>
                    <a:stretch>
                      <a:fillRect/>
                    </a:stretch>
                  </pic:blipFill>
                  <pic:spPr bwMode="auto">
                    <a:xfrm>
                      <a:off x="0" y="0"/>
                      <a:ext cx="2581275" cy="609600"/>
                    </a:xfrm>
                    <a:prstGeom prst="rect">
                      <a:avLst/>
                    </a:prstGeom>
                    <a:noFill/>
                    <a:ln>
                      <a:noFill/>
                    </a:ln>
                  </pic:spPr>
                </pic:pic>
              </a:graphicData>
            </a:graphic>
          </wp:inline>
        </w:drawing>
      </w:r>
    </w:p>
    <w:p w14:paraId="6EEC750C" w14:textId="77777777" w:rsidR="002E183C" w:rsidRPr="00E4391B" w:rsidRDefault="002E183C" w:rsidP="002E183C">
      <w:pPr>
        <w:pStyle w:val="ListParagraph"/>
        <w:tabs>
          <w:tab w:val="left" w:pos="0"/>
        </w:tabs>
        <w:ind w:left="0"/>
        <w:jc w:val="center"/>
        <w:rPr>
          <w:sz w:val="24"/>
          <w:szCs w:val="24"/>
        </w:rPr>
      </w:pPr>
      <w:r w:rsidRPr="00E4391B">
        <w:rPr>
          <w:b/>
          <w:sz w:val="24"/>
          <w:szCs w:val="24"/>
        </w:rPr>
        <w:t>Gift Mike Gwaza</w:t>
      </w:r>
      <w:r w:rsidRPr="00E4391B">
        <w:rPr>
          <w:sz w:val="24"/>
          <w:szCs w:val="24"/>
        </w:rPr>
        <w:t>,</w:t>
      </w:r>
    </w:p>
    <w:p w14:paraId="00533417" w14:textId="77777777" w:rsidR="002E183C" w:rsidRPr="00E4391B" w:rsidRDefault="002E183C" w:rsidP="002E183C">
      <w:pPr>
        <w:pStyle w:val="ListParagraph"/>
        <w:tabs>
          <w:tab w:val="left" w:pos="0"/>
        </w:tabs>
        <w:ind w:left="0"/>
        <w:jc w:val="center"/>
        <w:rPr>
          <w:b/>
          <w:sz w:val="24"/>
          <w:szCs w:val="24"/>
        </w:rPr>
      </w:pPr>
      <w:r w:rsidRPr="00E4391B">
        <w:rPr>
          <w:b/>
          <w:sz w:val="24"/>
          <w:szCs w:val="24"/>
        </w:rPr>
        <w:t>Head, Procurement Unit.</w:t>
      </w:r>
    </w:p>
    <w:p w14:paraId="13020B08" w14:textId="77777777" w:rsidR="002349B6" w:rsidRPr="00E4391B" w:rsidRDefault="002349B6" w:rsidP="002E183C">
      <w:pPr>
        <w:tabs>
          <w:tab w:val="left" w:pos="720"/>
          <w:tab w:val="left" w:pos="1440"/>
          <w:tab w:val="left" w:pos="2880"/>
          <w:tab w:val="left" w:pos="5760"/>
          <w:tab w:val="right" w:leader="dot" w:pos="8640"/>
        </w:tabs>
        <w:sectPr w:rsidR="002349B6" w:rsidRPr="00E4391B">
          <w:headerReference w:type="even" r:id="rId18"/>
          <w:headerReference w:type="default" r:id="rId19"/>
          <w:footerReference w:type="default" r:id="rId20"/>
          <w:headerReference w:type="first" r:id="rId21"/>
          <w:type w:val="oddPage"/>
          <w:pgSz w:w="12240" w:h="15840" w:code="1"/>
          <w:pgMar w:top="1440" w:right="1440" w:bottom="1728" w:left="1728" w:header="720" w:footer="720" w:gutter="0"/>
          <w:cols w:space="720"/>
          <w:titlePg/>
        </w:sectPr>
      </w:pPr>
    </w:p>
    <w:p w14:paraId="506DFFFB" w14:textId="77777777" w:rsidR="002349B6" w:rsidRPr="00E4391B" w:rsidRDefault="002349B6" w:rsidP="002349B6">
      <w:pPr>
        <w:pStyle w:val="Heading1"/>
      </w:pPr>
      <w:bookmarkStart w:id="2" w:name="_Toc269247650"/>
      <w:r w:rsidRPr="00E4391B">
        <w:lastRenderedPageBreak/>
        <w:t>Section 2.  Information to Bidders</w:t>
      </w:r>
      <w:r w:rsidRPr="00E4391B">
        <w:rPr>
          <w:rStyle w:val="FootnoteReference"/>
          <w:b w:val="0"/>
          <w:sz w:val="32"/>
        </w:rPr>
        <w:footnoteReference w:id="1"/>
      </w:r>
      <w:bookmarkEnd w:id="2"/>
    </w:p>
    <w:tbl>
      <w:tblPr>
        <w:tblW w:w="9552" w:type="dxa"/>
        <w:tblInd w:w="-451" w:type="dxa"/>
        <w:tblLayout w:type="fixed"/>
        <w:tblLook w:val="0000" w:firstRow="0" w:lastRow="0" w:firstColumn="0" w:lastColumn="0" w:noHBand="0" w:noVBand="0"/>
      </w:tblPr>
      <w:tblGrid>
        <w:gridCol w:w="1985"/>
        <w:gridCol w:w="295"/>
        <w:gridCol w:w="7218"/>
        <w:gridCol w:w="54"/>
      </w:tblGrid>
      <w:tr w:rsidR="00ED106C" w:rsidRPr="00E4391B" w14:paraId="6890F270" w14:textId="77777777" w:rsidTr="00CE4D69">
        <w:tc>
          <w:tcPr>
            <w:tcW w:w="2280" w:type="dxa"/>
            <w:gridSpan w:val="2"/>
          </w:tcPr>
          <w:p w14:paraId="270232BB" w14:textId="77777777" w:rsidR="00ED106C" w:rsidRPr="00E4391B" w:rsidRDefault="00ED106C" w:rsidP="00ED106C">
            <w:pPr>
              <w:rPr>
                <w:b/>
              </w:rPr>
            </w:pPr>
            <w:bookmarkStart w:id="3" w:name="_Toc172356904"/>
            <w:r w:rsidRPr="00E4391B">
              <w:rPr>
                <w:b/>
              </w:rPr>
              <w:t>Definitions</w:t>
            </w:r>
            <w:bookmarkEnd w:id="3"/>
          </w:p>
        </w:tc>
        <w:tc>
          <w:tcPr>
            <w:tcW w:w="7272" w:type="dxa"/>
            <w:gridSpan w:val="2"/>
          </w:tcPr>
          <w:p w14:paraId="1A61073A" w14:textId="77777777" w:rsidR="00294E6E" w:rsidRPr="00E4391B" w:rsidRDefault="00294E6E" w:rsidP="00ED106C">
            <w:pPr>
              <w:ind w:left="720" w:hanging="720"/>
              <w:jc w:val="both"/>
            </w:pPr>
            <w:r w:rsidRPr="00E4391B">
              <w:t>(a)</w:t>
            </w:r>
            <w:r w:rsidRPr="00E4391B">
              <w:tab/>
              <w:t xml:space="preserve">“BD” means the Bidding Documents to be prepared by the </w:t>
            </w:r>
            <w:r w:rsidR="002C49F1" w:rsidRPr="00E4391B">
              <w:t>Procuring Entity</w:t>
            </w:r>
            <w:r w:rsidRPr="00E4391B">
              <w:t xml:space="preserve"> for the selection of Contractor, based on the SADC Secretariat Standard Template.</w:t>
            </w:r>
          </w:p>
          <w:p w14:paraId="175F0700" w14:textId="77777777" w:rsidR="00ED106C" w:rsidRPr="00E4391B" w:rsidRDefault="00ED106C" w:rsidP="00ED106C">
            <w:pPr>
              <w:ind w:left="720" w:hanging="720"/>
              <w:jc w:val="both"/>
            </w:pPr>
            <w:r w:rsidRPr="00E4391B">
              <w:t>(b)</w:t>
            </w:r>
            <w:r w:rsidRPr="00E4391B">
              <w:tab/>
              <w:t>“</w:t>
            </w:r>
            <w:r w:rsidR="002C49F1" w:rsidRPr="00E4391B">
              <w:t>Procuring Entity</w:t>
            </w:r>
            <w:r w:rsidRPr="00E4391B">
              <w:t>” means the procurement entity</w:t>
            </w:r>
            <w:r w:rsidR="003C2A8A" w:rsidRPr="00E4391B">
              <w:t xml:space="preserve"> in charge of the procurement procedure</w:t>
            </w:r>
            <w:r w:rsidRPr="00E4391B">
              <w:t>.</w:t>
            </w:r>
          </w:p>
          <w:p w14:paraId="339C570E" w14:textId="77777777" w:rsidR="00ED106C" w:rsidRPr="00E4391B" w:rsidRDefault="00ED106C" w:rsidP="00ED106C">
            <w:pPr>
              <w:ind w:left="720" w:hanging="720"/>
              <w:jc w:val="both"/>
            </w:pPr>
            <w:r w:rsidRPr="00E4391B">
              <w:t>(c)</w:t>
            </w:r>
            <w:r w:rsidRPr="00E4391B">
              <w:tab/>
              <w:t>“Contractor” means any entity or person that may provide or provides the Services to the Client under the Contract.</w:t>
            </w:r>
          </w:p>
          <w:p w14:paraId="0FC47594" w14:textId="77777777" w:rsidR="00ED106C" w:rsidRPr="00E4391B" w:rsidRDefault="00ED106C" w:rsidP="00ED106C">
            <w:pPr>
              <w:ind w:left="720" w:hanging="720"/>
              <w:jc w:val="both"/>
            </w:pPr>
            <w:r w:rsidRPr="00E4391B">
              <w:t>(d)</w:t>
            </w:r>
            <w:r w:rsidRPr="00E4391B">
              <w:tab/>
              <w:t xml:space="preserve">“Contract” means the Contract signed by the Parties </w:t>
            </w:r>
            <w:r w:rsidR="00D94512" w:rsidRPr="00E4391B">
              <w:t>and all the attached documents</w:t>
            </w:r>
            <w:r w:rsidRPr="00E4391B">
              <w:t xml:space="preserve"> that are the General Conditions (GC), the Special Conditions (SC), and the Appendices.</w:t>
            </w:r>
          </w:p>
          <w:p w14:paraId="7EDF58CC" w14:textId="77777777" w:rsidR="003C2A8A" w:rsidRPr="00E4391B" w:rsidRDefault="003C2A8A" w:rsidP="00ED106C">
            <w:pPr>
              <w:ind w:left="720" w:hanging="720"/>
              <w:jc w:val="both"/>
            </w:pPr>
            <w:r w:rsidRPr="00E4391B">
              <w:t xml:space="preserve">(e)    </w:t>
            </w:r>
            <w:proofErr w:type="gramStart"/>
            <w:r w:rsidRPr="00E4391B">
              <w:t xml:space="preserve">   “</w:t>
            </w:r>
            <w:proofErr w:type="gramEnd"/>
            <w:r w:rsidRPr="00E4391B">
              <w:t>Contracting Authority” means the entity with which the selected Consultant signs the Contract for the Services.</w:t>
            </w:r>
          </w:p>
          <w:p w14:paraId="595E867D" w14:textId="77777777" w:rsidR="00ED106C" w:rsidRPr="00E4391B" w:rsidRDefault="003C2A8A" w:rsidP="00ED106C">
            <w:pPr>
              <w:ind w:left="720" w:hanging="720"/>
              <w:jc w:val="both"/>
            </w:pPr>
            <w:r w:rsidRPr="00E4391B">
              <w:t>(f</w:t>
            </w:r>
            <w:r w:rsidR="00ED106C" w:rsidRPr="00E4391B">
              <w:t>)</w:t>
            </w:r>
            <w:r w:rsidR="00ED106C" w:rsidRPr="00E4391B">
              <w:tab/>
              <w:t>“Data Sheet” means such part of the Instructions to Bidders used to reflect specific country and assignment conditions.</w:t>
            </w:r>
          </w:p>
          <w:p w14:paraId="1A5A5755" w14:textId="77777777" w:rsidR="00ED106C" w:rsidRPr="00E4391B" w:rsidRDefault="003C2A8A" w:rsidP="00ED106C">
            <w:pPr>
              <w:ind w:left="720" w:hanging="720"/>
              <w:jc w:val="both"/>
            </w:pPr>
            <w:r w:rsidRPr="00E4391B">
              <w:t>(g</w:t>
            </w:r>
            <w:r w:rsidR="00ED106C" w:rsidRPr="00E4391B">
              <w:t>)</w:t>
            </w:r>
            <w:r w:rsidR="00ED106C" w:rsidRPr="00E4391B">
              <w:tab/>
              <w:t>“Day” means calendar day.</w:t>
            </w:r>
          </w:p>
          <w:p w14:paraId="16D51D44" w14:textId="77777777" w:rsidR="00D65BF0" w:rsidRPr="00E4391B" w:rsidRDefault="003C2A8A" w:rsidP="00D65BF0">
            <w:pPr>
              <w:ind w:left="720" w:hanging="720"/>
              <w:jc w:val="both"/>
            </w:pPr>
            <w:r w:rsidRPr="00E4391B">
              <w:t>(h</w:t>
            </w:r>
            <w:r w:rsidR="00D65BF0" w:rsidRPr="00E4391B">
              <w:t>)</w:t>
            </w:r>
            <w:r w:rsidR="00D65BF0" w:rsidRPr="00E4391B">
              <w:tab/>
              <w:t xml:space="preserve">“Evaluation </w:t>
            </w:r>
            <w:r w:rsidR="005025A8" w:rsidRPr="00E4391B">
              <w:t>Committee”</w:t>
            </w:r>
            <w:r w:rsidR="00D65BF0" w:rsidRPr="00E4391B">
              <w:t xml:space="preserve"> it is a panel of experts appointed by the </w:t>
            </w:r>
            <w:r w:rsidR="002C49F1" w:rsidRPr="00E4391B">
              <w:t>Procuring Entity</w:t>
            </w:r>
            <w:r w:rsidR="00D65BF0" w:rsidRPr="00E4391B">
              <w:t xml:space="preserve"> and assigned to evaluate the bids. The Evaluation Committee </w:t>
            </w:r>
            <w:r w:rsidR="00981D9F" w:rsidRPr="00E4391B">
              <w:t>consists</w:t>
            </w:r>
            <w:r w:rsidR="00D65BF0" w:rsidRPr="00E4391B">
              <w:t xml:space="preserve"> in a Chairperson and a </w:t>
            </w:r>
            <w:r w:rsidR="00981D9F" w:rsidRPr="00E4391B">
              <w:t>Secretary,</w:t>
            </w:r>
            <w:r w:rsidR="00D65BF0" w:rsidRPr="00E4391B">
              <w:t xml:space="preserve"> with no voting rights and an odd number of voting members. </w:t>
            </w:r>
          </w:p>
          <w:p w14:paraId="08D074D3" w14:textId="77777777" w:rsidR="00ED106C" w:rsidRPr="00E4391B" w:rsidRDefault="003C2A8A" w:rsidP="00D65BF0">
            <w:pPr>
              <w:ind w:left="720" w:hanging="720"/>
              <w:jc w:val="both"/>
            </w:pPr>
            <w:r w:rsidRPr="00E4391B">
              <w:t>(i</w:t>
            </w:r>
            <w:r w:rsidR="00ED106C" w:rsidRPr="00E4391B">
              <w:t>)</w:t>
            </w:r>
            <w:r w:rsidR="00ED106C" w:rsidRPr="00E4391B">
              <w:tab/>
            </w:r>
            <w:r w:rsidR="00294E6E" w:rsidRPr="00E4391B">
              <w:t xml:space="preserve">“Instructions to </w:t>
            </w:r>
            <w:r w:rsidR="00ED106C" w:rsidRPr="00E4391B">
              <w:t>Bidders” (Section 2 of the BD) means the document which provides shortlisted Bidders with all information needed to prepare their Proposals.</w:t>
            </w:r>
          </w:p>
          <w:p w14:paraId="401E8231" w14:textId="77777777" w:rsidR="00ED106C" w:rsidRPr="00E4391B" w:rsidRDefault="00294E6E" w:rsidP="00ED106C">
            <w:pPr>
              <w:ind w:left="720" w:hanging="720"/>
              <w:jc w:val="both"/>
            </w:pPr>
            <w:r w:rsidRPr="00E4391B">
              <w:t>(</w:t>
            </w:r>
            <w:r w:rsidR="003C2A8A" w:rsidRPr="00E4391B">
              <w:t>j</w:t>
            </w:r>
            <w:r w:rsidR="00ED106C" w:rsidRPr="00E4391B">
              <w:t>)</w:t>
            </w:r>
            <w:r w:rsidR="00ED106C" w:rsidRPr="00E4391B">
              <w:tab/>
              <w:t xml:space="preserve">“LOI” (Section 1 of the BD) means the Letter of Invitation being sent by the </w:t>
            </w:r>
            <w:r w:rsidR="002C49F1" w:rsidRPr="00E4391B">
              <w:t>Procuring Entity</w:t>
            </w:r>
            <w:r w:rsidR="00ED106C" w:rsidRPr="00E4391B">
              <w:t xml:space="preserve"> to the shortlisted Bidders.</w:t>
            </w:r>
          </w:p>
          <w:p w14:paraId="6D756CD6" w14:textId="77777777" w:rsidR="00D2605A" w:rsidRPr="00E4391B" w:rsidRDefault="00D2605A" w:rsidP="00ED106C">
            <w:pPr>
              <w:ind w:left="720" w:hanging="720"/>
              <w:jc w:val="both"/>
              <w:rPr>
                <w:szCs w:val="24"/>
              </w:rPr>
            </w:pPr>
            <w:r w:rsidRPr="00E4391B">
              <w:t>(k)</w:t>
            </w:r>
            <w:proofErr w:type="gramStart"/>
            <w:r w:rsidRPr="00E4391B">
              <w:t xml:space="preserve">   “</w:t>
            </w:r>
            <w:proofErr w:type="gramEnd"/>
            <w:r w:rsidRPr="00E4391B">
              <w:t>Negotiated procedure”</w:t>
            </w:r>
            <w:r w:rsidRPr="00E4391B">
              <w:rPr>
                <w:sz w:val="22"/>
                <w:szCs w:val="22"/>
                <w:lang w:val="en-GB"/>
              </w:rPr>
              <w:t xml:space="preserve"> </w:t>
            </w:r>
            <w:r w:rsidRPr="00E4391B">
              <w:rPr>
                <w:szCs w:val="24"/>
                <w:lang w:val="en-GB"/>
              </w:rPr>
              <w:t xml:space="preserve">means a procurement method for acquisition of </w:t>
            </w:r>
            <w:r w:rsidRPr="00E4391B">
              <w:rPr>
                <w:szCs w:val="24"/>
              </w:rPr>
              <w:t>goods, works and services in which one or several economic operators are invited to submit a technical and financial proposal and negotiate the technical, financial and commercial conditions of a contract.</w:t>
            </w:r>
          </w:p>
          <w:p w14:paraId="4CDD422E" w14:textId="77777777" w:rsidR="00ED106C" w:rsidRPr="00E4391B" w:rsidRDefault="00D7485A" w:rsidP="00ED106C">
            <w:pPr>
              <w:ind w:left="720" w:hanging="720"/>
              <w:jc w:val="both"/>
            </w:pPr>
            <w:r w:rsidRPr="00E4391B">
              <w:t>(l</w:t>
            </w:r>
            <w:r w:rsidR="00ED106C" w:rsidRPr="00E4391B">
              <w:t>)</w:t>
            </w:r>
            <w:r w:rsidR="00ED106C" w:rsidRPr="00E4391B">
              <w:tab/>
              <w:t xml:space="preserve">“Personnel” means professionals and support staff provided by the Bidders or by any Sub-Contractors and assigned to perform the Services or any part thereof; “Foreign Personnel” means such professionals and support staff who at the time of being so provided had their domicile outside the </w:t>
            </w:r>
            <w:r w:rsidR="002C49F1" w:rsidRPr="00E4391B">
              <w:t>Procuring Entity</w:t>
            </w:r>
            <w:r w:rsidR="00ED106C" w:rsidRPr="00E4391B">
              <w:t xml:space="preserve">’s country; “Local Personnel” means such professionals and support staff who at the time of being so provided had their domicile inside the </w:t>
            </w:r>
            <w:r w:rsidR="002C49F1" w:rsidRPr="00E4391B">
              <w:t>Procuring Entity</w:t>
            </w:r>
            <w:r w:rsidR="00ED106C" w:rsidRPr="00E4391B">
              <w:t>’s country.</w:t>
            </w:r>
          </w:p>
          <w:p w14:paraId="5F40C30A" w14:textId="77777777" w:rsidR="00ED106C" w:rsidRPr="00E4391B" w:rsidRDefault="00294E6E" w:rsidP="00ED106C">
            <w:pPr>
              <w:ind w:left="720" w:hanging="720"/>
              <w:jc w:val="both"/>
            </w:pPr>
            <w:r w:rsidRPr="00E4391B">
              <w:lastRenderedPageBreak/>
              <w:t>(</w:t>
            </w:r>
            <w:r w:rsidR="00D7485A" w:rsidRPr="00E4391B">
              <w:t>m</w:t>
            </w:r>
            <w:r w:rsidR="00ED106C" w:rsidRPr="00E4391B">
              <w:t>)</w:t>
            </w:r>
            <w:r w:rsidR="00ED106C" w:rsidRPr="00E4391B">
              <w:tab/>
              <w:t>“Proposal” means the Technical Proposal and the Financial Proposal.</w:t>
            </w:r>
          </w:p>
          <w:p w14:paraId="528738CA" w14:textId="77777777" w:rsidR="00ED106C" w:rsidRPr="00E4391B" w:rsidRDefault="00294E6E" w:rsidP="00ED106C">
            <w:pPr>
              <w:ind w:left="720" w:hanging="720"/>
              <w:jc w:val="both"/>
            </w:pPr>
            <w:r w:rsidRPr="00E4391B">
              <w:t>(</w:t>
            </w:r>
            <w:r w:rsidR="00D7485A" w:rsidRPr="00E4391B">
              <w:t>n</w:t>
            </w:r>
            <w:r w:rsidR="00ED106C" w:rsidRPr="00E4391B">
              <w:t>)</w:t>
            </w:r>
            <w:r w:rsidR="00ED106C" w:rsidRPr="00E4391B">
              <w:tab/>
              <w:t>“Services” means the</w:t>
            </w:r>
            <w:r w:rsidRPr="00E4391B">
              <w:t xml:space="preserve"> consulting services or the </w:t>
            </w:r>
            <w:r w:rsidR="00ED106C" w:rsidRPr="00E4391B">
              <w:t>work t</w:t>
            </w:r>
            <w:r w:rsidRPr="00E4391B">
              <w:t>o be performed by the Contractor</w:t>
            </w:r>
            <w:r w:rsidR="00ED106C" w:rsidRPr="00E4391B">
              <w:t xml:space="preserve"> pursuant to the Contract.</w:t>
            </w:r>
          </w:p>
          <w:p w14:paraId="289A7547" w14:textId="77777777" w:rsidR="00ED106C" w:rsidRPr="00E4391B" w:rsidRDefault="00294E6E" w:rsidP="00ED106C">
            <w:pPr>
              <w:ind w:left="720" w:hanging="720"/>
              <w:jc w:val="both"/>
            </w:pPr>
            <w:r w:rsidRPr="00E4391B">
              <w:t>(</w:t>
            </w:r>
            <w:r w:rsidR="00D7485A" w:rsidRPr="00E4391B">
              <w:t>o</w:t>
            </w:r>
            <w:r w:rsidRPr="00E4391B">
              <w:t>)</w:t>
            </w:r>
            <w:r w:rsidRPr="00E4391B">
              <w:tab/>
              <w:t>“Subcontractor</w:t>
            </w:r>
            <w:r w:rsidR="00ED106C" w:rsidRPr="00E4391B">
              <w:t>” means any person or</w:t>
            </w:r>
            <w:r w:rsidRPr="00E4391B">
              <w:t xml:space="preserve"> entity with whom the Bidder or Contractors intends to </w:t>
            </w:r>
            <w:r w:rsidR="00ED106C" w:rsidRPr="00E4391B">
              <w:t>subcontracts any part of the Services.</w:t>
            </w:r>
          </w:p>
          <w:p w14:paraId="4891DABE" w14:textId="77777777" w:rsidR="00ED106C" w:rsidRPr="00E4391B" w:rsidRDefault="00294E6E" w:rsidP="00294E6E">
            <w:pPr>
              <w:ind w:left="720" w:hanging="720"/>
              <w:jc w:val="both"/>
            </w:pPr>
            <w:r w:rsidRPr="00E4391B">
              <w:t>(</w:t>
            </w:r>
            <w:r w:rsidR="00D7485A" w:rsidRPr="00E4391B">
              <w:t>p</w:t>
            </w:r>
            <w:r w:rsidR="00ED106C" w:rsidRPr="00E4391B">
              <w:t>)</w:t>
            </w:r>
            <w:r w:rsidR="00ED106C" w:rsidRPr="00E4391B">
              <w:tab/>
              <w:t xml:space="preserve">“Terms of Reference” (TOR) means the document included in </w:t>
            </w:r>
            <w:r w:rsidRPr="00E4391B">
              <w:t>the BD</w:t>
            </w:r>
            <w:r w:rsidR="00ED106C" w:rsidRPr="00E4391B">
              <w:t xml:space="preserve"> as Section 5 which explains the objectives, scope of work, activities, tasks to be performed, respective responsibilities of the </w:t>
            </w:r>
            <w:r w:rsidR="002C49F1" w:rsidRPr="00E4391B">
              <w:t>Procuring Entity</w:t>
            </w:r>
            <w:r w:rsidRPr="00E4391B">
              <w:t xml:space="preserve"> and the Contractor</w:t>
            </w:r>
            <w:r w:rsidR="00ED106C" w:rsidRPr="00E4391B">
              <w:t>, and expected results and deliverables of the assignment.</w:t>
            </w:r>
          </w:p>
          <w:p w14:paraId="1E817C79" w14:textId="77777777" w:rsidR="00294E6E" w:rsidRPr="00E4391B" w:rsidRDefault="00294E6E" w:rsidP="00294E6E">
            <w:pPr>
              <w:ind w:left="720" w:hanging="720"/>
              <w:jc w:val="both"/>
            </w:pPr>
          </w:p>
        </w:tc>
      </w:tr>
      <w:tr w:rsidR="00CE4D69" w:rsidRPr="00E4391B" w14:paraId="685A0D2A" w14:textId="77777777" w:rsidTr="00CE4D69">
        <w:trPr>
          <w:gridAfter w:val="1"/>
          <w:wAfter w:w="54" w:type="dxa"/>
        </w:trPr>
        <w:tc>
          <w:tcPr>
            <w:tcW w:w="1985" w:type="dxa"/>
          </w:tcPr>
          <w:p w14:paraId="1BB1B3A4" w14:textId="77777777" w:rsidR="002349B6" w:rsidRPr="00E4391B" w:rsidRDefault="002349B6" w:rsidP="00ED106C">
            <w:pPr>
              <w:tabs>
                <w:tab w:val="left" w:pos="360"/>
              </w:tabs>
              <w:rPr>
                <w:color w:val="000000"/>
              </w:rPr>
            </w:pPr>
            <w:r w:rsidRPr="00E4391B">
              <w:rPr>
                <w:b/>
                <w:color w:val="000000"/>
              </w:rPr>
              <w:t>1.</w:t>
            </w:r>
            <w:r w:rsidRPr="00E4391B">
              <w:rPr>
                <w:b/>
                <w:color w:val="000000"/>
                <w:sz w:val="28"/>
              </w:rPr>
              <w:tab/>
            </w:r>
            <w:r w:rsidRPr="00E4391B">
              <w:rPr>
                <w:b/>
                <w:color w:val="000000"/>
              </w:rPr>
              <w:t>Introduction</w:t>
            </w:r>
          </w:p>
        </w:tc>
        <w:tc>
          <w:tcPr>
            <w:tcW w:w="7513" w:type="dxa"/>
            <w:gridSpan w:val="2"/>
          </w:tcPr>
          <w:p w14:paraId="0B456536" w14:textId="77777777" w:rsidR="00CE4D69" w:rsidRPr="00E4391B" w:rsidRDefault="00CE4D69" w:rsidP="00ED106C">
            <w:pPr>
              <w:ind w:left="720" w:hanging="720"/>
              <w:jc w:val="both"/>
              <w:rPr>
                <w:color w:val="000000"/>
              </w:rPr>
            </w:pPr>
          </w:p>
          <w:p w14:paraId="004878CD" w14:textId="77777777" w:rsidR="00CE4D69" w:rsidRPr="00E4391B" w:rsidRDefault="00CE4D69" w:rsidP="00ED106C">
            <w:pPr>
              <w:ind w:left="720" w:hanging="720"/>
              <w:jc w:val="both"/>
              <w:rPr>
                <w:color w:val="000000"/>
              </w:rPr>
            </w:pPr>
          </w:p>
          <w:p w14:paraId="774EFC14" w14:textId="77777777" w:rsidR="002349B6" w:rsidRPr="00E4391B" w:rsidRDefault="002349B6" w:rsidP="00ED106C">
            <w:pPr>
              <w:ind w:left="720" w:hanging="720"/>
              <w:jc w:val="both"/>
              <w:rPr>
                <w:color w:val="000000"/>
              </w:rPr>
            </w:pPr>
            <w:r w:rsidRPr="00E4391B">
              <w:rPr>
                <w:color w:val="000000"/>
              </w:rPr>
              <w:t>1.1</w:t>
            </w:r>
            <w:r w:rsidRPr="00E4391B">
              <w:rPr>
                <w:color w:val="000000"/>
              </w:rPr>
              <w:tab/>
              <w:t xml:space="preserve">The </w:t>
            </w:r>
            <w:r w:rsidR="002C49F1" w:rsidRPr="00E4391B">
              <w:rPr>
                <w:color w:val="000000"/>
              </w:rPr>
              <w:t>Procuring Entity</w:t>
            </w:r>
            <w:r w:rsidRPr="00E4391B">
              <w:rPr>
                <w:color w:val="000000"/>
              </w:rPr>
              <w:t xml:space="preserve"> named in </w:t>
            </w:r>
            <w:r w:rsidRPr="00E4391B">
              <w:rPr>
                <w:b/>
                <w:color w:val="000000"/>
              </w:rPr>
              <w:t xml:space="preserve">the Data Sheet </w:t>
            </w:r>
            <w:r w:rsidRPr="00E4391B">
              <w:rPr>
                <w:color w:val="000000"/>
              </w:rPr>
              <w:t>will select a firm</w:t>
            </w:r>
            <w:r w:rsidR="00981D9F" w:rsidRPr="00E4391B">
              <w:rPr>
                <w:color w:val="000000"/>
              </w:rPr>
              <w:t>/eligible institution</w:t>
            </w:r>
            <w:r w:rsidRPr="00E4391B">
              <w:rPr>
                <w:color w:val="000000"/>
              </w:rPr>
              <w:t xml:space="preserve"> among those listed in the Letter of Invitation, in accordance with the </w:t>
            </w:r>
            <w:r w:rsidR="000206EE" w:rsidRPr="00E4391B">
              <w:rPr>
                <w:color w:val="000000"/>
              </w:rPr>
              <w:t xml:space="preserve">procurement method indicated in </w:t>
            </w:r>
            <w:r w:rsidR="000206EE" w:rsidRPr="00E4391B">
              <w:rPr>
                <w:b/>
                <w:color w:val="000000"/>
              </w:rPr>
              <w:t>the Data Sheet</w:t>
            </w:r>
            <w:r w:rsidR="000206EE" w:rsidRPr="00E4391B">
              <w:rPr>
                <w:color w:val="000000"/>
              </w:rPr>
              <w:t>, method</w:t>
            </w:r>
            <w:r w:rsidR="00D00810" w:rsidRPr="00E4391B">
              <w:rPr>
                <w:color w:val="000000"/>
              </w:rPr>
              <w:t xml:space="preserve"> </w:t>
            </w:r>
            <w:r w:rsidRPr="00E4391B">
              <w:rPr>
                <w:color w:val="000000"/>
              </w:rPr>
              <w:t xml:space="preserve">detailed in the edition of the Guidelines indicated in </w:t>
            </w:r>
            <w:r w:rsidRPr="00E4391B">
              <w:rPr>
                <w:b/>
                <w:color w:val="000000"/>
              </w:rPr>
              <w:t>the Data Sheet</w:t>
            </w:r>
            <w:r w:rsidRPr="00E4391B">
              <w:rPr>
                <w:color w:val="000000"/>
              </w:rPr>
              <w:t>.</w:t>
            </w:r>
          </w:p>
          <w:p w14:paraId="2C298088" w14:textId="77777777" w:rsidR="002349B6" w:rsidRPr="00E4391B" w:rsidRDefault="002349B6" w:rsidP="00ED106C">
            <w:pPr>
              <w:jc w:val="both"/>
              <w:rPr>
                <w:color w:val="000000"/>
              </w:rPr>
            </w:pPr>
          </w:p>
          <w:p w14:paraId="4F34AD9C" w14:textId="77777777" w:rsidR="002349B6" w:rsidRPr="00E4391B" w:rsidRDefault="002349B6" w:rsidP="00ED106C">
            <w:pPr>
              <w:ind w:left="720" w:hanging="720"/>
              <w:jc w:val="both"/>
              <w:rPr>
                <w:color w:val="000000"/>
              </w:rPr>
            </w:pPr>
            <w:r w:rsidRPr="00E4391B">
              <w:rPr>
                <w:color w:val="000000"/>
              </w:rPr>
              <w:t>1.2</w:t>
            </w:r>
            <w:r w:rsidRPr="00E4391B">
              <w:rPr>
                <w:color w:val="000000"/>
              </w:rPr>
              <w:tab/>
              <w:t>The shortlisted Bidders are invited to sub</w:t>
            </w:r>
            <w:r w:rsidR="00A61D35" w:rsidRPr="00E4391B">
              <w:rPr>
                <w:color w:val="000000"/>
              </w:rPr>
              <w:t>mit a Technical Proposal and a Financial P</w:t>
            </w:r>
            <w:r w:rsidR="00981D9F" w:rsidRPr="00E4391B">
              <w:rPr>
                <w:color w:val="000000"/>
              </w:rPr>
              <w:t xml:space="preserve">roposal for </w:t>
            </w:r>
            <w:proofErr w:type="gramStart"/>
            <w:r w:rsidR="00981D9F" w:rsidRPr="00E4391B">
              <w:rPr>
                <w:color w:val="000000"/>
              </w:rPr>
              <w:t>fee based</w:t>
            </w:r>
            <w:proofErr w:type="gramEnd"/>
            <w:r w:rsidRPr="00E4391B">
              <w:rPr>
                <w:color w:val="000000"/>
              </w:rPr>
              <w:t xml:space="preserve"> services required for the assignment named in </w:t>
            </w:r>
            <w:r w:rsidRPr="00E4391B">
              <w:rPr>
                <w:b/>
                <w:color w:val="000000"/>
              </w:rPr>
              <w:t xml:space="preserve">the Data Sheet </w:t>
            </w:r>
            <w:r w:rsidRPr="00E4391B">
              <w:rPr>
                <w:color w:val="000000"/>
              </w:rPr>
              <w:t>and presented in details in the Terms of Reference attached as Section 5 of this Bidding Documents. The proposal and the Terms of Reference will be the basis for contract for a signed contract with the successful firm.</w:t>
            </w:r>
          </w:p>
          <w:p w14:paraId="32F50919" w14:textId="77777777" w:rsidR="002349B6" w:rsidRPr="00E4391B" w:rsidRDefault="002349B6" w:rsidP="00ED106C">
            <w:pPr>
              <w:ind w:left="720" w:hanging="720"/>
              <w:jc w:val="both"/>
              <w:rPr>
                <w:color w:val="000000"/>
              </w:rPr>
            </w:pPr>
          </w:p>
          <w:p w14:paraId="7D6ACC3C" w14:textId="77777777" w:rsidR="002349B6" w:rsidRPr="00E4391B" w:rsidRDefault="002349B6" w:rsidP="00ED106C">
            <w:pPr>
              <w:ind w:left="720" w:hanging="720"/>
              <w:jc w:val="both"/>
              <w:rPr>
                <w:color w:val="000000"/>
              </w:rPr>
            </w:pPr>
            <w:r w:rsidRPr="00E4391B">
              <w:rPr>
                <w:color w:val="000000"/>
              </w:rPr>
              <w:t>1.3</w:t>
            </w:r>
            <w:r w:rsidRPr="00E4391B">
              <w:rPr>
                <w:color w:val="000000"/>
              </w:rPr>
              <w:tab/>
              <w:t xml:space="preserve">The assignment shall be implemented in accordance with the phasing indicated in </w:t>
            </w:r>
            <w:r w:rsidRPr="00E4391B">
              <w:rPr>
                <w:b/>
                <w:color w:val="000000"/>
              </w:rPr>
              <w:t>the Data Sheet</w:t>
            </w:r>
            <w:r w:rsidRPr="00E4391B">
              <w:rPr>
                <w:color w:val="000000"/>
              </w:rPr>
              <w:t xml:space="preserve">. When the assignment includes several phases, the performance of the Bidder under each phase must be to the </w:t>
            </w:r>
            <w:r w:rsidR="002C49F1" w:rsidRPr="00E4391B">
              <w:rPr>
                <w:color w:val="000000"/>
              </w:rPr>
              <w:t>Procuring Entity</w:t>
            </w:r>
            <w:r w:rsidRPr="00E4391B">
              <w:rPr>
                <w:color w:val="000000"/>
              </w:rPr>
              <w:t>'s satisfaction before work begins on the next phase.</w:t>
            </w:r>
          </w:p>
          <w:p w14:paraId="052A16EE" w14:textId="77777777" w:rsidR="002349B6" w:rsidRPr="00E4391B" w:rsidRDefault="002349B6" w:rsidP="00ED106C">
            <w:pPr>
              <w:ind w:left="720" w:hanging="720"/>
              <w:jc w:val="both"/>
              <w:rPr>
                <w:color w:val="000000"/>
              </w:rPr>
            </w:pPr>
          </w:p>
          <w:p w14:paraId="3ABE6920" w14:textId="77777777" w:rsidR="002349B6" w:rsidRPr="00E4391B" w:rsidRDefault="002349B6" w:rsidP="00ED106C">
            <w:pPr>
              <w:ind w:left="720" w:hanging="720"/>
              <w:jc w:val="both"/>
              <w:rPr>
                <w:color w:val="000000"/>
              </w:rPr>
            </w:pPr>
            <w:r w:rsidRPr="00E4391B">
              <w:rPr>
                <w:color w:val="000000"/>
              </w:rPr>
              <w:t>1.4</w:t>
            </w:r>
            <w:r w:rsidRPr="00E4391B">
              <w:rPr>
                <w:color w:val="000000"/>
              </w:rPr>
              <w:tab/>
              <w:t xml:space="preserve">The Bidders must familiarize themselves with local conditions and take them into account in preparing their proposals. To obtain firsthand information on the assignment and on the local conditions, Bidders are encouraged to request the </w:t>
            </w:r>
            <w:r w:rsidR="002C49F1" w:rsidRPr="00E4391B">
              <w:rPr>
                <w:color w:val="000000"/>
              </w:rPr>
              <w:t>Procuring Entity</w:t>
            </w:r>
            <w:r w:rsidRPr="00E4391B">
              <w:rPr>
                <w:color w:val="000000"/>
              </w:rPr>
              <w:t xml:space="preserve"> to provide further information before submitting a proposal and to attend a pre-bid conference if one is specified in </w:t>
            </w:r>
            <w:r w:rsidRPr="00E4391B">
              <w:rPr>
                <w:b/>
                <w:color w:val="000000"/>
              </w:rPr>
              <w:t>the Data Sheet</w:t>
            </w:r>
            <w:r w:rsidRPr="00E4391B">
              <w:rPr>
                <w:color w:val="000000"/>
              </w:rPr>
              <w:t xml:space="preserve">. Attending the pre-proposal conference is optional. The Bidders’ representative should contact the </w:t>
            </w:r>
            <w:r w:rsidR="002C49F1" w:rsidRPr="00E4391B">
              <w:rPr>
                <w:color w:val="000000"/>
              </w:rPr>
              <w:t>Procuring Entity</w:t>
            </w:r>
            <w:r w:rsidRPr="00E4391B">
              <w:rPr>
                <w:color w:val="000000"/>
              </w:rPr>
              <w:t xml:space="preserve"> at the address stated in </w:t>
            </w:r>
            <w:r w:rsidRPr="00E4391B">
              <w:rPr>
                <w:b/>
                <w:color w:val="000000"/>
              </w:rPr>
              <w:t>the Data Sheet</w:t>
            </w:r>
            <w:r w:rsidRPr="00E4391B">
              <w:rPr>
                <w:color w:val="000000"/>
              </w:rPr>
              <w:t xml:space="preserve"> or to obtain additional information on the pre-bid conference.</w:t>
            </w:r>
          </w:p>
          <w:p w14:paraId="35D3C119" w14:textId="77777777" w:rsidR="002349B6" w:rsidRPr="00E4391B" w:rsidRDefault="002349B6" w:rsidP="00ED106C">
            <w:pPr>
              <w:ind w:left="720" w:hanging="720"/>
              <w:jc w:val="both"/>
              <w:rPr>
                <w:color w:val="000000"/>
              </w:rPr>
            </w:pPr>
          </w:p>
          <w:p w14:paraId="17A3B912" w14:textId="77777777" w:rsidR="002349B6" w:rsidRPr="00E4391B" w:rsidRDefault="002349B6" w:rsidP="00ED106C">
            <w:pPr>
              <w:spacing w:before="120"/>
              <w:ind w:left="720" w:hanging="720"/>
              <w:jc w:val="both"/>
              <w:rPr>
                <w:color w:val="000000"/>
              </w:rPr>
            </w:pPr>
            <w:r w:rsidRPr="00E4391B">
              <w:rPr>
                <w:color w:val="000000"/>
              </w:rPr>
              <w:t>1.5</w:t>
            </w:r>
            <w:r w:rsidRPr="00E4391B">
              <w:rPr>
                <w:color w:val="000000"/>
              </w:rPr>
              <w:tab/>
              <w:t xml:space="preserve">The </w:t>
            </w:r>
            <w:r w:rsidR="002C49F1" w:rsidRPr="00E4391B">
              <w:rPr>
                <w:color w:val="000000"/>
              </w:rPr>
              <w:t>Procuring Entity</w:t>
            </w:r>
            <w:r w:rsidRPr="00E4391B">
              <w:rPr>
                <w:color w:val="000000"/>
              </w:rPr>
              <w:t xml:space="preserve"> will provide the inputs specified in </w:t>
            </w:r>
            <w:r w:rsidRPr="00E4391B">
              <w:rPr>
                <w:b/>
                <w:color w:val="000000"/>
              </w:rPr>
              <w:t>the Data Sheet</w:t>
            </w:r>
            <w:r w:rsidRPr="00E4391B">
              <w:rPr>
                <w:color w:val="000000"/>
              </w:rPr>
              <w:t xml:space="preserve">, assist the firm in obtaining licenses and permits needed to </w:t>
            </w:r>
            <w:r w:rsidRPr="00E4391B">
              <w:rPr>
                <w:color w:val="000000"/>
              </w:rPr>
              <w:lastRenderedPageBreak/>
              <w:t>carry out the services, and make available relevant project data and reports.</w:t>
            </w:r>
          </w:p>
          <w:p w14:paraId="7EFFAAF9" w14:textId="77777777" w:rsidR="002349B6" w:rsidRPr="00E4391B" w:rsidRDefault="002349B6" w:rsidP="00ED106C">
            <w:pPr>
              <w:ind w:left="720" w:hanging="720"/>
              <w:jc w:val="both"/>
              <w:rPr>
                <w:color w:val="000000"/>
              </w:rPr>
            </w:pPr>
          </w:p>
          <w:p w14:paraId="314EFE94" w14:textId="77777777" w:rsidR="002349B6" w:rsidRPr="00E4391B" w:rsidRDefault="002349B6" w:rsidP="00ED106C">
            <w:pPr>
              <w:ind w:left="720" w:hanging="720"/>
              <w:jc w:val="both"/>
              <w:rPr>
                <w:color w:val="000000"/>
              </w:rPr>
            </w:pPr>
            <w:r w:rsidRPr="00E4391B">
              <w:rPr>
                <w:color w:val="000000"/>
              </w:rPr>
              <w:t>1.6</w:t>
            </w:r>
            <w:r w:rsidRPr="00E4391B">
              <w:rPr>
                <w:color w:val="000000"/>
              </w:rPr>
              <w:tab/>
              <w:t xml:space="preserve">Please note that (i) the </w:t>
            </w:r>
            <w:r w:rsidR="00D00810" w:rsidRPr="00E4391B">
              <w:rPr>
                <w:color w:val="000000"/>
              </w:rPr>
              <w:t>costs of preparing the proposal</w:t>
            </w:r>
            <w:r w:rsidRPr="00E4391B">
              <w:rPr>
                <w:color w:val="000000"/>
              </w:rPr>
              <w:t xml:space="preserve">, including a visit to the </w:t>
            </w:r>
            <w:r w:rsidR="002C49F1" w:rsidRPr="00E4391B">
              <w:rPr>
                <w:color w:val="000000"/>
              </w:rPr>
              <w:t>Procuring Entity</w:t>
            </w:r>
            <w:r w:rsidRPr="00E4391B">
              <w:rPr>
                <w:color w:val="000000"/>
              </w:rPr>
              <w:t xml:space="preserve">, are not reimbursable as a direct cost of the assignment; and (ii) the </w:t>
            </w:r>
            <w:r w:rsidR="002C49F1" w:rsidRPr="00E4391B">
              <w:rPr>
                <w:color w:val="000000"/>
              </w:rPr>
              <w:t>Procuring Entity</w:t>
            </w:r>
            <w:r w:rsidRPr="00E4391B">
              <w:rPr>
                <w:color w:val="000000"/>
              </w:rPr>
              <w:t xml:space="preserve"> is not bound to accept any of the proposals submitted.</w:t>
            </w:r>
          </w:p>
          <w:p w14:paraId="3E8951CD" w14:textId="77777777" w:rsidR="002349B6" w:rsidRPr="00E4391B" w:rsidRDefault="002349B6" w:rsidP="00ED106C">
            <w:pPr>
              <w:ind w:left="720" w:hanging="720"/>
              <w:jc w:val="both"/>
              <w:rPr>
                <w:color w:val="000000"/>
              </w:rPr>
            </w:pPr>
          </w:p>
          <w:p w14:paraId="3513FDBD" w14:textId="77777777" w:rsidR="002349B6" w:rsidRPr="00E4391B" w:rsidRDefault="002349B6" w:rsidP="00ED106C">
            <w:pPr>
              <w:ind w:left="720" w:hanging="720"/>
              <w:jc w:val="both"/>
              <w:rPr>
                <w:color w:val="000000"/>
              </w:rPr>
            </w:pPr>
            <w:r w:rsidRPr="00E4391B">
              <w:rPr>
                <w:color w:val="000000"/>
              </w:rPr>
              <w:t>1.7</w:t>
            </w:r>
            <w:r w:rsidRPr="00E4391B">
              <w:rPr>
                <w:color w:val="000000"/>
              </w:rPr>
              <w:tab/>
              <w:t xml:space="preserve">SADC Secretariat policy requires that Bidders provide professional, objective, and impartial advice and at all times hold the </w:t>
            </w:r>
            <w:r w:rsidR="002C49F1" w:rsidRPr="00E4391B">
              <w:rPr>
                <w:color w:val="000000"/>
              </w:rPr>
              <w:t>Procuring Entity</w:t>
            </w:r>
            <w:r w:rsidRPr="00E4391B">
              <w:rPr>
                <w:color w:val="000000"/>
              </w:rPr>
              <w:t xml:space="preserve">’s </w:t>
            </w:r>
            <w:proofErr w:type="gramStart"/>
            <w:r w:rsidRPr="00E4391B">
              <w:rPr>
                <w:color w:val="000000"/>
              </w:rPr>
              <w:t>interests</w:t>
            </w:r>
            <w:proofErr w:type="gramEnd"/>
            <w:r w:rsidRPr="00E4391B">
              <w:rPr>
                <w:color w:val="000000"/>
              </w:rPr>
              <w:t xml:space="preserve"> paramount, without any consideration for future work, and strictly avoid conflicts with other assignments or their own corporate interests. Bidders shall not be hired for any assignment that would be in conflict with their prior or current obligations to other clients, or that may place them in a position of not being able to carry out the assignment in the best interest of the </w:t>
            </w:r>
            <w:r w:rsidR="002C49F1" w:rsidRPr="00E4391B">
              <w:rPr>
                <w:color w:val="000000"/>
              </w:rPr>
              <w:t>Procuring Entity</w:t>
            </w:r>
            <w:r w:rsidRPr="00E4391B">
              <w:rPr>
                <w:color w:val="000000"/>
              </w:rPr>
              <w:t xml:space="preserve">. </w:t>
            </w:r>
          </w:p>
          <w:p w14:paraId="5AFA1473" w14:textId="77777777" w:rsidR="00BF1C7E" w:rsidRPr="00E4391B" w:rsidRDefault="00BF1C7E" w:rsidP="00ED106C">
            <w:pPr>
              <w:ind w:left="720" w:hanging="720"/>
              <w:jc w:val="both"/>
              <w:rPr>
                <w:color w:val="000000"/>
              </w:rPr>
            </w:pPr>
          </w:p>
          <w:p w14:paraId="46EF62FB" w14:textId="77777777" w:rsidR="00BF1C7E" w:rsidRPr="00E4391B" w:rsidRDefault="00BF1C7E" w:rsidP="00BF1C7E">
            <w:pPr>
              <w:ind w:left="720" w:hanging="720"/>
              <w:jc w:val="both"/>
              <w:rPr>
                <w:color w:val="000000"/>
              </w:rPr>
            </w:pPr>
            <w:r w:rsidRPr="00E4391B">
              <w:rPr>
                <w:color w:val="000000"/>
              </w:rPr>
              <w:t>1.7.1</w:t>
            </w:r>
            <w:r w:rsidRPr="00E4391B">
              <w:rPr>
                <w:color w:val="000000"/>
              </w:rPr>
              <w:tab/>
              <w:t>Bidders will be excluded from the bidding process if it will be in a conflict of interest situation as described below:</w:t>
            </w:r>
          </w:p>
          <w:p w14:paraId="68B523E7" w14:textId="77777777" w:rsidR="00BF1C7E" w:rsidRPr="00E4391B" w:rsidRDefault="00BF1C7E" w:rsidP="00BF1C7E">
            <w:pPr>
              <w:ind w:left="720" w:hanging="720"/>
              <w:jc w:val="both"/>
              <w:rPr>
                <w:color w:val="000000"/>
              </w:rPr>
            </w:pPr>
          </w:p>
          <w:p w14:paraId="082F4444" w14:textId="77777777" w:rsidR="00BF1C7E" w:rsidRPr="00E4391B" w:rsidRDefault="00BF1C7E" w:rsidP="00B71630">
            <w:pPr>
              <w:numPr>
                <w:ilvl w:val="0"/>
                <w:numId w:val="5"/>
              </w:numPr>
              <w:spacing w:after="120"/>
              <w:ind w:left="1260" w:hanging="540"/>
              <w:jc w:val="both"/>
              <w:rPr>
                <w:color w:val="000000"/>
                <w:szCs w:val="24"/>
                <w:lang w:val="en-GB"/>
              </w:rPr>
            </w:pPr>
            <w:r w:rsidRPr="00E4391B">
              <w:rPr>
                <w:iCs/>
                <w:color w:val="000000"/>
                <w:szCs w:val="24"/>
                <w:lang w:val="en-GB"/>
              </w:rPr>
              <w:t>Conflict between consulting activities and procurement of goods, works or services.</w:t>
            </w:r>
            <w:r w:rsidRPr="00E4391B">
              <w:rPr>
                <w:color w:val="000000"/>
                <w:szCs w:val="24"/>
                <w:lang w:val="en-GB"/>
              </w:rPr>
              <w:t xml:space="preserve"> A bidder or a contractor that has been engaged by the SADC Secretariat or the </w:t>
            </w:r>
            <w:r w:rsidR="002C49F1" w:rsidRPr="00E4391B">
              <w:rPr>
                <w:color w:val="000000"/>
                <w:szCs w:val="24"/>
                <w:lang w:val="en-GB"/>
              </w:rPr>
              <w:t>Procuring Entity</w:t>
            </w:r>
            <w:r w:rsidRPr="00E4391B">
              <w:rPr>
                <w:color w:val="000000"/>
                <w:szCs w:val="24"/>
                <w:lang w:val="en-GB"/>
              </w:rPr>
              <w:t xml:space="preserve"> to provide goods, works, or services for the organization, and each of its affiliates, shall be disqualified from providing consulting services related to those goods, works or services. Conversely, a bidder or a contrac</w:t>
            </w:r>
            <w:r w:rsidR="00981D9F" w:rsidRPr="00E4391B">
              <w:rPr>
                <w:color w:val="000000"/>
                <w:szCs w:val="24"/>
                <w:lang w:val="en-GB"/>
              </w:rPr>
              <w:t xml:space="preserve">tor hired to provide </w:t>
            </w:r>
            <w:r w:rsidRPr="00E4391B">
              <w:rPr>
                <w:color w:val="000000"/>
                <w:szCs w:val="24"/>
                <w:lang w:val="en-GB"/>
              </w:rPr>
              <w:t xml:space="preserve">services for the preparation or implementation of a project, and each of its </w:t>
            </w:r>
            <w:r w:rsidR="00981D9F" w:rsidRPr="00E4391B">
              <w:rPr>
                <w:color w:val="000000"/>
                <w:szCs w:val="24"/>
                <w:lang w:val="en-GB"/>
              </w:rPr>
              <w:t>affiliates</w:t>
            </w:r>
            <w:r w:rsidRPr="00E4391B">
              <w:rPr>
                <w:color w:val="000000"/>
                <w:szCs w:val="24"/>
                <w:lang w:val="en-GB"/>
              </w:rPr>
              <w:t xml:space="preserve"> shall be disqualified from subsequently prov</w:t>
            </w:r>
            <w:r w:rsidR="009723D4" w:rsidRPr="00E4391B">
              <w:rPr>
                <w:color w:val="000000"/>
                <w:szCs w:val="24"/>
                <w:lang w:val="en-GB"/>
              </w:rPr>
              <w:t xml:space="preserve">iding goods, works or </w:t>
            </w:r>
            <w:r w:rsidRPr="00E4391B">
              <w:rPr>
                <w:color w:val="000000"/>
                <w:szCs w:val="24"/>
                <w:lang w:val="en-GB"/>
              </w:rPr>
              <w:t>services resulting from or directly related to the contractor’s consulting services for such preparation or implementation.</w:t>
            </w:r>
          </w:p>
          <w:p w14:paraId="185A9509" w14:textId="77777777" w:rsidR="00BF1C7E" w:rsidRPr="00E4391B" w:rsidRDefault="00BF1C7E" w:rsidP="00B71630">
            <w:pPr>
              <w:numPr>
                <w:ilvl w:val="0"/>
                <w:numId w:val="5"/>
              </w:numPr>
              <w:spacing w:after="120"/>
              <w:ind w:left="1260" w:hanging="540"/>
              <w:jc w:val="both"/>
              <w:rPr>
                <w:color w:val="000000"/>
                <w:szCs w:val="24"/>
                <w:lang w:val="en-GB"/>
              </w:rPr>
            </w:pPr>
            <w:r w:rsidRPr="00E4391B">
              <w:rPr>
                <w:iCs/>
                <w:color w:val="000000"/>
                <w:szCs w:val="24"/>
                <w:lang w:val="en-GB"/>
              </w:rPr>
              <w:t>Conflict among consulting assignments</w:t>
            </w:r>
            <w:r w:rsidRPr="00E4391B">
              <w:rPr>
                <w:color w:val="000000"/>
                <w:szCs w:val="24"/>
                <w:lang w:val="en-GB"/>
              </w:rPr>
              <w:t xml:space="preserve">: Neither, bidders or contractors (including their personnel and sub-Bidders) nor any of their affiliates shall be hired for any assignment that, by its nature, may be in conflict with another assignment of the bidder or contractor. For instance, a contractor assisting SADC Secretariat or the </w:t>
            </w:r>
            <w:r w:rsidR="002C49F1" w:rsidRPr="00E4391B">
              <w:rPr>
                <w:color w:val="000000"/>
                <w:szCs w:val="24"/>
                <w:lang w:val="en-GB"/>
              </w:rPr>
              <w:t>Procuring Entity</w:t>
            </w:r>
            <w:r w:rsidRPr="00E4391B">
              <w:rPr>
                <w:color w:val="000000"/>
                <w:szCs w:val="24"/>
                <w:lang w:val="en-GB"/>
              </w:rPr>
              <w:t xml:space="preserve"> to implement a project shall not be engaged to prepare an independent assessment for the implementation of the same project, or contractors hired to prepare Terms of Reference (TOR) for an assignment shall not be hired for the assignment in question. </w:t>
            </w:r>
          </w:p>
          <w:p w14:paraId="661433D0" w14:textId="77777777" w:rsidR="00BF1C7E" w:rsidRPr="00E4391B" w:rsidRDefault="00BF1C7E" w:rsidP="00B71630">
            <w:pPr>
              <w:numPr>
                <w:ilvl w:val="0"/>
                <w:numId w:val="5"/>
              </w:numPr>
              <w:spacing w:after="120"/>
              <w:ind w:left="1258" w:hanging="567"/>
              <w:jc w:val="both"/>
              <w:rPr>
                <w:color w:val="000000"/>
              </w:rPr>
            </w:pPr>
            <w:r w:rsidRPr="00E4391B">
              <w:rPr>
                <w:iCs/>
                <w:color w:val="000000"/>
                <w:szCs w:val="24"/>
                <w:lang w:val="en-GB"/>
              </w:rPr>
              <w:t xml:space="preserve">Relationship with SADC Secretariat’s or </w:t>
            </w:r>
            <w:r w:rsidRPr="00E4391B">
              <w:rPr>
                <w:color w:val="000000"/>
                <w:szCs w:val="24"/>
                <w:lang w:val="en-GB"/>
              </w:rPr>
              <w:t xml:space="preserve">the </w:t>
            </w:r>
            <w:r w:rsidR="002C49F1" w:rsidRPr="00E4391B">
              <w:rPr>
                <w:color w:val="000000"/>
                <w:szCs w:val="24"/>
                <w:lang w:val="en-GB"/>
              </w:rPr>
              <w:t>Procuring Entity</w:t>
            </w:r>
            <w:r w:rsidRPr="00E4391B">
              <w:rPr>
                <w:color w:val="000000"/>
                <w:szCs w:val="24"/>
                <w:lang w:val="en-GB"/>
              </w:rPr>
              <w:t xml:space="preserve">’s </w:t>
            </w:r>
            <w:r w:rsidRPr="00E4391B">
              <w:rPr>
                <w:iCs/>
                <w:color w:val="000000"/>
                <w:szCs w:val="24"/>
                <w:lang w:val="en-GB"/>
              </w:rPr>
              <w:t xml:space="preserve">staff: </w:t>
            </w:r>
            <w:r w:rsidRPr="00E4391B">
              <w:rPr>
                <w:color w:val="000000"/>
                <w:szCs w:val="24"/>
                <w:lang w:val="en-GB"/>
              </w:rPr>
              <w:t xml:space="preserve">bidders or contractors (including their personnel and sub-contractors) having business or family relationship with a </w:t>
            </w:r>
            <w:r w:rsidRPr="00E4391B">
              <w:rPr>
                <w:color w:val="000000"/>
                <w:szCs w:val="24"/>
                <w:lang w:val="en-GB"/>
              </w:rPr>
              <w:lastRenderedPageBreak/>
              <w:t xml:space="preserve">member of the </w:t>
            </w:r>
            <w:r w:rsidRPr="00E4391B">
              <w:rPr>
                <w:iCs/>
                <w:color w:val="000000"/>
                <w:szCs w:val="24"/>
                <w:lang w:val="en-GB"/>
              </w:rPr>
              <w:t xml:space="preserve">SADC Secretariat’s or </w:t>
            </w:r>
            <w:r w:rsidRPr="00E4391B">
              <w:rPr>
                <w:color w:val="000000"/>
                <w:szCs w:val="24"/>
                <w:lang w:val="en-GB"/>
              </w:rPr>
              <w:t xml:space="preserve">the </w:t>
            </w:r>
            <w:r w:rsidR="002C49F1" w:rsidRPr="00E4391B">
              <w:rPr>
                <w:color w:val="000000"/>
                <w:szCs w:val="24"/>
                <w:lang w:val="en-GB"/>
              </w:rPr>
              <w:t>Procuring Entity</w:t>
            </w:r>
            <w:r w:rsidRPr="00E4391B">
              <w:rPr>
                <w:color w:val="000000"/>
                <w:szCs w:val="24"/>
                <w:lang w:val="en-GB"/>
              </w:rPr>
              <w:t xml:space="preserve">’s </w:t>
            </w:r>
            <w:r w:rsidRPr="00E4391B">
              <w:rPr>
                <w:iCs/>
                <w:color w:val="000000"/>
                <w:szCs w:val="24"/>
                <w:lang w:val="en-GB"/>
              </w:rPr>
              <w:t>staff</w:t>
            </w:r>
            <w:r w:rsidRPr="00E4391B">
              <w:rPr>
                <w:color w:val="000000"/>
                <w:szCs w:val="24"/>
                <w:lang w:val="en-GB"/>
              </w:rPr>
              <w:t xml:space="preserve"> directly or indirectly involved in any part of: (i) the preparation of the TOR or Technical Specification of a contract, (ii) the selection process for such contract, or (iii) the supervision of the contract, may not be awarded the </w:t>
            </w:r>
            <w:r w:rsidR="00C77FC8" w:rsidRPr="00E4391B">
              <w:rPr>
                <w:color w:val="000000"/>
                <w:szCs w:val="24"/>
                <w:lang w:val="en-GB"/>
              </w:rPr>
              <w:t>contract,</w:t>
            </w:r>
            <w:r w:rsidRPr="00E4391B">
              <w:rPr>
                <w:color w:val="000000"/>
                <w:szCs w:val="24"/>
                <w:lang w:val="en-GB"/>
              </w:rPr>
              <w:t xml:space="preserve"> unless the conflict stemming from this relationship has been resolved in a manner acceptable to the SADC Secretariat throughout the selection process and the execution of the contract. </w:t>
            </w:r>
          </w:p>
          <w:p w14:paraId="30149F96" w14:textId="77777777" w:rsidR="00BF1C7E" w:rsidRPr="00E4391B" w:rsidRDefault="00BF1C7E" w:rsidP="00BF1C7E">
            <w:pPr>
              <w:ind w:left="833" w:hanging="833"/>
              <w:jc w:val="both"/>
              <w:rPr>
                <w:color w:val="000000"/>
              </w:rPr>
            </w:pPr>
            <w:r w:rsidRPr="00E4391B">
              <w:rPr>
                <w:color w:val="000000"/>
              </w:rPr>
              <w:t>1.7.2</w:t>
            </w:r>
            <w:r w:rsidRPr="00E4391B">
              <w:rPr>
                <w:color w:val="000000"/>
              </w:rPr>
              <w:tab/>
              <w:t xml:space="preserve">Since previous or ongoing participation in relation to the assignment by the Bidder, its professional staff, or its affiliates or associates under a contract with the SADC Secretariat and </w:t>
            </w:r>
            <w:r w:rsidR="002C49F1" w:rsidRPr="00E4391B">
              <w:rPr>
                <w:color w:val="000000"/>
              </w:rPr>
              <w:t>Procuring Entity</w:t>
            </w:r>
            <w:r w:rsidRPr="00E4391B">
              <w:rPr>
                <w:color w:val="000000"/>
              </w:rPr>
              <w:t xml:space="preserve"> may result in rejection of the proposal, the bidders should clarify their situation in that respect with the </w:t>
            </w:r>
            <w:r w:rsidR="002C49F1" w:rsidRPr="00E4391B">
              <w:rPr>
                <w:color w:val="000000"/>
              </w:rPr>
              <w:t>Procuring Entity</w:t>
            </w:r>
            <w:r w:rsidRPr="00E4391B">
              <w:rPr>
                <w:color w:val="000000"/>
              </w:rPr>
              <w:t xml:space="preserve"> before preparing the proposal.</w:t>
            </w:r>
          </w:p>
          <w:p w14:paraId="223AFBFC" w14:textId="77777777" w:rsidR="00BF1C7E" w:rsidRPr="00E4391B" w:rsidRDefault="00BF1C7E" w:rsidP="00BF1C7E">
            <w:pPr>
              <w:spacing w:after="120"/>
              <w:ind w:left="691"/>
              <w:jc w:val="both"/>
              <w:rPr>
                <w:color w:val="000000"/>
              </w:rPr>
            </w:pPr>
          </w:p>
          <w:p w14:paraId="4BE1B8C1" w14:textId="77777777" w:rsidR="00BF1C7E" w:rsidRPr="00E4391B" w:rsidRDefault="00BF1C7E" w:rsidP="00BF1C7E">
            <w:pPr>
              <w:ind w:left="833" w:hanging="851"/>
              <w:jc w:val="both"/>
              <w:rPr>
                <w:color w:val="000000"/>
              </w:rPr>
            </w:pPr>
            <w:r w:rsidRPr="00E4391B">
              <w:rPr>
                <w:color w:val="000000"/>
              </w:rPr>
              <w:t>1.7.3</w:t>
            </w:r>
            <w:r w:rsidRPr="00E4391B">
              <w:rPr>
                <w:color w:val="000000"/>
              </w:rPr>
              <w:tab/>
              <w:t xml:space="preserve">Bidders may be hired for downstream work, when continuity is essential, in which case this possibility shall be indicated in </w:t>
            </w:r>
            <w:r w:rsidRPr="00E4391B">
              <w:rPr>
                <w:b/>
                <w:color w:val="000000"/>
              </w:rPr>
              <w:t xml:space="preserve">the Data Sheet </w:t>
            </w:r>
            <w:r w:rsidRPr="00E4391B">
              <w:rPr>
                <w:color w:val="000000"/>
              </w:rPr>
              <w:t xml:space="preserve">and the factors used for the selection of the Bidder should take the likelihood of continuation into account.  It will be the exclusive decision of the </w:t>
            </w:r>
            <w:r w:rsidR="002C49F1" w:rsidRPr="00E4391B">
              <w:rPr>
                <w:color w:val="000000"/>
              </w:rPr>
              <w:t>Procuring Entity</w:t>
            </w:r>
            <w:r w:rsidRPr="00E4391B">
              <w:rPr>
                <w:color w:val="000000"/>
              </w:rPr>
              <w:t xml:space="preserve"> whether or not to have the downstream assignment carried out, and if it is carried out, which Bidder will be hired for the purpose.</w:t>
            </w:r>
          </w:p>
          <w:p w14:paraId="2D79A586" w14:textId="77777777" w:rsidR="00BF1C7E" w:rsidRPr="00E4391B" w:rsidRDefault="00BF1C7E" w:rsidP="00ED106C">
            <w:pPr>
              <w:ind w:left="720" w:hanging="720"/>
              <w:jc w:val="both"/>
              <w:rPr>
                <w:color w:val="000000"/>
              </w:rPr>
            </w:pPr>
          </w:p>
          <w:p w14:paraId="2ECFBE40" w14:textId="77777777" w:rsidR="002349B6" w:rsidRPr="00E4391B" w:rsidRDefault="002349B6" w:rsidP="00ED106C">
            <w:pPr>
              <w:ind w:left="720" w:hanging="720"/>
              <w:jc w:val="both"/>
              <w:rPr>
                <w:color w:val="000000"/>
              </w:rPr>
            </w:pPr>
            <w:r w:rsidRPr="00E4391B">
              <w:rPr>
                <w:color w:val="000000"/>
              </w:rPr>
              <w:t>1.8</w:t>
            </w:r>
            <w:r w:rsidRPr="00E4391B">
              <w:rPr>
                <w:color w:val="000000"/>
              </w:rPr>
              <w:tab/>
              <w:t xml:space="preserve">It is the SADC Secretariat’s policy to require that </w:t>
            </w:r>
            <w:r w:rsidR="002C49F1" w:rsidRPr="00E4391B">
              <w:rPr>
                <w:color w:val="000000"/>
              </w:rPr>
              <w:t>Procuring Entity</w:t>
            </w:r>
            <w:r w:rsidRPr="00E4391B">
              <w:rPr>
                <w:color w:val="000000"/>
              </w:rPr>
              <w:t>’s staff as well as Bidders under SADC Secretariat-financed contracts, observe the highest standard of ethics during the selection and execution of such contracts. In pursuance of this policy, the SADC Secretariat:</w:t>
            </w:r>
          </w:p>
          <w:p w14:paraId="72C27C68" w14:textId="77777777" w:rsidR="002349B6" w:rsidRPr="00E4391B" w:rsidRDefault="002349B6" w:rsidP="00ED106C">
            <w:pPr>
              <w:ind w:left="720" w:hanging="720"/>
              <w:jc w:val="both"/>
              <w:rPr>
                <w:color w:val="000000"/>
              </w:rPr>
            </w:pPr>
          </w:p>
          <w:p w14:paraId="2A2B95D9" w14:textId="77777777" w:rsidR="002349B6" w:rsidRPr="00E4391B" w:rsidRDefault="002349B6" w:rsidP="00B71630">
            <w:pPr>
              <w:numPr>
                <w:ilvl w:val="0"/>
                <w:numId w:val="1"/>
              </w:numPr>
              <w:spacing w:after="120"/>
              <w:ind w:left="1080" w:hanging="540"/>
              <w:jc w:val="both"/>
              <w:rPr>
                <w:color w:val="000000"/>
                <w:szCs w:val="24"/>
                <w:lang w:val="en-GB"/>
              </w:rPr>
            </w:pPr>
            <w:r w:rsidRPr="00E4391B">
              <w:rPr>
                <w:color w:val="000000"/>
                <w:szCs w:val="24"/>
                <w:lang w:val="en-GB"/>
              </w:rPr>
              <w:t>defines for the purposes of this provision, the terms set forth below as follows:</w:t>
            </w:r>
          </w:p>
          <w:p w14:paraId="6520673E" w14:textId="77777777" w:rsidR="002349B6" w:rsidRPr="00E4391B" w:rsidRDefault="002349B6" w:rsidP="00ED106C">
            <w:pPr>
              <w:spacing w:after="120"/>
              <w:ind w:left="1701" w:hanging="425"/>
              <w:jc w:val="both"/>
              <w:rPr>
                <w:color w:val="000000"/>
                <w:szCs w:val="24"/>
                <w:lang w:val="en-GB"/>
              </w:rPr>
            </w:pPr>
            <w:r w:rsidRPr="00E4391B">
              <w:rPr>
                <w:color w:val="000000"/>
                <w:szCs w:val="24"/>
                <w:lang w:val="en-GB"/>
              </w:rPr>
              <w:t>(i)</w:t>
            </w:r>
            <w:r w:rsidRPr="00E4391B">
              <w:rPr>
                <w:color w:val="000000"/>
                <w:szCs w:val="24"/>
                <w:lang w:val="en-GB"/>
              </w:rPr>
              <w:tab/>
              <w:t xml:space="preserve">“corrupt practice” is the offering, giving, receiving or soliciting, directly or indirectly, of anything of value to influence improperly the actions of another party;  </w:t>
            </w:r>
          </w:p>
          <w:p w14:paraId="2725A551" w14:textId="77777777" w:rsidR="002349B6" w:rsidRPr="00E4391B" w:rsidRDefault="002349B6" w:rsidP="00B71630">
            <w:pPr>
              <w:numPr>
                <w:ilvl w:val="0"/>
                <w:numId w:val="3"/>
              </w:numPr>
              <w:spacing w:after="120"/>
              <w:ind w:left="1701" w:hanging="425"/>
              <w:jc w:val="both"/>
              <w:rPr>
                <w:color w:val="000000"/>
                <w:szCs w:val="24"/>
                <w:lang w:val="en-GB"/>
              </w:rPr>
            </w:pPr>
            <w:r w:rsidRPr="00E4391B">
              <w:rPr>
                <w:color w:val="000000"/>
                <w:szCs w:val="24"/>
                <w:lang w:val="en-GB"/>
              </w:rPr>
              <w:t>“fraudulent practice” is any act or omission, including misrepresentation, that knowingly or recklessly misleads, or attempts to mislead, a party to obtain financial or other benefits or to avoid an obligation;</w:t>
            </w:r>
          </w:p>
          <w:p w14:paraId="6A43EE90" w14:textId="77777777" w:rsidR="002349B6" w:rsidRPr="00E4391B" w:rsidRDefault="002349B6" w:rsidP="00B71630">
            <w:pPr>
              <w:numPr>
                <w:ilvl w:val="0"/>
                <w:numId w:val="3"/>
              </w:numPr>
              <w:spacing w:after="120"/>
              <w:ind w:left="1701" w:hanging="425"/>
              <w:jc w:val="both"/>
              <w:rPr>
                <w:color w:val="000000"/>
                <w:szCs w:val="24"/>
                <w:lang w:val="en-GB"/>
              </w:rPr>
            </w:pPr>
            <w:r w:rsidRPr="00E4391B">
              <w:rPr>
                <w:color w:val="000000"/>
                <w:szCs w:val="24"/>
                <w:lang w:val="en-GB"/>
              </w:rPr>
              <w:t>“collusive practices” is an arrangement between two or more parties designed to achieve an improper purpose, including to influence improperly the actions of another party;</w:t>
            </w:r>
          </w:p>
          <w:p w14:paraId="4B23F7DB" w14:textId="77777777" w:rsidR="002349B6" w:rsidRPr="00E4391B" w:rsidRDefault="002349B6" w:rsidP="00B71630">
            <w:pPr>
              <w:numPr>
                <w:ilvl w:val="0"/>
                <w:numId w:val="3"/>
              </w:numPr>
              <w:spacing w:after="120"/>
              <w:ind w:left="1701" w:hanging="425"/>
              <w:jc w:val="both"/>
              <w:rPr>
                <w:color w:val="000000"/>
                <w:szCs w:val="24"/>
                <w:lang w:val="en-GB"/>
              </w:rPr>
            </w:pPr>
            <w:r w:rsidRPr="00E4391B">
              <w:rPr>
                <w:color w:val="000000"/>
                <w:szCs w:val="24"/>
                <w:lang w:val="en-GB"/>
              </w:rPr>
              <w:lastRenderedPageBreak/>
              <w:t>“coercive practices” is impairing or harming, or threatening to impair or harm, directly or indirectly, any party or the property of the party to influence improperly the actions of a party;</w:t>
            </w:r>
          </w:p>
          <w:p w14:paraId="3DE87BD4" w14:textId="77777777" w:rsidR="002349B6" w:rsidRPr="00E4391B" w:rsidRDefault="002349B6" w:rsidP="00B71630">
            <w:pPr>
              <w:numPr>
                <w:ilvl w:val="0"/>
                <w:numId w:val="3"/>
              </w:numPr>
              <w:spacing w:after="120"/>
              <w:ind w:left="1701" w:hanging="425"/>
              <w:jc w:val="both"/>
              <w:rPr>
                <w:color w:val="000000"/>
                <w:szCs w:val="24"/>
                <w:lang w:val="en-GB"/>
              </w:rPr>
            </w:pPr>
            <w:r w:rsidRPr="00E4391B">
              <w:rPr>
                <w:color w:val="000000"/>
                <w:szCs w:val="24"/>
                <w:lang w:val="en-GB"/>
              </w:rPr>
              <w:t xml:space="preserve">“obstructive practice” </w:t>
            </w:r>
          </w:p>
          <w:p w14:paraId="1AE343BE" w14:textId="77777777" w:rsidR="002349B6" w:rsidRPr="00E4391B" w:rsidRDefault="002349B6" w:rsidP="00ED106C">
            <w:pPr>
              <w:tabs>
                <w:tab w:val="left" w:pos="2392"/>
              </w:tabs>
              <w:spacing w:after="120"/>
              <w:ind w:left="2127" w:hanging="327"/>
              <w:jc w:val="both"/>
              <w:rPr>
                <w:color w:val="000000"/>
                <w:szCs w:val="24"/>
                <w:lang w:val="en-GB"/>
              </w:rPr>
            </w:pPr>
            <w:r w:rsidRPr="00E4391B">
              <w:rPr>
                <w:color w:val="000000"/>
                <w:szCs w:val="24"/>
                <w:lang w:val="en-GB"/>
              </w:rPr>
              <w:t>(aa)</w:t>
            </w:r>
            <w:r w:rsidRPr="00E4391B">
              <w:rPr>
                <w:color w:val="000000"/>
                <w:szCs w:val="24"/>
                <w:lang w:val="en-GB"/>
              </w:rPr>
              <w:tab/>
              <w:t>deliberately destroying, falsifying, altering or concealing material evidence to the investigation or making false statements to investigators in order to materially impede a SADC Secretariat, or a governmental or independent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1BAA8DB1" w14:textId="77777777" w:rsidR="002349B6" w:rsidRPr="00E4391B" w:rsidRDefault="002349B6" w:rsidP="00ED106C">
            <w:pPr>
              <w:tabs>
                <w:tab w:val="left" w:pos="2250"/>
              </w:tabs>
              <w:spacing w:after="120"/>
              <w:ind w:left="2127" w:hanging="327"/>
              <w:jc w:val="both"/>
              <w:rPr>
                <w:color w:val="000000"/>
                <w:szCs w:val="24"/>
                <w:lang w:val="en-GB"/>
              </w:rPr>
            </w:pPr>
            <w:r w:rsidRPr="00E4391B">
              <w:rPr>
                <w:color w:val="000000"/>
                <w:szCs w:val="24"/>
                <w:lang w:val="en-GB"/>
              </w:rPr>
              <w:t>(bb)</w:t>
            </w:r>
            <w:r w:rsidRPr="00E4391B">
              <w:rPr>
                <w:color w:val="000000"/>
                <w:szCs w:val="24"/>
                <w:lang w:val="en-GB"/>
              </w:rPr>
              <w:tab/>
              <w:t xml:space="preserve">acts intended to materially impede the exercise of the SADC Secretariat or governmental or inspection and audit rights. </w:t>
            </w:r>
          </w:p>
          <w:p w14:paraId="790A8595" w14:textId="77777777" w:rsidR="002349B6" w:rsidRPr="00E4391B" w:rsidRDefault="002349B6" w:rsidP="00B71630">
            <w:pPr>
              <w:pStyle w:val="ColorfulList-Accent1"/>
              <w:numPr>
                <w:ilvl w:val="0"/>
                <w:numId w:val="2"/>
              </w:numPr>
              <w:tabs>
                <w:tab w:val="left" w:pos="1800"/>
              </w:tabs>
              <w:spacing w:before="0" w:after="120"/>
              <w:ind w:left="1134" w:hanging="567"/>
              <w:contextualSpacing w:val="0"/>
              <w:jc w:val="both"/>
              <w:rPr>
                <w:sz w:val="24"/>
                <w:szCs w:val="24"/>
                <w:lang w:val="en-GB"/>
              </w:rPr>
            </w:pPr>
            <w:r w:rsidRPr="00E4391B">
              <w:rPr>
                <w:sz w:val="24"/>
                <w:szCs w:val="24"/>
                <w:lang w:val="en-GB"/>
              </w:rPr>
              <w:t>It will take the following measures against the bidder recommended for award who has, directly or through an agent, engaged in corrupt, fraudulent, collusive, coercive, or obstructive practices in competing for the contract in question;</w:t>
            </w:r>
          </w:p>
          <w:p w14:paraId="23B38D82" w14:textId="77777777" w:rsidR="002349B6" w:rsidRPr="00E4391B" w:rsidRDefault="002349B6" w:rsidP="00B71630">
            <w:pPr>
              <w:pStyle w:val="ColorfulList-Accent1"/>
              <w:numPr>
                <w:ilvl w:val="0"/>
                <w:numId w:val="4"/>
              </w:numPr>
              <w:spacing w:before="0" w:after="120" w:line="276" w:lineRule="atLeast"/>
              <w:ind w:left="1701" w:hanging="425"/>
              <w:contextualSpacing w:val="0"/>
              <w:jc w:val="both"/>
              <w:rPr>
                <w:sz w:val="24"/>
                <w:szCs w:val="24"/>
                <w:lang w:val="en-GB"/>
              </w:rPr>
            </w:pPr>
            <w:r w:rsidRPr="00E4391B">
              <w:rPr>
                <w:sz w:val="24"/>
                <w:szCs w:val="24"/>
                <w:lang w:val="en-GB"/>
              </w:rPr>
              <w:t>will reject the bid for award;</w:t>
            </w:r>
          </w:p>
          <w:p w14:paraId="3A4868C1" w14:textId="77777777" w:rsidR="002349B6" w:rsidRPr="00E4391B" w:rsidRDefault="002349B6" w:rsidP="00B71630">
            <w:pPr>
              <w:pStyle w:val="ColorfulList-Accent1"/>
              <w:numPr>
                <w:ilvl w:val="0"/>
                <w:numId w:val="4"/>
              </w:numPr>
              <w:tabs>
                <w:tab w:val="left" w:pos="1276"/>
              </w:tabs>
              <w:spacing w:before="0" w:after="120" w:line="276" w:lineRule="atLeast"/>
              <w:ind w:left="1701" w:hanging="425"/>
              <w:contextualSpacing w:val="0"/>
              <w:jc w:val="both"/>
              <w:rPr>
                <w:sz w:val="24"/>
                <w:szCs w:val="24"/>
                <w:lang w:val="en-GB"/>
              </w:rPr>
            </w:pPr>
            <w:r w:rsidRPr="00E4391B">
              <w:rPr>
                <w:sz w:val="24"/>
                <w:szCs w:val="24"/>
                <w:lang w:val="en-GB"/>
              </w:rPr>
              <w:t xml:space="preserve">will declare the bidder/the contractor, including its affiliates, ineligible, either indefinitely or for a stated period of time, to become a SADC Secretariat contractor; </w:t>
            </w:r>
          </w:p>
          <w:p w14:paraId="06E77441" w14:textId="77777777" w:rsidR="002349B6" w:rsidRPr="00E4391B" w:rsidRDefault="002349B6" w:rsidP="00B71630">
            <w:pPr>
              <w:pStyle w:val="ColorfulList-Accent1"/>
              <w:numPr>
                <w:ilvl w:val="0"/>
                <w:numId w:val="4"/>
              </w:numPr>
              <w:spacing w:before="0" w:after="120" w:line="276" w:lineRule="atLeast"/>
              <w:ind w:left="1701" w:hanging="425"/>
              <w:contextualSpacing w:val="0"/>
              <w:jc w:val="both"/>
              <w:rPr>
                <w:sz w:val="24"/>
                <w:szCs w:val="24"/>
                <w:lang w:val="en-GB"/>
              </w:rPr>
            </w:pPr>
            <w:r w:rsidRPr="00E4391B">
              <w:rPr>
                <w:sz w:val="24"/>
                <w:szCs w:val="24"/>
                <w:lang w:val="en-GB"/>
              </w:rPr>
              <w:t>will cancel or terminate any ongoing contract with the bidder /the contractor;</w:t>
            </w:r>
          </w:p>
          <w:p w14:paraId="7863A7AB" w14:textId="77777777" w:rsidR="002349B6" w:rsidRPr="00E4391B" w:rsidRDefault="002349B6" w:rsidP="00B71630">
            <w:pPr>
              <w:pStyle w:val="ColorfulList-Accent1"/>
              <w:numPr>
                <w:ilvl w:val="0"/>
                <w:numId w:val="4"/>
              </w:numPr>
              <w:spacing w:before="0" w:after="120" w:line="276" w:lineRule="atLeast"/>
              <w:ind w:left="1701" w:hanging="425"/>
              <w:contextualSpacing w:val="0"/>
              <w:jc w:val="both"/>
              <w:rPr>
                <w:sz w:val="24"/>
                <w:szCs w:val="24"/>
                <w:lang w:val="en-GB"/>
              </w:rPr>
            </w:pPr>
            <w:r w:rsidRPr="00E4391B">
              <w:rPr>
                <w:sz w:val="24"/>
                <w:szCs w:val="24"/>
                <w:lang w:val="en-GB"/>
              </w:rPr>
              <w:t xml:space="preserve">will request </w:t>
            </w:r>
            <w:proofErr w:type="gramStart"/>
            <w:r w:rsidRPr="00E4391B">
              <w:rPr>
                <w:sz w:val="24"/>
                <w:szCs w:val="24"/>
                <w:lang w:val="en-GB"/>
              </w:rPr>
              <w:t>a the</w:t>
            </w:r>
            <w:proofErr w:type="gramEnd"/>
            <w:r w:rsidRPr="00E4391B">
              <w:rPr>
                <w:sz w:val="24"/>
                <w:szCs w:val="24"/>
                <w:lang w:val="en-GB"/>
              </w:rPr>
              <w:t xml:space="preserve"> relevant national authorities to conduct a joint investigation with SADC Secretariat to inspect or carry out audits of the bidder /the contractor’ accounting records and financial statements in connection with the contract in question for which it was found guilty of engaging in corrupt, fraudulent, collusive, coercive, or obstructive practices;</w:t>
            </w:r>
          </w:p>
          <w:p w14:paraId="222444F5" w14:textId="77777777" w:rsidR="002349B6" w:rsidRPr="00E4391B" w:rsidRDefault="002349B6" w:rsidP="00B71630">
            <w:pPr>
              <w:pStyle w:val="ColorfulList-Accent1"/>
              <w:numPr>
                <w:ilvl w:val="0"/>
                <w:numId w:val="4"/>
              </w:numPr>
              <w:spacing w:before="0" w:after="120" w:line="276" w:lineRule="atLeast"/>
              <w:ind w:left="1701" w:hanging="425"/>
              <w:contextualSpacing w:val="0"/>
              <w:jc w:val="both"/>
              <w:rPr>
                <w:sz w:val="24"/>
                <w:szCs w:val="24"/>
                <w:lang w:val="en-GB"/>
              </w:rPr>
            </w:pPr>
            <w:r w:rsidRPr="00E4391B">
              <w:rPr>
                <w:sz w:val="24"/>
                <w:szCs w:val="24"/>
                <w:lang w:val="en-GB"/>
              </w:rPr>
              <w:t xml:space="preserve">will forfeit the bid or performance securities of the bidder /the contractor; </w:t>
            </w:r>
          </w:p>
          <w:p w14:paraId="64762BF7" w14:textId="77777777" w:rsidR="002349B6" w:rsidRPr="00E4391B" w:rsidRDefault="002349B6" w:rsidP="00B71630">
            <w:pPr>
              <w:pStyle w:val="ColorfulList-Accent1"/>
              <w:numPr>
                <w:ilvl w:val="0"/>
                <w:numId w:val="4"/>
              </w:numPr>
              <w:spacing w:before="0" w:after="120" w:line="276" w:lineRule="atLeast"/>
              <w:ind w:left="1701" w:hanging="425"/>
              <w:contextualSpacing w:val="0"/>
              <w:jc w:val="both"/>
              <w:rPr>
                <w:sz w:val="24"/>
                <w:szCs w:val="24"/>
                <w:lang w:val="en-GB"/>
              </w:rPr>
            </w:pPr>
            <w:r w:rsidRPr="00E4391B">
              <w:rPr>
                <w:sz w:val="24"/>
                <w:szCs w:val="24"/>
                <w:lang w:val="en-GB"/>
              </w:rPr>
              <w:t xml:space="preserve">will suspend any payments due to the bidder/ contractor, under the contract in question or any other contract the bidder/contractor might have with the organization, until the extent of damage caused by the its engagement in corrupt, </w:t>
            </w:r>
            <w:r w:rsidRPr="00E4391B">
              <w:rPr>
                <w:sz w:val="24"/>
                <w:szCs w:val="24"/>
                <w:lang w:val="en-GB"/>
              </w:rPr>
              <w:lastRenderedPageBreak/>
              <w:t xml:space="preserve">fraudulent, collusive, coercive or obstructive practices in competing for the SADC Secretariat’s contract are determined and recovered, and </w:t>
            </w:r>
          </w:p>
          <w:p w14:paraId="24818F14" w14:textId="77777777" w:rsidR="002349B6" w:rsidRPr="00E4391B" w:rsidRDefault="002349B6" w:rsidP="00B71630">
            <w:pPr>
              <w:pStyle w:val="ColorfulList-Accent1"/>
              <w:numPr>
                <w:ilvl w:val="0"/>
                <w:numId w:val="4"/>
              </w:numPr>
              <w:spacing w:before="0" w:after="120" w:line="276" w:lineRule="atLeast"/>
              <w:ind w:left="1701" w:hanging="425"/>
              <w:contextualSpacing w:val="0"/>
              <w:jc w:val="both"/>
              <w:rPr>
                <w:sz w:val="24"/>
                <w:szCs w:val="24"/>
                <w:lang w:val="en-GB"/>
              </w:rPr>
            </w:pPr>
            <w:r w:rsidRPr="00E4391B">
              <w:rPr>
                <w:sz w:val="24"/>
                <w:szCs w:val="24"/>
                <w:lang w:val="en-GB"/>
              </w:rPr>
              <w:t>will sue the bidder /contractor to recover the damages caused by its engagement in corrupt, fraudulent, collusive, coercive or obstructive practices in competing for the contract in question, if they are not fully recovered by the securities and the payments otherwise due to the bidder/contractor.</w:t>
            </w:r>
          </w:p>
          <w:p w14:paraId="195ABEC5" w14:textId="77777777" w:rsidR="002349B6" w:rsidRPr="00E4391B" w:rsidRDefault="002349B6" w:rsidP="00ED106C">
            <w:pPr>
              <w:jc w:val="both"/>
              <w:rPr>
                <w:color w:val="000000"/>
                <w:szCs w:val="24"/>
              </w:rPr>
            </w:pPr>
          </w:p>
          <w:p w14:paraId="49555080" w14:textId="77777777" w:rsidR="002349B6" w:rsidRPr="00E4391B" w:rsidRDefault="002349B6" w:rsidP="00ED106C">
            <w:pPr>
              <w:ind w:left="720" w:hanging="720"/>
              <w:jc w:val="both"/>
              <w:rPr>
                <w:color w:val="000000"/>
              </w:rPr>
            </w:pPr>
            <w:r w:rsidRPr="00E4391B">
              <w:rPr>
                <w:color w:val="000000"/>
                <w:szCs w:val="24"/>
              </w:rPr>
              <w:t>1.9</w:t>
            </w:r>
            <w:r w:rsidRPr="00E4391B">
              <w:rPr>
                <w:color w:val="000000"/>
                <w:szCs w:val="24"/>
              </w:rPr>
              <w:tab/>
              <w:t>Neither the shortlisted Bidders nor their personnel or subcontractor shall not be under a declaration of ineligibility for corrupt and fraudulent practices issued</w:t>
            </w:r>
            <w:r w:rsidRPr="00E4391B">
              <w:rPr>
                <w:color w:val="000000"/>
              </w:rPr>
              <w:t xml:space="preserve"> by the SADC Secretariat in accordance with the above sub para. 1.8 (d).</w:t>
            </w:r>
          </w:p>
          <w:p w14:paraId="68FE1C88" w14:textId="77777777" w:rsidR="002349B6" w:rsidRPr="00E4391B" w:rsidRDefault="002349B6" w:rsidP="00ED106C">
            <w:pPr>
              <w:jc w:val="both"/>
              <w:rPr>
                <w:color w:val="000000"/>
              </w:rPr>
            </w:pPr>
          </w:p>
          <w:p w14:paraId="77998C08" w14:textId="77777777" w:rsidR="002349B6" w:rsidRPr="00E4391B" w:rsidRDefault="002349B6" w:rsidP="00ED106C">
            <w:pPr>
              <w:ind w:left="720" w:hanging="720"/>
              <w:jc w:val="both"/>
              <w:rPr>
                <w:color w:val="000000"/>
              </w:rPr>
            </w:pPr>
            <w:r w:rsidRPr="00E4391B">
              <w:rPr>
                <w:color w:val="000000"/>
              </w:rPr>
              <w:t>1.10</w:t>
            </w:r>
            <w:r w:rsidRPr="00E4391B">
              <w:rPr>
                <w:color w:val="000000"/>
              </w:rPr>
              <w:tab/>
              <w:t>Bidders shall furnish information as described in the Financial Proposal submission form (Section 4A) on commissions and gratuities, if any, paid or to be paid to agents relating to this proposal, and to execute the work if the firm is awarded the contract.</w:t>
            </w:r>
          </w:p>
          <w:p w14:paraId="589E0E0F" w14:textId="77777777" w:rsidR="002349B6" w:rsidRPr="00E4391B" w:rsidRDefault="002349B6" w:rsidP="00ED106C">
            <w:pPr>
              <w:jc w:val="both"/>
              <w:rPr>
                <w:color w:val="000000"/>
              </w:rPr>
            </w:pPr>
          </w:p>
          <w:p w14:paraId="428E38BB" w14:textId="77777777" w:rsidR="00183157" w:rsidRPr="00E4391B" w:rsidRDefault="002349B6" w:rsidP="00183157">
            <w:pPr>
              <w:ind w:left="691" w:hanging="691"/>
              <w:jc w:val="both"/>
              <w:rPr>
                <w:color w:val="000000"/>
              </w:rPr>
            </w:pPr>
            <w:r w:rsidRPr="00E4391B">
              <w:rPr>
                <w:color w:val="000000"/>
              </w:rPr>
              <w:t>1.11</w:t>
            </w:r>
            <w:r w:rsidRPr="00E4391B">
              <w:rPr>
                <w:color w:val="000000"/>
              </w:rPr>
              <w:tab/>
            </w:r>
            <w:r w:rsidR="00183157" w:rsidRPr="00E4391B">
              <w:rPr>
                <w:color w:val="000000"/>
              </w:rPr>
              <w:t>Without limitation on the generality of this rule, Bidders, and their subcontractors and personnel shall not be hired under the circumstances set forth below:</w:t>
            </w:r>
          </w:p>
          <w:p w14:paraId="65232B42" w14:textId="77777777" w:rsidR="00183157" w:rsidRPr="00E4391B" w:rsidRDefault="00183157" w:rsidP="00183157">
            <w:pPr>
              <w:ind w:left="1400"/>
              <w:jc w:val="both"/>
              <w:rPr>
                <w:color w:val="000000"/>
                <w:szCs w:val="24"/>
              </w:rPr>
            </w:pPr>
          </w:p>
          <w:p w14:paraId="113F6E34" w14:textId="77777777" w:rsidR="00AA154E" w:rsidRPr="00E4391B" w:rsidRDefault="00AA154E" w:rsidP="00AA154E">
            <w:pPr>
              <w:autoSpaceDE w:val="0"/>
              <w:autoSpaceDN w:val="0"/>
              <w:adjustRightInd w:val="0"/>
              <w:spacing w:after="120"/>
              <w:ind w:left="720"/>
              <w:jc w:val="both"/>
              <w:rPr>
                <w:color w:val="000000"/>
                <w:szCs w:val="24"/>
              </w:rPr>
            </w:pPr>
            <w:r w:rsidRPr="00E4391B">
              <w:rPr>
                <w:color w:val="000000"/>
                <w:szCs w:val="24"/>
              </w:rPr>
              <w:t>(a) They are bankrupt;</w:t>
            </w:r>
          </w:p>
          <w:p w14:paraId="49737198" w14:textId="77777777" w:rsidR="00AA154E" w:rsidRPr="00E4391B" w:rsidRDefault="00AA154E" w:rsidP="00AA154E">
            <w:pPr>
              <w:autoSpaceDE w:val="0"/>
              <w:autoSpaceDN w:val="0"/>
              <w:adjustRightInd w:val="0"/>
              <w:spacing w:after="120"/>
              <w:ind w:left="720"/>
              <w:jc w:val="both"/>
              <w:rPr>
                <w:color w:val="000000"/>
                <w:szCs w:val="24"/>
              </w:rPr>
            </w:pPr>
            <w:r w:rsidRPr="00E4391B">
              <w:rPr>
                <w:color w:val="000000"/>
                <w:szCs w:val="24"/>
              </w:rPr>
              <w:t>(b) Payments to them have been suspended in accordance with the judgment of a court of law other than a judgment declaring bankruptcy and resulting, in accordance with their national laws in the total or partial loss of the right to administer and dispose of their property;</w:t>
            </w:r>
          </w:p>
          <w:p w14:paraId="6CD9B09A" w14:textId="77777777" w:rsidR="00AA154E" w:rsidRPr="00E4391B" w:rsidRDefault="00AA154E" w:rsidP="00AA154E">
            <w:pPr>
              <w:autoSpaceDE w:val="0"/>
              <w:autoSpaceDN w:val="0"/>
              <w:adjustRightInd w:val="0"/>
              <w:spacing w:after="120"/>
              <w:ind w:left="720"/>
              <w:jc w:val="both"/>
              <w:rPr>
                <w:color w:val="000000"/>
                <w:szCs w:val="24"/>
              </w:rPr>
            </w:pPr>
            <w:r w:rsidRPr="00E4391B">
              <w:rPr>
                <w:color w:val="000000"/>
                <w:szCs w:val="24"/>
              </w:rPr>
              <w:t>(c) Legal proceedings have been instituted against them involving an order suspending payments and which may result, in accordance with their national laws, in a declaration of bankruptcy or in any other situation entailing the total or partial loss of the right to administer and dispose of their property;</w:t>
            </w:r>
          </w:p>
          <w:p w14:paraId="765902B9" w14:textId="77777777" w:rsidR="00AA154E" w:rsidRPr="00E4391B" w:rsidRDefault="00AA154E" w:rsidP="00AA154E">
            <w:pPr>
              <w:autoSpaceDE w:val="0"/>
              <w:autoSpaceDN w:val="0"/>
              <w:adjustRightInd w:val="0"/>
              <w:spacing w:after="120"/>
              <w:ind w:left="720"/>
              <w:jc w:val="both"/>
              <w:rPr>
                <w:color w:val="000000"/>
                <w:szCs w:val="24"/>
              </w:rPr>
            </w:pPr>
            <w:r w:rsidRPr="00E4391B">
              <w:rPr>
                <w:color w:val="000000"/>
                <w:szCs w:val="24"/>
              </w:rPr>
              <w:t>(d) They have been convicted, by a final judgment, of any crime or offence concerning their professional conduct;</w:t>
            </w:r>
          </w:p>
          <w:p w14:paraId="4FCA59EF" w14:textId="77777777" w:rsidR="00AA154E" w:rsidRPr="00E4391B" w:rsidRDefault="00AA154E" w:rsidP="00AA154E">
            <w:pPr>
              <w:autoSpaceDE w:val="0"/>
              <w:autoSpaceDN w:val="0"/>
              <w:adjustRightInd w:val="0"/>
              <w:spacing w:after="120"/>
              <w:ind w:left="720"/>
              <w:jc w:val="both"/>
              <w:rPr>
                <w:color w:val="000000"/>
                <w:szCs w:val="24"/>
              </w:rPr>
            </w:pPr>
            <w:r w:rsidRPr="00E4391B">
              <w:rPr>
                <w:color w:val="000000"/>
                <w:szCs w:val="24"/>
              </w:rPr>
              <w:t>(e) They are guilty of serious misrepresentation with regard to information required for participation in an invitation to tender;</w:t>
            </w:r>
          </w:p>
          <w:p w14:paraId="20E900DD" w14:textId="77777777" w:rsidR="00AA154E" w:rsidRPr="00E4391B" w:rsidRDefault="00AA154E" w:rsidP="00AA154E">
            <w:pPr>
              <w:spacing w:after="120"/>
              <w:ind w:left="720"/>
              <w:jc w:val="both"/>
              <w:rPr>
                <w:color w:val="000000"/>
                <w:szCs w:val="24"/>
                <w:lang w:val="en-GB"/>
              </w:rPr>
            </w:pPr>
            <w:r w:rsidRPr="00E4391B">
              <w:rPr>
                <w:color w:val="000000"/>
                <w:szCs w:val="24"/>
              </w:rPr>
              <w:t>(f) They have been sanctioned by S</w:t>
            </w:r>
            <w:r w:rsidR="00981D9F" w:rsidRPr="00E4391B">
              <w:rPr>
                <w:color w:val="000000"/>
                <w:szCs w:val="24"/>
              </w:rPr>
              <w:t xml:space="preserve">ADC Secretariat according to the SADC Secretariat Policy for Procurement and Grants. </w:t>
            </w:r>
          </w:p>
          <w:p w14:paraId="25D2EC5D" w14:textId="77777777" w:rsidR="00F926C6" w:rsidRPr="00E4391B" w:rsidRDefault="00F926C6" w:rsidP="00F926C6">
            <w:pPr>
              <w:pStyle w:val="Sub-ClauseText"/>
              <w:spacing w:before="0" w:after="240"/>
              <w:ind w:left="833" w:hanging="833"/>
              <w:rPr>
                <w:color w:val="000000"/>
                <w:spacing w:val="0"/>
                <w:szCs w:val="24"/>
              </w:rPr>
            </w:pPr>
            <w:r w:rsidRPr="00E4391B">
              <w:rPr>
                <w:color w:val="000000"/>
              </w:rPr>
              <w:lastRenderedPageBreak/>
              <w:t>1.11</w:t>
            </w:r>
            <w:r w:rsidRPr="00E4391B">
              <w:rPr>
                <w:color w:val="000000"/>
              </w:rPr>
              <w:tab/>
            </w:r>
            <w:r w:rsidRPr="00E4391B">
              <w:rPr>
                <w:color w:val="000000"/>
                <w:spacing w:val="0"/>
                <w:szCs w:val="24"/>
              </w:rPr>
              <w:t xml:space="preserve">Only shortlisted Bidders are allowed to participate in this bidding process. If a Bidders is shortlisted as Joint Venture or Consortium, the composition of Joint Venture or Consortium can be changed with prior approval of the </w:t>
            </w:r>
            <w:r w:rsidR="002C49F1" w:rsidRPr="00E4391B">
              <w:rPr>
                <w:color w:val="000000"/>
                <w:spacing w:val="0"/>
                <w:szCs w:val="24"/>
              </w:rPr>
              <w:t>Procuring Entity</w:t>
            </w:r>
            <w:r w:rsidRPr="00E4391B">
              <w:rPr>
                <w:color w:val="000000"/>
                <w:spacing w:val="0"/>
                <w:szCs w:val="24"/>
              </w:rPr>
              <w:t xml:space="preserve"> and only if :</w:t>
            </w:r>
            <w:r w:rsidRPr="00E4391B">
              <w:rPr>
                <w:color w:val="000000"/>
                <w:szCs w:val="24"/>
                <w:lang w:val="en-GB"/>
              </w:rPr>
              <w:t>(i) is supported by solid and objective arguments, (ii) does not alter the competition, (iii) is not generating a conflict</w:t>
            </w:r>
            <w:r w:rsidR="00793CBD" w:rsidRPr="00E4391B">
              <w:rPr>
                <w:color w:val="000000"/>
                <w:szCs w:val="24"/>
                <w:lang w:val="en-GB"/>
              </w:rPr>
              <w:t xml:space="preserve"> of interest</w:t>
            </w:r>
            <w:r w:rsidRPr="00E4391B">
              <w:rPr>
                <w:color w:val="000000"/>
                <w:szCs w:val="24"/>
                <w:lang w:val="en-GB"/>
              </w:rPr>
              <w:t>, and (iv) is not invalidating the criteria and conditions in place when the joint venture or consortium was prequalified.</w:t>
            </w:r>
          </w:p>
          <w:p w14:paraId="27C2699A" w14:textId="77777777" w:rsidR="002349B6" w:rsidRPr="00E4391B" w:rsidRDefault="002349B6" w:rsidP="00ED106C">
            <w:pPr>
              <w:jc w:val="both"/>
              <w:rPr>
                <w:color w:val="000000"/>
              </w:rPr>
            </w:pPr>
          </w:p>
        </w:tc>
      </w:tr>
      <w:tr w:rsidR="002349B6" w:rsidRPr="00E4391B" w14:paraId="36335B1B" w14:textId="77777777" w:rsidTr="00CE4D69">
        <w:tc>
          <w:tcPr>
            <w:tcW w:w="2280" w:type="dxa"/>
            <w:gridSpan w:val="2"/>
          </w:tcPr>
          <w:p w14:paraId="61B7E464" w14:textId="77777777" w:rsidR="002349B6" w:rsidRPr="00E4391B" w:rsidRDefault="002349B6" w:rsidP="00ED106C">
            <w:pPr>
              <w:tabs>
                <w:tab w:val="left" w:pos="360"/>
              </w:tabs>
              <w:ind w:left="360" w:hanging="360"/>
            </w:pPr>
            <w:r w:rsidRPr="00E4391B">
              <w:rPr>
                <w:b/>
              </w:rPr>
              <w:lastRenderedPageBreak/>
              <w:t>2.</w:t>
            </w:r>
            <w:r w:rsidRPr="00E4391B">
              <w:rPr>
                <w:b/>
              </w:rPr>
              <w:tab/>
              <w:t>Clarification and Amendment of Bidding Documents</w:t>
            </w:r>
          </w:p>
        </w:tc>
        <w:tc>
          <w:tcPr>
            <w:tcW w:w="7272" w:type="dxa"/>
            <w:gridSpan w:val="2"/>
          </w:tcPr>
          <w:p w14:paraId="66C1ABE3" w14:textId="77777777" w:rsidR="002349B6" w:rsidRPr="00E4391B" w:rsidRDefault="002349B6" w:rsidP="00ED106C">
            <w:pPr>
              <w:ind w:left="720" w:hanging="720"/>
              <w:jc w:val="both"/>
            </w:pPr>
            <w:r w:rsidRPr="00E4391B">
              <w:t>2.1</w:t>
            </w:r>
            <w:r w:rsidRPr="00E4391B">
              <w:tab/>
              <w:t xml:space="preserve">Bidders may request a clarification of any of the Bidding Documents up to the number of days indicated in </w:t>
            </w:r>
            <w:r w:rsidRPr="00E4391B">
              <w:rPr>
                <w:b/>
              </w:rPr>
              <w:t>the Data Sheet</w:t>
            </w:r>
            <w:r w:rsidRPr="00E4391B">
              <w:t xml:space="preserve"> before the proposal submission date. Any request for clarification must be sent in writing by </w:t>
            </w:r>
            <w:proofErr w:type="spellStart"/>
            <w:r w:rsidRPr="00E4391B">
              <w:t>papermail</w:t>
            </w:r>
            <w:proofErr w:type="spellEnd"/>
            <w:r w:rsidRPr="00E4391B">
              <w:t xml:space="preserve">, cable, telex, facsimile, or electronic mail to the </w:t>
            </w:r>
            <w:r w:rsidR="002C49F1" w:rsidRPr="00E4391B">
              <w:t>Procuring Entity</w:t>
            </w:r>
            <w:r w:rsidRPr="00E4391B">
              <w:t xml:space="preserve">’s address indicated in </w:t>
            </w:r>
            <w:r w:rsidRPr="00E4391B">
              <w:rPr>
                <w:b/>
              </w:rPr>
              <w:t>the Data Sheet</w:t>
            </w:r>
            <w:r w:rsidRPr="00E4391B">
              <w:t xml:space="preserve">. The </w:t>
            </w:r>
            <w:r w:rsidR="002C49F1" w:rsidRPr="00E4391B">
              <w:t>Procuring Entity</w:t>
            </w:r>
            <w:r w:rsidRPr="00E4391B">
              <w:t xml:space="preserve"> will respond by cable, telex, facsimile, or electronic mail to such requests and will send written copies of the response (including an explanation of the query but without identifying the source of inquiry) to all invited Bidders who intend to submit proposals.</w:t>
            </w:r>
          </w:p>
          <w:p w14:paraId="2EEC2252" w14:textId="77777777" w:rsidR="002349B6" w:rsidRPr="00E4391B" w:rsidRDefault="002349B6" w:rsidP="00ED106C">
            <w:pPr>
              <w:ind w:left="720" w:hanging="720"/>
              <w:jc w:val="both"/>
            </w:pPr>
            <w:r w:rsidRPr="00E4391B">
              <w:t>2.2</w:t>
            </w:r>
            <w:r w:rsidRPr="00E4391B">
              <w:tab/>
              <w:t xml:space="preserve">At any time before the submission of proposals, the </w:t>
            </w:r>
            <w:r w:rsidR="002C49F1" w:rsidRPr="00E4391B">
              <w:t>Procuring Entity</w:t>
            </w:r>
            <w:r w:rsidRPr="00E4391B">
              <w:t xml:space="preserve"> may, for any reason, whether at its own initiative or in response to a clarification requested by an invited firm, amend the BD. Any amendment shall be issued in writing through addenda. Addenda shall be sent by mail, cable, telex, facsimile, or electronic mail to all invited Bidders and will be binding on them. The </w:t>
            </w:r>
            <w:r w:rsidR="002C49F1" w:rsidRPr="00E4391B">
              <w:t>Procuring Entity</w:t>
            </w:r>
            <w:r w:rsidRPr="00E4391B">
              <w:t xml:space="preserve"> may at its discretion extend the deadline for the submission of proposals.</w:t>
            </w:r>
          </w:p>
          <w:p w14:paraId="33ED6B1F" w14:textId="77777777" w:rsidR="002349B6" w:rsidRPr="00E4391B" w:rsidRDefault="002349B6" w:rsidP="00ED106C">
            <w:pPr>
              <w:jc w:val="both"/>
            </w:pPr>
          </w:p>
        </w:tc>
      </w:tr>
      <w:tr w:rsidR="002349B6" w:rsidRPr="00E4391B" w14:paraId="4241D109" w14:textId="77777777" w:rsidTr="00CE4D69">
        <w:tc>
          <w:tcPr>
            <w:tcW w:w="2280" w:type="dxa"/>
            <w:gridSpan w:val="2"/>
          </w:tcPr>
          <w:p w14:paraId="6B3AE24A" w14:textId="77777777" w:rsidR="002349B6" w:rsidRPr="00E4391B" w:rsidRDefault="002349B6" w:rsidP="00ED106C">
            <w:pPr>
              <w:tabs>
                <w:tab w:val="left" w:pos="360"/>
              </w:tabs>
              <w:ind w:left="360" w:hanging="360"/>
              <w:rPr>
                <w:rFonts w:ascii="Times New Roman Bold" w:hAnsi="Times New Roman Bold"/>
                <w:b/>
              </w:rPr>
            </w:pPr>
            <w:r w:rsidRPr="00E4391B">
              <w:rPr>
                <w:rFonts w:ascii="Times New Roman Bold" w:hAnsi="Times New Roman Bold"/>
                <w:b/>
              </w:rPr>
              <w:t>3.</w:t>
            </w:r>
            <w:r w:rsidRPr="00E4391B">
              <w:rPr>
                <w:rFonts w:ascii="Times New Roman Bold" w:hAnsi="Times New Roman Bold"/>
                <w:b/>
              </w:rPr>
              <w:tab/>
              <w:t>Preparation of Proposal</w:t>
            </w:r>
          </w:p>
        </w:tc>
        <w:tc>
          <w:tcPr>
            <w:tcW w:w="7272" w:type="dxa"/>
            <w:gridSpan w:val="2"/>
          </w:tcPr>
          <w:p w14:paraId="4D0815A9" w14:textId="77777777" w:rsidR="002349B6" w:rsidRPr="00E4391B" w:rsidRDefault="002349B6" w:rsidP="00ED106C">
            <w:pPr>
              <w:ind w:left="720" w:hanging="720"/>
              <w:jc w:val="both"/>
            </w:pPr>
            <w:r w:rsidRPr="00E4391B">
              <w:t>3.1</w:t>
            </w:r>
            <w:r w:rsidRPr="00E4391B">
              <w:tab/>
              <w:t>Bidders are r</w:t>
            </w:r>
            <w:r w:rsidR="00756B80" w:rsidRPr="00E4391B">
              <w:t>equested to submit a proposal written in the</w:t>
            </w:r>
            <w:r w:rsidRPr="00E4391B">
              <w:t xml:space="preserve"> language</w:t>
            </w:r>
            <w:r w:rsidR="00756B80" w:rsidRPr="00E4391B">
              <w:t xml:space="preserve"> indicated in the </w:t>
            </w:r>
            <w:r w:rsidR="00756B80" w:rsidRPr="00E4391B">
              <w:rPr>
                <w:b/>
              </w:rPr>
              <w:t>Bid Data Sheet</w:t>
            </w:r>
            <w:r w:rsidRPr="00E4391B">
              <w:rPr>
                <w:b/>
              </w:rPr>
              <w:t>.</w:t>
            </w:r>
            <w:r w:rsidR="00756B80" w:rsidRPr="00E4391B">
              <w:rPr>
                <w:b/>
              </w:rPr>
              <w:t xml:space="preserve"> </w:t>
            </w:r>
            <w:r w:rsidR="00756B80" w:rsidRPr="00E4391B">
              <w:t xml:space="preserve">All correspondence between the Bidder and Contracting Authority shall be in this language. </w:t>
            </w:r>
          </w:p>
          <w:p w14:paraId="4A33DA12" w14:textId="77777777" w:rsidR="002349B6" w:rsidRPr="00E4391B" w:rsidRDefault="002349B6" w:rsidP="00ED106C">
            <w:pPr>
              <w:ind w:left="720" w:hanging="720"/>
              <w:jc w:val="both"/>
            </w:pPr>
          </w:p>
        </w:tc>
      </w:tr>
      <w:tr w:rsidR="002349B6" w:rsidRPr="00E4391B" w14:paraId="371C68EB" w14:textId="77777777" w:rsidTr="00CE4D69">
        <w:tc>
          <w:tcPr>
            <w:tcW w:w="2280" w:type="dxa"/>
            <w:gridSpan w:val="2"/>
          </w:tcPr>
          <w:p w14:paraId="71FD20B5" w14:textId="77777777" w:rsidR="002349B6" w:rsidRPr="00E4391B" w:rsidRDefault="002349B6" w:rsidP="00ED106C">
            <w:pPr>
              <w:ind w:left="720"/>
            </w:pPr>
            <w:r w:rsidRPr="00E4391B">
              <w:rPr>
                <w:b/>
              </w:rPr>
              <w:t>Technical Proposal</w:t>
            </w:r>
          </w:p>
        </w:tc>
        <w:tc>
          <w:tcPr>
            <w:tcW w:w="7272" w:type="dxa"/>
            <w:gridSpan w:val="2"/>
          </w:tcPr>
          <w:p w14:paraId="16DCA2D0" w14:textId="77777777" w:rsidR="002349B6" w:rsidRPr="00E4391B" w:rsidRDefault="002349B6" w:rsidP="00ED106C">
            <w:pPr>
              <w:ind w:left="720" w:hanging="720"/>
              <w:jc w:val="both"/>
            </w:pPr>
            <w:r w:rsidRPr="00E4391B">
              <w:t>3.2</w:t>
            </w:r>
            <w:r w:rsidRPr="00E4391B">
              <w:tab/>
              <w:t>In preparing the Technical Proposal, Bidders are expected to examine the documents constituting this BD in detail. Material deficiencies in providing the information requested may result in rejection of a proposal.</w:t>
            </w:r>
          </w:p>
          <w:p w14:paraId="295EBE23" w14:textId="77777777" w:rsidR="002349B6" w:rsidRPr="00E4391B" w:rsidRDefault="002349B6" w:rsidP="00ED106C">
            <w:pPr>
              <w:ind w:left="720" w:hanging="720"/>
              <w:jc w:val="both"/>
            </w:pPr>
          </w:p>
          <w:p w14:paraId="32B0FD83" w14:textId="77777777" w:rsidR="002349B6" w:rsidRPr="00E4391B" w:rsidRDefault="002349B6" w:rsidP="00ED106C">
            <w:pPr>
              <w:ind w:left="720" w:hanging="720"/>
              <w:jc w:val="both"/>
            </w:pPr>
            <w:r w:rsidRPr="00E4391B">
              <w:t>3.3</w:t>
            </w:r>
            <w:r w:rsidRPr="00E4391B">
              <w:tab/>
              <w:t>While preparing the Technical Proposal, Bidders must give particular attention to the following:</w:t>
            </w:r>
          </w:p>
          <w:p w14:paraId="4AFA584A" w14:textId="77777777" w:rsidR="002349B6" w:rsidRPr="00E4391B" w:rsidRDefault="002349B6" w:rsidP="00ED106C">
            <w:pPr>
              <w:jc w:val="both"/>
            </w:pPr>
          </w:p>
          <w:p w14:paraId="0119F696" w14:textId="77777777" w:rsidR="002349B6" w:rsidRPr="00E4391B" w:rsidRDefault="002349B6" w:rsidP="00CE4D69">
            <w:pPr>
              <w:ind w:left="1440" w:hanging="720"/>
              <w:jc w:val="both"/>
              <w:rPr>
                <w:szCs w:val="24"/>
              </w:rPr>
            </w:pPr>
            <w:r w:rsidRPr="00E4391B">
              <w:t>(i)</w:t>
            </w:r>
            <w:r w:rsidRPr="00E4391B">
              <w:tab/>
              <w:t xml:space="preserve">If a Bidder considers that it does not have all the expertise for the assignment, it may obtain a full range of expertise by associating with individual Bidder(s) and/or subcontract part of the services to other consulting firms, as appropriate. In case of subcontracting this shall be in the </w:t>
            </w:r>
            <w:r w:rsidRPr="00E4391B">
              <w:lastRenderedPageBreak/>
              <w:t xml:space="preserve">limit stated in </w:t>
            </w:r>
            <w:r w:rsidRPr="00E4391B">
              <w:rPr>
                <w:b/>
              </w:rPr>
              <w:t>the Data Sheet</w:t>
            </w:r>
            <w:r w:rsidRPr="00E4391B">
              <w:t xml:space="preserve"> but under no circumstances shall exceed forty percent (40%) of the total staff-days input. The Bidders are encouraged to seek the participation of regional Bidders when subcontracting part of the assignment. Under no circumstances, the Bidders shall associate with the other </w:t>
            </w:r>
            <w:proofErr w:type="gramStart"/>
            <w:r w:rsidRPr="00E4391B">
              <w:t>short listed</w:t>
            </w:r>
            <w:proofErr w:type="gramEnd"/>
            <w:r w:rsidRPr="00E4391B">
              <w:t xml:space="preserve"> Bidders, or their affiliates, invited for this assignment.</w:t>
            </w:r>
            <w:r w:rsidR="00AA154E" w:rsidRPr="00E4391B">
              <w:rPr>
                <w:sz w:val="22"/>
                <w:szCs w:val="22"/>
                <w:lang w:val="en-GB"/>
              </w:rPr>
              <w:t xml:space="preserve"> </w:t>
            </w:r>
            <w:r w:rsidR="00AA154E" w:rsidRPr="00E4391B">
              <w:rPr>
                <w:szCs w:val="24"/>
                <w:lang w:val="en-GB"/>
              </w:rPr>
              <w:t xml:space="preserve">Affiliates are the group of companies, firms, associations, etc. where the </w:t>
            </w:r>
            <w:r w:rsidR="00446DC1" w:rsidRPr="00E4391B">
              <w:rPr>
                <w:szCs w:val="24"/>
                <w:lang w:val="en-GB"/>
              </w:rPr>
              <w:t>Bidder</w:t>
            </w:r>
            <w:r w:rsidR="00AA154E" w:rsidRPr="00E4391B">
              <w:rPr>
                <w:szCs w:val="24"/>
                <w:lang w:val="en-GB"/>
              </w:rPr>
              <w:t xml:space="preserve"> or any of the major shareholders owns a minimum of twenty percent (20%) of shares of the share capital. For the same purpose, major shareholder is any legal or physical person who owns no less than twenty percent (20%) of the shares of the </w:t>
            </w:r>
            <w:r w:rsidR="00446DC1" w:rsidRPr="00E4391B">
              <w:rPr>
                <w:szCs w:val="24"/>
                <w:lang w:val="en-GB"/>
              </w:rPr>
              <w:t>Bidder</w:t>
            </w:r>
            <w:r w:rsidR="00AA154E" w:rsidRPr="00E4391B">
              <w:rPr>
                <w:szCs w:val="24"/>
                <w:lang w:val="en-GB"/>
              </w:rPr>
              <w:t>.</w:t>
            </w:r>
          </w:p>
          <w:p w14:paraId="5C159AF4" w14:textId="77777777" w:rsidR="002349B6" w:rsidRPr="00E4391B" w:rsidRDefault="002349B6" w:rsidP="00ED106C">
            <w:pPr>
              <w:ind w:left="1440" w:hanging="720"/>
              <w:jc w:val="both"/>
            </w:pPr>
          </w:p>
          <w:p w14:paraId="43E660E7" w14:textId="77777777" w:rsidR="002349B6" w:rsidRPr="00E4391B" w:rsidRDefault="002349B6" w:rsidP="00C45049">
            <w:pPr>
              <w:ind w:left="1440" w:hanging="720"/>
              <w:jc w:val="both"/>
            </w:pPr>
            <w:r w:rsidRPr="00E4391B">
              <w:t>(ii)</w:t>
            </w:r>
            <w:r w:rsidR="00C45049" w:rsidRPr="00E4391B">
              <w:tab/>
              <w:t>For assignments on a fee-based</w:t>
            </w:r>
            <w:r w:rsidRPr="00E4391B">
              <w:t xml:space="preserve"> basis, the estimated n</w:t>
            </w:r>
            <w:r w:rsidR="00C45049" w:rsidRPr="00E4391B">
              <w:t>umber of professional working days</w:t>
            </w:r>
            <w:r w:rsidRPr="00E4391B">
              <w:t xml:space="preserve"> is given in </w:t>
            </w:r>
            <w:r w:rsidRPr="00E4391B">
              <w:rPr>
                <w:b/>
              </w:rPr>
              <w:t>the</w:t>
            </w:r>
            <w:r w:rsidRPr="00E4391B">
              <w:t xml:space="preserve"> </w:t>
            </w:r>
            <w:r w:rsidRPr="00E4391B">
              <w:rPr>
                <w:b/>
              </w:rPr>
              <w:t>Data Sheet</w:t>
            </w:r>
            <w:r w:rsidRPr="00E4391B">
              <w:t>. The proposal shall, however, be based on the n</w:t>
            </w:r>
            <w:r w:rsidR="00C45049" w:rsidRPr="00E4391B">
              <w:t>umber of professional working days</w:t>
            </w:r>
            <w:r w:rsidRPr="00E4391B">
              <w:t xml:space="preserve"> estimated by the Bidders.</w:t>
            </w:r>
          </w:p>
          <w:p w14:paraId="78205030" w14:textId="77777777" w:rsidR="002349B6" w:rsidRPr="00E4391B" w:rsidRDefault="002349B6" w:rsidP="00ED106C">
            <w:pPr>
              <w:ind w:left="1440" w:hanging="720"/>
              <w:jc w:val="both"/>
            </w:pPr>
          </w:p>
          <w:p w14:paraId="0AB12C37" w14:textId="77777777" w:rsidR="002349B6" w:rsidRPr="00E4391B" w:rsidRDefault="002349B6" w:rsidP="00ED106C">
            <w:pPr>
              <w:pStyle w:val="BodyTextIndent"/>
            </w:pPr>
            <w:r w:rsidRPr="00E4391B">
              <w:t>(iv)</w:t>
            </w:r>
            <w:r w:rsidRPr="00E4391B">
              <w:tab/>
              <w:t>Proposed professional staff must, at a minimum, have the experience indicated in the Terms of Reference, preferably working under conditions similar to those prevailing in the country(</w:t>
            </w:r>
            <w:proofErr w:type="spellStart"/>
            <w:r w:rsidRPr="00E4391B">
              <w:t>ies</w:t>
            </w:r>
            <w:proofErr w:type="spellEnd"/>
            <w:r w:rsidRPr="00E4391B">
              <w:t>) of the assignment.</w:t>
            </w:r>
          </w:p>
          <w:p w14:paraId="49F9E750" w14:textId="77777777" w:rsidR="002349B6" w:rsidRPr="00E4391B" w:rsidRDefault="002349B6" w:rsidP="00ED106C">
            <w:pPr>
              <w:ind w:left="1440" w:hanging="720"/>
              <w:jc w:val="both"/>
            </w:pPr>
          </w:p>
          <w:p w14:paraId="132BBDC9" w14:textId="77777777" w:rsidR="002349B6" w:rsidRPr="00E4391B" w:rsidRDefault="002349B6" w:rsidP="00ED106C">
            <w:pPr>
              <w:ind w:left="1440" w:hanging="720"/>
              <w:jc w:val="both"/>
            </w:pPr>
            <w:r w:rsidRPr="00E4391B">
              <w:t>(v)</w:t>
            </w:r>
            <w:r w:rsidRPr="00E4391B">
              <w:tab/>
              <w:t xml:space="preserve">Alternative professional staff shall not be proposed, and </w:t>
            </w:r>
            <w:r w:rsidRPr="00E4391B">
              <w:rPr>
                <w:b/>
              </w:rPr>
              <w:t>only one curriculum vitae (CV)</w:t>
            </w:r>
            <w:r w:rsidRPr="00E4391B">
              <w:t xml:space="preserve"> must be submitted for each position.</w:t>
            </w:r>
          </w:p>
          <w:p w14:paraId="101C73B5" w14:textId="77777777" w:rsidR="002349B6" w:rsidRPr="00E4391B" w:rsidRDefault="002349B6" w:rsidP="00ED106C">
            <w:pPr>
              <w:ind w:left="1440" w:hanging="720"/>
              <w:jc w:val="both"/>
            </w:pPr>
          </w:p>
          <w:p w14:paraId="2E8F9643" w14:textId="77777777" w:rsidR="002349B6" w:rsidRPr="00E4391B" w:rsidRDefault="002349B6" w:rsidP="00ED106C">
            <w:pPr>
              <w:ind w:left="1440" w:hanging="720"/>
              <w:jc w:val="both"/>
            </w:pPr>
            <w:r w:rsidRPr="00E4391B">
              <w:t>(vi)</w:t>
            </w:r>
            <w:r w:rsidRPr="00E4391B">
              <w:tab/>
            </w:r>
            <w:r w:rsidRPr="00E4391B">
              <w:rPr>
                <w:spacing w:val="-4"/>
              </w:rPr>
              <w:t xml:space="preserve">Reports to be issued by the Bidders as part of this assignment must be in the language(s) specified in </w:t>
            </w:r>
            <w:r w:rsidRPr="00E4391B">
              <w:rPr>
                <w:b/>
                <w:spacing w:val="-4"/>
              </w:rPr>
              <w:t>the</w:t>
            </w:r>
            <w:r w:rsidRPr="00E4391B">
              <w:rPr>
                <w:spacing w:val="-4"/>
              </w:rPr>
              <w:t xml:space="preserve"> </w:t>
            </w:r>
            <w:r w:rsidRPr="00E4391B">
              <w:rPr>
                <w:b/>
                <w:spacing w:val="-4"/>
              </w:rPr>
              <w:t>Data Sheet.</w:t>
            </w:r>
            <w:r w:rsidRPr="00E4391B">
              <w:rPr>
                <w:spacing w:val="-4"/>
              </w:rPr>
              <w:t xml:space="preserve">  It is desirable that the firm’s personnel have a working knowledge of the official languages of the country (</w:t>
            </w:r>
            <w:proofErr w:type="spellStart"/>
            <w:r w:rsidRPr="00E4391B">
              <w:rPr>
                <w:spacing w:val="-4"/>
              </w:rPr>
              <w:t>ies</w:t>
            </w:r>
            <w:proofErr w:type="spellEnd"/>
            <w:r w:rsidRPr="00E4391B">
              <w:rPr>
                <w:spacing w:val="-4"/>
              </w:rPr>
              <w:t>) of the assignment.</w:t>
            </w:r>
          </w:p>
          <w:p w14:paraId="558441F5" w14:textId="77777777" w:rsidR="002349B6" w:rsidRPr="00E4391B" w:rsidRDefault="002349B6" w:rsidP="00ED106C">
            <w:pPr>
              <w:jc w:val="both"/>
            </w:pPr>
          </w:p>
          <w:p w14:paraId="4DE347FE" w14:textId="77777777" w:rsidR="002349B6" w:rsidRPr="00E4391B" w:rsidRDefault="002349B6" w:rsidP="00ED106C">
            <w:pPr>
              <w:ind w:left="720" w:hanging="720"/>
              <w:jc w:val="both"/>
            </w:pPr>
            <w:r w:rsidRPr="00E4391B">
              <w:t>3.4</w:t>
            </w:r>
            <w:r w:rsidRPr="00E4391B">
              <w:tab/>
              <w:t>The Technical Proposal shall provide the following information using the attached Standard Forms (Section 3):</w:t>
            </w:r>
          </w:p>
          <w:p w14:paraId="234DBC02" w14:textId="77777777" w:rsidR="002349B6" w:rsidRPr="00E4391B" w:rsidRDefault="002349B6" w:rsidP="00ED106C">
            <w:pPr>
              <w:jc w:val="both"/>
            </w:pPr>
          </w:p>
          <w:p w14:paraId="78325F4E" w14:textId="77777777" w:rsidR="002349B6" w:rsidRPr="00E4391B" w:rsidRDefault="002349B6" w:rsidP="00ED106C">
            <w:pPr>
              <w:ind w:left="1440" w:hanging="720"/>
              <w:jc w:val="both"/>
            </w:pPr>
            <w:r w:rsidRPr="00E4391B">
              <w:t>(i)</w:t>
            </w:r>
            <w:r w:rsidRPr="00E4391B">
              <w:tab/>
              <w:t xml:space="preserve">Any comments or suggestions on the Terms of Reference </w:t>
            </w:r>
            <w:r w:rsidR="00023C00" w:rsidRPr="00E4391B">
              <w:t xml:space="preserve">on facilities to </w:t>
            </w:r>
            <w:r w:rsidRPr="00E4391B">
              <w:t xml:space="preserve">provided by the </w:t>
            </w:r>
            <w:r w:rsidR="002C49F1" w:rsidRPr="00E4391B">
              <w:t>Procuring Entity</w:t>
            </w:r>
            <w:r w:rsidRPr="00E4391B">
              <w:t xml:space="preserve"> </w:t>
            </w:r>
            <w:r w:rsidR="00023C00" w:rsidRPr="00E4391B">
              <w:t xml:space="preserve">and on Standard Form of Contract </w:t>
            </w:r>
            <w:r w:rsidRPr="00E4391B">
              <w:t>(Form Tech 2).</w:t>
            </w:r>
          </w:p>
          <w:p w14:paraId="3F7F3796" w14:textId="77777777" w:rsidR="002349B6" w:rsidRPr="00E4391B" w:rsidRDefault="002349B6" w:rsidP="00ED106C">
            <w:pPr>
              <w:ind w:left="1440" w:hanging="720"/>
              <w:jc w:val="both"/>
            </w:pPr>
          </w:p>
          <w:p w14:paraId="0E843FE6" w14:textId="77777777" w:rsidR="002349B6" w:rsidRPr="00E4391B" w:rsidRDefault="002349B6" w:rsidP="00ED106C">
            <w:pPr>
              <w:ind w:left="1440" w:hanging="720"/>
              <w:jc w:val="both"/>
            </w:pPr>
            <w:r w:rsidRPr="00E4391B">
              <w:t>(ii)</w:t>
            </w:r>
            <w:r w:rsidRPr="00E4391B">
              <w:tab/>
              <w:t>A description of the methodology and work plan for performing the assignment (Form Tech 3).</w:t>
            </w:r>
          </w:p>
          <w:p w14:paraId="02941C32" w14:textId="77777777" w:rsidR="002349B6" w:rsidRPr="00E4391B" w:rsidRDefault="002349B6" w:rsidP="00ED106C">
            <w:pPr>
              <w:ind w:left="1440" w:hanging="720"/>
              <w:jc w:val="both"/>
            </w:pPr>
          </w:p>
          <w:p w14:paraId="070A6224" w14:textId="77777777" w:rsidR="002349B6" w:rsidRPr="00E4391B" w:rsidRDefault="002349B6" w:rsidP="00ED106C">
            <w:pPr>
              <w:ind w:left="1440" w:hanging="720"/>
              <w:jc w:val="both"/>
            </w:pPr>
            <w:r w:rsidRPr="00E4391B">
              <w:lastRenderedPageBreak/>
              <w:t>(iii)</w:t>
            </w:r>
            <w:r w:rsidRPr="00E4391B">
              <w:tab/>
              <w:t>The list of the proposed staff team by specialty, the tasks that would be assigned to each staff team member, and their timing (Form Tech 4).</w:t>
            </w:r>
          </w:p>
          <w:p w14:paraId="3463A67E" w14:textId="77777777" w:rsidR="002349B6" w:rsidRPr="00E4391B" w:rsidRDefault="002349B6" w:rsidP="00ED106C">
            <w:pPr>
              <w:ind w:left="1440" w:hanging="720"/>
              <w:jc w:val="both"/>
            </w:pPr>
          </w:p>
          <w:p w14:paraId="6DF70F12" w14:textId="77777777" w:rsidR="002349B6" w:rsidRPr="00E4391B" w:rsidRDefault="002349B6" w:rsidP="00ED106C">
            <w:pPr>
              <w:spacing w:before="60"/>
              <w:ind w:left="1440" w:hanging="720"/>
              <w:jc w:val="both"/>
            </w:pPr>
            <w:r w:rsidRPr="00E4391B">
              <w:t>(iv)</w:t>
            </w:r>
            <w:r w:rsidRPr="00E4391B">
              <w:tab/>
              <w:t>CVs recently signed by the proposed professional staff (Form Tech 5).  Key information should include number of years working and positions and responsibilities held in various assignments during the last ten (10) years.</w:t>
            </w:r>
            <w:r w:rsidR="00294E6E" w:rsidRPr="00E4391B">
              <w:t xml:space="preserve"> </w:t>
            </w:r>
            <w:r w:rsidR="00AC4754" w:rsidRPr="00E4391B">
              <w:t>To be considered during the evaluation, t</w:t>
            </w:r>
            <w:r w:rsidR="00294E6E" w:rsidRPr="00E4391B">
              <w:rPr>
                <w:b/>
              </w:rPr>
              <w:t xml:space="preserve">he CV shall be accompanied by proof of </w:t>
            </w:r>
            <w:r w:rsidR="00AC4754" w:rsidRPr="00E4391B">
              <w:rPr>
                <w:b/>
              </w:rPr>
              <w:t xml:space="preserve">all </w:t>
            </w:r>
            <w:r w:rsidR="00294E6E" w:rsidRPr="00E4391B">
              <w:rPr>
                <w:b/>
              </w:rPr>
              <w:t xml:space="preserve">stated qualifications and working experience. </w:t>
            </w:r>
            <w:r w:rsidR="00294E6E" w:rsidRPr="00E4391B">
              <w:t xml:space="preserve">The proof </w:t>
            </w:r>
            <w:r w:rsidR="00E51C64" w:rsidRPr="00E4391B">
              <w:t xml:space="preserve">qualifications </w:t>
            </w:r>
            <w:r w:rsidR="00294E6E" w:rsidRPr="00E4391B">
              <w:t>shall be in the form of the copies of the degrees and diploma obtained, while for the professional experience the proof shall be either acknowledgement letters from the previous employers or copies of the contract</w:t>
            </w:r>
            <w:r w:rsidR="00AC4754" w:rsidRPr="00E4391B">
              <w:t>s</w:t>
            </w:r>
            <w:r w:rsidR="00294E6E" w:rsidRPr="00E4391B">
              <w:t xml:space="preserve"> signed with them. If the language of these docum</w:t>
            </w:r>
            <w:r w:rsidR="00C45049" w:rsidRPr="00E4391B">
              <w:t>ents is not the official language of the tender</w:t>
            </w:r>
            <w:r w:rsidR="00294E6E" w:rsidRPr="00E4391B">
              <w:t>, they shall be accompanied by a ce</w:t>
            </w:r>
            <w:r w:rsidR="00C45049" w:rsidRPr="00E4391B">
              <w:t>rtified translation into it</w:t>
            </w:r>
            <w:r w:rsidR="00294E6E" w:rsidRPr="00E4391B">
              <w:t xml:space="preserve">. </w:t>
            </w:r>
          </w:p>
          <w:p w14:paraId="3A0A184B" w14:textId="77777777" w:rsidR="002349B6" w:rsidRPr="00E4391B" w:rsidRDefault="002349B6" w:rsidP="00ED106C">
            <w:pPr>
              <w:ind w:left="1440" w:hanging="720"/>
              <w:jc w:val="both"/>
            </w:pPr>
          </w:p>
          <w:p w14:paraId="3052C2F3" w14:textId="77777777" w:rsidR="002349B6" w:rsidRPr="00E4391B" w:rsidRDefault="002349B6" w:rsidP="00ED106C">
            <w:pPr>
              <w:ind w:left="1440" w:hanging="720"/>
              <w:jc w:val="both"/>
            </w:pPr>
            <w:r w:rsidRPr="00E4391B">
              <w:t>(v)</w:t>
            </w:r>
            <w:r w:rsidRPr="00E4391B">
              <w:tab/>
              <w:t>Estimates of the total staff input (professional and support staff; staff time) needed to carry out the assignment, supported by bar chart diagrams showing the time proposed for each professional staff team member (Form Tech 6 and 7).</w:t>
            </w:r>
          </w:p>
          <w:p w14:paraId="720DA59D" w14:textId="77777777" w:rsidR="002349B6" w:rsidRPr="00E4391B" w:rsidRDefault="002349B6" w:rsidP="00ED106C">
            <w:pPr>
              <w:ind w:left="1440" w:hanging="720"/>
              <w:jc w:val="both"/>
            </w:pPr>
          </w:p>
          <w:p w14:paraId="109760DD" w14:textId="77777777" w:rsidR="002349B6" w:rsidRPr="00E4391B" w:rsidRDefault="002349B6" w:rsidP="00ED106C">
            <w:pPr>
              <w:ind w:left="1440" w:hanging="720"/>
              <w:jc w:val="both"/>
            </w:pPr>
            <w:r w:rsidRPr="00E4391B">
              <w:t>(vi)</w:t>
            </w:r>
            <w:r w:rsidRPr="00E4391B">
              <w:tab/>
              <w:t xml:space="preserve">A detailed description of the proposed methodology, staffing, and monitoring of training, if </w:t>
            </w:r>
            <w:r w:rsidRPr="00E4391B">
              <w:rPr>
                <w:b/>
              </w:rPr>
              <w:t>the Data Sheet</w:t>
            </w:r>
            <w:r w:rsidRPr="00E4391B">
              <w:t xml:space="preserve"> specifies training as a major component of the assignment.</w:t>
            </w:r>
          </w:p>
          <w:p w14:paraId="1A6BB642" w14:textId="77777777" w:rsidR="002349B6" w:rsidRPr="00E4391B" w:rsidRDefault="002349B6" w:rsidP="00ED106C">
            <w:pPr>
              <w:ind w:left="1440" w:hanging="720"/>
              <w:jc w:val="both"/>
            </w:pPr>
          </w:p>
          <w:p w14:paraId="313BCFC1" w14:textId="77777777" w:rsidR="002349B6" w:rsidRPr="00E4391B" w:rsidRDefault="002349B6" w:rsidP="00ED106C">
            <w:pPr>
              <w:ind w:left="1404" w:hanging="720"/>
              <w:jc w:val="both"/>
            </w:pPr>
            <w:r w:rsidRPr="00E4391B">
              <w:t>(vii)</w:t>
            </w:r>
            <w:r w:rsidRPr="00E4391B">
              <w:tab/>
              <w:t xml:space="preserve">Any additional information requested in </w:t>
            </w:r>
            <w:r w:rsidRPr="00E4391B">
              <w:rPr>
                <w:b/>
              </w:rPr>
              <w:t>the Data Sheet</w:t>
            </w:r>
            <w:r w:rsidRPr="00E4391B">
              <w:t>.</w:t>
            </w:r>
          </w:p>
          <w:p w14:paraId="5E9DE76B" w14:textId="77777777" w:rsidR="002349B6" w:rsidRPr="00E4391B" w:rsidRDefault="002349B6" w:rsidP="00ED106C">
            <w:pPr>
              <w:jc w:val="both"/>
            </w:pPr>
          </w:p>
          <w:p w14:paraId="6AC3D893" w14:textId="77777777" w:rsidR="002349B6" w:rsidRPr="001D40CF" w:rsidRDefault="002349B6" w:rsidP="00ED106C">
            <w:pPr>
              <w:ind w:left="702" w:hanging="702"/>
              <w:jc w:val="both"/>
              <w:rPr>
                <w:b/>
              </w:rPr>
            </w:pPr>
            <w:r w:rsidRPr="00E4391B">
              <w:t>3.5</w:t>
            </w:r>
            <w:r w:rsidRPr="00E4391B">
              <w:tab/>
              <w:t xml:space="preserve">The Technical Proposal shall not include any financial information. </w:t>
            </w:r>
            <w:r w:rsidRPr="001D40CF">
              <w:rPr>
                <w:b/>
              </w:rPr>
              <w:t xml:space="preserve">If financial information is included in the technical proposal this will be automatically disqualified. </w:t>
            </w:r>
          </w:p>
          <w:p w14:paraId="76585E09" w14:textId="77777777" w:rsidR="002349B6" w:rsidRPr="00E4391B" w:rsidRDefault="002349B6" w:rsidP="00ED106C">
            <w:pPr>
              <w:jc w:val="both"/>
            </w:pPr>
          </w:p>
        </w:tc>
      </w:tr>
      <w:tr w:rsidR="002349B6" w:rsidRPr="00E4391B" w14:paraId="6F53DB3B" w14:textId="77777777" w:rsidTr="00CE4D69">
        <w:tc>
          <w:tcPr>
            <w:tcW w:w="2280" w:type="dxa"/>
            <w:gridSpan w:val="2"/>
          </w:tcPr>
          <w:p w14:paraId="57F1DDB4" w14:textId="77777777" w:rsidR="002349B6" w:rsidRPr="00E4391B" w:rsidRDefault="002349B6" w:rsidP="00ED106C">
            <w:pPr>
              <w:ind w:left="720"/>
            </w:pPr>
            <w:r w:rsidRPr="00E4391B">
              <w:rPr>
                <w:b/>
              </w:rPr>
              <w:lastRenderedPageBreak/>
              <w:t>Financial Proposal</w:t>
            </w:r>
          </w:p>
        </w:tc>
        <w:tc>
          <w:tcPr>
            <w:tcW w:w="7272" w:type="dxa"/>
            <w:gridSpan w:val="2"/>
          </w:tcPr>
          <w:p w14:paraId="74D33687" w14:textId="77777777" w:rsidR="002349B6" w:rsidRPr="00E4391B" w:rsidRDefault="002349B6" w:rsidP="00ED106C">
            <w:pPr>
              <w:ind w:left="720" w:hanging="720"/>
              <w:jc w:val="both"/>
            </w:pPr>
            <w:r w:rsidRPr="00E4391B">
              <w:t>3.6</w:t>
            </w:r>
            <w:r w:rsidRPr="00E4391B">
              <w:tab/>
              <w:t xml:space="preserve">In preparing the Financial Proposal, Bidders are expected to </w:t>
            </w:r>
            <w:proofErr w:type="gramStart"/>
            <w:r w:rsidRPr="00E4391B">
              <w:t>take into account</w:t>
            </w:r>
            <w:proofErr w:type="gramEnd"/>
            <w:r w:rsidRPr="00E4391B">
              <w:t xml:space="preserve"> the requirements and conditions outlined in the BD documents. The Financial Proposal should follow Standard Forms (Section 4). It lists all costs associated with the assignment, including (a) remuneration for staff (foreign and local, in the field and at headquarters), and (b) reimbursable expenses such as subsistence (per diem, housing), transportation (international and local, for mobilization and demobilization), services and equipment (vehicles, office equipment, furniture, and supplies), office rent, insurance, printing of documents, surveys, and </w:t>
            </w:r>
            <w:r w:rsidRPr="00E4391B">
              <w:lastRenderedPageBreak/>
              <w:t xml:space="preserve">training, if it is a major component of the assignment. The Reimbursable expense shall cover </w:t>
            </w:r>
            <w:r w:rsidRPr="00E4391B">
              <w:rPr>
                <w:b/>
              </w:rPr>
              <w:t xml:space="preserve">only </w:t>
            </w:r>
            <w:r w:rsidRPr="00E4391B">
              <w:t xml:space="preserve">the cost indicated in </w:t>
            </w:r>
            <w:r w:rsidRPr="00E4391B">
              <w:rPr>
                <w:b/>
              </w:rPr>
              <w:t>the Data Sheet.</w:t>
            </w:r>
            <w:r w:rsidRPr="00E4391B">
              <w:t xml:space="preserve"> All other cost estimated by the bidders for the execution of the assignment shall be included in the daily fees of the experts.</w:t>
            </w:r>
          </w:p>
          <w:p w14:paraId="65DFC7B6" w14:textId="77777777" w:rsidR="002349B6" w:rsidRPr="00E4391B" w:rsidRDefault="002349B6" w:rsidP="00ED106C">
            <w:pPr>
              <w:jc w:val="both"/>
            </w:pPr>
          </w:p>
          <w:p w14:paraId="54FD75E5" w14:textId="77777777" w:rsidR="002349B6" w:rsidRPr="00E4391B" w:rsidRDefault="002349B6" w:rsidP="00ED106C">
            <w:pPr>
              <w:ind w:left="720" w:hanging="720"/>
              <w:jc w:val="both"/>
            </w:pPr>
            <w:r w:rsidRPr="00E4391B">
              <w:t>3.7</w:t>
            </w:r>
            <w:r w:rsidRPr="00E4391B">
              <w:tab/>
              <w:t xml:space="preserve">The Financial Proposal </w:t>
            </w:r>
            <w:r w:rsidRPr="00E4391B">
              <w:rPr>
                <w:b/>
              </w:rPr>
              <w:t>shall not</w:t>
            </w:r>
            <w:r w:rsidRPr="00E4391B">
              <w:t xml:space="preserve"> include the local taxes (including social security), duties, fees, levies, and other charges imposed under the applicable law in the </w:t>
            </w:r>
            <w:r w:rsidR="002C49F1" w:rsidRPr="00E4391B">
              <w:t>Procuring Entity</w:t>
            </w:r>
            <w:r w:rsidRPr="00E4391B">
              <w:t xml:space="preserve">’s country or in the countries of assignment, on the Bidders, the subcontractors, and their personnel (other than nationals or permanent residents of the </w:t>
            </w:r>
            <w:r w:rsidR="002C49F1" w:rsidRPr="00E4391B">
              <w:t>Procuring Entity</w:t>
            </w:r>
            <w:r w:rsidRPr="00E4391B">
              <w:t xml:space="preserve">’s country), unless </w:t>
            </w:r>
            <w:r w:rsidRPr="00E4391B">
              <w:rPr>
                <w:b/>
              </w:rPr>
              <w:t>the Data Sheet</w:t>
            </w:r>
            <w:r w:rsidRPr="00E4391B">
              <w:t xml:space="preserve"> specifies otherwise. For this purpose, the bidders’, the subcontractors’ and their personnel’ home countries shall not be considered as countries of assignment.</w:t>
            </w:r>
          </w:p>
          <w:p w14:paraId="1AA0B7CC" w14:textId="77777777" w:rsidR="002349B6" w:rsidRPr="00E4391B" w:rsidRDefault="002349B6" w:rsidP="00ED106C">
            <w:pPr>
              <w:ind w:left="720" w:hanging="720"/>
              <w:jc w:val="both"/>
            </w:pPr>
          </w:p>
          <w:p w14:paraId="22B7CC47" w14:textId="77777777" w:rsidR="002349B6" w:rsidRPr="00E4391B" w:rsidRDefault="002349B6" w:rsidP="00ED106C">
            <w:pPr>
              <w:ind w:left="720" w:hanging="720"/>
              <w:jc w:val="both"/>
            </w:pPr>
            <w:r w:rsidRPr="00E4391B">
              <w:t>3.8</w:t>
            </w:r>
            <w:r w:rsidRPr="00E4391B">
              <w:tab/>
            </w:r>
            <w:r w:rsidR="002E5B86" w:rsidRPr="00E4391B">
              <w:t xml:space="preserve">If so specified in </w:t>
            </w:r>
            <w:r w:rsidR="002E5B86" w:rsidRPr="00E4391B">
              <w:rPr>
                <w:b/>
              </w:rPr>
              <w:t xml:space="preserve">the Data Sheet, </w:t>
            </w:r>
            <w:r w:rsidR="002E5B86" w:rsidRPr="00E4391B">
              <w:t>t</w:t>
            </w:r>
            <w:r w:rsidRPr="00E4391B">
              <w:t xml:space="preserve">he Financial Proposal </w:t>
            </w:r>
            <w:r w:rsidRPr="00E4391B">
              <w:rPr>
                <w:b/>
              </w:rPr>
              <w:t>must</w:t>
            </w:r>
            <w:r w:rsidRPr="00E4391B">
              <w:t xml:space="preserve"> include, without any modification, the amount indicated </w:t>
            </w:r>
            <w:r w:rsidR="002E5B86" w:rsidRPr="00E4391B">
              <w:t xml:space="preserve">as </w:t>
            </w:r>
            <w:r w:rsidR="00206D10" w:rsidRPr="00E4391B">
              <w:t xml:space="preserve">fixed </w:t>
            </w:r>
            <w:r w:rsidR="002E5B86" w:rsidRPr="00E4391B">
              <w:t xml:space="preserve">reimbursable expenses, to cover for the expenditures already priced by the </w:t>
            </w:r>
            <w:r w:rsidR="002C49F1" w:rsidRPr="00E4391B">
              <w:t>Procuring Entity</w:t>
            </w:r>
            <w:r w:rsidR="002E5B86" w:rsidRPr="00E4391B">
              <w:t xml:space="preserve"> (</w:t>
            </w:r>
            <w:proofErr w:type="spellStart"/>
            <w:r w:rsidR="002E5B86" w:rsidRPr="00E4391B">
              <w:t>i</w:t>
            </w:r>
            <w:r w:rsidR="00C94510" w:rsidRPr="00E4391B">
              <w:t>.</w:t>
            </w:r>
            <w:r w:rsidR="002E5B86" w:rsidRPr="00E4391B">
              <w:t>e</w:t>
            </w:r>
            <w:proofErr w:type="spellEnd"/>
            <w:r w:rsidR="002E5B86" w:rsidRPr="00E4391B">
              <w:t>, cost of trainings, cost of study tours, cost of financial audits, cost of equipments, etc).</w:t>
            </w:r>
          </w:p>
          <w:p w14:paraId="002477FE" w14:textId="77777777" w:rsidR="002349B6" w:rsidRPr="00E4391B" w:rsidRDefault="002349B6" w:rsidP="00ED106C">
            <w:pPr>
              <w:ind w:left="720" w:hanging="720"/>
              <w:jc w:val="both"/>
            </w:pPr>
          </w:p>
          <w:p w14:paraId="121C0798" w14:textId="77777777" w:rsidR="002349B6" w:rsidRPr="00E4391B" w:rsidRDefault="002349B6" w:rsidP="00ED106C">
            <w:pPr>
              <w:ind w:left="720" w:hanging="720"/>
              <w:jc w:val="both"/>
              <w:rPr>
                <w:b/>
              </w:rPr>
            </w:pPr>
            <w:r w:rsidRPr="00E4391B">
              <w:t>3.9</w:t>
            </w:r>
            <w:r w:rsidRPr="00E4391B">
              <w:tab/>
              <w:t>The total budget available for this assignment, including the taxes indicated at para. 3.7 and the reimbursable expenses indicated at para</w:t>
            </w:r>
            <w:r w:rsidR="002430AB" w:rsidRPr="00E4391B">
              <w:t>graph</w:t>
            </w:r>
            <w:r w:rsidRPr="00E4391B">
              <w:t xml:space="preserve"> 3.8, is indicated in </w:t>
            </w:r>
            <w:r w:rsidRPr="00E4391B">
              <w:rPr>
                <w:b/>
              </w:rPr>
              <w:t>the Data Sheet</w:t>
            </w:r>
            <w:r w:rsidRPr="00E4391B">
              <w:t xml:space="preserve">. </w:t>
            </w:r>
          </w:p>
          <w:p w14:paraId="585C0E29" w14:textId="77777777" w:rsidR="002349B6" w:rsidRPr="00E4391B" w:rsidRDefault="002349B6" w:rsidP="00ED106C">
            <w:pPr>
              <w:ind w:left="720" w:hanging="720"/>
              <w:jc w:val="both"/>
            </w:pPr>
          </w:p>
          <w:p w14:paraId="5E982F17" w14:textId="77777777" w:rsidR="002349B6" w:rsidRPr="00E4391B" w:rsidRDefault="002349B6" w:rsidP="00ED106C">
            <w:pPr>
              <w:ind w:left="720" w:hanging="720"/>
              <w:jc w:val="both"/>
            </w:pPr>
            <w:r w:rsidRPr="00E4391B">
              <w:t>3.10</w:t>
            </w:r>
            <w:r w:rsidRPr="00E4391B">
              <w:tab/>
              <w:t xml:space="preserve">Bidders </w:t>
            </w:r>
            <w:r w:rsidR="00B03822" w:rsidRPr="00E4391B">
              <w:rPr>
                <w:b/>
              </w:rPr>
              <w:t>must</w:t>
            </w:r>
            <w:r w:rsidRPr="00E4391B">
              <w:t xml:space="preserve"> express the price of their services in the US Dollars. The payment will be made in </w:t>
            </w:r>
            <w:r w:rsidRPr="00E4391B">
              <w:rPr>
                <w:b/>
              </w:rPr>
              <w:t>US Dollars</w:t>
            </w:r>
            <w:r w:rsidRPr="00E4391B">
              <w:t xml:space="preserve">, and the Bidder shall bear all the cost and risks implied by the currency exchange. </w:t>
            </w:r>
            <w:r w:rsidR="00B03822" w:rsidRPr="00E4391B">
              <w:rPr>
                <w:b/>
              </w:rPr>
              <w:t xml:space="preserve">Financial Proposals expressed in other currencies </w:t>
            </w:r>
            <w:r w:rsidR="001A2F7E" w:rsidRPr="00E4391B">
              <w:rPr>
                <w:b/>
              </w:rPr>
              <w:t xml:space="preserve">than </w:t>
            </w:r>
            <w:r w:rsidR="00B03822" w:rsidRPr="00E4391B">
              <w:rPr>
                <w:b/>
              </w:rPr>
              <w:t>the US Dollars will be automatically disqualified.</w:t>
            </w:r>
            <w:r w:rsidR="00B03822" w:rsidRPr="00E4391B">
              <w:t xml:space="preserve"> </w:t>
            </w:r>
          </w:p>
          <w:p w14:paraId="0F535C80" w14:textId="77777777" w:rsidR="002349B6" w:rsidRPr="00E4391B" w:rsidRDefault="002349B6" w:rsidP="00ED106C">
            <w:pPr>
              <w:jc w:val="both"/>
            </w:pPr>
          </w:p>
          <w:p w14:paraId="0C10577F" w14:textId="77777777" w:rsidR="002349B6" w:rsidRPr="00E4391B" w:rsidRDefault="002349B6" w:rsidP="00ED106C">
            <w:pPr>
              <w:pStyle w:val="Heading5"/>
              <w:ind w:left="720" w:hanging="720"/>
              <w:jc w:val="both"/>
            </w:pPr>
            <w:r w:rsidRPr="00E4391B">
              <w:t>3.11</w:t>
            </w:r>
            <w:r w:rsidRPr="00E4391B">
              <w:tab/>
              <w:t>Commissions and gratuities, if any, paid or to be paid by Bidders and related to the assignment will be listed in the Financial Proposal submission form (Section 4A).</w:t>
            </w:r>
          </w:p>
          <w:p w14:paraId="69F95111" w14:textId="77777777" w:rsidR="002349B6" w:rsidRPr="00E4391B" w:rsidRDefault="002349B6" w:rsidP="00ED106C">
            <w:pPr>
              <w:ind w:left="720" w:hanging="720"/>
              <w:jc w:val="both"/>
            </w:pPr>
            <w:r w:rsidRPr="00E4391B">
              <w:t>3.12</w:t>
            </w:r>
            <w:r w:rsidRPr="00E4391B">
              <w:tab/>
            </w:r>
            <w:r w:rsidRPr="00E4391B">
              <w:rPr>
                <w:b/>
              </w:rPr>
              <w:t>The Data Sheet</w:t>
            </w:r>
            <w:r w:rsidRPr="00E4391B">
              <w:t xml:space="preserve"> indicates how long the proposals must remain valid after the submission date. During this period, the Bidder is expected to keep available the professional staff proposed for the assignment. The </w:t>
            </w:r>
            <w:r w:rsidR="002C49F1" w:rsidRPr="00E4391B">
              <w:t>Procuring Entity</w:t>
            </w:r>
            <w:r w:rsidRPr="00E4391B">
              <w:t xml:space="preserve"> will make its best effort to complete evaluation within this period. If the </w:t>
            </w:r>
            <w:r w:rsidR="002C49F1" w:rsidRPr="00E4391B">
              <w:t>Procuring Entity</w:t>
            </w:r>
            <w:r w:rsidRPr="00E4391B">
              <w:t xml:space="preserve"> wishes to extend the validity period of the proposals, the Bidders who do not agree have the right not to extend the validity of their proposals. </w:t>
            </w:r>
          </w:p>
          <w:p w14:paraId="1CA7E048" w14:textId="77777777" w:rsidR="002349B6" w:rsidRPr="00E4391B" w:rsidRDefault="002349B6" w:rsidP="00ED106C">
            <w:pPr>
              <w:jc w:val="both"/>
            </w:pPr>
          </w:p>
        </w:tc>
      </w:tr>
      <w:tr w:rsidR="002349B6" w:rsidRPr="00E4391B" w14:paraId="0EE83BA5" w14:textId="77777777" w:rsidTr="00CE4D69">
        <w:tc>
          <w:tcPr>
            <w:tcW w:w="2280" w:type="dxa"/>
            <w:gridSpan w:val="2"/>
          </w:tcPr>
          <w:p w14:paraId="7F0E65A9" w14:textId="77777777" w:rsidR="002349B6" w:rsidRPr="00E4391B" w:rsidRDefault="002349B6" w:rsidP="00ED106C">
            <w:pPr>
              <w:tabs>
                <w:tab w:val="left" w:pos="360"/>
              </w:tabs>
              <w:ind w:left="360" w:hanging="360"/>
              <w:rPr>
                <w:b/>
              </w:rPr>
            </w:pPr>
            <w:r w:rsidRPr="00E4391B">
              <w:rPr>
                <w:b/>
              </w:rPr>
              <w:lastRenderedPageBreak/>
              <w:t>4.</w:t>
            </w:r>
            <w:r w:rsidRPr="00E4391B">
              <w:rPr>
                <w:b/>
              </w:rPr>
              <w:tab/>
              <w:t>Submission, Receipt, and Opening of Proposals</w:t>
            </w:r>
          </w:p>
        </w:tc>
        <w:tc>
          <w:tcPr>
            <w:tcW w:w="7272" w:type="dxa"/>
            <w:gridSpan w:val="2"/>
          </w:tcPr>
          <w:p w14:paraId="665EEEB7" w14:textId="77777777" w:rsidR="002349B6" w:rsidRPr="00E4391B" w:rsidRDefault="002349B6" w:rsidP="00ED106C">
            <w:pPr>
              <w:ind w:left="720" w:hanging="720"/>
              <w:jc w:val="both"/>
            </w:pPr>
            <w:r w:rsidRPr="00E4391B">
              <w:t>4.1</w:t>
            </w:r>
            <w:r w:rsidRPr="00E4391B">
              <w:tab/>
              <w:t>The original pr</w:t>
            </w:r>
            <w:r w:rsidR="00917441" w:rsidRPr="00E4391B">
              <w:t xml:space="preserve">oposal (Technical and </w:t>
            </w:r>
            <w:r w:rsidRPr="00E4391B">
              <w:t>Financial Proposal) shall be prepared in indelible ink.  It shall contain no interlineation or overwriting, except as necessary to correct errors made by the firm itself. Any such corrections must be initialed by the persons or person who sign(s) the proposals.</w:t>
            </w:r>
          </w:p>
          <w:p w14:paraId="62F8D917" w14:textId="77777777" w:rsidR="002349B6" w:rsidRPr="00E4391B" w:rsidRDefault="002349B6" w:rsidP="00ED106C">
            <w:pPr>
              <w:ind w:left="720" w:hanging="720"/>
              <w:jc w:val="both"/>
            </w:pPr>
          </w:p>
          <w:p w14:paraId="7FAD35CC" w14:textId="77777777" w:rsidR="002349B6" w:rsidRPr="00E4391B" w:rsidRDefault="002349B6" w:rsidP="00ED106C">
            <w:pPr>
              <w:ind w:left="720" w:hanging="720"/>
              <w:jc w:val="both"/>
            </w:pPr>
            <w:r w:rsidRPr="00E4391B">
              <w:t>4.2</w:t>
            </w:r>
            <w:r w:rsidRPr="00E4391B">
              <w:tab/>
            </w:r>
            <w:r w:rsidRPr="00E4391B">
              <w:rPr>
                <w:b/>
              </w:rPr>
              <w:t>An authorized representative of the firm initials all pages of the proposal. The representative’s authorization is confirmed by a written power of attorney accompanying the proposal.</w:t>
            </w:r>
          </w:p>
          <w:p w14:paraId="32F5C946" w14:textId="77777777" w:rsidR="002349B6" w:rsidRPr="00E4391B" w:rsidRDefault="002349B6" w:rsidP="00ED106C">
            <w:pPr>
              <w:ind w:left="720" w:hanging="720"/>
              <w:jc w:val="both"/>
            </w:pPr>
          </w:p>
          <w:p w14:paraId="1A374724" w14:textId="77777777" w:rsidR="002349B6" w:rsidRPr="00E4391B" w:rsidRDefault="002349B6" w:rsidP="00ED106C">
            <w:pPr>
              <w:ind w:left="720" w:hanging="720"/>
              <w:jc w:val="both"/>
            </w:pPr>
            <w:r w:rsidRPr="00E4391B">
              <w:t>4.3</w:t>
            </w:r>
            <w:r w:rsidRPr="00E4391B">
              <w:tab/>
              <w:t xml:space="preserve">For each proposal, the Bidders shall prepare the number of copies indicated in the </w:t>
            </w:r>
            <w:r w:rsidRPr="00E4391B">
              <w:rPr>
                <w:b/>
              </w:rPr>
              <w:t>Data Sheet.</w:t>
            </w:r>
            <w:r w:rsidRPr="00E4391B">
              <w:t xml:space="preserve">  Each Technical Proposal and Financial Proposal shall be marked “</w:t>
            </w:r>
            <w:r w:rsidRPr="00E4391B">
              <w:rPr>
                <w:rFonts w:ascii="Times New Roman Bold" w:hAnsi="Times New Roman Bold"/>
                <w:smallCaps/>
              </w:rPr>
              <w:t>Original</w:t>
            </w:r>
            <w:r w:rsidRPr="00E4391B">
              <w:t>” or “</w:t>
            </w:r>
            <w:r w:rsidRPr="00E4391B">
              <w:rPr>
                <w:rFonts w:ascii="Times New Roman Bold" w:hAnsi="Times New Roman Bold"/>
                <w:smallCaps/>
              </w:rPr>
              <w:t>Copy</w:t>
            </w:r>
            <w:r w:rsidRPr="00E4391B">
              <w:t>” as appropriate. If there are any discrepancies between the original and the copies of the proposal, the original governs.</w:t>
            </w:r>
          </w:p>
          <w:p w14:paraId="55B0F935" w14:textId="77777777" w:rsidR="002349B6" w:rsidRPr="00E4391B" w:rsidRDefault="002349B6" w:rsidP="00ED106C">
            <w:pPr>
              <w:ind w:left="720" w:hanging="720"/>
              <w:jc w:val="both"/>
            </w:pPr>
          </w:p>
          <w:p w14:paraId="01554AE3" w14:textId="77777777" w:rsidR="002349B6" w:rsidRPr="00E4391B" w:rsidRDefault="002349B6" w:rsidP="00ED106C">
            <w:pPr>
              <w:spacing w:before="60"/>
              <w:ind w:left="720" w:hanging="720"/>
              <w:jc w:val="both"/>
            </w:pPr>
            <w:r w:rsidRPr="00E4391B">
              <w:t>4.4</w:t>
            </w:r>
            <w:r w:rsidRPr="00E4391B">
              <w:tab/>
              <w:t>The original and all copies of the Technical Proposal shall be placed in a sealed envelope clearly marked “Technical Proposal,” and the original and all copies of the Financial Proposal in a sealed envelope clearly marked “</w:t>
            </w:r>
            <w:r w:rsidRPr="00E4391B">
              <w:rPr>
                <w:rFonts w:ascii="Times New Roman Bold" w:hAnsi="Times New Roman Bold"/>
                <w:smallCaps/>
              </w:rPr>
              <w:t>Financial</w:t>
            </w:r>
            <w:r w:rsidRPr="00E4391B">
              <w:t xml:space="preserve"> </w:t>
            </w:r>
            <w:r w:rsidRPr="00E4391B">
              <w:rPr>
                <w:rFonts w:ascii="Times New Roman Bold" w:hAnsi="Times New Roman Bold"/>
                <w:smallCaps/>
              </w:rPr>
              <w:t>Proposal</w:t>
            </w:r>
            <w:r w:rsidRPr="00E4391B">
              <w:t>” and warning: “</w:t>
            </w:r>
            <w:r w:rsidRPr="00E4391B">
              <w:rPr>
                <w:rFonts w:ascii="Times New Roman Bold" w:hAnsi="Times New Roman Bold"/>
                <w:smallCaps/>
              </w:rPr>
              <w:t>Do Not Open with the Technical Proposal</w:t>
            </w:r>
            <w:r w:rsidRPr="00E4391B">
              <w:t>.”  Both envelopes shall be placed into an outer envelope and sealed.  This outer envelope shall bear the submission address and other information indicated in the Data Sheet and be clearly marked, “</w:t>
            </w:r>
            <w:r w:rsidRPr="00E4391B">
              <w:rPr>
                <w:rFonts w:ascii="Times New Roman Bold" w:hAnsi="Times New Roman Bold"/>
                <w:smallCaps/>
              </w:rPr>
              <w:t>Do Not Open, Except in Presence of the Evaluation Committee</w:t>
            </w:r>
            <w:r w:rsidRPr="00E4391B">
              <w:t xml:space="preserve">.” </w:t>
            </w:r>
            <w:r w:rsidRPr="00E4391B">
              <w:rPr>
                <w:b/>
              </w:rPr>
              <w:t>Information on the outer and inner envelopes should also include the name of the Bidder and the contract name and reference number.</w:t>
            </w:r>
            <w:r w:rsidRPr="00E4391B">
              <w:t xml:space="preserve"> </w:t>
            </w:r>
          </w:p>
          <w:p w14:paraId="402697C5" w14:textId="77777777" w:rsidR="002349B6" w:rsidRPr="00E4391B" w:rsidRDefault="002349B6" w:rsidP="00ED106C">
            <w:pPr>
              <w:ind w:left="720" w:hanging="720"/>
              <w:jc w:val="both"/>
            </w:pPr>
          </w:p>
          <w:p w14:paraId="239927FA" w14:textId="77777777" w:rsidR="002349B6" w:rsidRPr="00E4391B" w:rsidRDefault="002349B6" w:rsidP="00ED106C">
            <w:pPr>
              <w:ind w:left="720" w:hanging="720"/>
              <w:jc w:val="both"/>
            </w:pPr>
            <w:r w:rsidRPr="00E4391B">
              <w:t>4.5</w:t>
            </w:r>
            <w:r w:rsidRPr="00E4391B">
              <w:tab/>
              <w:t xml:space="preserve">The completed Technical and Financial Proposals must be delivered at the submission address on or before the time and date stated in </w:t>
            </w:r>
            <w:r w:rsidRPr="00E4391B">
              <w:rPr>
                <w:b/>
              </w:rPr>
              <w:t xml:space="preserve">the Data Sheet. </w:t>
            </w:r>
            <w:r w:rsidRPr="00E4391B">
              <w:t xml:space="preserve">Any proposal received after the closing time for submission of proposals shall </w:t>
            </w:r>
            <w:r w:rsidR="002D107D" w:rsidRPr="00E4391B">
              <w:t xml:space="preserve">automatically rejected and shall </w:t>
            </w:r>
            <w:r w:rsidRPr="00E4391B">
              <w:t>be returned unopened</w:t>
            </w:r>
            <w:r w:rsidR="002D107D" w:rsidRPr="00E4391B">
              <w:t xml:space="preserve"> to the Bidder</w:t>
            </w:r>
            <w:r w:rsidRPr="00E4391B">
              <w:t>.</w:t>
            </w:r>
          </w:p>
          <w:p w14:paraId="459F64BB" w14:textId="77777777" w:rsidR="002349B6" w:rsidRPr="00E4391B" w:rsidRDefault="002349B6" w:rsidP="002D107D">
            <w:pPr>
              <w:ind w:left="720" w:hanging="720"/>
              <w:jc w:val="both"/>
            </w:pPr>
          </w:p>
        </w:tc>
      </w:tr>
      <w:tr w:rsidR="002349B6" w:rsidRPr="00E4391B" w14:paraId="5C7952D5" w14:textId="77777777" w:rsidTr="00CE4D69">
        <w:tc>
          <w:tcPr>
            <w:tcW w:w="2280" w:type="dxa"/>
            <w:gridSpan w:val="2"/>
          </w:tcPr>
          <w:p w14:paraId="7E44D705" w14:textId="77777777" w:rsidR="002349B6" w:rsidRPr="00E4391B" w:rsidRDefault="002349B6" w:rsidP="00ED106C">
            <w:pPr>
              <w:tabs>
                <w:tab w:val="left" w:pos="360"/>
              </w:tabs>
              <w:ind w:left="360" w:hanging="360"/>
              <w:rPr>
                <w:rFonts w:ascii="Times New Roman Bold" w:hAnsi="Times New Roman Bold"/>
                <w:b/>
              </w:rPr>
            </w:pPr>
            <w:r w:rsidRPr="00E4391B">
              <w:rPr>
                <w:rFonts w:ascii="Times New Roman Bold" w:hAnsi="Times New Roman Bold"/>
                <w:b/>
              </w:rPr>
              <w:t>5.</w:t>
            </w:r>
            <w:r w:rsidRPr="00E4391B">
              <w:rPr>
                <w:rFonts w:ascii="Times New Roman Bold" w:hAnsi="Times New Roman Bold"/>
                <w:b/>
              </w:rPr>
              <w:tab/>
              <w:t>Proposal Evaluation</w:t>
            </w:r>
          </w:p>
          <w:p w14:paraId="31F9CFDB" w14:textId="77777777" w:rsidR="002349B6" w:rsidRPr="00E4391B" w:rsidRDefault="002349B6" w:rsidP="00ED106C">
            <w:pPr>
              <w:tabs>
                <w:tab w:val="left" w:pos="360"/>
              </w:tabs>
              <w:ind w:left="360" w:hanging="360"/>
              <w:rPr>
                <w:b/>
              </w:rPr>
            </w:pPr>
          </w:p>
        </w:tc>
        <w:tc>
          <w:tcPr>
            <w:tcW w:w="7272" w:type="dxa"/>
            <w:gridSpan w:val="2"/>
          </w:tcPr>
          <w:p w14:paraId="57A7D3E8" w14:textId="77777777" w:rsidR="002349B6" w:rsidRPr="00E4391B" w:rsidRDefault="002349B6" w:rsidP="00ED106C">
            <w:pPr>
              <w:ind w:left="720" w:hanging="720"/>
              <w:jc w:val="both"/>
            </w:pPr>
          </w:p>
        </w:tc>
      </w:tr>
      <w:tr w:rsidR="002349B6" w:rsidRPr="00E4391B" w14:paraId="430ABE6E" w14:textId="77777777" w:rsidTr="00CE4D69">
        <w:tc>
          <w:tcPr>
            <w:tcW w:w="2280" w:type="dxa"/>
            <w:gridSpan w:val="2"/>
          </w:tcPr>
          <w:p w14:paraId="356B9045" w14:textId="77777777" w:rsidR="002349B6" w:rsidRPr="00E4391B" w:rsidRDefault="002349B6" w:rsidP="00ED106C">
            <w:pPr>
              <w:ind w:left="720"/>
              <w:rPr>
                <w:rFonts w:ascii="Times New Roman Bold" w:hAnsi="Times New Roman Bold"/>
                <w:b/>
              </w:rPr>
            </w:pPr>
            <w:r w:rsidRPr="00E4391B">
              <w:rPr>
                <w:b/>
              </w:rPr>
              <w:t>General</w:t>
            </w:r>
          </w:p>
        </w:tc>
        <w:tc>
          <w:tcPr>
            <w:tcW w:w="7272" w:type="dxa"/>
            <w:gridSpan w:val="2"/>
          </w:tcPr>
          <w:p w14:paraId="7A8A6734" w14:textId="77777777" w:rsidR="002349B6" w:rsidRPr="00E4391B" w:rsidRDefault="002349B6" w:rsidP="00ED106C">
            <w:pPr>
              <w:ind w:left="720" w:hanging="720"/>
              <w:jc w:val="both"/>
            </w:pPr>
            <w:r w:rsidRPr="00E4391B">
              <w:t>5.1</w:t>
            </w:r>
            <w:r w:rsidRPr="00E4391B">
              <w:tab/>
              <w:t xml:space="preserve">From the time the bids are opened to the time the contract is awarded, if any Bidder wishes to contact the </w:t>
            </w:r>
            <w:r w:rsidR="002C49F1" w:rsidRPr="00E4391B">
              <w:t>Procuring Entity</w:t>
            </w:r>
            <w:r w:rsidRPr="00E4391B">
              <w:t xml:space="preserve"> on any matter related to its proposal, it should do so in writing at the address indicated in </w:t>
            </w:r>
            <w:r w:rsidRPr="00E4391B">
              <w:rPr>
                <w:b/>
              </w:rPr>
              <w:t>the Data Sheet</w:t>
            </w:r>
            <w:r w:rsidRPr="00E4391B">
              <w:t xml:space="preserve">. Any effort by the firm to influence the </w:t>
            </w:r>
            <w:r w:rsidR="002C49F1" w:rsidRPr="00E4391B">
              <w:t>Procuring Entity</w:t>
            </w:r>
            <w:r w:rsidRPr="00E4391B">
              <w:t xml:space="preserve"> in the </w:t>
            </w:r>
            <w:r w:rsidR="002C49F1" w:rsidRPr="00E4391B">
              <w:t>Procuring Entity</w:t>
            </w:r>
            <w:r w:rsidRPr="00E4391B">
              <w:t>’s proposal evaluation, proposal comparison or contract award decisions may result in the rejection of the Bidder’s proposal.</w:t>
            </w:r>
          </w:p>
          <w:p w14:paraId="2AA62250" w14:textId="77777777" w:rsidR="002349B6" w:rsidRPr="00E4391B" w:rsidRDefault="002349B6" w:rsidP="00ED106C">
            <w:pPr>
              <w:ind w:left="720" w:hanging="720"/>
              <w:jc w:val="both"/>
            </w:pPr>
          </w:p>
          <w:p w14:paraId="427F2A9C" w14:textId="77777777" w:rsidR="002349B6" w:rsidRPr="00E4391B" w:rsidRDefault="002349B6" w:rsidP="00ED106C">
            <w:pPr>
              <w:ind w:left="720" w:hanging="720"/>
              <w:jc w:val="both"/>
            </w:pPr>
            <w:r w:rsidRPr="00E4391B">
              <w:t>5.2</w:t>
            </w:r>
            <w:r w:rsidRPr="00E4391B">
              <w:tab/>
              <w:t>Evaluators of Technical Proposals shall have no access to the Financial Proposals until the technical evaluation, including any SADC Secretariat reviews, is concluded.</w:t>
            </w:r>
          </w:p>
          <w:p w14:paraId="23926A75" w14:textId="77777777" w:rsidR="002349B6" w:rsidRPr="00E4391B" w:rsidRDefault="002349B6" w:rsidP="00ED106C">
            <w:pPr>
              <w:ind w:left="720" w:hanging="720"/>
              <w:jc w:val="both"/>
            </w:pPr>
          </w:p>
        </w:tc>
      </w:tr>
      <w:tr w:rsidR="002349B6" w:rsidRPr="00E4391B" w14:paraId="31FAC275" w14:textId="77777777" w:rsidTr="00CE4D69">
        <w:tc>
          <w:tcPr>
            <w:tcW w:w="2280" w:type="dxa"/>
            <w:gridSpan w:val="2"/>
          </w:tcPr>
          <w:p w14:paraId="0E385715" w14:textId="77777777" w:rsidR="002349B6" w:rsidRPr="00E4391B" w:rsidRDefault="00570B49" w:rsidP="00ED106C">
            <w:pPr>
              <w:tabs>
                <w:tab w:val="left" w:pos="360"/>
              </w:tabs>
              <w:ind w:left="720"/>
              <w:rPr>
                <w:b/>
              </w:rPr>
            </w:pPr>
            <w:r w:rsidRPr="00E4391B">
              <w:rPr>
                <w:b/>
              </w:rPr>
              <w:t xml:space="preserve">Public Opening and </w:t>
            </w:r>
            <w:r w:rsidR="002349B6" w:rsidRPr="00E4391B">
              <w:rPr>
                <w:b/>
              </w:rPr>
              <w:t>Evaluation of Technical Proposals</w:t>
            </w:r>
            <w:r w:rsidRPr="00E4391B">
              <w:rPr>
                <w:b/>
              </w:rPr>
              <w:t>: Scoring</w:t>
            </w:r>
          </w:p>
        </w:tc>
        <w:tc>
          <w:tcPr>
            <w:tcW w:w="7272" w:type="dxa"/>
            <w:gridSpan w:val="2"/>
          </w:tcPr>
          <w:p w14:paraId="2271814B" w14:textId="77777777" w:rsidR="002D107D" w:rsidRPr="00E4391B" w:rsidRDefault="00570B49" w:rsidP="00B71630">
            <w:pPr>
              <w:pStyle w:val="Sub-ClauseText"/>
              <w:numPr>
                <w:ilvl w:val="1"/>
                <w:numId w:val="10"/>
              </w:numPr>
              <w:spacing w:before="0" w:after="200"/>
              <w:ind w:left="691" w:hanging="709"/>
              <w:rPr>
                <w:spacing w:val="0"/>
              </w:rPr>
            </w:pPr>
            <w:r w:rsidRPr="00E4391B">
              <w:rPr>
                <w:spacing w:val="0"/>
              </w:rPr>
              <w:t xml:space="preserve">The </w:t>
            </w:r>
            <w:r w:rsidR="002C49F1" w:rsidRPr="00E4391B">
              <w:rPr>
                <w:spacing w:val="0"/>
              </w:rPr>
              <w:t>Procuring Entity</w:t>
            </w:r>
            <w:r w:rsidRPr="00E4391B">
              <w:rPr>
                <w:spacing w:val="0"/>
              </w:rPr>
              <w:t xml:space="preserve"> shall conduct the bid opening in public at the address, date and time </w:t>
            </w:r>
            <w:r w:rsidRPr="00E4391B">
              <w:rPr>
                <w:bCs/>
                <w:spacing w:val="0"/>
              </w:rPr>
              <w:t>specified in</w:t>
            </w:r>
            <w:r w:rsidRPr="00E4391B">
              <w:rPr>
                <w:b/>
                <w:bCs/>
                <w:spacing w:val="0"/>
              </w:rPr>
              <w:t xml:space="preserve"> the</w:t>
            </w:r>
            <w:r w:rsidRPr="00E4391B">
              <w:rPr>
                <w:spacing w:val="0"/>
              </w:rPr>
              <w:t xml:space="preserve"> </w:t>
            </w:r>
            <w:r w:rsidRPr="00E4391B">
              <w:rPr>
                <w:b/>
                <w:spacing w:val="0"/>
              </w:rPr>
              <w:t>Data Sheet.</w:t>
            </w:r>
            <w:r w:rsidRPr="00E4391B">
              <w:rPr>
                <w:spacing w:val="0"/>
              </w:rPr>
              <w:t xml:space="preserve"> </w:t>
            </w:r>
            <w:r w:rsidRPr="00E4391B">
              <w:rPr>
                <w:szCs w:val="24"/>
                <w:lang w:val="en-GB"/>
              </w:rPr>
              <w:t>Only the representatives of the bidders and the Evaluation Committee members are allowed to participate in public opening sessions. Any other interested person shall request, in writing, the SADC Secretariat’s permission to participate in a specific bid opening session.</w:t>
            </w:r>
          </w:p>
          <w:p w14:paraId="7779EAB7" w14:textId="77777777" w:rsidR="002D107D" w:rsidRPr="00E4391B" w:rsidRDefault="008B2376" w:rsidP="00B71630">
            <w:pPr>
              <w:pStyle w:val="Sub-ClauseText"/>
              <w:numPr>
                <w:ilvl w:val="1"/>
                <w:numId w:val="10"/>
              </w:numPr>
              <w:spacing w:before="0" w:after="200"/>
              <w:ind w:left="691" w:hanging="709"/>
              <w:rPr>
                <w:spacing w:val="0"/>
              </w:rPr>
            </w:pPr>
            <w:r w:rsidRPr="00E4391B">
              <w:rPr>
                <w:spacing w:val="0"/>
              </w:rPr>
              <w:t>The bid opening shall commence with the Chairperson</w:t>
            </w:r>
            <w:r w:rsidR="009F0812" w:rsidRPr="00E4391B">
              <w:rPr>
                <w:spacing w:val="0"/>
              </w:rPr>
              <w:t xml:space="preserve"> the Evaluation Committee</w:t>
            </w:r>
            <w:r w:rsidRPr="00E4391B">
              <w:rPr>
                <w:spacing w:val="0"/>
              </w:rPr>
              <w:t xml:space="preserve"> reading out the Bidders’ names and the time of arrival of the proposal. A registration number </w:t>
            </w:r>
            <w:r w:rsidR="002D107D" w:rsidRPr="00E4391B">
              <w:rPr>
                <w:spacing w:val="0"/>
              </w:rPr>
              <w:t xml:space="preserve">will be </w:t>
            </w:r>
            <w:r w:rsidRPr="00E4391B">
              <w:rPr>
                <w:spacing w:val="0"/>
              </w:rPr>
              <w:t xml:space="preserve">given to each proposal. All envelopes shall be opened one at a time, by the Chairperson of the Evaluation Committee, </w:t>
            </w:r>
            <w:r w:rsidR="002D107D" w:rsidRPr="00E4391B">
              <w:rPr>
                <w:spacing w:val="0"/>
              </w:rPr>
              <w:t xml:space="preserve">in order of their arrival. </w:t>
            </w:r>
          </w:p>
          <w:p w14:paraId="1B2E71D5" w14:textId="77777777" w:rsidR="002D107D" w:rsidRPr="00E4391B" w:rsidRDefault="002D107D" w:rsidP="00B71630">
            <w:pPr>
              <w:pStyle w:val="Sub-ClauseText"/>
              <w:numPr>
                <w:ilvl w:val="1"/>
                <w:numId w:val="10"/>
              </w:numPr>
              <w:spacing w:before="0" w:after="200"/>
              <w:ind w:left="691" w:hanging="709"/>
              <w:rPr>
                <w:spacing w:val="0"/>
              </w:rPr>
            </w:pPr>
            <w:r w:rsidRPr="00E4391B">
              <w:t xml:space="preserve">At the opening, only the Technical Proposal envelope shall be opened immediately </w:t>
            </w:r>
            <w:r w:rsidR="009F0812" w:rsidRPr="00E4391B">
              <w:t xml:space="preserve">and </w:t>
            </w:r>
            <w:r w:rsidR="009F0812" w:rsidRPr="00E4391B">
              <w:rPr>
                <w:spacing w:val="0"/>
              </w:rPr>
              <w:t xml:space="preserve">checked for compliance with </w:t>
            </w:r>
            <w:r w:rsidR="009F0812" w:rsidRPr="00E4391B">
              <w:rPr>
                <w:szCs w:val="24"/>
                <w:lang w:val="en-GB"/>
              </w:rPr>
              <w:t>formal submission requirements</w:t>
            </w:r>
            <w:r w:rsidR="00E81FD4" w:rsidRPr="00E4391B">
              <w:rPr>
                <w:szCs w:val="24"/>
                <w:lang w:val="en-GB"/>
              </w:rPr>
              <w:t xml:space="preserve"> </w:t>
            </w:r>
            <w:r w:rsidRPr="00E4391B">
              <w:t>by the evaluation committee. The Financial Proposal shall remain sealed and deposited in a safe place until all submitted proposals, of technically responsive bids, are opened publicly.</w:t>
            </w:r>
            <w:r w:rsidRPr="00E4391B">
              <w:rPr>
                <w:spacing w:val="0"/>
              </w:rPr>
              <w:t xml:space="preserve"> </w:t>
            </w:r>
            <w:r w:rsidR="005E27C1" w:rsidRPr="00E4391B">
              <w:rPr>
                <w:spacing w:val="0"/>
              </w:rPr>
              <w:t xml:space="preserve">In case the envelopes are not submitted separately the Bidder will be excluded. </w:t>
            </w:r>
          </w:p>
          <w:p w14:paraId="5FD1BBE3" w14:textId="77777777" w:rsidR="009F0812" w:rsidRPr="00E4391B" w:rsidRDefault="002D107D" w:rsidP="00B71630">
            <w:pPr>
              <w:pStyle w:val="Sub-ClauseText"/>
              <w:numPr>
                <w:ilvl w:val="1"/>
                <w:numId w:val="10"/>
              </w:numPr>
              <w:spacing w:before="0" w:after="200"/>
              <w:ind w:left="691" w:hanging="709"/>
              <w:rPr>
                <w:spacing w:val="0"/>
              </w:rPr>
            </w:pPr>
            <w:r w:rsidRPr="00E4391B">
              <w:rPr>
                <w:spacing w:val="0"/>
              </w:rPr>
              <w:t>No Bid shall be rejected at Bid opening except for late bids, in acc</w:t>
            </w:r>
            <w:r w:rsidR="009F0812" w:rsidRPr="00E4391B">
              <w:rPr>
                <w:spacing w:val="0"/>
              </w:rPr>
              <w:t>ordance with ITB Sub-Clause 4.5</w:t>
            </w:r>
            <w:r w:rsidR="005E27C1" w:rsidRPr="00E4391B">
              <w:rPr>
                <w:spacing w:val="0"/>
              </w:rPr>
              <w:t xml:space="preserve"> and the other listed in the template for opening checklist (see in Annex to Services to SADC Guidelines for Procurement and Grants)</w:t>
            </w:r>
            <w:r w:rsidRPr="00E4391B">
              <w:rPr>
                <w:spacing w:val="0"/>
              </w:rPr>
              <w:t>. Only envelopes that are opened and read out at Bid opening shall be considered further.</w:t>
            </w:r>
          </w:p>
          <w:p w14:paraId="0C21E68F" w14:textId="77777777" w:rsidR="009F0812" w:rsidRPr="00E4391B" w:rsidRDefault="009F0812" w:rsidP="00B71630">
            <w:pPr>
              <w:pStyle w:val="Sub-ClauseText"/>
              <w:numPr>
                <w:ilvl w:val="1"/>
                <w:numId w:val="10"/>
              </w:numPr>
              <w:spacing w:before="0" w:after="200"/>
              <w:ind w:left="720" w:hanging="720"/>
            </w:pPr>
            <w:r w:rsidRPr="00E4391B">
              <w:rPr>
                <w:spacing w:val="0"/>
              </w:rPr>
              <w:t xml:space="preserve">The </w:t>
            </w:r>
            <w:r w:rsidR="002C49F1" w:rsidRPr="00E4391B">
              <w:rPr>
                <w:spacing w:val="0"/>
              </w:rPr>
              <w:t>Procuring Entity</w:t>
            </w:r>
            <w:r w:rsidRPr="00E4391B">
              <w:rPr>
                <w:spacing w:val="0"/>
              </w:rPr>
              <w:t xml:space="preserve"> </w:t>
            </w:r>
            <w:r w:rsidR="00234054" w:rsidRPr="00E4391B">
              <w:rPr>
                <w:spacing w:val="0"/>
              </w:rPr>
              <w:t xml:space="preserve">shall prepare the minutes </w:t>
            </w:r>
            <w:r w:rsidR="00570B49" w:rsidRPr="00E4391B">
              <w:rPr>
                <w:spacing w:val="0"/>
              </w:rPr>
              <w:t xml:space="preserve">of the Bid opening that shall </w:t>
            </w:r>
            <w:r w:rsidRPr="00E4391B">
              <w:rPr>
                <w:spacing w:val="0"/>
              </w:rPr>
              <w:t>include</w:t>
            </w:r>
            <w:r w:rsidR="00570B49" w:rsidRPr="00E4391B">
              <w:rPr>
                <w:spacing w:val="0"/>
              </w:rPr>
              <w:t xml:space="preserve"> </w:t>
            </w:r>
            <w:r w:rsidRPr="00E4391B">
              <w:rPr>
                <w:spacing w:val="0"/>
              </w:rPr>
              <w:t xml:space="preserve">a brief description of the bid opening procedures and its finding </w:t>
            </w:r>
            <w:r w:rsidR="00570B49" w:rsidRPr="00E4391B">
              <w:rPr>
                <w:spacing w:val="0"/>
              </w:rPr>
              <w:t>as</w:t>
            </w:r>
            <w:r w:rsidRPr="00E4391B">
              <w:rPr>
                <w:spacing w:val="0"/>
              </w:rPr>
              <w:t xml:space="preserve">. </w:t>
            </w:r>
            <w:r w:rsidR="00570B49" w:rsidRPr="00E4391B">
              <w:rPr>
                <w:spacing w:val="0"/>
              </w:rPr>
              <w:t>The Bidders’ representatives who are present shall be requested to sign the attenda</w:t>
            </w:r>
            <w:r w:rsidR="00234054" w:rsidRPr="00E4391B">
              <w:rPr>
                <w:spacing w:val="0"/>
              </w:rPr>
              <w:t>nce sheet.  A copy of the minute</w:t>
            </w:r>
            <w:r w:rsidR="00570B49" w:rsidRPr="00E4391B">
              <w:rPr>
                <w:spacing w:val="0"/>
              </w:rPr>
              <w:t xml:space="preserve"> shall be distributed to all Bidd</w:t>
            </w:r>
            <w:r w:rsidRPr="00E4391B">
              <w:rPr>
                <w:spacing w:val="0"/>
              </w:rPr>
              <w:t>ers who submitted bids in time.</w:t>
            </w:r>
          </w:p>
          <w:p w14:paraId="0B96AF6E" w14:textId="77777777" w:rsidR="002349B6" w:rsidRPr="00E4391B" w:rsidRDefault="009F0812" w:rsidP="00B71630">
            <w:pPr>
              <w:pStyle w:val="Sub-ClauseText"/>
              <w:numPr>
                <w:ilvl w:val="1"/>
                <w:numId w:val="10"/>
              </w:numPr>
              <w:spacing w:before="0" w:after="200"/>
              <w:ind w:left="720" w:hanging="720"/>
            </w:pPr>
            <w:r w:rsidRPr="00E4391B">
              <w:rPr>
                <w:spacing w:val="0"/>
              </w:rPr>
              <w:t xml:space="preserve">Once </w:t>
            </w:r>
            <w:r w:rsidRPr="00E4391B">
              <w:t>the Bid opening is concluded, the Evaluation C</w:t>
            </w:r>
            <w:r w:rsidR="002349B6" w:rsidRPr="00E4391B">
              <w:t xml:space="preserve">ommittee, as a whole, and each of its voting members individually, evaluates the proposals on the basis of their responsiveness to the Terms of Reference, applying the evaluation criteria, </w:t>
            </w:r>
            <w:r w:rsidR="00FF7E25" w:rsidRPr="00E4391B">
              <w:t>sub criteria</w:t>
            </w:r>
            <w:r w:rsidR="002349B6" w:rsidRPr="00E4391B">
              <w:t xml:space="preserve"> (typically not more than three per criteria), and point system specified in </w:t>
            </w:r>
            <w:r w:rsidR="002349B6" w:rsidRPr="00E4391B">
              <w:rPr>
                <w:b/>
              </w:rPr>
              <w:t>the Data Sheet</w:t>
            </w:r>
            <w:r w:rsidR="002349B6" w:rsidRPr="00E4391B">
              <w:t xml:space="preserve">. Each responsive proposal will be given a technical score (St). A proposal shall be rejected at this stage if it does not respond to </w:t>
            </w:r>
            <w:r w:rsidR="002349B6" w:rsidRPr="00E4391B">
              <w:lastRenderedPageBreak/>
              <w:t xml:space="preserve">important aspects of the Terms of Reference or if it fails to achieve the minimum technical score indicated in </w:t>
            </w:r>
            <w:r w:rsidR="002349B6" w:rsidRPr="00E4391B">
              <w:rPr>
                <w:b/>
              </w:rPr>
              <w:t>the Data Sheet.</w:t>
            </w:r>
          </w:p>
          <w:p w14:paraId="2ED4BA45" w14:textId="77777777" w:rsidR="002349B6" w:rsidRPr="00E4391B" w:rsidRDefault="002349B6" w:rsidP="00D65BF0">
            <w:pPr>
              <w:ind w:left="720" w:hanging="720"/>
              <w:jc w:val="both"/>
            </w:pPr>
          </w:p>
        </w:tc>
      </w:tr>
      <w:tr w:rsidR="002349B6" w:rsidRPr="00E4391B" w14:paraId="551B0AE1" w14:textId="77777777" w:rsidTr="00CE4D69">
        <w:tc>
          <w:tcPr>
            <w:tcW w:w="2280" w:type="dxa"/>
            <w:gridSpan w:val="2"/>
          </w:tcPr>
          <w:p w14:paraId="7C02D0BA" w14:textId="77777777" w:rsidR="002349B6" w:rsidRPr="00E4391B" w:rsidRDefault="002349B6" w:rsidP="00ED106C">
            <w:pPr>
              <w:ind w:left="720"/>
              <w:rPr>
                <w:b/>
              </w:rPr>
            </w:pPr>
            <w:r w:rsidRPr="00E4391B">
              <w:rPr>
                <w:b/>
              </w:rPr>
              <w:t xml:space="preserve">Public Opening and Evaluation of Financial Proposals: Ranking </w:t>
            </w:r>
          </w:p>
          <w:p w14:paraId="130E61B0" w14:textId="77777777" w:rsidR="002349B6" w:rsidRPr="00E4391B" w:rsidRDefault="002349B6" w:rsidP="00ED106C">
            <w:pPr>
              <w:tabs>
                <w:tab w:val="left" w:pos="360"/>
              </w:tabs>
              <w:ind w:left="720"/>
              <w:rPr>
                <w:b/>
              </w:rPr>
            </w:pPr>
          </w:p>
        </w:tc>
        <w:tc>
          <w:tcPr>
            <w:tcW w:w="7272" w:type="dxa"/>
            <w:gridSpan w:val="2"/>
          </w:tcPr>
          <w:p w14:paraId="29C668FE" w14:textId="77777777" w:rsidR="002349B6" w:rsidRPr="00E4391B" w:rsidRDefault="00D65BF0" w:rsidP="00ED106C">
            <w:pPr>
              <w:spacing w:after="200"/>
              <w:ind w:left="720" w:hanging="720"/>
              <w:jc w:val="both"/>
            </w:pPr>
            <w:r w:rsidRPr="00E4391B">
              <w:t>5.9</w:t>
            </w:r>
            <w:r w:rsidR="002349B6" w:rsidRPr="00E4391B">
              <w:tab/>
              <w:t xml:space="preserve">After the evaluation of quality is completed, the </w:t>
            </w:r>
            <w:r w:rsidR="002C49F1" w:rsidRPr="00E4391B">
              <w:t>Procuring Entity</w:t>
            </w:r>
            <w:r w:rsidR="002349B6" w:rsidRPr="00E4391B">
              <w:t xml:space="preserve"> shall notify those Bidders whose proposals did not meet the minimum qualifying mark or were considered nonresponsive to the BD and Terms of Reference, indicating that their Financial Proposals will be returned unopened after completing the selection process. The </w:t>
            </w:r>
            <w:r w:rsidR="002C49F1" w:rsidRPr="00E4391B">
              <w:t>Procuring Entity</w:t>
            </w:r>
            <w:r w:rsidR="002349B6" w:rsidRPr="00E4391B">
              <w:t xml:space="preserve"> shall simultaneously notify the Bidders that have secured the minimum qualifying mark, indicating the date and time set for opening the Financial Proposals. The opening date shall not be sooner than two weeks after the notification date. The notification may be sent by registered letter, cable, telex, facsimile, or electronic mail.</w:t>
            </w:r>
          </w:p>
          <w:p w14:paraId="3BB699C3" w14:textId="77777777" w:rsidR="002349B6" w:rsidRPr="00E4391B" w:rsidRDefault="00D65BF0" w:rsidP="00ED106C">
            <w:pPr>
              <w:spacing w:after="200"/>
              <w:ind w:left="720" w:hanging="720"/>
              <w:jc w:val="both"/>
            </w:pPr>
            <w:r w:rsidRPr="00E4391B">
              <w:t>5.10</w:t>
            </w:r>
            <w:r w:rsidR="002349B6" w:rsidRPr="00E4391B">
              <w:tab/>
              <w:t>The Financial Proposals shall be opened publicly in the presence of the Bidders’ representatives who choose to attend. The</w:t>
            </w:r>
            <w:r w:rsidR="00A74BE1" w:rsidRPr="00E4391B">
              <w:t xml:space="preserve"> name of the Bidder, the technical</w:t>
            </w:r>
            <w:r w:rsidR="002349B6" w:rsidRPr="00E4391B">
              <w:t xml:space="preserve"> scores, and the proposed prices shall be read aloud and recorded when the Financial Proposals are opened. The </w:t>
            </w:r>
            <w:r w:rsidR="002C49F1" w:rsidRPr="00E4391B">
              <w:t>Procuring Entity</w:t>
            </w:r>
            <w:r w:rsidR="002349B6" w:rsidRPr="00E4391B">
              <w:t xml:space="preserve"> shall prepare minutes of the public opening.</w:t>
            </w:r>
          </w:p>
          <w:p w14:paraId="67359E3C" w14:textId="77777777" w:rsidR="002349B6" w:rsidRPr="00E4391B" w:rsidRDefault="00D65BF0" w:rsidP="00ED106C">
            <w:pPr>
              <w:spacing w:after="200"/>
              <w:ind w:left="720" w:hanging="720"/>
              <w:jc w:val="both"/>
              <w:rPr>
                <w:b/>
              </w:rPr>
            </w:pPr>
            <w:r w:rsidRPr="00E4391B">
              <w:t>5.11</w:t>
            </w:r>
            <w:r w:rsidR="002349B6" w:rsidRPr="00E4391B">
              <w:tab/>
              <w:t xml:space="preserve">The evaluation committee will determine whether the Financial Proposals are complete (i.e., whether they have costed all items of the corresponding Technical Proposals; if not, the </w:t>
            </w:r>
            <w:r w:rsidR="002C49F1" w:rsidRPr="00E4391B">
              <w:t>Procuring Entity</w:t>
            </w:r>
            <w:r w:rsidR="002349B6" w:rsidRPr="00E4391B">
              <w:t xml:space="preserve"> will cost them and add their cost to the initial price), correct any computational errors, and determine if the total price is within the maximum budget available. The evaluation shall exclude those taxes, duties, fees, levies, and other charges imposed under the applicable law; and to be applied to foreign and non-permanent resident Bidders (and to be paid under the contract, unless the Bidder is exempted), and estimated as per para. 3.7. </w:t>
            </w:r>
          </w:p>
          <w:p w14:paraId="0F04602E" w14:textId="77777777" w:rsidR="00FC3FA9" w:rsidRPr="00E4391B" w:rsidRDefault="000D3901" w:rsidP="000D3901">
            <w:pPr>
              <w:spacing w:after="200"/>
              <w:ind w:left="720" w:hanging="720"/>
              <w:jc w:val="both"/>
              <w:rPr>
                <w:b/>
              </w:rPr>
            </w:pPr>
            <w:r w:rsidRPr="00E4391B">
              <w:t>5.12</w:t>
            </w:r>
            <w:r w:rsidRPr="00E4391B">
              <w:tab/>
            </w:r>
            <w:r w:rsidRPr="00E4391B">
              <w:rPr>
                <w:b/>
              </w:rPr>
              <w:t>Once corrections or adjustments have been applied, the Financial Proposal shall be adjusted with th</w:t>
            </w:r>
            <w:r w:rsidR="00FC3FA9" w:rsidRPr="00E4391B">
              <w:rPr>
                <w:b/>
              </w:rPr>
              <w:t>e Regional Preference. This implies that a bid offering fifty percent (</w:t>
            </w:r>
            <w:proofErr w:type="gramStart"/>
            <w:r w:rsidR="00FC3FA9" w:rsidRPr="00E4391B">
              <w:rPr>
                <w:b/>
              </w:rPr>
              <w:t>50)%</w:t>
            </w:r>
            <w:proofErr w:type="gramEnd"/>
            <w:r w:rsidR="00FC3FA9" w:rsidRPr="00E4391B">
              <w:rPr>
                <w:b/>
              </w:rPr>
              <w:t xml:space="preserve"> or more expertise (experts) from the SADC Region will be discounted, for the purpose of evaluation only, will fifteen percent (15%). </w:t>
            </w:r>
          </w:p>
          <w:p w14:paraId="35EA8C45" w14:textId="77777777" w:rsidR="00FC3FA9" w:rsidRPr="00E4391B" w:rsidRDefault="00FC3FA9" w:rsidP="00FC3FA9">
            <w:pPr>
              <w:spacing w:after="200"/>
              <w:ind w:left="684" w:hanging="684"/>
              <w:jc w:val="both"/>
              <w:rPr>
                <w:b/>
              </w:rPr>
            </w:pPr>
            <w:r w:rsidRPr="00E4391B">
              <w:t xml:space="preserve">           For the purpose of calculation of the of the percentage of regional expertise, the basis shall be the total number of key staff days allocated to regional experts in the overall allocation of key staff resources proposed by the bidder.   </w:t>
            </w:r>
          </w:p>
          <w:p w14:paraId="0213F874" w14:textId="77777777" w:rsidR="002349B6" w:rsidRPr="00E4391B" w:rsidRDefault="00FC3FA9" w:rsidP="00ED106C">
            <w:pPr>
              <w:spacing w:after="200"/>
              <w:ind w:left="720" w:hanging="720"/>
              <w:jc w:val="both"/>
            </w:pPr>
            <w:r w:rsidRPr="00E4391B">
              <w:rPr>
                <w:b/>
              </w:rPr>
              <w:t xml:space="preserve">   </w:t>
            </w:r>
            <w:r w:rsidR="000D3901" w:rsidRPr="00E4391B">
              <w:t>5.13</w:t>
            </w:r>
            <w:r w:rsidR="002349B6" w:rsidRPr="00E4391B">
              <w:tab/>
              <w:t xml:space="preserve">The lowest Financial Proposal (Fm) will be given a financial score (Sf) of 100 points. The financial scores (Sf) of the other Financial </w:t>
            </w:r>
            <w:r w:rsidR="002349B6" w:rsidRPr="00E4391B">
              <w:lastRenderedPageBreak/>
              <w:t xml:space="preserve">Proposals will be computed as indicated in the Data Sheet.  Proposals will be ranked according to their combined technical (St) and financial (Sf) scores using the weights (T = the weight given to the Technical Proposal; P = the weight given to the Financial Proposal; </w:t>
            </w:r>
            <w:r w:rsidR="002349B6" w:rsidRPr="00E4391B">
              <w:br/>
              <w:t xml:space="preserve">T + P = 1) indicated in </w:t>
            </w:r>
            <w:r w:rsidR="002349B6" w:rsidRPr="00E4391B">
              <w:rPr>
                <w:b/>
              </w:rPr>
              <w:t>the Data Sheet</w:t>
            </w:r>
            <w:r w:rsidR="002349B6" w:rsidRPr="00E4391B">
              <w:t xml:space="preserve">: </w:t>
            </w:r>
            <w:r w:rsidR="002349B6" w:rsidRPr="00E4391B">
              <w:rPr>
                <w:position w:val="-10"/>
                <w:sz w:val="20"/>
              </w:rPr>
              <w:object w:dxaOrig="2400" w:dyaOrig="320" w14:anchorId="334DC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0pt;height:16.5pt" o:ole="" fillcolor="window">
                  <v:imagedata r:id="rId22" o:title=""/>
                </v:shape>
                <o:OLEObject Type="Embed" ProgID="Equation.2" ShapeID="_x0000_i1027" DrawAspect="Content" ObjectID="_1609160151" r:id="rId23"/>
              </w:object>
            </w:r>
            <w:r w:rsidR="002349B6" w:rsidRPr="00E4391B">
              <w:t xml:space="preserve">. The firm achieving the highest combined technical and financial score will be awarded the contract. </w:t>
            </w:r>
            <w:r w:rsidR="00A34A8E" w:rsidRPr="00E4391B">
              <w:t xml:space="preserve"> </w:t>
            </w:r>
          </w:p>
          <w:p w14:paraId="532F3542" w14:textId="77777777" w:rsidR="002349B6" w:rsidRPr="00E4391B" w:rsidRDefault="002349B6" w:rsidP="00ED106C">
            <w:pPr>
              <w:spacing w:after="200"/>
              <w:ind w:left="720" w:hanging="720"/>
              <w:jc w:val="both"/>
            </w:pPr>
          </w:p>
        </w:tc>
      </w:tr>
      <w:tr w:rsidR="00636118" w:rsidRPr="00E4391B" w14:paraId="4CCDDD87" w14:textId="77777777" w:rsidTr="00CE4D69">
        <w:tc>
          <w:tcPr>
            <w:tcW w:w="2280" w:type="dxa"/>
            <w:gridSpan w:val="2"/>
          </w:tcPr>
          <w:p w14:paraId="097D4BC8" w14:textId="77777777" w:rsidR="00636118" w:rsidRPr="00E4391B" w:rsidRDefault="0042410B" w:rsidP="00636118">
            <w:pPr>
              <w:tabs>
                <w:tab w:val="left" w:pos="360"/>
              </w:tabs>
              <w:ind w:left="360" w:hanging="360"/>
              <w:rPr>
                <w:b/>
              </w:rPr>
            </w:pPr>
            <w:r w:rsidRPr="00E4391B">
              <w:rPr>
                <w:rFonts w:ascii="Times New Roman Bold" w:hAnsi="Times New Roman Bold"/>
                <w:b/>
              </w:rPr>
              <w:t>6</w:t>
            </w:r>
            <w:r w:rsidR="00636118" w:rsidRPr="00E4391B">
              <w:rPr>
                <w:rFonts w:ascii="Times New Roman Bold" w:hAnsi="Times New Roman Bold"/>
                <w:b/>
              </w:rPr>
              <w:t>.</w:t>
            </w:r>
            <w:r w:rsidR="00636118" w:rsidRPr="00E4391B">
              <w:rPr>
                <w:rFonts w:ascii="Times New Roman Bold" w:hAnsi="Times New Roman Bold"/>
                <w:b/>
              </w:rPr>
              <w:tab/>
              <w:t>Negotiations of Contract</w:t>
            </w:r>
          </w:p>
        </w:tc>
        <w:tc>
          <w:tcPr>
            <w:tcW w:w="7272" w:type="dxa"/>
            <w:gridSpan w:val="2"/>
          </w:tcPr>
          <w:p w14:paraId="26D0FCAB" w14:textId="77777777" w:rsidR="00636118" w:rsidRPr="00E4391B" w:rsidRDefault="0042410B" w:rsidP="00013237">
            <w:pPr>
              <w:ind w:left="720" w:hanging="720"/>
              <w:jc w:val="both"/>
            </w:pPr>
            <w:r w:rsidRPr="00E4391B">
              <w:t>6</w:t>
            </w:r>
            <w:r w:rsidR="00313727" w:rsidRPr="00E4391B">
              <w:t>.1</w:t>
            </w:r>
            <w:r w:rsidR="00313727" w:rsidRPr="00E4391B">
              <w:tab/>
              <w:t>The Contracting Authority</w:t>
            </w:r>
            <w:r w:rsidR="00636118" w:rsidRPr="00E4391B">
              <w:t xml:space="preserve">, prior to award the contract, may enter into negotiation with the successful bidder in order to confirm the availability </w:t>
            </w:r>
            <w:r w:rsidR="00FF7E25" w:rsidRPr="00E4391B">
              <w:t>of proposed</w:t>
            </w:r>
            <w:r w:rsidR="00636118" w:rsidRPr="00E4391B">
              <w:rPr>
                <w:lang w:val="en-GB"/>
              </w:rPr>
              <w:t xml:space="preserve"> Professional staff</w:t>
            </w:r>
            <w:r w:rsidR="00636118" w:rsidRPr="00E4391B">
              <w:t>, incorporation in the methodology of the aspects for which clarifications where requested during the evaluation</w:t>
            </w:r>
            <w:r w:rsidR="00C57AC3" w:rsidRPr="00E4391B">
              <w:t xml:space="preserve"> and the modification of the schedule of mobilization of the team and submission </w:t>
            </w:r>
            <w:r w:rsidR="00FF7E25" w:rsidRPr="00E4391B">
              <w:t>of deliverables</w:t>
            </w:r>
            <w:r w:rsidR="00C57AC3" w:rsidRPr="00E4391B">
              <w:t xml:space="preserve"> under the contract.</w:t>
            </w:r>
          </w:p>
          <w:p w14:paraId="3A79EAC3" w14:textId="77777777" w:rsidR="00C57AC3" w:rsidRPr="00E4391B" w:rsidRDefault="00C57AC3" w:rsidP="00013237">
            <w:pPr>
              <w:ind w:left="720" w:hanging="720"/>
              <w:jc w:val="both"/>
            </w:pPr>
          </w:p>
          <w:p w14:paraId="72300EFB" w14:textId="77777777" w:rsidR="00C57AC3" w:rsidRPr="00E4391B" w:rsidRDefault="0042410B" w:rsidP="00013237">
            <w:pPr>
              <w:ind w:left="720" w:hanging="720"/>
              <w:jc w:val="both"/>
            </w:pPr>
            <w:r w:rsidRPr="00E4391B">
              <w:t>6</w:t>
            </w:r>
            <w:r w:rsidR="00C57AC3" w:rsidRPr="00E4391B">
              <w:t>.2   No negotiation on the: (i) composition of the proposed professional staff team, (i) individual or overall professional staff inputs, (iii) unit or total price, and/or (iv) proposed methodology is allowed.</w:t>
            </w:r>
          </w:p>
          <w:p w14:paraId="38BBB2B6" w14:textId="77777777" w:rsidR="00C57AC3" w:rsidRPr="00E4391B" w:rsidRDefault="00C57AC3" w:rsidP="00013237">
            <w:pPr>
              <w:ind w:left="720" w:hanging="720"/>
              <w:jc w:val="both"/>
            </w:pPr>
          </w:p>
          <w:p w14:paraId="13C3CFF4" w14:textId="77777777" w:rsidR="00C57AC3" w:rsidRPr="00E4391B" w:rsidRDefault="0042410B" w:rsidP="00C57AC3">
            <w:pPr>
              <w:ind w:left="691" w:hanging="691"/>
              <w:jc w:val="both"/>
            </w:pPr>
            <w:r w:rsidRPr="00E4391B">
              <w:t>6</w:t>
            </w:r>
            <w:r w:rsidR="00C57AC3" w:rsidRPr="00E4391B">
              <w:t>.3      As far as possible, the negotiation shall be conducted in writing. Only on excep</w:t>
            </w:r>
            <w:r w:rsidR="00313727" w:rsidRPr="00E4391B">
              <w:t>tional circumstances, the Contracting Authority</w:t>
            </w:r>
            <w:r w:rsidR="00C57AC3" w:rsidRPr="00E4391B">
              <w:t xml:space="preserve"> and the successful shall meet for negotiations. In such case the meeting shall take place at the address indicated in the </w:t>
            </w:r>
            <w:r w:rsidR="00C57AC3" w:rsidRPr="00E4391B">
              <w:rPr>
                <w:b/>
              </w:rPr>
              <w:t>Bid Data Sheet</w:t>
            </w:r>
            <w:r w:rsidR="00C57AC3" w:rsidRPr="00E4391B">
              <w:t xml:space="preserve">. </w:t>
            </w:r>
          </w:p>
          <w:p w14:paraId="5A0D8354" w14:textId="77777777" w:rsidR="00C57AC3" w:rsidRPr="00E4391B" w:rsidRDefault="00C57AC3" w:rsidP="00013237">
            <w:pPr>
              <w:ind w:left="720" w:hanging="720"/>
              <w:jc w:val="both"/>
            </w:pPr>
          </w:p>
          <w:p w14:paraId="5374167D" w14:textId="77777777" w:rsidR="00E13021" w:rsidRPr="00E4391B" w:rsidRDefault="0042410B" w:rsidP="00013237">
            <w:pPr>
              <w:ind w:left="720" w:hanging="720"/>
              <w:jc w:val="both"/>
            </w:pPr>
            <w:r w:rsidRPr="00E4391B">
              <w:t>6</w:t>
            </w:r>
            <w:r w:rsidR="00E13021" w:rsidRPr="00E4391B">
              <w:t>.4</w:t>
            </w:r>
            <w:r w:rsidR="00636118" w:rsidRPr="00E4391B">
              <w:tab/>
            </w:r>
            <w:r w:rsidR="00636118" w:rsidRPr="00E4391B">
              <w:rPr>
                <w:lang w:val="en-GB"/>
              </w:rPr>
              <w:t>Having selected the Consultant on the basis of, among other things, an evaluation of pro</w:t>
            </w:r>
            <w:r w:rsidR="00313727" w:rsidRPr="00E4391B">
              <w:rPr>
                <w:lang w:val="en-GB"/>
              </w:rPr>
              <w:t>posed Professional staff, the Contracting Authority</w:t>
            </w:r>
            <w:r w:rsidR="00636118" w:rsidRPr="00E4391B">
              <w:rPr>
                <w:lang w:val="en-GB"/>
              </w:rPr>
              <w:t xml:space="preserve"> will require assurances that the Professional staff will b</w:t>
            </w:r>
            <w:r w:rsidR="00313727" w:rsidRPr="00E4391B">
              <w:rPr>
                <w:lang w:val="en-GB"/>
              </w:rPr>
              <w:t>e actually available. The Contracting Authority</w:t>
            </w:r>
            <w:r w:rsidR="00636118" w:rsidRPr="00E4391B">
              <w:rPr>
                <w:lang w:val="en-GB"/>
              </w:rPr>
              <w:t xml:space="preserve"> will not consider substit</w:t>
            </w:r>
            <w:r w:rsidR="00636118" w:rsidRPr="00E4391B">
              <w:rPr>
                <w:lang w:val="en-GB"/>
              </w:rPr>
              <w:t>u</w:t>
            </w:r>
            <w:r w:rsidR="00636118" w:rsidRPr="00E4391B">
              <w:rPr>
                <w:lang w:val="en-GB"/>
              </w:rPr>
              <w:t>tions during contract negotiations unless both parties agree that undue delay in the selection process makes such substit</w:t>
            </w:r>
            <w:r w:rsidR="00636118" w:rsidRPr="00E4391B">
              <w:rPr>
                <w:lang w:val="en-GB"/>
              </w:rPr>
              <w:t>u</w:t>
            </w:r>
            <w:r w:rsidR="00636118" w:rsidRPr="00E4391B">
              <w:rPr>
                <w:lang w:val="en-GB"/>
              </w:rPr>
              <w:t>tion unavoidable or for reasons such as death or medical incapacity. If this is not the case and if it is established that Professional staff were offered in the proposal without confirming th</w:t>
            </w:r>
            <w:r w:rsidR="00313727" w:rsidRPr="00E4391B">
              <w:rPr>
                <w:lang w:val="en-GB"/>
              </w:rPr>
              <w:t>eir availability, the Bidder</w:t>
            </w:r>
            <w:r w:rsidR="00636118" w:rsidRPr="00E4391B">
              <w:rPr>
                <w:lang w:val="en-GB"/>
              </w:rPr>
              <w:t xml:space="preserve"> </w:t>
            </w:r>
            <w:r w:rsidR="00C57AC3" w:rsidRPr="00E4391B">
              <w:rPr>
                <w:lang w:val="en-GB"/>
              </w:rPr>
              <w:t>may</w:t>
            </w:r>
            <w:r w:rsidR="00636118" w:rsidRPr="00E4391B">
              <w:rPr>
                <w:lang w:val="en-GB"/>
              </w:rPr>
              <w:t xml:space="preserve"> be disqual</w:t>
            </w:r>
            <w:r w:rsidR="00636118" w:rsidRPr="00E4391B">
              <w:rPr>
                <w:lang w:val="en-GB"/>
              </w:rPr>
              <w:t>i</w:t>
            </w:r>
            <w:r w:rsidR="00636118" w:rsidRPr="00E4391B">
              <w:rPr>
                <w:lang w:val="en-GB"/>
              </w:rPr>
              <w:t>fied. Any proposed substitute shall have equivalent or better qualific</w:t>
            </w:r>
            <w:r w:rsidR="00636118" w:rsidRPr="00E4391B">
              <w:rPr>
                <w:lang w:val="en-GB"/>
              </w:rPr>
              <w:t>a</w:t>
            </w:r>
            <w:r w:rsidR="00636118" w:rsidRPr="00E4391B">
              <w:rPr>
                <w:lang w:val="en-GB"/>
              </w:rPr>
              <w:t>tions and experience than the original candidate and be su</w:t>
            </w:r>
            <w:r w:rsidR="00636118" w:rsidRPr="00E4391B">
              <w:rPr>
                <w:lang w:val="en-GB"/>
              </w:rPr>
              <w:t>b</w:t>
            </w:r>
            <w:r w:rsidR="00313727" w:rsidRPr="00E4391B">
              <w:rPr>
                <w:lang w:val="en-GB"/>
              </w:rPr>
              <w:t>mitted by the Bidder</w:t>
            </w:r>
            <w:r w:rsidR="00636118" w:rsidRPr="00E4391B">
              <w:rPr>
                <w:lang w:val="en-GB"/>
              </w:rPr>
              <w:t xml:space="preserve"> within the period of time specified in the letter of invitation to negotiate</w:t>
            </w:r>
            <w:r w:rsidR="00636118" w:rsidRPr="00E4391B">
              <w:t>.</w:t>
            </w:r>
          </w:p>
          <w:p w14:paraId="278FA59C" w14:textId="77777777" w:rsidR="00E13021" w:rsidRPr="00E4391B" w:rsidRDefault="00E13021" w:rsidP="00013237">
            <w:pPr>
              <w:ind w:left="720" w:hanging="720"/>
              <w:jc w:val="both"/>
            </w:pPr>
          </w:p>
          <w:p w14:paraId="4CD1103D" w14:textId="77777777" w:rsidR="00636118" w:rsidRPr="00E4391B" w:rsidRDefault="0042410B" w:rsidP="00E13021">
            <w:pPr>
              <w:ind w:left="691" w:hanging="691"/>
              <w:jc w:val="both"/>
            </w:pPr>
            <w:r w:rsidRPr="00E4391B">
              <w:t>6</w:t>
            </w:r>
            <w:r w:rsidR="00E13021" w:rsidRPr="00E4391B">
              <w:t xml:space="preserve">.5    The negotiations shall be recorded in a minute of the negotiations and be attached as annex to the contract. </w:t>
            </w:r>
          </w:p>
          <w:p w14:paraId="0B68C157" w14:textId="77777777" w:rsidR="00636118" w:rsidRPr="00E4391B" w:rsidRDefault="00636118" w:rsidP="00E13021">
            <w:pPr>
              <w:ind w:left="720" w:hanging="720"/>
              <w:jc w:val="both"/>
            </w:pPr>
          </w:p>
        </w:tc>
      </w:tr>
      <w:tr w:rsidR="00586987" w:rsidRPr="00E4391B" w14:paraId="333A883F" w14:textId="77777777" w:rsidTr="00CE4D69">
        <w:tc>
          <w:tcPr>
            <w:tcW w:w="2280" w:type="dxa"/>
            <w:gridSpan w:val="2"/>
          </w:tcPr>
          <w:p w14:paraId="10B8635B" w14:textId="77777777" w:rsidR="00586987" w:rsidRPr="00E4391B" w:rsidRDefault="0042410B" w:rsidP="00013237">
            <w:pPr>
              <w:tabs>
                <w:tab w:val="left" w:pos="360"/>
              </w:tabs>
              <w:ind w:left="360" w:hanging="360"/>
              <w:rPr>
                <w:b/>
              </w:rPr>
            </w:pPr>
            <w:r w:rsidRPr="00E4391B">
              <w:rPr>
                <w:rFonts w:ascii="Times New Roman Bold" w:hAnsi="Times New Roman Bold"/>
                <w:b/>
              </w:rPr>
              <w:lastRenderedPageBreak/>
              <w:t>7</w:t>
            </w:r>
            <w:r w:rsidR="00586987" w:rsidRPr="00E4391B">
              <w:rPr>
                <w:rFonts w:ascii="Times New Roman Bold" w:hAnsi="Times New Roman Bold"/>
                <w:b/>
              </w:rPr>
              <w:t>.</w:t>
            </w:r>
            <w:r w:rsidR="00586987" w:rsidRPr="00E4391B">
              <w:rPr>
                <w:rFonts w:ascii="Times New Roman Bold" w:hAnsi="Times New Roman Bold"/>
                <w:b/>
              </w:rPr>
              <w:tab/>
              <w:t>Award of Contract</w:t>
            </w:r>
          </w:p>
        </w:tc>
        <w:tc>
          <w:tcPr>
            <w:tcW w:w="7272" w:type="dxa"/>
            <w:gridSpan w:val="2"/>
          </w:tcPr>
          <w:p w14:paraId="0CC84F56" w14:textId="77777777" w:rsidR="00586987" w:rsidRPr="00E4391B" w:rsidRDefault="0042410B" w:rsidP="00013237">
            <w:pPr>
              <w:ind w:left="720" w:hanging="720"/>
              <w:jc w:val="both"/>
            </w:pPr>
            <w:r w:rsidRPr="00E4391B">
              <w:t>7</w:t>
            </w:r>
            <w:r w:rsidR="00586987" w:rsidRPr="00E4391B">
              <w:t>.1</w:t>
            </w:r>
            <w:r w:rsidR="00586987" w:rsidRPr="00E4391B">
              <w:tab/>
              <w:t>The Bidder who submitted a technical and financial responsive proposal and received the highest combined score, calculated a</w:t>
            </w:r>
            <w:r w:rsidR="00774479" w:rsidRPr="00E4391B">
              <w:t>s per formula given in para 5.13</w:t>
            </w:r>
            <w:r w:rsidR="00586987" w:rsidRPr="00E4391B">
              <w:t xml:space="preserve"> and the Data Sheet, will be awarded the contract.</w:t>
            </w:r>
          </w:p>
          <w:p w14:paraId="7B984F56" w14:textId="77777777" w:rsidR="00586987" w:rsidRPr="00E4391B" w:rsidRDefault="00586987" w:rsidP="00013237">
            <w:pPr>
              <w:ind w:left="720" w:hanging="720"/>
              <w:jc w:val="both"/>
            </w:pPr>
          </w:p>
          <w:p w14:paraId="1D287FD2" w14:textId="77777777" w:rsidR="00586987" w:rsidRPr="00E4391B" w:rsidRDefault="0042410B" w:rsidP="00013237">
            <w:pPr>
              <w:ind w:left="720" w:hanging="720"/>
              <w:jc w:val="both"/>
            </w:pPr>
            <w:r w:rsidRPr="00E4391B">
              <w:t>7</w:t>
            </w:r>
            <w:r w:rsidR="00586987" w:rsidRPr="00E4391B">
              <w:t>.2</w:t>
            </w:r>
            <w:r w:rsidR="00586987" w:rsidRPr="00E4391B">
              <w:tab/>
              <w:t xml:space="preserve">After the approval of the Evaluation Report, the Procuring Entity will promptly notify other both the success and the unsuccessful bidders about the outcome of the evaluation of the bids. </w:t>
            </w:r>
          </w:p>
          <w:p w14:paraId="35BC4C38" w14:textId="77777777" w:rsidR="00586987" w:rsidRPr="00E4391B" w:rsidRDefault="00586987" w:rsidP="00013237">
            <w:pPr>
              <w:ind w:left="720" w:hanging="720"/>
              <w:jc w:val="both"/>
            </w:pPr>
          </w:p>
          <w:p w14:paraId="13C4CB46" w14:textId="77777777" w:rsidR="00586987" w:rsidRPr="00E4391B" w:rsidRDefault="0042410B" w:rsidP="00013237">
            <w:pPr>
              <w:ind w:left="720" w:hanging="720"/>
              <w:jc w:val="both"/>
              <w:rPr>
                <w:szCs w:val="22"/>
                <w:lang w:val="en-GB"/>
              </w:rPr>
            </w:pPr>
            <w:r w:rsidRPr="00E4391B">
              <w:t>7</w:t>
            </w:r>
            <w:r w:rsidR="00586987" w:rsidRPr="00E4391B">
              <w:t>.3</w:t>
            </w:r>
            <w:r w:rsidR="00586987" w:rsidRPr="00E4391B">
              <w:tab/>
            </w:r>
            <w:r w:rsidR="00586987" w:rsidRPr="00E4391B">
              <w:rPr>
                <w:szCs w:val="24"/>
              </w:rPr>
              <w:t xml:space="preserve">In case of the </w:t>
            </w:r>
            <w:r w:rsidR="00313727" w:rsidRPr="00E4391B">
              <w:rPr>
                <w:szCs w:val="24"/>
                <w:lang w:val="en-GB"/>
              </w:rPr>
              <w:t>successful B</w:t>
            </w:r>
            <w:r w:rsidR="00586987" w:rsidRPr="00E4391B">
              <w:rPr>
                <w:szCs w:val="24"/>
                <w:lang w:val="en-GB"/>
              </w:rPr>
              <w:t>idder, following the notification of award the validity of its offer shall be automatically extended with sixty (60) days.</w:t>
            </w:r>
            <w:r w:rsidR="00586987" w:rsidRPr="00E4391B">
              <w:rPr>
                <w:sz w:val="22"/>
                <w:szCs w:val="22"/>
                <w:lang w:val="en-GB"/>
              </w:rPr>
              <w:t xml:space="preserve"> </w:t>
            </w:r>
          </w:p>
          <w:p w14:paraId="7FB7087A" w14:textId="77777777" w:rsidR="00586987" w:rsidRPr="00E4391B" w:rsidRDefault="00586987" w:rsidP="00013237">
            <w:pPr>
              <w:ind w:left="720" w:hanging="720"/>
              <w:jc w:val="both"/>
              <w:rPr>
                <w:szCs w:val="22"/>
                <w:lang w:val="en-GB"/>
              </w:rPr>
            </w:pPr>
          </w:p>
          <w:p w14:paraId="2BCD3E89" w14:textId="77777777" w:rsidR="00586987" w:rsidRPr="00E4391B" w:rsidRDefault="0042410B" w:rsidP="00013237">
            <w:pPr>
              <w:ind w:left="720" w:hanging="720"/>
              <w:jc w:val="both"/>
              <w:rPr>
                <w:szCs w:val="22"/>
                <w:lang w:val="en-GB"/>
              </w:rPr>
            </w:pPr>
            <w:r w:rsidRPr="00E4391B">
              <w:t>7</w:t>
            </w:r>
            <w:r w:rsidR="00586987" w:rsidRPr="00E4391B">
              <w:t>.4</w:t>
            </w:r>
            <w:r w:rsidR="00586987" w:rsidRPr="00E4391B">
              <w:tab/>
            </w:r>
            <w:r w:rsidR="00586987" w:rsidRPr="00E4391B">
              <w:rPr>
                <w:szCs w:val="24"/>
                <w:lang w:val="en-GB"/>
              </w:rPr>
              <w:t>No later than thirty (30) days from that date of notification of the recommendation for the award of the contract, the Procuring Entity shall submit to the applicant</w:t>
            </w:r>
            <w:r w:rsidR="00313727" w:rsidRPr="00E4391B">
              <w:rPr>
                <w:szCs w:val="24"/>
                <w:lang w:val="en-GB"/>
              </w:rPr>
              <w:t xml:space="preserve"> the contract for the services. The successful B</w:t>
            </w:r>
            <w:r w:rsidR="00586987" w:rsidRPr="00E4391B">
              <w:rPr>
                <w:szCs w:val="24"/>
                <w:lang w:val="en-GB"/>
              </w:rPr>
              <w:t xml:space="preserve">idder shall be given fifteen (15) days to sign the contract to the </w:t>
            </w:r>
            <w:r w:rsidR="00313727" w:rsidRPr="00E4391B">
              <w:rPr>
                <w:szCs w:val="24"/>
                <w:lang w:val="en-GB"/>
              </w:rPr>
              <w:t>Contracting Authority</w:t>
            </w:r>
            <w:r w:rsidR="00586987" w:rsidRPr="00E4391B">
              <w:rPr>
                <w:szCs w:val="24"/>
                <w:lang w:val="en-GB"/>
              </w:rPr>
              <w:t>. If it fails to do so, the Procuring Entity may consider cancelling the award of the contract.</w:t>
            </w:r>
          </w:p>
          <w:p w14:paraId="7BE4DE50" w14:textId="77777777" w:rsidR="00586987" w:rsidRPr="00E4391B" w:rsidRDefault="00586987" w:rsidP="00013237">
            <w:pPr>
              <w:ind w:left="720" w:hanging="720"/>
              <w:jc w:val="both"/>
            </w:pPr>
          </w:p>
          <w:p w14:paraId="1631AD62" w14:textId="77777777" w:rsidR="00586987" w:rsidRPr="00E4391B" w:rsidRDefault="0042410B" w:rsidP="00013237">
            <w:pPr>
              <w:ind w:left="720" w:hanging="720"/>
              <w:jc w:val="both"/>
            </w:pPr>
            <w:r w:rsidRPr="00E4391B">
              <w:t>7</w:t>
            </w:r>
            <w:r w:rsidR="00586987" w:rsidRPr="00E4391B">
              <w:t>.5</w:t>
            </w:r>
            <w:r w:rsidR="00586987" w:rsidRPr="00E4391B">
              <w:tab/>
              <w:t xml:space="preserve">The Contractor is expected to commence the assignment on the date and at the location specified in </w:t>
            </w:r>
            <w:r w:rsidR="00586987" w:rsidRPr="00E4391B">
              <w:rPr>
                <w:b/>
              </w:rPr>
              <w:t>the Data Sheet.</w:t>
            </w:r>
          </w:p>
          <w:p w14:paraId="0AD54812" w14:textId="77777777" w:rsidR="00586987" w:rsidRPr="00E4391B" w:rsidRDefault="00586987" w:rsidP="00013237">
            <w:pPr>
              <w:ind w:left="720" w:hanging="720"/>
              <w:jc w:val="both"/>
            </w:pPr>
          </w:p>
        </w:tc>
      </w:tr>
      <w:tr w:rsidR="00586987" w:rsidRPr="00E4391B" w14:paraId="2665148D" w14:textId="77777777" w:rsidTr="00CE4D69">
        <w:tc>
          <w:tcPr>
            <w:tcW w:w="2280" w:type="dxa"/>
            <w:gridSpan w:val="2"/>
          </w:tcPr>
          <w:p w14:paraId="6789AB15" w14:textId="77777777" w:rsidR="00586987" w:rsidRPr="00E4391B" w:rsidRDefault="00586987" w:rsidP="00ED106C">
            <w:pPr>
              <w:tabs>
                <w:tab w:val="left" w:pos="360"/>
              </w:tabs>
              <w:ind w:left="360" w:hanging="360"/>
              <w:rPr>
                <w:rFonts w:ascii="Times New Roman Bold" w:hAnsi="Times New Roman Bold"/>
                <w:b/>
              </w:rPr>
            </w:pPr>
            <w:r w:rsidRPr="00E4391B">
              <w:rPr>
                <w:rFonts w:ascii="Times New Roman Bold" w:hAnsi="Times New Roman Bold"/>
                <w:b/>
              </w:rPr>
              <w:t>8.</w:t>
            </w:r>
            <w:r w:rsidRPr="00E4391B">
              <w:rPr>
                <w:rFonts w:ascii="Times New Roman Bold" w:hAnsi="Times New Roman Bold"/>
                <w:b/>
              </w:rPr>
              <w:tab/>
              <w:t xml:space="preserve">Confidentiality </w:t>
            </w:r>
          </w:p>
        </w:tc>
        <w:tc>
          <w:tcPr>
            <w:tcW w:w="7272" w:type="dxa"/>
            <w:gridSpan w:val="2"/>
          </w:tcPr>
          <w:p w14:paraId="2775286F" w14:textId="77777777" w:rsidR="00586987" w:rsidRPr="00E4391B" w:rsidRDefault="00586987" w:rsidP="00ED106C">
            <w:pPr>
              <w:ind w:left="720" w:hanging="720"/>
              <w:jc w:val="both"/>
            </w:pPr>
            <w:r w:rsidRPr="00E4391B">
              <w:t>8.1</w:t>
            </w:r>
            <w:r w:rsidRPr="00E4391B">
              <w:tab/>
              <w:t>Information relating to evaluation of proposals and recommendations concerning awards shall not be disclosed to the Bidders who submitted the proposals or to other persons not officially concerned with the process, until the winning firm has been notified that it has been awarded the contract.</w:t>
            </w:r>
          </w:p>
          <w:p w14:paraId="549D0210" w14:textId="77777777" w:rsidR="00586987" w:rsidRPr="00E4391B" w:rsidRDefault="00586987" w:rsidP="00ED106C">
            <w:pPr>
              <w:ind w:left="720" w:hanging="720"/>
              <w:jc w:val="both"/>
            </w:pPr>
          </w:p>
        </w:tc>
      </w:tr>
      <w:tr w:rsidR="00586987" w:rsidRPr="00E4391B" w14:paraId="15245683" w14:textId="77777777" w:rsidTr="00CE4D69">
        <w:tc>
          <w:tcPr>
            <w:tcW w:w="2280" w:type="dxa"/>
            <w:gridSpan w:val="2"/>
          </w:tcPr>
          <w:p w14:paraId="0ED23EEA" w14:textId="77777777" w:rsidR="00586987" w:rsidRPr="00E4391B" w:rsidRDefault="00586987" w:rsidP="00ED106C">
            <w:pPr>
              <w:tabs>
                <w:tab w:val="left" w:pos="360"/>
              </w:tabs>
              <w:ind w:left="360" w:hanging="360"/>
              <w:rPr>
                <w:rFonts w:ascii="Times New Roman Bold" w:hAnsi="Times New Roman Bold"/>
                <w:b/>
              </w:rPr>
            </w:pPr>
            <w:r w:rsidRPr="00E4391B">
              <w:rPr>
                <w:rFonts w:ascii="Times New Roman Bold" w:hAnsi="Times New Roman Bold"/>
                <w:b/>
              </w:rPr>
              <w:t>9.</w:t>
            </w:r>
            <w:r w:rsidRPr="00E4391B">
              <w:rPr>
                <w:rFonts w:ascii="Times New Roman Bold" w:hAnsi="Times New Roman Bold"/>
                <w:b/>
              </w:rPr>
              <w:tab/>
              <w:t xml:space="preserve">Appeals </w:t>
            </w:r>
          </w:p>
        </w:tc>
        <w:tc>
          <w:tcPr>
            <w:tcW w:w="7272" w:type="dxa"/>
            <w:gridSpan w:val="2"/>
          </w:tcPr>
          <w:p w14:paraId="32C45ABE" w14:textId="77777777" w:rsidR="00586987" w:rsidRPr="00E4391B" w:rsidRDefault="00586987" w:rsidP="00ED106C">
            <w:pPr>
              <w:ind w:left="720" w:hanging="720"/>
              <w:jc w:val="both"/>
            </w:pPr>
            <w:r w:rsidRPr="00E4391B">
              <w:t>9.1</w:t>
            </w:r>
            <w:r w:rsidRPr="00E4391B">
              <w:tab/>
              <w:t xml:space="preserve">Short listed Bidders may appeal any of the Procuring Entity’s decision taken during the evaluation process by following the procedures described on the SADC Secretariat Guidelines at the article specified in </w:t>
            </w:r>
            <w:r w:rsidRPr="00E4391B">
              <w:rPr>
                <w:b/>
              </w:rPr>
              <w:t>the Data Sheet.</w:t>
            </w:r>
          </w:p>
          <w:p w14:paraId="31DA0CA8" w14:textId="77777777" w:rsidR="00586987" w:rsidRPr="00E4391B" w:rsidRDefault="00586987" w:rsidP="00ED106C">
            <w:pPr>
              <w:ind w:left="720" w:hanging="720"/>
              <w:jc w:val="both"/>
            </w:pPr>
          </w:p>
        </w:tc>
      </w:tr>
      <w:tr w:rsidR="00586987" w:rsidRPr="00E4391B" w14:paraId="7EBEB07F" w14:textId="77777777" w:rsidTr="00CE4D69">
        <w:tc>
          <w:tcPr>
            <w:tcW w:w="2280" w:type="dxa"/>
            <w:gridSpan w:val="2"/>
          </w:tcPr>
          <w:p w14:paraId="2E178C06" w14:textId="77777777" w:rsidR="00586987" w:rsidRPr="00E4391B" w:rsidRDefault="00586987" w:rsidP="00ED106C">
            <w:pPr>
              <w:tabs>
                <w:tab w:val="left" w:pos="360"/>
              </w:tabs>
              <w:ind w:left="360" w:hanging="360"/>
              <w:rPr>
                <w:rFonts w:ascii="Times New Roman Bold" w:hAnsi="Times New Roman Bold"/>
                <w:b/>
              </w:rPr>
            </w:pPr>
          </w:p>
        </w:tc>
        <w:tc>
          <w:tcPr>
            <w:tcW w:w="7272" w:type="dxa"/>
            <w:gridSpan w:val="2"/>
          </w:tcPr>
          <w:p w14:paraId="58639101" w14:textId="77777777" w:rsidR="00586987" w:rsidRPr="00E4391B" w:rsidRDefault="00586987" w:rsidP="00ED106C">
            <w:pPr>
              <w:ind w:left="720" w:hanging="720"/>
              <w:jc w:val="both"/>
            </w:pPr>
          </w:p>
        </w:tc>
      </w:tr>
      <w:tr w:rsidR="00586987" w:rsidRPr="00E4391B" w14:paraId="0A36C65B" w14:textId="77777777" w:rsidTr="00CE4D69">
        <w:tc>
          <w:tcPr>
            <w:tcW w:w="2280" w:type="dxa"/>
            <w:gridSpan w:val="2"/>
          </w:tcPr>
          <w:p w14:paraId="7485EFDF" w14:textId="77777777" w:rsidR="00586987" w:rsidRPr="00E4391B" w:rsidRDefault="00586987" w:rsidP="00ED106C">
            <w:pPr>
              <w:tabs>
                <w:tab w:val="left" w:pos="360"/>
              </w:tabs>
              <w:rPr>
                <w:rFonts w:ascii="Times New Roman Bold" w:hAnsi="Times New Roman Bold"/>
                <w:b/>
              </w:rPr>
            </w:pPr>
          </w:p>
        </w:tc>
        <w:tc>
          <w:tcPr>
            <w:tcW w:w="7272" w:type="dxa"/>
            <w:gridSpan w:val="2"/>
          </w:tcPr>
          <w:p w14:paraId="5150220A" w14:textId="77777777" w:rsidR="00586987" w:rsidRPr="00E4391B" w:rsidRDefault="00586987" w:rsidP="00ED106C">
            <w:pPr>
              <w:ind w:left="720" w:hanging="720"/>
              <w:jc w:val="both"/>
            </w:pPr>
          </w:p>
        </w:tc>
      </w:tr>
    </w:tbl>
    <w:p w14:paraId="72645A09" w14:textId="77777777" w:rsidR="002349B6" w:rsidRPr="00E4391B" w:rsidRDefault="002349B6" w:rsidP="002349B6">
      <w:pPr>
        <w:sectPr w:rsidR="002349B6" w:rsidRPr="00E4391B">
          <w:headerReference w:type="even" r:id="rId24"/>
          <w:headerReference w:type="default" r:id="rId25"/>
          <w:footerReference w:type="default" r:id="rId26"/>
          <w:type w:val="oddPage"/>
          <w:pgSz w:w="12240" w:h="15840" w:code="1"/>
          <w:pgMar w:top="1440" w:right="1440" w:bottom="1728" w:left="1728" w:header="720" w:footer="720" w:gutter="0"/>
          <w:cols w:space="720"/>
          <w:titlePg/>
        </w:sectPr>
      </w:pPr>
    </w:p>
    <w:p w14:paraId="0EDF0854" w14:textId="77777777" w:rsidR="002349B6" w:rsidRPr="00E4391B" w:rsidRDefault="002349B6" w:rsidP="002349B6">
      <w:pPr>
        <w:jc w:val="center"/>
        <w:rPr>
          <w:b/>
          <w:sz w:val="28"/>
        </w:rPr>
      </w:pPr>
      <w:r w:rsidRPr="00E4391B">
        <w:rPr>
          <w:b/>
          <w:sz w:val="28"/>
        </w:rPr>
        <w:lastRenderedPageBreak/>
        <w:t>Information to Bidders</w:t>
      </w:r>
    </w:p>
    <w:p w14:paraId="1D4F3823" w14:textId="77777777" w:rsidR="002349B6" w:rsidRPr="00E4391B" w:rsidRDefault="002349B6" w:rsidP="002349B6">
      <w:pPr>
        <w:jc w:val="center"/>
      </w:pPr>
    </w:p>
    <w:p w14:paraId="03296458" w14:textId="77777777" w:rsidR="002349B6" w:rsidRPr="00E4391B" w:rsidRDefault="002349B6" w:rsidP="002349B6">
      <w:pPr>
        <w:pStyle w:val="Heading2"/>
      </w:pPr>
      <w:bookmarkStart w:id="4" w:name="_Toc269247651"/>
      <w:r w:rsidRPr="00E4391B">
        <w:t>Data Sheet</w:t>
      </w:r>
      <w:bookmarkEnd w:id="4"/>
    </w:p>
    <w:p w14:paraId="65FB3E56" w14:textId="77777777" w:rsidR="002349B6" w:rsidRPr="00E4391B" w:rsidRDefault="002349B6" w:rsidP="002349B6">
      <w:pPr>
        <w:jc w:val="center"/>
        <w:rPr>
          <w:b/>
        </w:rPr>
      </w:pPr>
    </w:p>
    <w:tbl>
      <w:tblPr>
        <w:tblW w:w="0" w:type="auto"/>
        <w:tblInd w:w="-70" w:type="dxa"/>
        <w:tblLayout w:type="fixed"/>
        <w:tblCellMar>
          <w:left w:w="72" w:type="dxa"/>
          <w:right w:w="72" w:type="dxa"/>
        </w:tblCellMar>
        <w:tblLook w:val="0000" w:firstRow="0" w:lastRow="0" w:firstColumn="0" w:lastColumn="0" w:noHBand="0" w:noVBand="0"/>
      </w:tblPr>
      <w:tblGrid>
        <w:gridCol w:w="1560"/>
        <w:gridCol w:w="7513"/>
      </w:tblGrid>
      <w:tr w:rsidR="002349B6" w:rsidRPr="00E4391B" w14:paraId="6D39D326" w14:textId="77777777" w:rsidTr="00ED106C">
        <w:tc>
          <w:tcPr>
            <w:tcW w:w="1560" w:type="dxa"/>
            <w:tcBorders>
              <w:top w:val="single" w:sz="4" w:space="0" w:color="auto"/>
              <w:left w:val="single" w:sz="4" w:space="0" w:color="auto"/>
              <w:bottom w:val="single" w:sz="4" w:space="0" w:color="auto"/>
              <w:right w:val="single" w:sz="4" w:space="0" w:color="auto"/>
            </w:tcBorders>
          </w:tcPr>
          <w:p w14:paraId="72935630" w14:textId="77777777" w:rsidR="002349B6" w:rsidRPr="00E4391B" w:rsidRDefault="002349B6" w:rsidP="00ED106C">
            <w:pPr>
              <w:jc w:val="center"/>
            </w:pPr>
            <w:r w:rsidRPr="00E4391B">
              <w:rPr>
                <w:b/>
              </w:rPr>
              <w:t>Clause Reference</w:t>
            </w:r>
          </w:p>
          <w:p w14:paraId="195E6454" w14:textId="77777777" w:rsidR="002349B6" w:rsidRPr="00E4391B" w:rsidRDefault="002349B6" w:rsidP="00ED106C">
            <w:pPr>
              <w:jc w:val="center"/>
            </w:pPr>
          </w:p>
        </w:tc>
        <w:tc>
          <w:tcPr>
            <w:tcW w:w="7513" w:type="dxa"/>
            <w:tcBorders>
              <w:top w:val="single" w:sz="4" w:space="0" w:color="auto"/>
              <w:left w:val="single" w:sz="4" w:space="0" w:color="auto"/>
              <w:bottom w:val="single" w:sz="4" w:space="0" w:color="auto"/>
              <w:right w:val="single" w:sz="4" w:space="0" w:color="auto"/>
            </w:tcBorders>
          </w:tcPr>
          <w:p w14:paraId="553BABC7" w14:textId="77777777" w:rsidR="002349B6" w:rsidRPr="00E4391B" w:rsidRDefault="002349B6" w:rsidP="00ED106C">
            <w:pPr>
              <w:tabs>
                <w:tab w:val="right" w:pos="7218"/>
              </w:tabs>
              <w:jc w:val="center"/>
              <w:rPr>
                <w:b/>
              </w:rPr>
            </w:pPr>
            <w:r w:rsidRPr="00E4391B">
              <w:rPr>
                <w:b/>
              </w:rPr>
              <w:t>Clarifications and/or Amendment to Reference Clause</w:t>
            </w:r>
          </w:p>
        </w:tc>
      </w:tr>
      <w:tr w:rsidR="002349B6" w:rsidRPr="00E4391B" w14:paraId="41D6D812" w14:textId="77777777" w:rsidTr="00ED106C">
        <w:tc>
          <w:tcPr>
            <w:tcW w:w="1560" w:type="dxa"/>
            <w:tcBorders>
              <w:top w:val="single" w:sz="4" w:space="0" w:color="auto"/>
              <w:left w:val="single" w:sz="4" w:space="0" w:color="auto"/>
              <w:bottom w:val="single" w:sz="4" w:space="0" w:color="auto"/>
              <w:right w:val="single" w:sz="4" w:space="0" w:color="auto"/>
            </w:tcBorders>
          </w:tcPr>
          <w:p w14:paraId="5E663B2F" w14:textId="77777777" w:rsidR="002349B6" w:rsidRPr="00E4391B" w:rsidRDefault="002349B6" w:rsidP="00ED106C">
            <w:r w:rsidRPr="00E4391B">
              <w:t>1.1</w:t>
            </w:r>
          </w:p>
        </w:tc>
        <w:tc>
          <w:tcPr>
            <w:tcW w:w="7513" w:type="dxa"/>
            <w:tcBorders>
              <w:top w:val="single" w:sz="4" w:space="0" w:color="auto"/>
              <w:left w:val="single" w:sz="4" w:space="0" w:color="auto"/>
              <w:bottom w:val="single" w:sz="4" w:space="0" w:color="auto"/>
              <w:right w:val="single" w:sz="4" w:space="0" w:color="auto"/>
            </w:tcBorders>
          </w:tcPr>
          <w:p w14:paraId="12F966F3" w14:textId="77777777" w:rsidR="002349B6" w:rsidRPr="00E4391B" w:rsidRDefault="002C49F1" w:rsidP="00ED106C">
            <w:pPr>
              <w:tabs>
                <w:tab w:val="right" w:pos="7218"/>
              </w:tabs>
              <w:jc w:val="both"/>
              <w:rPr>
                <w:b/>
              </w:rPr>
            </w:pPr>
            <w:r w:rsidRPr="00E4391B">
              <w:t>Procuring Entity</w:t>
            </w:r>
            <w:r w:rsidR="002349B6" w:rsidRPr="00E4391B">
              <w:t xml:space="preserve"> is</w:t>
            </w:r>
            <w:r w:rsidR="00EA3C97" w:rsidRPr="00E4391B">
              <w:t xml:space="preserve"> represented </w:t>
            </w:r>
            <w:r w:rsidR="001C5323" w:rsidRPr="00E4391B">
              <w:t>by:</w:t>
            </w:r>
            <w:r w:rsidR="00FF0D0A" w:rsidRPr="00E4391B">
              <w:rPr>
                <w:b/>
              </w:rPr>
              <w:t xml:space="preserve"> SADC Secretariat</w:t>
            </w:r>
          </w:p>
          <w:p w14:paraId="04EF28D6" w14:textId="77777777" w:rsidR="00313727" w:rsidRPr="00E4391B" w:rsidRDefault="00313727" w:rsidP="00ED106C">
            <w:pPr>
              <w:tabs>
                <w:tab w:val="right" w:pos="7218"/>
              </w:tabs>
              <w:jc w:val="both"/>
              <w:rPr>
                <w:b/>
              </w:rPr>
            </w:pPr>
          </w:p>
          <w:p w14:paraId="65FE41D4" w14:textId="77777777" w:rsidR="00AA154E" w:rsidRPr="00E4391B" w:rsidRDefault="00313727" w:rsidP="00ED106C">
            <w:pPr>
              <w:tabs>
                <w:tab w:val="right" w:pos="7218"/>
              </w:tabs>
              <w:jc w:val="both"/>
              <w:rPr>
                <w:b/>
              </w:rPr>
            </w:pPr>
            <w:r w:rsidRPr="00E4391B">
              <w:t>The name of the Contracting Authority is</w:t>
            </w:r>
            <w:r w:rsidRPr="00E4391B">
              <w:rPr>
                <w:b/>
              </w:rPr>
              <w:t>:</w:t>
            </w:r>
            <w:r w:rsidR="006A4737" w:rsidRPr="00E4391B">
              <w:rPr>
                <w:b/>
              </w:rPr>
              <w:t xml:space="preserve"> SADC Secretariat</w:t>
            </w:r>
          </w:p>
          <w:p w14:paraId="663042AC" w14:textId="77777777" w:rsidR="00AA154E" w:rsidRPr="00E4391B" w:rsidRDefault="00AA154E" w:rsidP="00AA154E">
            <w:pPr>
              <w:tabs>
                <w:tab w:val="right" w:pos="7218"/>
              </w:tabs>
              <w:jc w:val="both"/>
              <w:rPr>
                <w:b/>
              </w:rPr>
            </w:pPr>
            <w:r w:rsidRPr="00E4391B">
              <w:t>The procurement method is:</w:t>
            </w:r>
            <w:r w:rsidR="002A14E8" w:rsidRPr="00E4391B">
              <w:rPr>
                <w:b/>
              </w:rPr>
              <w:t xml:space="preserve"> </w:t>
            </w:r>
            <w:r w:rsidR="00D242A4">
              <w:rPr>
                <w:b/>
              </w:rPr>
              <w:t>Negotiated Procedure</w:t>
            </w:r>
          </w:p>
          <w:p w14:paraId="647AA676" w14:textId="77777777" w:rsidR="002349B6" w:rsidRPr="00E4391B" w:rsidRDefault="002349B6" w:rsidP="00ED106C">
            <w:pPr>
              <w:tabs>
                <w:tab w:val="right" w:pos="7218"/>
              </w:tabs>
              <w:jc w:val="both"/>
            </w:pPr>
          </w:p>
          <w:p w14:paraId="5050DEDF" w14:textId="77777777" w:rsidR="002349B6" w:rsidRPr="00E4391B" w:rsidRDefault="002349B6" w:rsidP="00ED106C">
            <w:pPr>
              <w:tabs>
                <w:tab w:val="right" w:pos="7218"/>
              </w:tabs>
              <w:jc w:val="both"/>
              <w:rPr>
                <w:b/>
              </w:rPr>
            </w:pPr>
            <w:r w:rsidRPr="00E4391B">
              <w:t xml:space="preserve">The Edition of the Guidelines is: </w:t>
            </w:r>
            <w:r w:rsidR="00EA3C97" w:rsidRPr="00E4391B">
              <w:rPr>
                <w:b/>
              </w:rPr>
              <w:t>January 2017</w:t>
            </w:r>
          </w:p>
          <w:p w14:paraId="49830154" w14:textId="77777777" w:rsidR="002349B6" w:rsidRPr="00E4391B" w:rsidRDefault="002349B6" w:rsidP="00ED106C">
            <w:pPr>
              <w:tabs>
                <w:tab w:val="right" w:pos="7218"/>
              </w:tabs>
              <w:jc w:val="both"/>
            </w:pPr>
          </w:p>
        </w:tc>
      </w:tr>
      <w:tr w:rsidR="002349B6" w:rsidRPr="00E4391B" w14:paraId="300045E0" w14:textId="77777777" w:rsidTr="00F101C0">
        <w:trPr>
          <w:trHeight w:val="702"/>
        </w:trPr>
        <w:tc>
          <w:tcPr>
            <w:tcW w:w="1560" w:type="dxa"/>
            <w:tcBorders>
              <w:top w:val="single" w:sz="4" w:space="0" w:color="auto"/>
              <w:left w:val="single" w:sz="4" w:space="0" w:color="auto"/>
              <w:bottom w:val="single" w:sz="4" w:space="0" w:color="auto"/>
              <w:right w:val="single" w:sz="4" w:space="0" w:color="auto"/>
            </w:tcBorders>
          </w:tcPr>
          <w:p w14:paraId="6A2BFB3C" w14:textId="77777777" w:rsidR="002349B6" w:rsidRPr="00E4391B" w:rsidRDefault="002349B6" w:rsidP="00ED106C">
            <w:r w:rsidRPr="00E4391B">
              <w:t>1.2</w:t>
            </w:r>
          </w:p>
        </w:tc>
        <w:tc>
          <w:tcPr>
            <w:tcW w:w="7513" w:type="dxa"/>
            <w:tcBorders>
              <w:top w:val="single" w:sz="4" w:space="0" w:color="auto"/>
              <w:left w:val="single" w:sz="4" w:space="0" w:color="auto"/>
              <w:bottom w:val="single" w:sz="4" w:space="0" w:color="auto"/>
              <w:right w:val="single" w:sz="4" w:space="0" w:color="auto"/>
            </w:tcBorders>
          </w:tcPr>
          <w:p w14:paraId="34521EB0" w14:textId="77777777" w:rsidR="00C8317F" w:rsidRDefault="00C8317F" w:rsidP="00D242A4">
            <w:pPr>
              <w:tabs>
                <w:tab w:val="right" w:leader="dot" w:pos="8640"/>
              </w:tabs>
              <w:rPr>
                <w:szCs w:val="24"/>
              </w:rPr>
            </w:pPr>
            <w:r>
              <w:rPr>
                <w:szCs w:val="24"/>
              </w:rPr>
              <w:t>The Tender is open to all firms that are eligible</w:t>
            </w:r>
          </w:p>
          <w:p w14:paraId="4D70235F" w14:textId="77777777" w:rsidR="00C8317F" w:rsidRDefault="00C8317F" w:rsidP="00D242A4">
            <w:pPr>
              <w:tabs>
                <w:tab w:val="right" w:leader="dot" w:pos="8640"/>
              </w:tabs>
              <w:rPr>
                <w:szCs w:val="24"/>
              </w:rPr>
            </w:pPr>
          </w:p>
          <w:p w14:paraId="6209E0C1" w14:textId="77777777" w:rsidR="002349B6" w:rsidRPr="00E4391B" w:rsidRDefault="002349B6" w:rsidP="00D242A4">
            <w:pPr>
              <w:tabs>
                <w:tab w:val="right" w:leader="dot" w:pos="8640"/>
              </w:tabs>
              <w:rPr>
                <w:b/>
                <w:bCs/>
                <w:iCs/>
                <w:szCs w:val="24"/>
              </w:rPr>
            </w:pPr>
            <w:r w:rsidRPr="00E4391B">
              <w:rPr>
                <w:szCs w:val="24"/>
              </w:rPr>
              <w:t xml:space="preserve">The name, objectives, and description of the assignment are: </w:t>
            </w:r>
            <w:r w:rsidR="000C3FC9">
              <w:rPr>
                <w:rFonts w:eastAsia="Calibri"/>
                <w:b/>
                <w:sz w:val="22"/>
                <w:szCs w:val="22"/>
                <w:lang w:val="en-ZW"/>
              </w:rPr>
              <w:t>PROVISION OF ICT SERVICES TO SADC SECRETARIAT</w:t>
            </w:r>
          </w:p>
        </w:tc>
      </w:tr>
      <w:tr w:rsidR="002349B6" w:rsidRPr="00E4391B" w14:paraId="7FDEDA17" w14:textId="77777777" w:rsidTr="00ED106C">
        <w:tc>
          <w:tcPr>
            <w:tcW w:w="1560" w:type="dxa"/>
            <w:tcBorders>
              <w:top w:val="single" w:sz="4" w:space="0" w:color="auto"/>
              <w:left w:val="single" w:sz="4" w:space="0" w:color="auto"/>
              <w:bottom w:val="single" w:sz="4" w:space="0" w:color="auto"/>
              <w:right w:val="single" w:sz="4" w:space="0" w:color="auto"/>
            </w:tcBorders>
          </w:tcPr>
          <w:p w14:paraId="15855C39" w14:textId="77777777" w:rsidR="002349B6" w:rsidRPr="00E4391B" w:rsidRDefault="002349B6" w:rsidP="00ED106C">
            <w:r w:rsidRPr="00E4391B">
              <w:t>1.3</w:t>
            </w:r>
          </w:p>
        </w:tc>
        <w:tc>
          <w:tcPr>
            <w:tcW w:w="7513" w:type="dxa"/>
            <w:tcBorders>
              <w:top w:val="single" w:sz="4" w:space="0" w:color="auto"/>
              <w:left w:val="single" w:sz="4" w:space="0" w:color="auto"/>
              <w:bottom w:val="single" w:sz="4" w:space="0" w:color="auto"/>
              <w:right w:val="single" w:sz="4" w:space="0" w:color="auto"/>
            </w:tcBorders>
          </w:tcPr>
          <w:p w14:paraId="382FB2E0" w14:textId="77777777" w:rsidR="002349B6" w:rsidRPr="00E4391B" w:rsidRDefault="002349B6" w:rsidP="00ED106C">
            <w:pPr>
              <w:tabs>
                <w:tab w:val="right" w:pos="7218"/>
              </w:tabs>
              <w:jc w:val="both"/>
              <w:rPr>
                <w:b/>
              </w:rPr>
            </w:pPr>
            <w:r w:rsidRPr="00E4391B">
              <w:t>The assignment is phased</w:t>
            </w:r>
            <w:r w:rsidRPr="00E4391B">
              <w:rPr>
                <w:b/>
              </w:rPr>
              <w:t>: No</w:t>
            </w:r>
          </w:p>
          <w:p w14:paraId="18EE0FBF" w14:textId="77777777" w:rsidR="002349B6" w:rsidRPr="00E4391B" w:rsidRDefault="002349B6" w:rsidP="00F101C0">
            <w:pPr>
              <w:tabs>
                <w:tab w:val="right" w:pos="7218"/>
              </w:tabs>
              <w:jc w:val="both"/>
            </w:pPr>
          </w:p>
        </w:tc>
      </w:tr>
      <w:tr w:rsidR="002349B6" w:rsidRPr="00E4391B" w14:paraId="0692E8E8" w14:textId="77777777" w:rsidTr="00ED106C">
        <w:tc>
          <w:tcPr>
            <w:tcW w:w="1560" w:type="dxa"/>
            <w:tcBorders>
              <w:top w:val="single" w:sz="4" w:space="0" w:color="auto"/>
              <w:left w:val="single" w:sz="4" w:space="0" w:color="auto"/>
              <w:bottom w:val="single" w:sz="4" w:space="0" w:color="auto"/>
              <w:right w:val="single" w:sz="4" w:space="0" w:color="auto"/>
            </w:tcBorders>
          </w:tcPr>
          <w:p w14:paraId="23619E0B" w14:textId="77777777" w:rsidR="002349B6" w:rsidRPr="00E4391B" w:rsidRDefault="002349B6" w:rsidP="00ED106C">
            <w:r w:rsidRPr="00E4391B">
              <w:t>1.4</w:t>
            </w:r>
          </w:p>
        </w:tc>
        <w:tc>
          <w:tcPr>
            <w:tcW w:w="7513" w:type="dxa"/>
            <w:tcBorders>
              <w:top w:val="single" w:sz="4" w:space="0" w:color="auto"/>
              <w:left w:val="single" w:sz="4" w:space="0" w:color="auto"/>
              <w:bottom w:val="single" w:sz="4" w:space="0" w:color="auto"/>
              <w:right w:val="single" w:sz="4" w:space="0" w:color="auto"/>
            </w:tcBorders>
          </w:tcPr>
          <w:p w14:paraId="72F8BEDF" w14:textId="77777777" w:rsidR="002349B6" w:rsidRPr="00E4391B" w:rsidRDefault="002349B6" w:rsidP="00F101C0">
            <w:pPr>
              <w:tabs>
                <w:tab w:val="right" w:pos="7218"/>
              </w:tabs>
              <w:jc w:val="both"/>
              <w:rPr>
                <w:b/>
              </w:rPr>
            </w:pPr>
            <w:r w:rsidRPr="00E4391B">
              <w:t xml:space="preserve">A pre-bid conference will be held:  </w:t>
            </w:r>
            <w:r w:rsidR="00F101C0" w:rsidRPr="009A3A06">
              <w:rPr>
                <w:b/>
              </w:rPr>
              <w:t>NO</w:t>
            </w:r>
            <w:r w:rsidRPr="00C8317F">
              <w:rPr>
                <w:b/>
              </w:rPr>
              <w:t xml:space="preserve"> </w:t>
            </w:r>
          </w:p>
          <w:p w14:paraId="4BBF57AA" w14:textId="77777777" w:rsidR="00F101C0" w:rsidRPr="00E4391B" w:rsidRDefault="00F101C0" w:rsidP="00F101C0">
            <w:pPr>
              <w:tabs>
                <w:tab w:val="right" w:pos="7218"/>
              </w:tabs>
              <w:jc w:val="both"/>
              <w:rPr>
                <w:b/>
              </w:rPr>
            </w:pPr>
          </w:p>
        </w:tc>
      </w:tr>
      <w:tr w:rsidR="002349B6" w:rsidRPr="00E4391B" w14:paraId="095C9974" w14:textId="77777777" w:rsidTr="00ED106C">
        <w:tc>
          <w:tcPr>
            <w:tcW w:w="1560" w:type="dxa"/>
            <w:tcBorders>
              <w:top w:val="single" w:sz="4" w:space="0" w:color="auto"/>
              <w:left w:val="single" w:sz="4" w:space="0" w:color="auto"/>
              <w:bottom w:val="single" w:sz="4" w:space="0" w:color="auto"/>
              <w:right w:val="single" w:sz="4" w:space="0" w:color="auto"/>
            </w:tcBorders>
          </w:tcPr>
          <w:p w14:paraId="4CFDBF15" w14:textId="77777777" w:rsidR="002349B6" w:rsidRPr="00E4391B" w:rsidRDefault="002349B6" w:rsidP="00ED106C">
            <w:r w:rsidRPr="00E4391B">
              <w:t>1.5</w:t>
            </w:r>
          </w:p>
        </w:tc>
        <w:tc>
          <w:tcPr>
            <w:tcW w:w="7513" w:type="dxa"/>
            <w:tcBorders>
              <w:top w:val="single" w:sz="4" w:space="0" w:color="auto"/>
              <w:left w:val="single" w:sz="4" w:space="0" w:color="auto"/>
              <w:bottom w:val="single" w:sz="4" w:space="0" w:color="auto"/>
              <w:right w:val="single" w:sz="4" w:space="0" w:color="auto"/>
            </w:tcBorders>
          </w:tcPr>
          <w:p w14:paraId="3D986850" w14:textId="77777777" w:rsidR="00A77864" w:rsidRPr="00E4391B" w:rsidRDefault="002349B6" w:rsidP="00ED106C">
            <w:pPr>
              <w:tabs>
                <w:tab w:val="right" w:pos="7115"/>
              </w:tabs>
              <w:jc w:val="both"/>
            </w:pPr>
            <w:r w:rsidRPr="00E4391B">
              <w:t xml:space="preserve">The </w:t>
            </w:r>
            <w:r w:rsidR="002C49F1" w:rsidRPr="00E4391B">
              <w:t>Procuring Entity</w:t>
            </w:r>
            <w:r w:rsidRPr="00E4391B">
              <w:t xml:space="preserve"> will provide the following inputs:</w:t>
            </w:r>
          </w:p>
          <w:p w14:paraId="1AE69D2E" w14:textId="77777777" w:rsidR="00A77864" w:rsidRPr="009A3A06" w:rsidRDefault="00F101C0" w:rsidP="00A77864">
            <w:pPr>
              <w:tabs>
                <w:tab w:val="right" w:pos="7115"/>
              </w:tabs>
              <w:jc w:val="both"/>
              <w:rPr>
                <w:b/>
              </w:rPr>
            </w:pPr>
            <w:r w:rsidRPr="009A3A06">
              <w:rPr>
                <w:b/>
              </w:rPr>
              <w:t>Meeting rooms as needed.</w:t>
            </w:r>
          </w:p>
          <w:p w14:paraId="1C28B891" w14:textId="77777777" w:rsidR="00F101C0" w:rsidRPr="009A3A06" w:rsidRDefault="00F101C0" w:rsidP="00A77864">
            <w:pPr>
              <w:tabs>
                <w:tab w:val="right" w:pos="7115"/>
              </w:tabs>
              <w:jc w:val="both"/>
              <w:rPr>
                <w:b/>
              </w:rPr>
            </w:pPr>
          </w:p>
          <w:p w14:paraId="613D57C2" w14:textId="77777777" w:rsidR="002B7921" w:rsidRPr="00E4391B" w:rsidRDefault="00F101C0" w:rsidP="00F101C0">
            <w:pPr>
              <w:tabs>
                <w:tab w:val="right" w:pos="7115"/>
              </w:tabs>
              <w:jc w:val="both"/>
            </w:pPr>
            <w:r w:rsidRPr="009A3A06">
              <w:rPr>
                <w:b/>
              </w:rPr>
              <w:t xml:space="preserve">The experts will use their </w:t>
            </w:r>
            <w:r w:rsidR="000C3FC9" w:rsidRPr="009A3A06">
              <w:rPr>
                <w:b/>
              </w:rPr>
              <w:t>own laptops</w:t>
            </w:r>
          </w:p>
        </w:tc>
      </w:tr>
      <w:tr w:rsidR="002349B6" w:rsidRPr="00E4391B" w14:paraId="4099F940" w14:textId="77777777" w:rsidTr="00ED106C">
        <w:tc>
          <w:tcPr>
            <w:tcW w:w="1560" w:type="dxa"/>
            <w:tcBorders>
              <w:top w:val="single" w:sz="4" w:space="0" w:color="auto"/>
              <w:left w:val="single" w:sz="4" w:space="0" w:color="auto"/>
              <w:bottom w:val="single" w:sz="4" w:space="0" w:color="auto"/>
              <w:right w:val="single" w:sz="4" w:space="0" w:color="auto"/>
            </w:tcBorders>
          </w:tcPr>
          <w:p w14:paraId="4077A0CD" w14:textId="77777777" w:rsidR="002349B6" w:rsidRPr="00E4391B" w:rsidRDefault="002349B6" w:rsidP="00ED106C">
            <w:r w:rsidRPr="00E4391B">
              <w:t>1.7.</w:t>
            </w:r>
            <w:r w:rsidR="00183157" w:rsidRPr="00E4391B">
              <w:t>3</w:t>
            </w:r>
          </w:p>
        </w:tc>
        <w:tc>
          <w:tcPr>
            <w:tcW w:w="7513" w:type="dxa"/>
            <w:tcBorders>
              <w:top w:val="single" w:sz="4" w:space="0" w:color="auto"/>
              <w:left w:val="single" w:sz="4" w:space="0" w:color="auto"/>
              <w:bottom w:val="single" w:sz="4" w:space="0" w:color="auto"/>
              <w:right w:val="single" w:sz="4" w:space="0" w:color="auto"/>
            </w:tcBorders>
          </w:tcPr>
          <w:p w14:paraId="4860B203" w14:textId="77777777" w:rsidR="00F101C0" w:rsidRPr="00E4391B" w:rsidRDefault="002349B6" w:rsidP="008C242F">
            <w:pPr>
              <w:tabs>
                <w:tab w:val="right" w:pos="7218"/>
              </w:tabs>
              <w:jc w:val="both"/>
              <w:rPr>
                <w:b/>
              </w:rPr>
            </w:pPr>
            <w:r w:rsidRPr="00E4391B">
              <w:t xml:space="preserve">The </w:t>
            </w:r>
            <w:r w:rsidR="002C49F1" w:rsidRPr="00E4391B">
              <w:t>Procuring Entity</w:t>
            </w:r>
            <w:r w:rsidRPr="00E4391B">
              <w:t xml:space="preserve"> envisages the need for continuity for downstream work:  </w:t>
            </w:r>
            <w:r w:rsidR="00F101C0" w:rsidRPr="00E4391B">
              <w:rPr>
                <w:b/>
              </w:rPr>
              <w:t>Yes</w:t>
            </w:r>
          </w:p>
        </w:tc>
      </w:tr>
      <w:tr w:rsidR="002349B6" w:rsidRPr="00E4391B" w14:paraId="3A42329F" w14:textId="77777777" w:rsidTr="00ED106C">
        <w:tc>
          <w:tcPr>
            <w:tcW w:w="1560" w:type="dxa"/>
            <w:tcBorders>
              <w:top w:val="single" w:sz="4" w:space="0" w:color="auto"/>
              <w:left w:val="single" w:sz="4" w:space="0" w:color="auto"/>
              <w:bottom w:val="single" w:sz="4" w:space="0" w:color="auto"/>
              <w:right w:val="single" w:sz="4" w:space="0" w:color="auto"/>
            </w:tcBorders>
          </w:tcPr>
          <w:p w14:paraId="6DFBF61F" w14:textId="77777777" w:rsidR="002349B6" w:rsidRPr="00E4391B" w:rsidRDefault="002349B6" w:rsidP="00ED106C">
            <w:r w:rsidRPr="00E4391B">
              <w:t>2.1</w:t>
            </w:r>
          </w:p>
        </w:tc>
        <w:tc>
          <w:tcPr>
            <w:tcW w:w="7513" w:type="dxa"/>
            <w:tcBorders>
              <w:top w:val="single" w:sz="4" w:space="0" w:color="auto"/>
              <w:left w:val="single" w:sz="4" w:space="0" w:color="auto"/>
              <w:bottom w:val="single" w:sz="4" w:space="0" w:color="auto"/>
              <w:right w:val="single" w:sz="4" w:space="0" w:color="auto"/>
            </w:tcBorders>
          </w:tcPr>
          <w:p w14:paraId="761DF659" w14:textId="77777777" w:rsidR="002349B6" w:rsidRPr="00E4391B" w:rsidRDefault="002349B6" w:rsidP="00ED106C">
            <w:pPr>
              <w:tabs>
                <w:tab w:val="right" w:pos="7115"/>
                <w:tab w:val="right" w:pos="7560"/>
              </w:tabs>
              <w:jc w:val="both"/>
            </w:pPr>
            <w:r w:rsidRPr="00E4391B">
              <w:t xml:space="preserve">Clarifications may be requested </w:t>
            </w:r>
            <w:r w:rsidR="00A50849" w:rsidRPr="00E4391B">
              <w:rPr>
                <w:b/>
              </w:rPr>
              <w:t xml:space="preserve">15 </w:t>
            </w:r>
            <w:r w:rsidR="00AB186A" w:rsidRPr="00E4391B">
              <w:rPr>
                <w:b/>
              </w:rPr>
              <w:t>days’</w:t>
            </w:r>
            <w:r w:rsidRPr="00E4391B">
              <w:t xml:space="preserve"> days before the submission date.</w:t>
            </w:r>
            <w:r w:rsidR="00937209" w:rsidRPr="00E4391B">
              <w:t xml:space="preserve"> </w:t>
            </w:r>
            <w:r w:rsidR="00FE0124">
              <w:t>29</w:t>
            </w:r>
            <w:r w:rsidR="00FE0124" w:rsidRPr="00F21BE6">
              <w:rPr>
                <w:vertAlign w:val="superscript"/>
              </w:rPr>
              <w:t>th</w:t>
            </w:r>
            <w:r w:rsidR="00FE0124">
              <w:t xml:space="preserve"> January 2019</w:t>
            </w:r>
          </w:p>
          <w:p w14:paraId="7680B488" w14:textId="77777777" w:rsidR="002349B6" w:rsidRPr="00E4391B" w:rsidRDefault="002349B6" w:rsidP="00ED106C">
            <w:pPr>
              <w:tabs>
                <w:tab w:val="right" w:pos="7115"/>
                <w:tab w:val="right" w:pos="7560"/>
              </w:tabs>
              <w:jc w:val="both"/>
            </w:pPr>
          </w:p>
          <w:p w14:paraId="429ABD84" w14:textId="77777777" w:rsidR="00A77864" w:rsidRPr="00E4391B" w:rsidRDefault="002349B6" w:rsidP="00ED106C">
            <w:pPr>
              <w:tabs>
                <w:tab w:val="right" w:pos="7115"/>
              </w:tabs>
              <w:jc w:val="both"/>
              <w:rPr>
                <w:b/>
              </w:rPr>
            </w:pPr>
            <w:r w:rsidRPr="00E4391B">
              <w:t>The address for requesting clarifications is</w:t>
            </w:r>
            <w:r w:rsidRPr="00E4391B">
              <w:rPr>
                <w:b/>
              </w:rPr>
              <w:t>:</w:t>
            </w:r>
            <w:r w:rsidR="00D86121" w:rsidRPr="00E4391B">
              <w:rPr>
                <w:b/>
              </w:rPr>
              <w:t xml:space="preserve"> </w:t>
            </w:r>
          </w:p>
          <w:p w14:paraId="45655163" w14:textId="77777777" w:rsidR="00A77864" w:rsidRPr="00E4391B" w:rsidRDefault="00A77864" w:rsidP="00D242A4">
            <w:pPr>
              <w:rPr>
                <w:iCs/>
                <w:spacing w:val="-4"/>
                <w:sz w:val="22"/>
                <w:szCs w:val="22"/>
              </w:rPr>
            </w:pPr>
            <w:r w:rsidRPr="00E4391B">
              <w:rPr>
                <w:iCs/>
                <w:spacing w:val="-4"/>
                <w:sz w:val="22"/>
                <w:szCs w:val="22"/>
              </w:rPr>
              <w:t>SADC Secretariat</w:t>
            </w:r>
          </w:p>
          <w:p w14:paraId="5AF01409" w14:textId="77777777" w:rsidR="00F101C0" w:rsidRPr="00E4391B" w:rsidRDefault="00F101C0" w:rsidP="00D242A4">
            <w:pPr>
              <w:rPr>
                <w:iCs/>
                <w:spacing w:val="-4"/>
                <w:sz w:val="22"/>
                <w:szCs w:val="22"/>
              </w:rPr>
            </w:pPr>
            <w:r w:rsidRPr="00E4391B">
              <w:rPr>
                <w:iCs/>
                <w:spacing w:val="-4"/>
                <w:sz w:val="22"/>
                <w:szCs w:val="22"/>
              </w:rPr>
              <w:t>Head of the Procurement Unit</w:t>
            </w:r>
          </w:p>
          <w:p w14:paraId="473D8BA4" w14:textId="77777777" w:rsidR="00A77864" w:rsidRPr="00E4391B" w:rsidRDefault="00A77864" w:rsidP="00D242A4">
            <w:pPr>
              <w:rPr>
                <w:iCs/>
                <w:spacing w:val="-4"/>
                <w:sz w:val="22"/>
                <w:szCs w:val="22"/>
              </w:rPr>
            </w:pPr>
            <w:r w:rsidRPr="00E4391B">
              <w:rPr>
                <w:spacing w:val="-2"/>
                <w:sz w:val="22"/>
                <w:szCs w:val="22"/>
              </w:rPr>
              <w:t>Address: Plot 54385, Central Business District</w:t>
            </w:r>
          </w:p>
          <w:p w14:paraId="1F22DB69" w14:textId="77777777" w:rsidR="00A77864" w:rsidRPr="00E4391B" w:rsidRDefault="00A77864" w:rsidP="00D242A4">
            <w:pPr>
              <w:rPr>
                <w:iCs/>
                <w:spacing w:val="-4"/>
                <w:sz w:val="22"/>
                <w:szCs w:val="22"/>
              </w:rPr>
            </w:pPr>
            <w:r w:rsidRPr="00E4391B">
              <w:rPr>
                <w:iCs/>
                <w:spacing w:val="-4"/>
                <w:sz w:val="22"/>
                <w:szCs w:val="22"/>
              </w:rPr>
              <w:t>Ground Floor, Room 21</w:t>
            </w:r>
          </w:p>
          <w:p w14:paraId="174813E7" w14:textId="77777777" w:rsidR="00A77864" w:rsidRPr="00E4391B" w:rsidRDefault="00A77864" w:rsidP="00D242A4">
            <w:pPr>
              <w:rPr>
                <w:iCs/>
                <w:spacing w:val="-4"/>
                <w:sz w:val="22"/>
                <w:szCs w:val="22"/>
              </w:rPr>
            </w:pPr>
            <w:r w:rsidRPr="00E4391B">
              <w:rPr>
                <w:spacing w:val="-2"/>
                <w:sz w:val="22"/>
                <w:szCs w:val="22"/>
              </w:rPr>
              <w:t>City: Gaborone</w:t>
            </w:r>
          </w:p>
          <w:p w14:paraId="433046B5" w14:textId="77777777" w:rsidR="00A77864" w:rsidRPr="00E4391B" w:rsidRDefault="00A77864" w:rsidP="00D242A4">
            <w:pPr>
              <w:rPr>
                <w:iCs/>
                <w:spacing w:val="-4"/>
                <w:sz w:val="22"/>
                <w:szCs w:val="22"/>
              </w:rPr>
            </w:pPr>
            <w:r w:rsidRPr="00E4391B">
              <w:rPr>
                <w:spacing w:val="-2"/>
                <w:sz w:val="22"/>
                <w:szCs w:val="22"/>
              </w:rPr>
              <w:t>ZIP Code: N/A</w:t>
            </w:r>
          </w:p>
          <w:p w14:paraId="2E1553AA" w14:textId="77777777" w:rsidR="00A77864" w:rsidRPr="00E4391B" w:rsidRDefault="00A77864" w:rsidP="00D242A4">
            <w:pPr>
              <w:rPr>
                <w:iCs/>
                <w:spacing w:val="-4"/>
                <w:sz w:val="22"/>
                <w:szCs w:val="22"/>
              </w:rPr>
            </w:pPr>
            <w:r w:rsidRPr="00E4391B">
              <w:rPr>
                <w:spacing w:val="-2"/>
                <w:sz w:val="22"/>
                <w:szCs w:val="22"/>
              </w:rPr>
              <w:t>Country: Botswana</w:t>
            </w:r>
          </w:p>
          <w:p w14:paraId="0337664C" w14:textId="77777777" w:rsidR="00A77864" w:rsidRPr="00E4391B" w:rsidRDefault="00A77864" w:rsidP="00D242A4">
            <w:pPr>
              <w:rPr>
                <w:iCs/>
                <w:spacing w:val="-4"/>
                <w:sz w:val="22"/>
                <w:szCs w:val="22"/>
              </w:rPr>
            </w:pPr>
            <w:r w:rsidRPr="00E4391B">
              <w:rPr>
                <w:spacing w:val="-2"/>
                <w:sz w:val="22"/>
                <w:szCs w:val="22"/>
              </w:rPr>
              <w:t>Telephone: +267-3951863</w:t>
            </w:r>
          </w:p>
          <w:p w14:paraId="7F5C144C" w14:textId="77777777" w:rsidR="00A77864" w:rsidRPr="00E4391B" w:rsidRDefault="00A77864" w:rsidP="00D242A4">
            <w:pPr>
              <w:rPr>
                <w:iCs/>
                <w:spacing w:val="-6"/>
                <w:sz w:val="22"/>
                <w:szCs w:val="22"/>
              </w:rPr>
            </w:pPr>
            <w:r w:rsidRPr="00E4391B">
              <w:rPr>
                <w:spacing w:val="-2"/>
                <w:sz w:val="22"/>
                <w:szCs w:val="22"/>
              </w:rPr>
              <w:t>Facsimile number: +267-3972848 / +267-3181070</w:t>
            </w:r>
          </w:p>
          <w:p w14:paraId="0A83ABA4" w14:textId="77777777" w:rsidR="00A77864" w:rsidRPr="00E4391B" w:rsidRDefault="00A77864" w:rsidP="00D242A4">
            <w:pPr>
              <w:rPr>
                <w:iCs/>
                <w:spacing w:val="-4"/>
                <w:sz w:val="22"/>
                <w:szCs w:val="22"/>
              </w:rPr>
            </w:pPr>
            <w:r w:rsidRPr="00E4391B">
              <w:rPr>
                <w:spacing w:val="-2"/>
                <w:sz w:val="22"/>
                <w:szCs w:val="22"/>
              </w:rPr>
              <w:t xml:space="preserve">Electronic mail address: </w:t>
            </w:r>
            <w:hyperlink r:id="rId27" w:history="1">
              <w:r w:rsidRPr="00E4391B">
                <w:rPr>
                  <w:rStyle w:val="Hyperlink"/>
                  <w:spacing w:val="-2"/>
                  <w:sz w:val="22"/>
                  <w:szCs w:val="22"/>
                </w:rPr>
                <w:t>ggwaza@sadc.int</w:t>
              </w:r>
            </w:hyperlink>
            <w:r w:rsidRPr="00E4391B">
              <w:rPr>
                <w:spacing w:val="-2"/>
                <w:sz w:val="22"/>
                <w:szCs w:val="22"/>
              </w:rPr>
              <w:t xml:space="preserve"> </w:t>
            </w:r>
          </w:p>
          <w:p w14:paraId="785C58B7" w14:textId="77777777" w:rsidR="00A77864" w:rsidRPr="00E4391B" w:rsidRDefault="00A77864" w:rsidP="00ED106C">
            <w:pPr>
              <w:tabs>
                <w:tab w:val="right" w:pos="7115"/>
              </w:tabs>
              <w:jc w:val="both"/>
              <w:rPr>
                <w:b/>
              </w:rPr>
            </w:pPr>
          </w:p>
          <w:p w14:paraId="09C44FC8" w14:textId="77777777" w:rsidR="003B32FE" w:rsidRPr="00E4391B" w:rsidRDefault="003B32FE" w:rsidP="00ED106C">
            <w:pPr>
              <w:tabs>
                <w:tab w:val="right" w:pos="7115"/>
              </w:tabs>
              <w:jc w:val="both"/>
              <w:rPr>
                <w:b/>
              </w:rPr>
            </w:pPr>
            <w:r w:rsidRPr="00E4391B">
              <w:rPr>
                <w:b/>
              </w:rPr>
              <w:t xml:space="preserve">With copy to </w:t>
            </w:r>
            <w:hyperlink r:id="rId28" w:history="1">
              <w:r w:rsidR="000C3FC9" w:rsidRPr="000C3FC9">
                <w:rPr>
                  <w:rStyle w:val="Hyperlink"/>
                </w:rPr>
                <w:t>clungu@sadc.int</w:t>
              </w:r>
            </w:hyperlink>
            <w:r w:rsidR="000C3FC9">
              <w:rPr>
                <w:b/>
              </w:rPr>
              <w:t xml:space="preserve"> </w:t>
            </w:r>
          </w:p>
          <w:p w14:paraId="4B356354" w14:textId="77777777" w:rsidR="002349B6" w:rsidRPr="00E4391B" w:rsidRDefault="002349B6" w:rsidP="00ED106C">
            <w:pPr>
              <w:tabs>
                <w:tab w:val="right" w:pos="7115"/>
                <w:tab w:val="right" w:pos="7560"/>
              </w:tabs>
              <w:jc w:val="both"/>
              <w:rPr>
                <w:u w:val="single"/>
              </w:rPr>
            </w:pPr>
          </w:p>
          <w:p w14:paraId="5A3065C8" w14:textId="77777777" w:rsidR="00A77864" w:rsidRPr="00E4391B" w:rsidRDefault="002349B6" w:rsidP="00ED106C">
            <w:pPr>
              <w:tabs>
                <w:tab w:val="right" w:pos="7115"/>
                <w:tab w:val="right" w:pos="7560"/>
              </w:tabs>
              <w:jc w:val="both"/>
              <w:rPr>
                <w:b/>
              </w:rPr>
            </w:pPr>
            <w:r w:rsidRPr="00E4391B">
              <w:t>The correspondence shall bear the following reference</w:t>
            </w:r>
            <w:r w:rsidRPr="00E4391B">
              <w:rPr>
                <w:b/>
              </w:rPr>
              <w:t>:</w:t>
            </w:r>
          </w:p>
          <w:p w14:paraId="0DBD8273" w14:textId="77777777" w:rsidR="002349B6" w:rsidRPr="00E4391B" w:rsidRDefault="000C3FC9" w:rsidP="00AE06AA">
            <w:r>
              <w:rPr>
                <w:b/>
                <w:sz w:val="22"/>
                <w:szCs w:val="22"/>
              </w:rPr>
              <w:lastRenderedPageBreak/>
              <w:t>SADC</w:t>
            </w:r>
            <w:r w:rsidR="000173B3" w:rsidRPr="00E4391B">
              <w:rPr>
                <w:b/>
                <w:szCs w:val="24"/>
              </w:rPr>
              <w:t xml:space="preserve"> </w:t>
            </w:r>
            <w:r w:rsidR="005C0087" w:rsidRPr="00E4391B">
              <w:rPr>
                <w:b/>
                <w:szCs w:val="24"/>
              </w:rPr>
              <w:t>“</w:t>
            </w:r>
            <w:r w:rsidR="008E0591" w:rsidRPr="008E0591">
              <w:rPr>
                <w:rFonts w:eastAsia="Calibri"/>
                <w:b/>
                <w:sz w:val="22"/>
                <w:szCs w:val="22"/>
                <w:lang w:val="en-ZW"/>
              </w:rPr>
              <w:t>CONSULTING FIRM TO PROVIDE ICT SUPPORT SERVICES TO SADC SECRETARIAT</w:t>
            </w:r>
            <w:r w:rsidR="005C0087" w:rsidRPr="00E4391B">
              <w:rPr>
                <w:rFonts w:eastAsia="Calibri"/>
                <w:b/>
                <w:sz w:val="22"/>
                <w:szCs w:val="22"/>
                <w:lang w:val="en-ZW"/>
              </w:rPr>
              <w:t>”</w:t>
            </w:r>
          </w:p>
        </w:tc>
      </w:tr>
      <w:tr w:rsidR="00756B80" w:rsidRPr="00E4391B" w14:paraId="71B4B2F9" w14:textId="77777777" w:rsidTr="00ED106C">
        <w:tc>
          <w:tcPr>
            <w:tcW w:w="1560" w:type="dxa"/>
            <w:tcBorders>
              <w:top w:val="single" w:sz="4" w:space="0" w:color="auto"/>
              <w:left w:val="single" w:sz="4" w:space="0" w:color="auto"/>
              <w:bottom w:val="single" w:sz="4" w:space="0" w:color="auto"/>
              <w:right w:val="single" w:sz="4" w:space="0" w:color="auto"/>
            </w:tcBorders>
          </w:tcPr>
          <w:p w14:paraId="189CC41F" w14:textId="77777777" w:rsidR="00756B80" w:rsidRPr="00E4391B" w:rsidRDefault="00756B80" w:rsidP="00ED106C">
            <w:r w:rsidRPr="00E4391B">
              <w:t>3.1</w:t>
            </w:r>
          </w:p>
        </w:tc>
        <w:tc>
          <w:tcPr>
            <w:tcW w:w="7513" w:type="dxa"/>
            <w:tcBorders>
              <w:top w:val="single" w:sz="4" w:space="0" w:color="auto"/>
              <w:left w:val="single" w:sz="4" w:space="0" w:color="auto"/>
              <w:bottom w:val="single" w:sz="4" w:space="0" w:color="auto"/>
              <w:right w:val="single" w:sz="4" w:space="0" w:color="auto"/>
            </w:tcBorders>
          </w:tcPr>
          <w:p w14:paraId="511CA23E" w14:textId="77777777" w:rsidR="00756B80" w:rsidRPr="00E4391B" w:rsidRDefault="00756B80" w:rsidP="00ED106C">
            <w:pPr>
              <w:tabs>
                <w:tab w:val="right" w:pos="7115"/>
                <w:tab w:val="right" w:pos="7560"/>
              </w:tabs>
              <w:jc w:val="both"/>
              <w:rPr>
                <w:b/>
              </w:rPr>
            </w:pPr>
            <w:r w:rsidRPr="00E4391B">
              <w:t>The language of the bidding process is:</w:t>
            </w:r>
            <w:r w:rsidR="00A77864" w:rsidRPr="00E4391B">
              <w:rPr>
                <w:b/>
              </w:rPr>
              <w:t xml:space="preserve"> English</w:t>
            </w:r>
          </w:p>
          <w:p w14:paraId="5288FB37" w14:textId="77777777" w:rsidR="00A50849" w:rsidRPr="00E4391B" w:rsidRDefault="00A50849" w:rsidP="00ED106C">
            <w:pPr>
              <w:tabs>
                <w:tab w:val="right" w:pos="7115"/>
                <w:tab w:val="right" w:pos="7560"/>
              </w:tabs>
              <w:jc w:val="both"/>
              <w:rPr>
                <w:b/>
              </w:rPr>
            </w:pPr>
          </w:p>
          <w:p w14:paraId="6C1A4CE3" w14:textId="77777777" w:rsidR="00756B80" w:rsidRPr="00E4391B" w:rsidRDefault="00756B80" w:rsidP="00756B80">
            <w:pPr>
              <w:spacing w:after="120"/>
              <w:jc w:val="both"/>
              <w:rPr>
                <w:szCs w:val="24"/>
                <w:lang w:val="en-GB"/>
              </w:rPr>
            </w:pPr>
            <w:proofErr w:type="gramStart"/>
            <w:r w:rsidRPr="00E4391B">
              <w:rPr>
                <w:szCs w:val="24"/>
                <w:lang w:val="en-GB"/>
              </w:rPr>
              <w:t>However</w:t>
            </w:r>
            <w:proofErr w:type="gramEnd"/>
            <w:r w:rsidRPr="00E4391B">
              <w:rPr>
                <w:szCs w:val="24"/>
                <w:lang w:val="en-GB"/>
              </w:rPr>
              <w:t xml:space="preserve"> any supporting documents that are part of the bid shall be issued in any SADC Secretariat official languages (</w:t>
            </w:r>
            <w:proofErr w:type="spellStart"/>
            <w:r w:rsidRPr="00E4391B">
              <w:rPr>
                <w:szCs w:val="24"/>
                <w:lang w:val="en-GB"/>
              </w:rPr>
              <w:t>i.e</w:t>
            </w:r>
            <w:proofErr w:type="spellEnd"/>
            <w:r w:rsidRPr="00E4391B">
              <w:rPr>
                <w:szCs w:val="24"/>
                <w:lang w:val="en-GB"/>
              </w:rPr>
              <w:t>: English, French and Portuguese). If the original documents are written in a language other than SADC Secretariat official languages, they shall be accompanied by an original certified translation into any of the SADC Secretariat official languages. The cost of the translation shall be borne by the bidders.</w:t>
            </w:r>
          </w:p>
          <w:p w14:paraId="48048D7C" w14:textId="77777777" w:rsidR="00756B80" w:rsidRPr="00E4391B" w:rsidRDefault="00756B80" w:rsidP="00756B80">
            <w:pPr>
              <w:tabs>
                <w:tab w:val="right" w:pos="7115"/>
                <w:tab w:val="right" w:pos="7560"/>
              </w:tabs>
              <w:jc w:val="both"/>
            </w:pPr>
            <w:r w:rsidRPr="00E4391B">
              <w:rPr>
                <w:szCs w:val="24"/>
                <w:lang w:val="en-GB"/>
              </w:rPr>
              <w:tab/>
              <w:t>In case of discrepancies between the original language and the language of translation, the language of translation shall prevail</w:t>
            </w:r>
            <w:r w:rsidRPr="00E4391B">
              <w:rPr>
                <w:sz w:val="22"/>
                <w:szCs w:val="22"/>
                <w:lang w:val="en-GB"/>
              </w:rPr>
              <w:t>.</w:t>
            </w:r>
          </w:p>
        </w:tc>
      </w:tr>
      <w:tr w:rsidR="002349B6" w:rsidRPr="00E4391B" w14:paraId="6DED2474" w14:textId="77777777" w:rsidTr="00ED106C">
        <w:tc>
          <w:tcPr>
            <w:tcW w:w="1560" w:type="dxa"/>
            <w:tcBorders>
              <w:top w:val="single" w:sz="4" w:space="0" w:color="auto"/>
              <w:left w:val="single" w:sz="4" w:space="0" w:color="auto"/>
              <w:bottom w:val="single" w:sz="4" w:space="0" w:color="auto"/>
              <w:right w:val="single" w:sz="4" w:space="0" w:color="auto"/>
            </w:tcBorders>
          </w:tcPr>
          <w:p w14:paraId="3C42EDFF" w14:textId="77777777" w:rsidR="002349B6" w:rsidRPr="00E4391B" w:rsidRDefault="002349B6" w:rsidP="00ED106C">
            <w:r w:rsidRPr="00E4391B">
              <w:t>3.3</w:t>
            </w:r>
          </w:p>
        </w:tc>
        <w:tc>
          <w:tcPr>
            <w:tcW w:w="7513" w:type="dxa"/>
            <w:tcBorders>
              <w:top w:val="single" w:sz="4" w:space="0" w:color="auto"/>
              <w:left w:val="single" w:sz="4" w:space="0" w:color="auto"/>
              <w:bottom w:val="single" w:sz="4" w:space="0" w:color="auto"/>
              <w:right w:val="single" w:sz="4" w:space="0" w:color="auto"/>
            </w:tcBorders>
          </w:tcPr>
          <w:p w14:paraId="6EB12D12" w14:textId="77777777" w:rsidR="00A50849" w:rsidRDefault="002349B6" w:rsidP="00A50849">
            <w:pPr>
              <w:tabs>
                <w:tab w:val="left" w:pos="720"/>
                <w:tab w:val="right" w:pos="7115"/>
              </w:tabs>
              <w:ind w:left="720" w:hanging="720"/>
              <w:jc w:val="both"/>
              <w:rPr>
                <w:b/>
              </w:rPr>
            </w:pPr>
            <w:r w:rsidRPr="00E4391B">
              <w:t>(i)</w:t>
            </w:r>
            <w:r w:rsidRPr="00E4391B">
              <w:tab/>
              <w:t xml:space="preserve">The Bidder </w:t>
            </w:r>
            <w:r w:rsidR="00AE06AA" w:rsidRPr="00E4391B">
              <w:rPr>
                <w:b/>
              </w:rPr>
              <w:t>may</w:t>
            </w:r>
            <w:r w:rsidRPr="00E4391B">
              <w:rPr>
                <w:b/>
              </w:rPr>
              <w:t xml:space="preserve"> </w:t>
            </w:r>
            <w:r w:rsidR="00AE06AA" w:rsidRPr="00E4391B">
              <w:rPr>
                <w:b/>
              </w:rPr>
              <w:t xml:space="preserve">subcontract </w:t>
            </w:r>
            <w:r w:rsidRPr="00E4391B">
              <w:t xml:space="preserve">any portion of the assignment. </w:t>
            </w:r>
            <w:r w:rsidR="00AE06AA" w:rsidRPr="00E4391B">
              <w:rPr>
                <w:b/>
              </w:rPr>
              <w:t>Maximum 3</w:t>
            </w:r>
            <w:r w:rsidRPr="00E4391B">
              <w:rPr>
                <w:b/>
              </w:rPr>
              <w:t xml:space="preserve">0% of the staff days allocated to the assignment may be subcontracted. </w:t>
            </w:r>
          </w:p>
          <w:p w14:paraId="1E1AF8C9" w14:textId="77777777" w:rsidR="008E0591" w:rsidRPr="00E4391B" w:rsidRDefault="002715E5" w:rsidP="004E2ABA">
            <w:pPr>
              <w:tabs>
                <w:tab w:val="left" w:pos="720"/>
                <w:tab w:val="right" w:pos="7115"/>
              </w:tabs>
              <w:ind w:left="720" w:hanging="720"/>
              <w:jc w:val="both"/>
            </w:pPr>
            <w:r>
              <w:rPr>
                <w:b/>
              </w:rPr>
              <w:t>(ii</w:t>
            </w:r>
            <w:r w:rsidR="004E2ABA">
              <w:rPr>
                <w:b/>
              </w:rPr>
              <w:t>)</w:t>
            </w:r>
            <w:r>
              <w:rPr>
                <w:b/>
              </w:rPr>
              <w:t xml:space="preserve"> </w:t>
            </w:r>
            <w:r w:rsidR="00A50849" w:rsidRPr="00E4391B">
              <w:t xml:space="preserve">  </w:t>
            </w:r>
            <w:r w:rsidR="00AB186A" w:rsidRPr="00E4391B">
              <w:t xml:space="preserve"> </w:t>
            </w:r>
            <w:r w:rsidR="002349B6" w:rsidRPr="00E4391B">
              <w:t xml:space="preserve">Reports that are part of the assignment must be written in the following language(s): </w:t>
            </w:r>
            <w:r w:rsidR="002349B6" w:rsidRPr="00E4391B">
              <w:rPr>
                <w:b/>
              </w:rPr>
              <w:t>English</w:t>
            </w:r>
            <w:r w:rsidR="002349B6" w:rsidRPr="00E4391B">
              <w:t xml:space="preserve"> </w:t>
            </w:r>
          </w:p>
          <w:p w14:paraId="0BC70A91" w14:textId="77777777" w:rsidR="002349B6" w:rsidRPr="00E4391B" w:rsidRDefault="002349B6" w:rsidP="00ED106C">
            <w:pPr>
              <w:tabs>
                <w:tab w:val="left" w:pos="720"/>
                <w:tab w:val="right" w:pos="7115"/>
              </w:tabs>
              <w:ind w:left="547"/>
              <w:jc w:val="both"/>
            </w:pPr>
          </w:p>
        </w:tc>
      </w:tr>
      <w:tr w:rsidR="00943FE7" w:rsidRPr="00E4391B" w14:paraId="525DCB2E" w14:textId="77777777" w:rsidTr="00F21BE6">
        <w:trPr>
          <w:trHeight w:val="413"/>
        </w:trPr>
        <w:tc>
          <w:tcPr>
            <w:tcW w:w="1560" w:type="dxa"/>
            <w:tcBorders>
              <w:top w:val="single" w:sz="4" w:space="0" w:color="auto"/>
              <w:left w:val="single" w:sz="4" w:space="0" w:color="auto"/>
              <w:bottom w:val="single" w:sz="4" w:space="0" w:color="auto"/>
              <w:right w:val="single" w:sz="4" w:space="0" w:color="auto"/>
            </w:tcBorders>
          </w:tcPr>
          <w:p w14:paraId="3D9C76CB" w14:textId="77777777" w:rsidR="00943FE7" w:rsidRPr="00E4391B" w:rsidRDefault="00943FE7" w:rsidP="00ED106C">
            <w:r>
              <w:t>3.6</w:t>
            </w:r>
          </w:p>
        </w:tc>
        <w:tc>
          <w:tcPr>
            <w:tcW w:w="7513" w:type="dxa"/>
            <w:tcBorders>
              <w:top w:val="single" w:sz="4" w:space="0" w:color="auto"/>
              <w:left w:val="single" w:sz="4" w:space="0" w:color="auto"/>
              <w:bottom w:val="single" w:sz="4" w:space="0" w:color="auto"/>
              <w:right w:val="single" w:sz="4" w:space="0" w:color="auto"/>
            </w:tcBorders>
          </w:tcPr>
          <w:p w14:paraId="36861EF1" w14:textId="77777777" w:rsidR="00943FE7" w:rsidRPr="00E4391B" w:rsidRDefault="00943FE7" w:rsidP="00AE06AA">
            <w:pPr>
              <w:tabs>
                <w:tab w:val="right" w:pos="7293"/>
                <w:tab w:val="right" w:pos="7383"/>
              </w:tabs>
              <w:jc w:val="both"/>
            </w:pPr>
            <w:r>
              <w:t>Reimbursable expenses: Not applicable</w:t>
            </w:r>
          </w:p>
        </w:tc>
      </w:tr>
      <w:tr w:rsidR="002349B6" w:rsidRPr="00E4391B" w14:paraId="4EF48D6E" w14:textId="77777777" w:rsidTr="00F21BE6">
        <w:trPr>
          <w:trHeight w:val="440"/>
        </w:trPr>
        <w:tc>
          <w:tcPr>
            <w:tcW w:w="1560" w:type="dxa"/>
            <w:tcBorders>
              <w:top w:val="single" w:sz="4" w:space="0" w:color="auto"/>
              <w:left w:val="single" w:sz="4" w:space="0" w:color="auto"/>
              <w:bottom w:val="single" w:sz="4" w:space="0" w:color="auto"/>
              <w:right w:val="single" w:sz="4" w:space="0" w:color="auto"/>
            </w:tcBorders>
          </w:tcPr>
          <w:p w14:paraId="7348966C" w14:textId="77777777" w:rsidR="002349B6" w:rsidRPr="00E4391B" w:rsidRDefault="002349B6" w:rsidP="00ED106C">
            <w:r w:rsidRPr="00E4391B">
              <w:t>3.9</w:t>
            </w:r>
          </w:p>
        </w:tc>
        <w:tc>
          <w:tcPr>
            <w:tcW w:w="7513" w:type="dxa"/>
            <w:tcBorders>
              <w:top w:val="single" w:sz="4" w:space="0" w:color="auto"/>
              <w:left w:val="single" w:sz="4" w:space="0" w:color="auto"/>
              <w:bottom w:val="single" w:sz="4" w:space="0" w:color="auto"/>
              <w:right w:val="single" w:sz="4" w:space="0" w:color="auto"/>
            </w:tcBorders>
          </w:tcPr>
          <w:p w14:paraId="42BFB0F5" w14:textId="77777777" w:rsidR="002349B6" w:rsidRPr="00E4391B" w:rsidRDefault="002349B6" w:rsidP="00AE06AA">
            <w:pPr>
              <w:tabs>
                <w:tab w:val="right" w:pos="7293"/>
                <w:tab w:val="right" w:pos="7383"/>
              </w:tabs>
              <w:jc w:val="both"/>
            </w:pPr>
            <w:r w:rsidRPr="00E4391B">
              <w:t xml:space="preserve">The maximum available budget for this contract is </w:t>
            </w:r>
            <w:r w:rsidR="000C3FC9" w:rsidRPr="000C3FC9">
              <w:rPr>
                <w:b/>
                <w:lang w:val="en-GB"/>
              </w:rPr>
              <w:t>$16</w:t>
            </w:r>
            <w:r w:rsidR="00675159">
              <w:rPr>
                <w:b/>
                <w:lang w:val="en-GB"/>
              </w:rPr>
              <w:t>0</w:t>
            </w:r>
            <w:r w:rsidR="000C3FC9" w:rsidRPr="000C3FC9">
              <w:rPr>
                <w:b/>
                <w:lang w:val="en-GB"/>
              </w:rPr>
              <w:t>,000.00</w:t>
            </w:r>
          </w:p>
        </w:tc>
      </w:tr>
      <w:tr w:rsidR="00943FE7" w:rsidRPr="00E4391B" w14:paraId="61B921E2" w14:textId="77777777" w:rsidTr="00ED106C">
        <w:tc>
          <w:tcPr>
            <w:tcW w:w="1560" w:type="dxa"/>
            <w:tcBorders>
              <w:top w:val="single" w:sz="4" w:space="0" w:color="auto"/>
              <w:left w:val="single" w:sz="4" w:space="0" w:color="auto"/>
              <w:bottom w:val="single" w:sz="4" w:space="0" w:color="auto"/>
              <w:right w:val="single" w:sz="4" w:space="0" w:color="auto"/>
            </w:tcBorders>
          </w:tcPr>
          <w:p w14:paraId="16E29A6B" w14:textId="77777777" w:rsidR="00943FE7" w:rsidRPr="00E4391B" w:rsidRDefault="00943FE7" w:rsidP="00ED106C">
            <w:r>
              <w:t>3.10</w:t>
            </w:r>
          </w:p>
        </w:tc>
        <w:tc>
          <w:tcPr>
            <w:tcW w:w="7513" w:type="dxa"/>
            <w:tcBorders>
              <w:top w:val="single" w:sz="4" w:space="0" w:color="auto"/>
              <w:left w:val="single" w:sz="4" w:space="0" w:color="auto"/>
              <w:bottom w:val="single" w:sz="4" w:space="0" w:color="auto"/>
              <w:right w:val="single" w:sz="4" w:space="0" w:color="auto"/>
            </w:tcBorders>
          </w:tcPr>
          <w:p w14:paraId="0E4AAC1A" w14:textId="77777777" w:rsidR="00943FE7" w:rsidRPr="00E4391B" w:rsidRDefault="00943FE7" w:rsidP="00ED106C">
            <w:pPr>
              <w:tabs>
                <w:tab w:val="right" w:pos="7293"/>
              </w:tabs>
              <w:jc w:val="both"/>
            </w:pPr>
            <w:r>
              <w:t>Currency of bid; US$</w:t>
            </w:r>
          </w:p>
        </w:tc>
      </w:tr>
      <w:tr w:rsidR="002349B6" w:rsidRPr="00E4391B" w14:paraId="5297BA2C" w14:textId="77777777" w:rsidTr="00ED106C">
        <w:tc>
          <w:tcPr>
            <w:tcW w:w="1560" w:type="dxa"/>
            <w:tcBorders>
              <w:top w:val="single" w:sz="4" w:space="0" w:color="auto"/>
              <w:left w:val="single" w:sz="4" w:space="0" w:color="auto"/>
              <w:bottom w:val="single" w:sz="4" w:space="0" w:color="auto"/>
              <w:right w:val="single" w:sz="4" w:space="0" w:color="auto"/>
            </w:tcBorders>
          </w:tcPr>
          <w:p w14:paraId="1655BD09" w14:textId="77777777" w:rsidR="002349B6" w:rsidRPr="00E4391B" w:rsidRDefault="002349B6" w:rsidP="00ED106C">
            <w:r w:rsidRPr="00E4391B">
              <w:t>3.12</w:t>
            </w:r>
          </w:p>
          <w:p w14:paraId="7241C541" w14:textId="77777777" w:rsidR="002349B6" w:rsidRPr="00E4391B" w:rsidRDefault="002349B6" w:rsidP="00ED106C"/>
        </w:tc>
        <w:tc>
          <w:tcPr>
            <w:tcW w:w="7513" w:type="dxa"/>
            <w:tcBorders>
              <w:top w:val="single" w:sz="4" w:space="0" w:color="auto"/>
              <w:left w:val="single" w:sz="4" w:space="0" w:color="auto"/>
              <w:bottom w:val="single" w:sz="4" w:space="0" w:color="auto"/>
              <w:right w:val="single" w:sz="4" w:space="0" w:color="auto"/>
            </w:tcBorders>
          </w:tcPr>
          <w:p w14:paraId="60393749" w14:textId="77777777" w:rsidR="002349B6" w:rsidRPr="00E4391B" w:rsidRDefault="002349B6" w:rsidP="00ED106C">
            <w:pPr>
              <w:tabs>
                <w:tab w:val="right" w:pos="7293"/>
              </w:tabs>
              <w:jc w:val="both"/>
            </w:pPr>
            <w:r w:rsidRPr="00E4391B">
              <w:t xml:space="preserve">Proposals must remain valid </w:t>
            </w:r>
            <w:r w:rsidR="005C0087" w:rsidRPr="00E4391B">
              <w:rPr>
                <w:b/>
              </w:rPr>
              <w:t>120</w:t>
            </w:r>
            <w:r w:rsidR="00AA29BB" w:rsidRPr="00E4391B">
              <w:rPr>
                <w:b/>
              </w:rPr>
              <w:t xml:space="preserve"> </w:t>
            </w:r>
            <w:r w:rsidRPr="00E4391B">
              <w:t xml:space="preserve">days after the submission date, i.e., until: </w:t>
            </w:r>
            <w:r w:rsidR="00FE0124">
              <w:rPr>
                <w:b/>
              </w:rPr>
              <w:t>13</w:t>
            </w:r>
            <w:r w:rsidR="00B2325B">
              <w:rPr>
                <w:b/>
              </w:rPr>
              <w:t>th May</w:t>
            </w:r>
            <w:r w:rsidR="004E2ABA">
              <w:rPr>
                <w:b/>
              </w:rPr>
              <w:t xml:space="preserve"> 2</w:t>
            </w:r>
            <w:r w:rsidR="00A46162">
              <w:rPr>
                <w:b/>
              </w:rPr>
              <w:t>019</w:t>
            </w:r>
          </w:p>
          <w:p w14:paraId="0E0AE249" w14:textId="77777777" w:rsidR="002349B6" w:rsidRPr="00E4391B" w:rsidRDefault="002349B6" w:rsidP="00ED106C">
            <w:pPr>
              <w:tabs>
                <w:tab w:val="right" w:pos="7560"/>
              </w:tabs>
              <w:jc w:val="both"/>
            </w:pPr>
          </w:p>
        </w:tc>
      </w:tr>
      <w:tr w:rsidR="002349B6" w:rsidRPr="00E4391B" w14:paraId="70FD1D23" w14:textId="77777777" w:rsidTr="00ED106C">
        <w:tc>
          <w:tcPr>
            <w:tcW w:w="1560" w:type="dxa"/>
            <w:tcBorders>
              <w:top w:val="single" w:sz="4" w:space="0" w:color="auto"/>
              <w:left w:val="single" w:sz="4" w:space="0" w:color="auto"/>
              <w:bottom w:val="single" w:sz="4" w:space="0" w:color="auto"/>
              <w:right w:val="single" w:sz="4" w:space="0" w:color="auto"/>
            </w:tcBorders>
          </w:tcPr>
          <w:p w14:paraId="21CE17E8" w14:textId="77777777" w:rsidR="002349B6" w:rsidRPr="00E4391B" w:rsidRDefault="002349B6" w:rsidP="00ED106C">
            <w:r w:rsidRPr="00E4391B">
              <w:br w:type="page"/>
              <w:t>4.3</w:t>
            </w:r>
          </w:p>
        </w:tc>
        <w:tc>
          <w:tcPr>
            <w:tcW w:w="7513" w:type="dxa"/>
            <w:tcBorders>
              <w:top w:val="single" w:sz="4" w:space="0" w:color="auto"/>
              <w:left w:val="single" w:sz="4" w:space="0" w:color="auto"/>
              <w:bottom w:val="single" w:sz="4" w:space="0" w:color="auto"/>
              <w:right w:val="single" w:sz="4" w:space="0" w:color="auto"/>
            </w:tcBorders>
          </w:tcPr>
          <w:p w14:paraId="7A77E4A9" w14:textId="77777777" w:rsidR="002349B6" w:rsidRPr="00E4391B" w:rsidRDefault="002349B6" w:rsidP="00ED106C">
            <w:pPr>
              <w:tabs>
                <w:tab w:val="right" w:pos="7308"/>
              </w:tabs>
              <w:jc w:val="both"/>
            </w:pPr>
            <w:r w:rsidRPr="00E4391B">
              <w:t xml:space="preserve">Bidders must submit </w:t>
            </w:r>
            <w:r w:rsidR="00A868E9" w:rsidRPr="00E4391B">
              <w:rPr>
                <w:b/>
              </w:rPr>
              <w:t>1</w:t>
            </w:r>
            <w:r w:rsidRPr="00E4391B">
              <w:rPr>
                <w:b/>
              </w:rPr>
              <w:t xml:space="preserve"> original and </w:t>
            </w:r>
            <w:r w:rsidR="005C0087" w:rsidRPr="00E4391B">
              <w:rPr>
                <w:b/>
              </w:rPr>
              <w:t>2</w:t>
            </w:r>
            <w:r w:rsidR="00A868E9" w:rsidRPr="00E4391B">
              <w:rPr>
                <w:b/>
              </w:rPr>
              <w:t xml:space="preserve"> </w:t>
            </w:r>
            <w:r w:rsidRPr="00E4391B">
              <w:rPr>
                <w:b/>
              </w:rPr>
              <w:t>additional copies</w:t>
            </w:r>
            <w:r w:rsidRPr="00E4391B">
              <w:t xml:space="preserve"> of each proposal, in hard</w:t>
            </w:r>
            <w:r w:rsidR="00436536" w:rsidRPr="00E4391B">
              <w:t xml:space="preserve"> </w:t>
            </w:r>
            <w:r w:rsidRPr="00E4391B">
              <w:t xml:space="preserve">copy and </w:t>
            </w:r>
            <w:r w:rsidR="00A868E9" w:rsidRPr="00E4391B">
              <w:rPr>
                <w:b/>
              </w:rPr>
              <w:t xml:space="preserve">1 </w:t>
            </w:r>
            <w:r w:rsidRPr="00E4391B">
              <w:rPr>
                <w:b/>
              </w:rPr>
              <w:t>electronic version</w:t>
            </w:r>
            <w:r w:rsidRPr="00E4391B">
              <w:t xml:space="preserve"> on </w:t>
            </w:r>
            <w:r w:rsidR="00AA29BB" w:rsidRPr="00E4391B">
              <w:t xml:space="preserve">USB </w:t>
            </w:r>
            <w:r w:rsidR="005C0087" w:rsidRPr="00E4391B">
              <w:t>flash disk</w:t>
            </w:r>
            <w:r w:rsidR="00AA29BB" w:rsidRPr="00E4391B">
              <w:t xml:space="preserve"> </w:t>
            </w:r>
            <w:r w:rsidRPr="00E4391B">
              <w:t>(written in a Microsoft Office application</w:t>
            </w:r>
            <w:r w:rsidR="00A50849" w:rsidRPr="00E4391B">
              <w:t xml:space="preserve"> for the Technical proposal only</w:t>
            </w:r>
            <w:r w:rsidRPr="00E4391B">
              <w:t>).</w:t>
            </w:r>
          </w:p>
          <w:p w14:paraId="648C2F3D" w14:textId="77777777" w:rsidR="002349B6" w:rsidRPr="00E4391B" w:rsidRDefault="002349B6" w:rsidP="00ED106C">
            <w:pPr>
              <w:tabs>
                <w:tab w:val="right" w:pos="7308"/>
              </w:tabs>
              <w:jc w:val="both"/>
            </w:pPr>
          </w:p>
        </w:tc>
      </w:tr>
      <w:tr w:rsidR="002349B6" w:rsidRPr="00E4391B" w14:paraId="092AF2BD" w14:textId="77777777" w:rsidTr="00774479">
        <w:trPr>
          <w:trHeight w:val="899"/>
        </w:trPr>
        <w:tc>
          <w:tcPr>
            <w:tcW w:w="1560" w:type="dxa"/>
            <w:tcBorders>
              <w:top w:val="single" w:sz="4" w:space="0" w:color="auto"/>
              <w:left w:val="single" w:sz="4" w:space="0" w:color="auto"/>
              <w:bottom w:val="single" w:sz="4" w:space="0" w:color="auto"/>
              <w:right w:val="single" w:sz="4" w:space="0" w:color="auto"/>
            </w:tcBorders>
          </w:tcPr>
          <w:p w14:paraId="3953A9B9" w14:textId="77777777" w:rsidR="002349B6" w:rsidRPr="00E4391B" w:rsidRDefault="002349B6" w:rsidP="00ED106C">
            <w:r w:rsidRPr="00E4391B">
              <w:t>4.4</w:t>
            </w:r>
          </w:p>
        </w:tc>
        <w:tc>
          <w:tcPr>
            <w:tcW w:w="7513" w:type="dxa"/>
            <w:tcBorders>
              <w:top w:val="single" w:sz="4" w:space="0" w:color="auto"/>
              <w:left w:val="single" w:sz="4" w:space="0" w:color="auto"/>
              <w:bottom w:val="single" w:sz="4" w:space="0" w:color="auto"/>
              <w:right w:val="single" w:sz="4" w:space="0" w:color="auto"/>
            </w:tcBorders>
          </w:tcPr>
          <w:p w14:paraId="59A2E829" w14:textId="77777777" w:rsidR="002349B6" w:rsidRPr="00E4391B" w:rsidRDefault="002349B6" w:rsidP="00ED106C">
            <w:pPr>
              <w:tabs>
                <w:tab w:val="right" w:pos="7308"/>
              </w:tabs>
              <w:jc w:val="both"/>
              <w:rPr>
                <w:b/>
              </w:rPr>
            </w:pPr>
            <w:r w:rsidRPr="00E4391B">
              <w:t xml:space="preserve">The proposal submission address is: </w:t>
            </w:r>
          </w:p>
          <w:p w14:paraId="59B15172" w14:textId="77777777" w:rsidR="002F4BFF" w:rsidRPr="00E4391B" w:rsidRDefault="002F4BFF" w:rsidP="0019491A">
            <w:pPr>
              <w:rPr>
                <w:iCs/>
                <w:spacing w:val="-4"/>
                <w:sz w:val="22"/>
                <w:szCs w:val="22"/>
              </w:rPr>
            </w:pPr>
            <w:r w:rsidRPr="00E4391B">
              <w:rPr>
                <w:iCs/>
                <w:spacing w:val="-4"/>
                <w:sz w:val="22"/>
                <w:szCs w:val="22"/>
              </w:rPr>
              <w:t>SADC Secretariat</w:t>
            </w:r>
          </w:p>
          <w:p w14:paraId="028E797B" w14:textId="77777777" w:rsidR="002F4BFF" w:rsidRPr="00E4391B" w:rsidRDefault="002F4BFF" w:rsidP="0019491A">
            <w:pPr>
              <w:rPr>
                <w:spacing w:val="-2"/>
                <w:sz w:val="22"/>
                <w:szCs w:val="22"/>
              </w:rPr>
            </w:pPr>
            <w:r w:rsidRPr="00E4391B">
              <w:rPr>
                <w:iCs/>
                <w:spacing w:val="-4"/>
                <w:sz w:val="22"/>
                <w:szCs w:val="22"/>
              </w:rPr>
              <w:t>Plot 54385, Central Business District</w:t>
            </w:r>
            <w:r w:rsidRPr="00E4391B">
              <w:rPr>
                <w:spacing w:val="-2"/>
                <w:sz w:val="22"/>
                <w:szCs w:val="22"/>
              </w:rPr>
              <w:t xml:space="preserve"> </w:t>
            </w:r>
          </w:p>
          <w:p w14:paraId="2ED708D9" w14:textId="77777777" w:rsidR="002F4BFF" w:rsidRPr="00E4391B" w:rsidRDefault="002F4BFF" w:rsidP="0019491A">
            <w:pPr>
              <w:rPr>
                <w:iCs/>
                <w:spacing w:val="-4"/>
                <w:sz w:val="22"/>
                <w:szCs w:val="22"/>
              </w:rPr>
            </w:pPr>
            <w:r w:rsidRPr="00E4391B">
              <w:rPr>
                <w:spacing w:val="-2"/>
                <w:sz w:val="22"/>
                <w:szCs w:val="22"/>
              </w:rPr>
              <w:t xml:space="preserve">Address: </w:t>
            </w:r>
            <w:r w:rsidRPr="00E4391B">
              <w:rPr>
                <w:iCs/>
                <w:spacing w:val="-4"/>
                <w:sz w:val="22"/>
                <w:szCs w:val="22"/>
              </w:rPr>
              <w:t>Plot 54385, Central Business District</w:t>
            </w:r>
          </w:p>
          <w:p w14:paraId="0A7B4A46" w14:textId="77777777" w:rsidR="002F4BFF" w:rsidRPr="00E4391B" w:rsidRDefault="002F4BFF" w:rsidP="0019491A">
            <w:pPr>
              <w:rPr>
                <w:iCs/>
                <w:spacing w:val="-4"/>
                <w:sz w:val="22"/>
                <w:szCs w:val="22"/>
              </w:rPr>
            </w:pPr>
            <w:r w:rsidRPr="00E4391B">
              <w:rPr>
                <w:iCs/>
                <w:spacing w:val="-4"/>
                <w:sz w:val="22"/>
                <w:szCs w:val="22"/>
              </w:rPr>
              <w:t>Ground Floor, Room 21</w:t>
            </w:r>
          </w:p>
          <w:p w14:paraId="36DD16F4" w14:textId="77777777" w:rsidR="002F4BFF" w:rsidRPr="00E4391B" w:rsidRDefault="002F4BFF" w:rsidP="0019491A">
            <w:pPr>
              <w:rPr>
                <w:spacing w:val="-2"/>
                <w:sz w:val="22"/>
                <w:szCs w:val="22"/>
              </w:rPr>
            </w:pPr>
            <w:r w:rsidRPr="00E4391B">
              <w:rPr>
                <w:spacing w:val="-2"/>
                <w:sz w:val="22"/>
                <w:szCs w:val="22"/>
              </w:rPr>
              <w:t>City: Gaborone</w:t>
            </w:r>
          </w:p>
          <w:p w14:paraId="5AC658F8" w14:textId="77777777" w:rsidR="002F4BFF" w:rsidRPr="00E4391B" w:rsidRDefault="002F4BFF" w:rsidP="0019491A">
            <w:pPr>
              <w:rPr>
                <w:iCs/>
                <w:spacing w:val="-4"/>
                <w:sz w:val="22"/>
                <w:szCs w:val="22"/>
              </w:rPr>
            </w:pPr>
            <w:r w:rsidRPr="00E4391B">
              <w:rPr>
                <w:spacing w:val="-2"/>
                <w:sz w:val="22"/>
                <w:szCs w:val="22"/>
              </w:rPr>
              <w:t>ZIP Code: P/Bag 0095</w:t>
            </w:r>
          </w:p>
          <w:p w14:paraId="06500321" w14:textId="77777777" w:rsidR="002F4BFF" w:rsidRPr="00E4391B" w:rsidRDefault="002F4BFF" w:rsidP="0019491A">
            <w:pPr>
              <w:rPr>
                <w:iCs/>
                <w:spacing w:val="-4"/>
                <w:sz w:val="22"/>
                <w:szCs w:val="22"/>
              </w:rPr>
            </w:pPr>
            <w:r w:rsidRPr="00E4391B">
              <w:rPr>
                <w:spacing w:val="-2"/>
                <w:sz w:val="22"/>
                <w:szCs w:val="22"/>
              </w:rPr>
              <w:t>Country: Botswana</w:t>
            </w:r>
          </w:p>
          <w:p w14:paraId="4694C515" w14:textId="77777777" w:rsidR="002F4BFF" w:rsidRPr="00E4391B" w:rsidRDefault="002F4BFF" w:rsidP="0019491A">
            <w:pPr>
              <w:rPr>
                <w:iCs/>
                <w:spacing w:val="-4"/>
                <w:sz w:val="22"/>
                <w:szCs w:val="22"/>
              </w:rPr>
            </w:pPr>
            <w:r w:rsidRPr="00E4391B">
              <w:rPr>
                <w:spacing w:val="-2"/>
                <w:sz w:val="22"/>
                <w:szCs w:val="22"/>
              </w:rPr>
              <w:t>Telephone: +267-3951863 / +267-3641842</w:t>
            </w:r>
          </w:p>
          <w:p w14:paraId="54598407" w14:textId="77777777" w:rsidR="002349B6" w:rsidRPr="00E4391B" w:rsidRDefault="002F4BFF" w:rsidP="0019491A">
            <w:pPr>
              <w:rPr>
                <w:iCs/>
                <w:spacing w:val="-6"/>
                <w:sz w:val="22"/>
                <w:szCs w:val="22"/>
              </w:rPr>
            </w:pPr>
            <w:r w:rsidRPr="00E4391B">
              <w:rPr>
                <w:spacing w:val="-2"/>
                <w:sz w:val="22"/>
                <w:szCs w:val="22"/>
              </w:rPr>
              <w:t>Facsimile number: +267-3972848 / +267-3181070</w:t>
            </w:r>
          </w:p>
        </w:tc>
      </w:tr>
      <w:tr w:rsidR="005C0087" w:rsidRPr="00E4391B" w14:paraId="4547E16A" w14:textId="77777777" w:rsidTr="00ED106C">
        <w:tc>
          <w:tcPr>
            <w:tcW w:w="1560" w:type="dxa"/>
            <w:tcBorders>
              <w:top w:val="single" w:sz="4" w:space="0" w:color="auto"/>
              <w:left w:val="single" w:sz="4" w:space="0" w:color="auto"/>
              <w:bottom w:val="single" w:sz="4" w:space="0" w:color="auto"/>
              <w:right w:val="single" w:sz="4" w:space="0" w:color="auto"/>
            </w:tcBorders>
          </w:tcPr>
          <w:p w14:paraId="4FAEE93E" w14:textId="77777777" w:rsidR="002349B6" w:rsidRPr="00E4391B" w:rsidRDefault="002349B6" w:rsidP="00ED106C">
            <w:r w:rsidRPr="00E4391B">
              <w:t>4.5</w:t>
            </w:r>
          </w:p>
        </w:tc>
        <w:tc>
          <w:tcPr>
            <w:tcW w:w="7513" w:type="dxa"/>
            <w:tcBorders>
              <w:top w:val="single" w:sz="4" w:space="0" w:color="auto"/>
              <w:left w:val="single" w:sz="4" w:space="0" w:color="auto"/>
              <w:bottom w:val="single" w:sz="4" w:space="0" w:color="auto"/>
              <w:right w:val="single" w:sz="4" w:space="0" w:color="auto"/>
            </w:tcBorders>
          </w:tcPr>
          <w:p w14:paraId="0436CC4A" w14:textId="77777777" w:rsidR="002349B6" w:rsidRPr="00E4391B" w:rsidRDefault="002349B6" w:rsidP="00EB62BC">
            <w:pPr>
              <w:tabs>
                <w:tab w:val="right" w:pos="7308"/>
              </w:tabs>
              <w:jc w:val="both"/>
            </w:pPr>
            <w:r w:rsidRPr="00E4391B">
              <w:t xml:space="preserve">Proposals must be submitted no later than the following date and time: </w:t>
            </w:r>
            <w:r w:rsidR="004E2ABA">
              <w:rPr>
                <w:b/>
              </w:rPr>
              <w:t>Wednesday</w:t>
            </w:r>
            <w:r w:rsidR="00FE0124">
              <w:rPr>
                <w:b/>
              </w:rPr>
              <w:t xml:space="preserve"> 13</w:t>
            </w:r>
            <w:r w:rsidR="00FE0124" w:rsidRPr="00F21BE6">
              <w:rPr>
                <w:b/>
                <w:vertAlign w:val="superscript"/>
              </w:rPr>
              <w:t>th</w:t>
            </w:r>
            <w:r w:rsidR="00FE0124">
              <w:rPr>
                <w:b/>
              </w:rPr>
              <w:t xml:space="preserve"> </w:t>
            </w:r>
            <w:r w:rsidR="000C3FC9">
              <w:rPr>
                <w:b/>
              </w:rPr>
              <w:t xml:space="preserve">February </w:t>
            </w:r>
            <w:proofErr w:type="gramStart"/>
            <w:r w:rsidR="000C3FC9">
              <w:rPr>
                <w:b/>
              </w:rPr>
              <w:t xml:space="preserve">2019, </w:t>
            </w:r>
            <w:r w:rsidR="00AB186A" w:rsidRPr="00E4391B">
              <w:rPr>
                <w:b/>
              </w:rPr>
              <w:t xml:space="preserve"> at</w:t>
            </w:r>
            <w:proofErr w:type="gramEnd"/>
            <w:r w:rsidR="00AB186A" w:rsidRPr="00E4391B">
              <w:rPr>
                <w:b/>
              </w:rPr>
              <w:t xml:space="preserve"> 16:00hrs local time </w:t>
            </w:r>
            <w:r w:rsidR="00A868E9" w:rsidRPr="00E4391B">
              <w:rPr>
                <w:b/>
              </w:rPr>
              <w:t>.</w:t>
            </w:r>
          </w:p>
        </w:tc>
      </w:tr>
      <w:tr w:rsidR="002349B6" w:rsidRPr="00E4391B" w14:paraId="49EAFCD3" w14:textId="77777777" w:rsidTr="00ED106C">
        <w:tc>
          <w:tcPr>
            <w:tcW w:w="1560" w:type="dxa"/>
            <w:tcBorders>
              <w:top w:val="single" w:sz="4" w:space="0" w:color="auto"/>
              <w:left w:val="single" w:sz="4" w:space="0" w:color="auto"/>
              <w:bottom w:val="single" w:sz="4" w:space="0" w:color="auto"/>
              <w:right w:val="single" w:sz="4" w:space="0" w:color="auto"/>
            </w:tcBorders>
          </w:tcPr>
          <w:p w14:paraId="719F71A0" w14:textId="77777777" w:rsidR="002349B6" w:rsidRPr="00E4391B" w:rsidRDefault="002349B6" w:rsidP="00ED106C">
            <w:r w:rsidRPr="00E4391B">
              <w:t>5.1</w:t>
            </w:r>
          </w:p>
          <w:p w14:paraId="0CD70A54" w14:textId="77777777" w:rsidR="002349B6" w:rsidRPr="00E4391B" w:rsidRDefault="002349B6" w:rsidP="00ED106C"/>
          <w:p w14:paraId="30B3EE17" w14:textId="77777777" w:rsidR="002349B6" w:rsidRPr="00E4391B" w:rsidRDefault="002349B6" w:rsidP="00ED106C"/>
          <w:p w14:paraId="01C1BD54" w14:textId="77777777" w:rsidR="002349B6" w:rsidRPr="00E4391B" w:rsidRDefault="002349B6" w:rsidP="00ED106C"/>
        </w:tc>
        <w:tc>
          <w:tcPr>
            <w:tcW w:w="7513" w:type="dxa"/>
            <w:tcBorders>
              <w:top w:val="single" w:sz="4" w:space="0" w:color="auto"/>
              <w:left w:val="single" w:sz="4" w:space="0" w:color="auto"/>
              <w:bottom w:val="single" w:sz="4" w:space="0" w:color="auto"/>
              <w:right w:val="single" w:sz="4" w:space="0" w:color="auto"/>
            </w:tcBorders>
          </w:tcPr>
          <w:p w14:paraId="0088F23F" w14:textId="77777777" w:rsidR="002F4BFF" w:rsidRPr="00E4391B" w:rsidRDefault="002349B6" w:rsidP="00ED106C">
            <w:pPr>
              <w:tabs>
                <w:tab w:val="right" w:pos="7308"/>
              </w:tabs>
              <w:jc w:val="both"/>
            </w:pPr>
            <w:r w:rsidRPr="00E4391B">
              <w:t xml:space="preserve">The address to send information to the </w:t>
            </w:r>
            <w:r w:rsidR="002C49F1" w:rsidRPr="00E4391B">
              <w:t>Procuring Entity</w:t>
            </w:r>
            <w:r w:rsidRPr="00E4391B">
              <w:t xml:space="preserve"> is: </w:t>
            </w:r>
          </w:p>
          <w:p w14:paraId="20C20D3E" w14:textId="77777777" w:rsidR="001460E3" w:rsidRPr="00E4391B" w:rsidRDefault="001460E3" w:rsidP="0019491A">
            <w:pPr>
              <w:rPr>
                <w:iCs/>
                <w:spacing w:val="-4"/>
                <w:sz w:val="22"/>
                <w:szCs w:val="22"/>
              </w:rPr>
            </w:pPr>
            <w:r w:rsidRPr="00E4391B">
              <w:rPr>
                <w:iCs/>
                <w:spacing w:val="-4"/>
                <w:sz w:val="22"/>
                <w:szCs w:val="22"/>
              </w:rPr>
              <w:t>SADC Secretariat</w:t>
            </w:r>
          </w:p>
          <w:p w14:paraId="4F82D065" w14:textId="77777777" w:rsidR="001460E3" w:rsidRPr="00E4391B" w:rsidRDefault="001460E3" w:rsidP="0019491A">
            <w:pPr>
              <w:rPr>
                <w:iCs/>
                <w:spacing w:val="-4"/>
                <w:sz w:val="22"/>
                <w:szCs w:val="22"/>
              </w:rPr>
            </w:pPr>
            <w:r w:rsidRPr="00E4391B">
              <w:rPr>
                <w:spacing w:val="-2"/>
                <w:sz w:val="22"/>
                <w:szCs w:val="22"/>
              </w:rPr>
              <w:t xml:space="preserve">Attention: </w:t>
            </w:r>
            <w:r w:rsidRPr="00E4391B">
              <w:rPr>
                <w:iCs/>
                <w:spacing w:val="-4"/>
                <w:sz w:val="22"/>
                <w:szCs w:val="22"/>
              </w:rPr>
              <w:t xml:space="preserve">Head of Procurement Unit, </w:t>
            </w:r>
          </w:p>
          <w:p w14:paraId="68818752" w14:textId="77777777" w:rsidR="001460E3" w:rsidRPr="00E4391B" w:rsidRDefault="001460E3" w:rsidP="0019491A">
            <w:pPr>
              <w:rPr>
                <w:iCs/>
                <w:spacing w:val="-4"/>
                <w:sz w:val="22"/>
                <w:szCs w:val="22"/>
              </w:rPr>
            </w:pPr>
            <w:r w:rsidRPr="00E4391B">
              <w:rPr>
                <w:iCs/>
                <w:spacing w:val="-4"/>
                <w:sz w:val="22"/>
                <w:szCs w:val="22"/>
              </w:rPr>
              <w:t>Plot 54385, Central Business District</w:t>
            </w:r>
          </w:p>
          <w:p w14:paraId="4C314807" w14:textId="77777777" w:rsidR="001460E3" w:rsidRPr="00E4391B" w:rsidRDefault="001460E3" w:rsidP="0019491A">
            <w:pPr>
              <w:rPr>
                <w:iCs/>
                <w:spacing w:val="-4"/>
                <w:sz w:val="22"/>
                <w:szCs w:val="22"/>
              </w:rPr>
            </w:pPr>
            <w:r w:rsidRPr="00E4391B">
              <w:rPr>
                <w:iCs/>
                <w:spacing w:val="-4"/>
                <w:sz w:val="22"/>
                <w:szCs w:val="22"/>
              </w:rPr>
              <w:t>Ground Floor, Meeting room DGP26</w:t>
            </w:r>
          </w:p>
          <w:p w14:paraId="19A51C52" w14:textId="77777777" w:rsidR="001460E3" w:rsidRPr="00E4391B" w:rsidRDefault="001460E3" w:rsidP="0019491A">
            <w:pPr>
              <w:rPr>
                <w:spacing w:val="-2"/>
                <w:sz w:val="22"/>
                <w:szCs w:val="22"/>
              </w:rPr>
            </w:pPr>
            <w:r w:rsidRPr="00E4391B">
              <w:rPr>
                <w:spacing w:val="-2"/>
                <w:sz w:val="22"/>
                <w:szCs w:val="22"/>
              </w:rPr>
              <w:lastRenderedPageBreak/>
              <w:t>Gaborone</w:t>
            </w:r>
          </w:p>
          <w:p w14:paraId="6E3C3F37" w14:textId="77777777" w:rsidR="001460E3" w:rsidRPr="00E4391B" w:rsidRDefault="001460E3" w:rsidP="0019491A">
            <w:pPr>
              <w:rPr>
                <w:iCs/>
                <w:spacing w:val="-4"/>
                <w:sz w:val="22"/>
                <w:szCs w:val="22"/>
              </w:rPr>
            </w:pPr>
            <w:r w:rsidRPr="00E4391B">
              <w:rPr>
                <w:spacing w:val="-2"/>
                <w:sz w:val="22"/>
                <w:szCs w:val="22"/>
              </w:rPr>
              <w:t>P/Bag 0095</w:t>
            </w:r>
          </w:p>
          <w:p w14:paraId="1852217C" w14:textId="77777777" w:rsidR="001460E3" w:rsidRPr="00E4391B" w:rsidRDefault="001460E3" w:rsidP="0019491A">
            <w:pPr>
              <w:rPr>
                <w:iCs/>
                <w:spacing w:val="-4"/>
                <w:sz w:val="22"/>
                <w:szCs w:val="22"/>
              </w:rPr>
            </w:pPr>
            <w:r w:rsidRPr="00E4391B">
              <w:rPr>
                <w:spacing w:val="-2"/>
                <w:sz w:val="22"/>
                <w:szCs w:val="22"/>
              </w:rPr>
              <w:t>Botswana</w:t>
            </w:r>
          </w:p>
          <w:p w14:paraId="21DB594E" w14:textId="77777777" w:rsidR="002F4BFF" w:rsidRPr="00E4391B" w:rsidRDefault="002F4BFF" w:rsidP="0019491A">
            <w:pPr>
              <w:rPr>
                <w:iCs/>
                <w:spacing w:val="-4"/>
                <w:sz w:val="22"/>
                <w:szCs w:val="22"/>
              </w:rPr>
            </w:pPr>
            <w:r w:rsidRPr="00E4391B">
              <w:rPr>
                <w:spacing w:val="-2"/>
                <w:sz w:val="22"/>
                <w:szCs w:val="22"/>
              </w:rPr>
              <w:t>Telephone: +267-3951863 / +267-3641842</w:t>
            </w:r>
          </w:p>
          <w:p w14:paraId="76FDD535" w14:textId="77777777" w:rsidR="002F4BFF" w:rsidRPr="00E4391B" w:rsidRDefault="002F4BFF" w:rsidP="0019491A">
            <w:pPr>
              <w:rPr>
                <w:iCs/>
                <w:spacing w:val="-6"/>
                <w:sz w:val="22"/>
                <w:szCs w:val="22"/>
              </w:rPr>
            </w:pPr>
            <w:r w:rsidRPr="00E4391B">
              <w:rPr>
                <w:spacing w:val="-2"/>
                <w:sz w:val="22"/>
                <w:szCs w:val="22"/>
              </w:rPr>
              <w:t>Facsimile number: +267-3972848 / +267-3181070</w:t>
            </w:r>
          </w:p>
          <w:p w14:paraId="02E94439" w14:textId="77777777" w:rsidR="002349B6" w:rsidRPr="00E4391B" w:rsidRDefault="002F4BFF" w:rsidP="00ED106C">
            <w:pPr>
              <w:tabs>
                <w:tab w:val="right" w:pos="7308"/>
              </w:tabs>
              <w:jc w:val="both"/>
            </w:pPr>
            <w:r w:rsidRPr="00E4391B">
              <w:rPr>
                <w:spacing w:val="-2"/>
                <w:sz w:val="22"/>
                <w:szCs w:val="22"/>
              </w:rPr>
              <w:t xml:space="preserve">Electronic mail address: </w:t>
            </w:r>
            <w:hyperlink r:id="rId29" w:history="1">
              <w:r w:rsidRPr="00E4391B">
                <w:rPr>
                  <w:rStyle w:val="Hyperlink"/>
                  <w:spacing w:val="-2"/>
                  <w:sz w:val="22"/>
                  <w:szCs w:val="22"/>
                </w:rPr>
                <w:t>ggwaza@sadc.int</w:t>
              </w:r>
            </w:hyperlink>
          </w:p>
        </w:tc>
      </w:tr>
      <w:tr w:rsidR="00D65BF0" w:rsidRPr="00E4391B" w14:paraId="11906BBB" w14:textId="77777777" w:rsidTr="00ED106C">
        <w:tc>
          <w:tcPr>
            <w:tcW w:w="1560" w:type="dxa"/>
            <w:tcBorders>
              <w:top w:val="single" w:sz="4" w:space="0" w:color="auto"/>
              <w:left w:val="single" w:sz="4" w:space="0" w:color="auto"/>
              <w:bottom w:val="single" w:sz="4" w:space="0" w:color="auto"/>
              <w:right w:val="single" w:sz="4" w:space="0" w:color="auto"/>
            </w:tcBorders>
          </w:tcPr>
          <w:p w14:paraId="56F1F462" w14:textId="77777777" w:rsidR="00D65BF0" w:rsidRPr="00E4391B" w:rsidRDefault="00D65BF0" w:rsidP="00ED106C">
            <w:r w:rsidRPr="00E4391B">
              <w:t>5.3</w:t>
            </w:r>
          </w:p>
        </w:tc>
        <w:tc>
          <w:tcPr>
            <w:tcW w:w="7513" w:type="dxa"/>
            <w:tcBorders>
              <w:top w:val="single" w:sz="4" w:space="0" w:color="auto"/>
              <w:left w:val="single" w:sz="4" w:space="0" w:color="auto"/>
              <w:bottom w:val="single" w:sz="4" w:space="0" w:color="auto"/>
              <w:right w:val="single" w:sz="4" w:space="0" w:color="auto"/>
            </w:tcBorders>
          </w:tcPr>
          <w:p w14:paraId="1B393A42" w14:textId="77777777" w:rsidR="002F4BFF" w:rsidRPr="00E4391B" w:rsidRDefault="00D65BF0" w:rsidP="00D65BF0">
            <w:pPr>
              <w:tabs>
                <w:tab w:val="right" w:pos="7308"/>
              </w:tabs>
              <w:jc w:val="both"/>
            </w:pPr>
            <w:r w:rsidRPr="00E4391B">
              <w:t xml:space="preserve">The Bid public opening will be held: </w:t>
            </w:r>
          </w:p>
          <w:p w14:paraId="7D7CA39B" w14:textId="77777777" w:rsidR="002F4BFF" w:rsidRPr="00E4391B" w:rsidRDefault="002F4BFF" w:rsidP="00213A42">
            <w:pPr>
              <w:rPr>
                <w:iCs/>
                <w:spacing w:val="-4"/>
                <w:sz w:val="22"/>
                <w:szCs w:val="22"/>
              </w:rPr>
            </w:pPr>
            <w:r w:rsidRPr="00E4391B">
              <w:rPr>
                <w:iCs/>
                <w:spacing w:val="-4"/>
                <w:sz w:val="22"/>
                <w:szCs w:val="22"/>
              </w:rPr>
              <w:t>SADC Secretariat</w:t>
            </w:r>
          </w:p>
          <w:p w14:paraId="319D62E7" w14:textId="77777777" w:rsidR="001460E3" w:rsidRPr="00E4391B" w:rsidRDefault="002F4BFF" w:rsidP="00213A42">
            <w:pPr>
              <w:rPr>
                <w:iCs/>
                <w:spacing w:val="-4"/>
                <w:sz w:val="22"/>
                <w:szCs w:val="22"/>
              </w:rPr>
            </w:pPr>
            <w:r w:rsidRPr="00E4391B">
              <w:rPr>
                <w:spacing w:val="-2"/>
                <w:sz w:val="22"/>
                <w:szCs w:val="22"/>
              </w:rPr>
              <w:t xml:space="preserve">Attention: </w:t>
            </w:r>
            <w:r w:rsidR="001460E3" w:rsidRPr="00E4391B">
              <w:rPr>
                <w:iCs/>
                <w:spacing w:val="-4"/>
                <w:sz w:val="22"/>
                <w:szCs w:val="22"/>
              </w:rPr>
              <w:t>Head of Procurement Unit</w:t>
            </w:r>
            <w:r w:rsidRPr="00E4391B">
              <w:rPr>
                <w:iCs/>
                <w:spacing w:val="-4"/>
                <w:sz w:val="22"/>
                <w:szCs w:val="22"/>
              </w:rPr>
              <w:t xml:space="preserve">, </w:t>
            </w:r>
          </w:p>
          <w:p w14:paraId="7DE7F97A" w14:textId="77777777" w:rsidR="002F4BFF" w:rsidRPr="00E4391B" w:rsidRDefault="002F4BFF" w:rsidP="00213A42">
            <w:pPr>
              <w:rPr>
                <w:iCs/>
                <w:spacing w:val="-4"/>
                <w:sz w:val="22"/>
                <w:szCs w:val="22"/>
              </w:rPr>
            </w:pPr>
            <w:r w:rsidRPr="00E4391B">
              <w:rPr>
                <w:iCs/>
                <w:spacing w:val="-4"/>
                <w:sz w:val="22"/>
                <w:szCs w:val="22"/>
              </w:rPr>
              <w:t>Plot 54385, Central Business District</w:t>
            </w:r>
          </w:p>
          <w:p w14:paraId="475ABB0D" w14:textId="77777777" w:rsidR="002F4BFF" w:rsidRPr="00E4391B" w:rsidRDefault="002F4BFF" w:rsidP="00213A42">
            <w:pPr>
              <w:rPr>
                <w:iCs/>
                <w:spacing w:val="-4"/>
                <w:sz w:val="22"/>
                <w:szCs w:val="22"/>
              </w:rPr>
            </w:pPr>
            <w:r w:rsidRPr="00E4391B">
              <w:rPr>
                <w:iCs/>
                <w:spacing w:val="-4"/>
                <w:sz w:val="22"/>
                <w:szCs w:val="22"/>
              </w:rPr>
              <w:t xml:space="preserve">Ground Floor, </w:t>
            </w:r>
            <w:r w:rsidR="0061135B" w:rsidRPr="00E4391B">
              <w:rPr>
                <w:iCs/>
                <w:spacing w:val="-4"/>
                <w:sz w:val="22"/>
                <w:szCs w:val="22"/>
              </w:rPr>
              <w:t>Meeting room DGP26</w:t>
            </w:r>
          </w:p>
          <w:p w14:paraId="7EC6B3C4" w14:textId="77777777" w:rsidR="002F4BFF" w:rsidRPr="00E4391B" w:rsidRDefault="002F4BFF" w:rsidP="00213A42">
            <w:pPr>
              <w:rPr>
                <w:spacing w:val="-2"/>
                <w:sz w:val="22"/>
                <w:szCs w:val="22"/>
              </w:rPr>
            </w:pPr>
            <w:r w:rsidRPr="00E4391B">
              <w:rPr>
                <w:spacing w:val="-2"/>
                <w:sz w:val="22"/>
                <w:szCs w:val="22"/>
              </w:rPr>
              <w:t>Gaborone</w:t>
            </w:r>
          </w:p>
          <w:p w14:paraId="27EB6270" w14:textId="77777777" w:rsidR="002F4BFF" w:rsidRPr="00E4391B" w:rsidRDefault="002F4BFF" w:rsidP="00213A42">
            <w:pPr>
              <w:rPr>
                <w:iCs/>
                <w:spacing w:val="-4"/>
                <w:sz w:val="22"/>
                <w:szCs w:val="22"/>
              </w:rPr>
            </w:pPr>
            <w:r w:rsidRPr="00E4391B">
              <w:rPr>
                <w:spacing w:val="-2"/>
                <w:sz w:val="22"/>
                <w:szCs w:val="22"/>
              </w:rPr>
              <w:t>P/Bag 0095</w:t>
            </w:r>
          </w:p>
          <w:p w14:paraId="0C2C1C76" w14:textId="77777777" w:rsidR="002F4BFF" w:rsidRPr="00E4391B" w:rsidRDefault="002F4BFF" w:rsidP="00213A42">
            <w:pPr>
              <w:rPr>
                <w:iCs/>
                <w:spacing w:val="-4"/>
                <w:sz w:val="22"/>
                <w:szCs w:val="22"/>
              </w:rPr>
            </w:pPr>
            <w:r w:rsidRPr="00E4391B">
              <w:rPr>
                <w:spacing w:val="-2"/>
                <w:sz w:val="22"/>
                <w:szCs w:val="22"/>
              </w:rPr>
              <w:t>Botswana</w:t>
            </w:r>
          </w:p>
          <w:p w14:paraId="134C9012" w14:textId="77777777" w:rsidR="002F4BFF" w:rsidRPr="00E4391B" w:rsidRDefault="002F4BFF" w:rsidP="00213A42">
            <w:pPr>
              <w:rPr>
                <w:iCs/>
                <w:spacing w:val="-4"/>
                <w:sz w:val="22"/>
                <w:szCs w:val="22"/>
              </w:rPr>
            </w:pPr>
            <w:r w:rsidRPr="00E4391B">
              <w:rPr>
                <w:spacing w:val="-2"/>
                <w:sz w:val="22"/>
                <w:szCs w:val="22"/>
              </w:rPr>
              <w:t>Telephone: +267-3951863 / +267-3641842</w:t>
            </w:r>
          </w:p>
          <w:p w14:paraId="7B3FB4AA" w14:textId="77777777" w:rsidR="002F4BFF" w:rsidRPr="00E4391B" w:rsidRDefault="002F4BFF" w:rsidP="00213A42">
            <w:pPr>
              <w:rPr>
                <w:iCs/>
                <w:spacing w:val="-6"/>
                <w:sz w:val="22"/>
                <w:szCs w:val="22"/>
              </w:rPr>
            </w:pPr>
            <w:r w:rsidRPr="00E4391B">
              <w:rPr>
                <w:spacing w:val="-2"/>
                <w:sz w:val="22"/>
                <w:szCs w:val="22"/>
              </w:rPr>
              <w:t>Facsimile number: +267-3972848 / +267-3181070</w:t>
            </w:r>
          </w:p>
          <w:p w14:paraId="5602CB74" w14:textId="77777777" w:rsidR="002F4BFF" w:rsidRPr="00E4391B" w:rsidRDefault="002F4BFF" w:rsidP="00213A42">
            <w:pPr>
              <w:tabs>
                <w:tab w:val="right" w:pos="7308"/>
              </w:tabs>
              <w:jc w:val="both"/>
            </w:pPr>
            <w:r w:rsidRPr="00E4391B">
              <w:rPr>
                <w:spacing w:val="-2"/>
                <w:sz w:val="22"/>
                <w:szCs w:val="22"/>
              </w:rPr>
              <w:t xml:space="preserve">Electronic mail address: </w:t>
            </w:r>
            <w:hyperlink r:id="rId30" w:history="1">
              <w:r w:rsidRPr="00E4391B">
                <w:rPr>
                  <w:rStyle w:val="Hyperlink"/>
                  <w:color w:val="auto"/>
                  <w:spacing w:val="-2"/>
                  <w:sz w:val="22"/>
                  <w:szCs w:val="22"/>
                </w:rPr>
                <w:t>ggwaza@sadc.int</w:t>
              </w:r>
            </w:hyperlink>
          </w:p>
          <w:p w14:paraId="4443F7FC" w14:textId="77777777" w:rsidR="002F4BFF" w:rsidRPr="00E4391B" w:rsidRDefault="002F4BFF" w:rsidP="00D65BF0">
            <w:pPr>
              <w:tabs>
                <w:tab w:val="right" w:pos="7308"/>
              </w:tabs>
              <w:jc w:val="both"/>
            </w:pPr>
          </w:p>
          <w:p w14:paraId="7E8D4606" w14:textId="77777777" w:rsidR="00D65BF0" w:rsidRPr="00E4391B" w:rsidRDefault="000C3FC9" w:rsidP="00D65BF0">
            <w:pPr>
              <w:tabs>
                <w:tab w:val="right" w:pos="7308"/>
              </w:tabs>
              <w:jc w:val="both"/>
              <w:rPr>
                <w:b/>
              </w:rPr>
            </w:pPr>
            <w:r w:rsidRPr="00E4391B">
              <w:t>O</w:t>
            </w:r>
            <w:r w:rsidR="00D65BF0" w:rsidRPr="00E4391B">
              <w:t>n</w:t>
            </w:r>
            <w:r w:rsidR="00FE0124">
              <w:rPr>
                <w:b/>
              </w:rPr>
              <w:t xml:space="preserve"> </w:t>
            </w:r>
            <w:proofErr w:type="gramStart"/>
            <w:r w:rsidR="00FE0124">
              <w:rPr>
                <w:b/>
              </w:rPr>
              <w:t xml:space="preserve">Wednesday </w:t>
            </w:r>
            <w:r>
              <w:rPr>
                <w:b/>
              </w:rPr>
              <w:t xml:space="preserve"> ,</w:t>
            </w:r>
            <w:proofErr w:type="gramEnd"/>
            <w:r>
              <w:rPr>
                <w:b/>
              </w:rPr>
              <w:t xml:space="preserve"> </w:t>
            </w:r>
            <w:r w:rsidR="00FE0124">
              <w:rPr>
                <w:b/>
              </w:rPr>
              <w:t>13</w:t>
            </w:r>
            <w:r w:rsidR="00FE0124" w:rsidRPr="00F21BE6">
              <w:rPr>
                <w:b/>
                <w:vertAlign w:val="superscript"/>
              </w:rPr>
              <w:t>th</w:t>
            </w:r>
            <w:r w:rsidR="00FE0124">
              <w:rPr>
                <w:b/>
              </w:rPr>
              <w:t xml:space="preserve"> </w:t>
            </w:r>
            <w:r>
              <w:rPr>
                <w:b/>
              </w:rPr>
              <w:t xml:space="preserve">February </w:t>
            </w:r>
            <w:r w:rsidR="00213A42">
              <w:rPr>
                <w:b/>
              </w:rPr>
              <w:t>2019</w:t>
            </w:r>
            <w:r w:rsidR="00761DFB" w:rsidRPr="00E4391B">
              <w:rPr>
                <w:b/>
              </w:rPr>
              <w:t xml:space="preserve"> at 16:00hrs local time .</w:t>
            </w:r>
          </w:p>
          <w:p w14:paraId="0CC45F53" w14:textId="77777777" w:rsidR="00AC46CE" w:rsidRPr="00E4391B" w:rsidRDefault="00AC46CE" w:rsidP="00AC46CE">
            <w:pPr>
              <w:tabs>
                <w:tab w:val="right" w:pos="7308"/>
              </w:tabs>
              <w:jc w:val="both"/>
              <w:rPr>
                <w:szCs w:val="24"/>
                <w:lang w:val="en-GB"/>
              </w:rPr>
            </w:pPr>
          </w:p>
          <w:p w14:paraId="6489B277" w14:textId="77777777" w:rsidR="00AC46CE" w:rsidRPr="00E4391B" w:rsidRDefault="00AC46CE" w:rsidP="00AC46CE">
            <w:pPr>
              <w:tabs>
                <w:tab w:val="right" w:pos="7308"/>
              </w:tabs>
              <w:jc w:val="both"/>
              <w:rPr>
                <w:szCs w:val="24"/>
                <w:lang w:val="en-GB"/>
              </w:rPr>
            </w:pPr>
            <w:r w:rsidRPr="00E4391B">
              <w:rPr>
                <w:szCs w:val="24"/>
                <w:lang w:val="en-GB"/>
              </w:rPr>
              <w:t xml:space="preserve">The bidder’s must notify the </w:t>
            </w:r>
            <w:r w:rsidR="002C49F1" w:rsidRPr="00E4391B">
              <w:rPr>
                <w:szCs w:val="24"/>
                <w:lang w:val="en-GB"/>
              </w:rPr>
              <w:t>Procuring Entity</w:t>
            </w:r>
            <w:r w:rsidRPr="00E4391B">
              <w:rPr>
                <w:szCs w:val="24"/>
                <w:lang w:val="en-GB"/>
              </w:rPr>
              <w:t xml:space="preserve">, in writing, with at least </w:t>
            </w:r>
            <w:r w:rsidR="00AB186A" w:rsidRPr="00E4391B">
              <w:rPr>
                <w:szCs w:val="24"/>
                <w:lang w:val="en-GB"/>
              </w:rPr>
              <w:t>two</w:t>
            </w:r>
            <w:r w:rsidRPr="00E4391B">
              <w:rPr>
                <w:szCs w:val="24"/>
                <w:lang w:val="en-GB"/>
              </w:rPr>
              <w:t xml:space="preserve"> day prior to the bid opening, the names of their representatives attending the bid opening. </w:t>
            </w:r>
          </w:p>
        </w:tc>
      </w:tr>
      <w:tr w:rsidR="002349B6" w:rsidRPr="00E4391B" w14:paraId="261EABFE" w14:textId="77777777" w:rsidTr="00ED106C">
        <w:tc>
          <w:tcPr>
            <w:tcW w:w="1560" w:type="dxa"/>
            <w:tcBorders>
              <w:top w:val="single" w:sz="4" w:space="0" w:color="auto"/>
              <w:left w:val="single" w:sz="4" w:space="0" w:color="auto"/>
              <w:bottom w:val="single" w:sz="4" w:space="0" w:color="auto"/>
              <w:right w:val="single" w:sz="4" w:space="0" w:color="auto"/>
            </w:tcBorders>
          </w:tcPr>
          <w:p w14:paraId="6C819902" w14:textId="77777777" w:rsidR="002349B6" w:rsidRPr="00E4391B" w:rsidRDefault="00D65BF0" w:rsidP="00ED106C">
            <w:r w:rsidRPr="00E4391B">
              <w:t>5.8</w:t>
            </w:r>
          </w:p>
          <w:p w14:paraId="42D7C4C8" w14:textId="77777777" w:rsidR="002349B6" w:rsidRPr="00E4391B" w:rsidRDefault="002349B6" w:rsidP="00ED106C">
            <w:pPr>
              <w:pStyle w:val="BodyText"/>
            </w:pPr>
          </w:p>
        </w:tc>
        <w:tc>
          <w:tcPr>
            <w:tcW w:w="7513" w:type="dxa"/>
            <w:tcBorders>
              <w:top w:val="single" w:sz="4" w:space="0" w:color="auto"/>
              <w:left w:val="single" w:sz="4" w:space="0" w:color="auto"/>
              <w:bottom w:val="single" w:sz="4" w:space="0" w:color="auto"/>
              <w:right w:val="single" w:sz="4" w:space="0" w:color="auto"/>
            </w:tcBorders>
          </w:tcPr>
          <w:tbl>
            <w:tblPr>
              <w:tblW w:w="0" w:type="auto"/>
              <w:tblLayout w:type="fixed"/>
              <w:tblLook w:val="0000" w:firstRow="0" w:lastRow="0" w:firstColumn="0" w:lastColumn="0" w:noHBand="0" w:noVBand="0"/>
            </w:tblPr>
            <w:tblGrid>
              <w:gridCol w:w="5953"/>
              <w:gridCol w:w="1418"/>
            </w:tblGrid>
            <w:tr w:rsidR="004E2ABA" w:rsidRPr="005C4559" w14:paraId="05A78A28" w14:textId="77777777" w:rsidTr="004E2ABA">
              <w:trPr>
                <w:trHeight w:val="255"/>
              </w:trPr>
              <w:tc>
                <w:tcPr>
                  <w:tcW w:w="5953" w:type="dxa"/>
                  <w:tcBorders>
                    <w:top w:val="single" w:sz="4" w:space="0" w:color="000000"/>
                    <w:left w:val="single" w:sz="4" w:space="0" w:color="000000"/>
                  </w:tcBorders>
                  <w:shd w:val="clear" w:color="auto" w:fill="auto"/>
                  <w:vAlign w:val="bottom"/>
                </w:tcPr>
                <w:p w14:paraId="6AA50B97" w14:textId="77777777" w:rsidR="004E2ABA" w:rsidRPr="005C4559" w:rsidRDefault="004E2ABA" w:rsidP="004E2ABA">
                  <w:pPr>
                    <w:suppressAutoHyphens/>
                    <w:snapToGrid w:val="0"/>
                    <w:rPr>
                      <w:rFonts w:ascii="Arial" w:hAnsi="Arial" w:cs="Arial"/>
                      <w:b/>
                      <w:bCs/>
                      <w:szCs w:val="24"/>
                      <w:lang w:eastAsia="zh-CN"/>
                    </w:rPr>
                  </w:pPr>
                  <w:r w:rsidRPr="005C4559">
                    <w:rPr>
                      <w:rFonts w:ascii="Arial" w:hAnsi="Arial" w:cs="Arial"/>
                      <w:szCs w:val="24"/>
                      <w:lang w:eastAsia="zh-CN"/>
                    </w:rPr>
                    <w:t> </w:t>
                  </w:r>
                </w:p>
              </w:tc>
              <w:tc>
                <w:tcPr>
                  <w:tcW w:w="1418" w:type="dxa"/>
                  <w:tcBorders>
                    <w:top w:val="single" w:sz="4" w:space="0" w:color="000000"/>
                    <w:left w:val="single" w:sz="4" w:space="0" w:color="000000"/>
                    <w:right w:val="single" w:sz="4" w:space="0" w:color="000000"/>
                  </w:tcBorders>
                  <w:shd w:val="clear" w:color="auto" w:fill="auto"/>
                  <w:vAlign w:val="bottom"/>
                </w:tcPr>
                <w:p w14:paraId="58BA7F03" w14:textId="77777777" w:rsidR="004E2ABA" w:rsidRPr="005C4559" w:rsidRDefault="004E2ABA" w:rsidP="004E2ABA">
                  <w:pPr>
                    <w:suppressAutoHyphens/>
                    <w:snapToGrid w:val="0"/>
                    <w:jc w:val="center"/>
                    <w:rPr>
                      <w:rFonts w:ascii="Arial" w:hAnsi="Arial" w:cs="Arial"/>
                      <w:b/>
                      <w:bCs/>
                      <w:szCs w:val="24"/>
                      <w:lang w:eastAsia="zh-CN"/>
                    </w:rPr>
                  </w:pPr>
                  <w:r w:rsidRPr="005C4559">
                    <w:rPr>
                      <w:rFonts w:ascii="Arial" w:hAnsi="Arial" w:cs="Arial"/>
                      <w:b/>
                      <w:bCs/>
                      <w:szCs w:val="24"/>
                      <w:lang w:eastAsia="zh-CN"/>
                    </w:rPr>
                    <w:t>Maximum</w:t>
                  </w:r>
                </w:p>
              </w:tc>
            </w:tr>
            <w:tr w:rsidR="004E2ABA" w:rsidRPr="005C4559" w14:paraId="2D640238" w14:textId="77777777" w:rsidTr="004E2ABA">
              <w:trPr>
                <w:trHeight w:val="255"/>
              </w:trPr>
              <w:tc>
                <w:tcPr>
                  <w:tcW w:w="5953" w:type="dxa"/>
                  <w:tcBorders>
                    <w:left w:val="single" w:sz="4" w:space="0" w:color="000000"/>
                    <w:bottom w:val="single" w:sz="4" w:space="0" w:color="000000"/>
                  </w:tcBorders>
                  <w:shd w:val="clear" w:color="auto" w:fill="auto"/>
                  <w:vAlign w:val="bottom"/>
                </w:tcPr>
                <w:p w14:paraId="076BE1DF" w14:textId="77777777" w:rsidR="004E2ABA" w:rsidRPr="005C4559" w:rsidRDefault="004E2ABA" w:rsidP="004E2ABA">
                  <w:pPr>
                    <w:suppressAutoHyphens/>
                    <w:snapToGrid w:val="0"/>
                    <w:rPr>
                      <w:rFonts w:ascii="Arial" w:hAnsi="Arial" w:cs="Arial"/>
                      <w:b/>
                      <w:bCs/>
                      <w:szCs w:val="24"/>
                      <w:lang w:eastAsia="zh-CN"/>
                    </w:rPr>
                  </w:pPr>
                  <w:r w:rsidRPr="005C4559">
                    <w:rPr>
                      <w:rFonts w:ascii="Arial" w:hAnsi="Arial" w:cs="Arial"/>
                      <w:b/>
                      <w:bCs/>
                      <w:szCs w:val="24"/>
                      <w:lang w:eastAsia="zh-CN"/>
                    </w:rPr>
                    <w:t>Terms of Reference</w:t>
                  </w:r>
                </w:p>
              </w:tc>
              <w:tc>
                <w:tcPr>
                  <w:tcW w:w="1418" w:type="dxa"/>
                  <w:tcBorders>
                    <w:left w:val="single" w:sz="4" w:space="0" w:color="000000"/>
                    <w:bottom w:val="single" w:sz="4" w:space="0" w:color="000000"/>
                    <w:right w:val="single" w:sz="4" w:space="0" w:color="000000"/>
                  </w:tcBorders>
                  <w:shd w:val="clear" w:color="auto" w:fill="auto"/>
                  <w:vAlign w:val="bottom"/>
                </w:tcPr>
                <w:p w14:paraId="50C4EA79" w14:textId="77777777" w:rsidR="004E2ABA" w:rsidRPr="005C4559" w:rsidRDefault="004E2ABA" w:rsidP="004E2ABA">
                  <w:pPr>
                    <w:suppressAutoHyphens/>
                    <w:snapToGrid w:val="0"/>
                    <w:jc w:val="center"/>
                    <w:rPr>
                      <w:rFonts w:ascii="Arial" w:hAnsi="Arial" w:cs="Arial"/>
                      <w:b/>
                      <w:bCs/>
                      <w:szCs w:val="24"/>
                      <w:lang w:eastAsia="zh-CN"/>
                    </w:rPr>
                  </w:pPr>
                  <w:r w:rsidRPr="005C4559">
                    <w:rPr>
                      <w:rFonts w:ascii="Arial" w:hAnsi="Arial" w:cs="Arial"/>
                      <w:b/>
                      <w:bCs/>
                      <w:szCs w:val="24"/>
                      <w:lang w:eastAsia="zh-CN"/>
                    </w:rPr>
                    <w:t>Score</w:t>
                  </w:r>
                </w:p>
              </w:tc>
            </w:tr>
            <w:tr w:rsidR="004E2ABA" w:rsidRPr="005C4559" w14:paraId="59230C8C" w14:textId="77777777" w:rsidTr="004E2ABA">
              <w:trPr>
                <w:trHeight w:val="255"/>
              </w:trPr>
              <w:tc>
                <w:tcPr>
                  <w:tcW w:w="5953" w:type="dxa"/>
                  <w:tcBorders>
                    <w:left w:val="single" w:sz="4" w:space="0" w:color="000000"/>
                    <w:bottom w:val="single" w:sz="4" w:space="0" w:color="000000"/>
                  </w:tcBorders>
                  <w:shd w:val="clear" w:color="auto" w:fill="auto"/>
                  <w:vAlign w:val="bottom"/>
                </w:tcPr>
                <w:p w14:paraId="70B5E526" w14:textId="77777777" w:rsidR="004E2ABA" w:rsidRPr="005C4559" w:rsidRDefault="004E2ABA" w:rsidP="004E2ABA">
                  <w:pPr>
                    <w:suppressAutoHyphens/>
                    <w:snapToGrid w:val="0"/>
                    <w:ind w:firstLine="201"/>
                    <w:rPr>
                      <w:rFonts w:ascii="Arial" w:hAnsi="Arial" w:cs="Arial"/>
                      <w:b/>
                      <w:bCs/>
                      <w:szCs w:val="24"/>
                      <w:lang w:eastAsia="zh-CN"/>
                    </w:rPr>
                  </w:pPr>
                  <w:r w:rsidRPr="005C4559">
                    <w:rPr>
                      <w:rFonts w:ascii="Arial" w:hAnsi="Arial" w:cs="Arial"/>
                      <w:b/>
                      <w:bCs/>
                      <w:szCs w:val="24"/>
                      <w:lang w:eastAsia="zh-CN"/>
                    </w:rPr>
                    <w:t>Technical</w:t>
                  </w:r>
                </w:p>
              </w:tc>
              <w:tc>
                <w:tcPr>
                  <w:tcW w:w="1418" w:type="dxa"/>
                  <w:tcBorders>
                    <w:left w:val="single" w:sz="4" w:space="0" w:color="000000"/>
                    <w:bottom w:val="single" w:sz="4" w:space="0" w:color="000000"/>
                    <w:right w:val="single" w:sz="4" w:space="0" w:color="000000"/>
                  </w:tcBorders>
                  <w:shd w:val="clear" w:color="auto" w:fill="auto"/>
                  <w:vAlign w:val="bottom"/>
                </w:tcPr>
                <w:p w14:paraId="0D24D599" w14:textId="77777777" w:rsidR="004E2ABA" w:rsidRPr="005C4559" w:rsidRDefault="004E2ABA" w:rsidP="004E2ABA">
                  <w:pPr>
                    <w:suppressAutoHyphens/>
                    <w:snapToGrid w:val="0"/>
                    <w:jc w:val="center"/>
                    <w:rPr>
                      <w:rFonts w:ascii="Arial" w:hAnsi="Arial" w:cs="Arial"/>
                      <w:szCs w:val="24"/>
                      <w:lang w:eastAsia="zh-CN"/>
                    </w:rPr>
                  </w:pPr>
                  <w:r w:rsidRPr="005C4559">
                    <w:rPr>
                      <w:rFonts w:ascii="Arial" w:hAnsi="Arial" w:cs="Arial"/>
                      <w:b/>
                      <w:bCs/>
                      <w:szCs w:val="24"/>
                      <w:lang w:eastAsia="zh-CN"/>
                    </w:rPr>
                    <w:t> </w:t>
                  </w:r>
                </w:p>
              </w:tc>
            </w:tr>
            <w:tr w:rsidR="004E2ABA" w:rsidRPr="005C4559" w14:paraId="2190DA48" w14:textId="77777777" w:rsidTr="004E2ABA">
              <w:trPr>
                <w:trHeight w:val="255"/>
              </w:trPr>
              <w:tc>
                <w:tcPr>
                  <w:tcW w:w="5953" w:type="dxa"/>
                  <w:tcBorders>
                    <w:left w:val="single" w:sz="4" w:space="0" w:color="000000"/>
                    <w:bottom w:val="single" w:sz="4" w:space="0" w:color="000000"/>
                  </w:tcBorders>
                  <w:shd w:val="clear" w:color="auto" w:fill="auto"/>
                  <w:vAlign w:val="bottom"/>
                </w:tcPr>
                <w:p w14:paraId="30A53904" w14:textId="77777777" w:rsidR="004E2ABA" w:rsidRPr="005C4559" w:rsidRDefault="004E2ABA" w:rsidP="004E2ABA">
                  <w:pPr>
                    <w:suppressAutoHyphens/>
                    <w:snapToGrid w:val="0"/>
                    <w:ind w:firstLine="400"/>
                    <w:rPr>
                      <w:rFonts w:ascii="Arial" w:hAnsi="Arial" w:cs="Arial"/>
                      <w:b/>
                      <w:color w:val="000000"/>
                      <w:szCs w:val="24"/>
                      <w:lang w:eastAsia="zh-CN"/>
                    </w:rPr>
                  </w:pPr>
                  <w:r w:rsidRPr="005C4559">
                    <w:rPr>
                      <w:rFonts w:ascii="Arial" w:hAnsi="Arial" w:cs="Arial"/>
                      <w:b/>
                      <w:color w:val="000000"/>
                      <w:szCs w:val="24"/>
                      <w:lang w:eastAsia="zh-CN"/>
                    </w:rPr>
                    <w:t>onsite technicians</w:t>
                  </w:r>
                </w:p>
              </w:tc>
              <w:tc>
                <w:tcPr>
                  <w:tcW w:w="1418" w:type="dxa"/>
                  <w:tcBorders>
                    <w:left w:val="single" w:sz="4" w:space="0" w:color="000000"/>
                    <w:bottom w:val="single" w:sz="4" w:space="0" w:color="000000"/>
                    <w:right w:val="single" w:sz="4" w:space="0" w:color="000000"/>
                  </w:tcBorders>
                  <w:shd w:val="clear" w:color="auto" w:fill="auto"/>
                  <w:vAlign w:val="bottom"/>
                </w:tcPr>
                <w:p w14:paraId="4D892658" w14:textId="77777777" w:rsidR="004E2ABA" w:rsidRPr="005C4559" w:rsidRDefault="004E2ABA" w:rsidP="004E2ABA">
                  <w:pPr>
                    <w:suppressAutoHyphens/>
                    <w:snapToGrid w:val="0"/>
                    <w:jc w:val="right"/>
                    <w:rPr>
                      <w:rFonts w:ascii="Arial" w:hAnsi="Arial" w:cs="Arial"/>
                      <w:b/>
                      <w:i/>
                      <w:iCs/>
                      <w:color w:val="000000"/>
                      <w:szCs w:val="24"/>
                      <w:lang w:eastAsia="zh-CN"/>
                    </w:rPr>
                  </w:pPr>
                  <w:r w:rsidRPr="005C4559">
                    <w:rPr>
                      <w:rFonts w:ascii="Arial" w:hAnsi="Arial" w:cs="Arial"/>
                      <w:b/>
                      <w:color w:val="000000"/>
                      <w:szCs w:val="24"/>
                      <w:lang w:eastAsia="zh-CN"/>
                    </w:rPr>
                    <w:t>35</w:t>
                  </w:r>
                </w:p>
              </w:tc>
            </w:tr>
            <w:tr w:rsidR="004E2ABA" w:rsidRPr="005C4559" w14:paraId="270E8156" w14:textId="77777777" w:rsidTr="004E2ABA">
              <w:trPr>
                <w:trHeight w:val="255"/>
              </w:trPr>
              <w:tc>
                <w:tcPr>
                  <w:tcW w:w="5953" w:type="dxa"/>
                  <w:tcBorders>
                    <w:left w:val="single" w:sz="4" w:space="0" w:color="000000"/>
                    <w:bottom w:val="single" w:sz="4" w:space="0" w:color="000000"/>
                  </w:tcBorders>
                  <w:shd w:val="clear" w:color="auto" w:fill="auto"/>
                  <w:vAlign w:val="bottom"/>
                </w:tcPr>
                <w:p w14:paraId="4D12CD9A" w14:textId="77777777" w:rsidR="004E2ABA" w:rsidRPr="005C4559" w:rsidRDefault="004E2ABA" w:rsidP="004E2ABA">
                  <w:pPr>
                    <w:suppressAutoHyphens/>
                    <w:snapToGrid w:val="0"/>
                    <w:ind w:firstLine="600"/>
                    <w:rPr>
                      <w:rFonts w:ascii="Arial" w:hAnsi="Arial" w:cs="Arial"/>
                      <w:i/>
                      <w:iCs/>
                      <w:szCs w:val="24"/>
                      <w:lang w:eastAsia="zh-CN"/>
                    </w:rPr>
                  </w:pPr>
                  <w:r w:rsidRPr="005C4559">
                    <w:rPr>
                      <w:rFonts w:ascii="Arial" w:hAnsi="Arial" w:cs="Arial"/>
                      <w:i/>
                      <w:iCs/>
                      <w:szCs w:val="24"/>
                      <w:lang w:eastAsia="zh-CN"/>
                    </w:rPr>
                    <w:t>Academic/industry standard qualifications</w:t>
                  </w:r>
                </w:p>
              </w:tc>
              <w:tc>
                <w:tcPr>
                  <w:tcW w:w="1418" w:type="dxa"/>
                  <w:tcBorders>
                    <w:left w:val="single" w:sz="4" w:space="0" w:color="000000"/>
                    <w:bottom w:val="single" w:sz="4" w:space="0" w:color="000000"/>
                    <w:right w:val="single" w:sz="4" w:space="0" w:color="000000"/>
                  </w:tcBorders>
                  <w:shd w:val="clear" w:color="auto" w:fill="auto"/>
                  <w:vAlign w:val="bottom"/>
                </w:tcPr>
                <w:p w14:paraId="656677CB" w14:textId="77777777" w:rsidR="004E2ABA" w:rsidRPr="005C4559" w:rsidRDefault="004E2ABA" w:rsidP="004E2ABA">
                  <w:pPr>
                    <w:suppressAutoHyphens/>
                    <w:snapToGrid w:val="0"/>
                    <w:jc w:val="right"/>
                    <w:rPr>
                      <w:rFonts w:ascii="Arial" w:hAnsi="Arial" w:cs="Arial"/>
                      <w:i/>
                      <w:iCs/>
                      <w:szCs w:val="24"/>
                      <w:lang w:eastAsia="zh-CN"/>
                    </w:rPr>
                  </w:pPr>
                  <w:r w:rsidRPr="005C4559">
                    <w:rPr>
                      <w:rFonts w:ascii="Arial" w:hAnsi="Arial" w:cs="Arial"/>
                      <w:i/>
                      <w:iCs/>
                      <w:szCs w:val="24"/>
                      <w:lang w:eastAsia="zh-CN"/>
                    </w:rPr>
                    <w:t>10</w:t>
                  </w:r>
                </w:p>
              </w:tc>
            </w:tr>
            <w:tr w:rsidR="004E2ABA" w:rsidRPr="005C4559" w14:paraId="128810A3" w14:textId="77777777" w:rsidTr="004E2ABA">
              <w:trPr>
                <w:trHeight w:val="255"/>
              </w:trPr>
              <w:tc>
                <w:tcPr>
                  <w:tcW w:w="5953" w:type="dxa"/>
                  <w:tcBorders>
                    <w:left w:val="single" w:sz="4" w:space="0" w:color="000000"/>
                    <w:bottom w:val="single" w:sz="4" w:space="0" w:color="000000"/>
                  </w:tcBorders>
                  <w:shd w:val="clear" w:color="auto" w:fill="auto"/>
                  <w:vAlign w:val="bottom"/>
                </w:tcPr>
                <w:p w14:paraId="72848ADE" w14:textId="77777777" w:rsidR="004E2ABA" w:rsidRPr="005C4559" w:rsidRDefault="004E2ABA" w:rsidP="004E2ABA">
                  <w:pPr>
                    <w:suppressAutoHyphens/>
                    <w:snapToGrid w:val="0"/>
                    <w:ind w:firstLine="600"/>
                    <w:rPr>
                      <w:rFonts w:ascii="Arial" w:hAnsi="Arial" w:cs="Arial"/>
                      <w:i/>
                      <w:iCs/>
                      <w:szCs w:val="24"/>
                      <w:lang w:eastAsia="zh-CN"/>
                    </w:rPr>
                  </w:pPr>
                  <w:r w:rsidRPr="005C4559">
                    <w:rPr>
                      <w:rFonts w:ascii="Arial" w:hAnsi="Arial" w:cs="Arial"/>
                      <w:i/>
                      <w:iCs/>
                      <w:szCs w:val="24"/>
                      <w:lang w:eastAsia="zh-CN"/>
                    </w:rPr>
                    <w:t>Evidence of ability to support Cisco hardware</w:t>
                  </w:r>
                </w:p>
              </w:tc>
              <w:tc>
                <w:tcPr>
                  <w:tcW w:w="1418" w:type="dxa"/>
                  <w:tcBorders>
                    <w:left w:val="single" w:sz="4" w:space="0" w:color="000000"/>
                    <w:bottom w:val="single" w:sz="4" w:space="0" w:color="000000"/>
                    <w:right w:val="single" w:sz="4" w:space="0" w:color="000000"/>
                  </w:tcBorders>
                  <w:shd w:val="clear" w:color="auto" w:fill="auto"/>
                  <w:vAlign w:val="bottom"/>
                </w:tcPr>
                <w:p w14:paraId="61D0638D" w14:textId="77777777" w:rsidR="004E2ABA" w:rsidRPr="005C4559" w:rsidRDefault="004E2ABA" w:rsidP="004E2ABA">
                  <w:pPr>
                    <w:suppressAutoHyphens/>
                    <w:snapToGrid w:val="0"/>
                    <w:jc w:val="right"/>
                    <w:rPr>
                      <w:rFonts w:ascii="Arial" w:hAnsi="Arial" w:cs="Arial"/>
                      <w:i/>
                      <w:iCs/>
                      <w:szCs w:val="24"/>
                      <w:lang w:eastAsia="zh-CN"/>
                    </w:rPr>
                  </w:pPr>
                  <w:r w:rsidRPr="005C4559">
                    <w:rPr>
                      <w:rFonts w:ascii="Arial" w:hAnsi="Arial" w:cs="Arial"/>
                      <w:i/>
                      <w:iCs/>
                      <w:szCs w:val="24"/>
                      <w:lang w:eastAsia="zh-CN"/>
                    </w:rPr>
                    <w:t>10</w:t>
                  </w:r>
                </w:p>
              </w:tc>
            </w:tr>
            <w:tr w:rsidR="004E2ABA" w:rsidRPr="005C4559" w14:paraId="6CC148A4" w14:textId="77777777" w:rsidTr="004E2ABA">
              <w:trPr>
                <w:trHeight w:val="255"/>
              </w:trPr>
              <w:tc>
                <w:tcPr>
                  <w:tcW w:w="5953" w:type="dxa"/>
                  <w:tcBorders>
                    <w:left w:val="single" w:sz="4" w:space="0" w:color="000000"/>
                    <w:bottom w:val="single" w:sz="4" w:space="0" w:color="000000"/>
                  </w:tcBorders>
                  <w:shd w:val="clear" w:color="auto" w:fill="auto"/>
                  <w:vAlign w:val="bottom"/>
                </w:tcPr>
                <w:p w14:paraId="08F2ECB9" w14:textId="77777777" w:rsidR="004E2ABA" w:rsidRPr="005C4559" w:rsidRDefault="004E2ABA" w:rsidP="004E2ABA">
                  <w:pPr>
                    <w:suppressAutoHyphens/>
                    <w:snapToGrid w:val="0"/>
                    <w:ind w:firstLine="600"/>
                    <w:rPr>
                      <w:rFonts w:ascii="Arial" w:hAnsi="Arial" w:cs="Arial"/>
                      <w:i/>
                      <w:iCs/>
                      <w:szCs w:val="24"/>
                      <w:lang w:eastAsia="zh-CN"/>
                    </w:rPr>
                  </w:pPr>
                  <w:r w:rsidRPr="005C4559">
                    <w:rPr>
                      <w:rFonts w:ascii="Arial" w:hAnsi="Arial" w:cs="Arial"/>
                      <w:i/>
                      <w:iCs/>
                      <w:szCs w:val="24"/>
                      <w:lang w:eastAsia="zh-CN"/>
                    </w:rPr>
                    <w:t>Evidence of ability to support Microsoft software</w:t>
                  </w:r>
                </w:p>
              </w:tc>
              <w:tc>
                <w:tcPr>
                  <w:tcW w:w="1418" w:type="dxa"/>
                  <w:tcBorders>
                    <w:left w:val="single" w:sz="4" w:space="0" w:color="000000"/>
                    <w:bottom w:val="single" w:sz="4" w:space="0" w:color="000000"/>
                    <w:right w:val="single" w:sz="4" w:space="0" w:color="000000"/>
                  </w:tcBorders>
                  <w:shd w:val="clear" w:color="auto" w:fill="auto"/>
                  <w:vAlign w:val="bottom"/>
                </w:tcPr>
                <w:p w14:paraId="6A702ED3" w14:textId="77777777" w:rsidR="004E2ABA" w:rsidRPr="005C4559" w:rsidRDefault="004E2ABA" w:rsidP="004E2ABA">
                  <w:pPr>
                    <w:suppressAutoHyphens/>
                    <w:snapToGrid w:val="0"/>
                    <w:jc w:val="right"/>
                    <w:rPr>
                      <w:rFonts w:ascii="Arial" w:hAnsi="Arial" w:cs="Arial"/>
                      <w:i/>
                      <w:iCs/>
                      <w:szCs w:val="24"/>
                      <w:lang w:eastAsia="zh-CN"/>
                    </w:rPr>
                  </w:pPr>
                  <w:r w:rsidRPr="005C4559">
                    <w:rPr>
                      <w:rFonts w:ascii="Arial" w:hAnsi="Arial" w:cs="Arial"/>
                      <w:i/>
                      <w:iCs/>
                      <w:szCs w:val="24"/>
                      <w:lang w:eastAsia="zh-CN"/>
                    </w:rPr>
                    <w:t>10</w:t>
                  </w:r>
                </w:p>
              </w:tc>
            </w:tr>
            <w:tr w:rsidR="004E2ABA" w:rsidRPr="005C4559" w14:paraId="1B2BCAB3" w14:textId="77777777" w:rsidTr="004E2ABA">
              <w:trPr>
                <w:trHeight w:val="255"/>
              </w:trPr>
              <w:tc>
                <w:tcPr>
                  <w:tcW w:w="5953" w:type="dxa"/>
                  <w:tcBorders>
                    <w:left w:val="single" w:sz="4" w:space="0" w:color="000000"/>
                    <w:bottom w:val="single" w:sz="4" w:space="0" w:color="000000"/>
                  </w:tcBorders>
                  <w:shd w:val="clear" w:color="auto" w:fill="auto"/>
                  <w:vAlign w:val="bottom"/>
                </w:tcPr>
                <w:p w14:paraId="4E0C9C4F" w14:textId="77777777" w:rsidR="004E2ABA" w:rsidRPr="005C4559" w:rsidRDefault="004E2ABA" w:rsidP="004E2ABA">
                  <w:pPr>
                    <w:suppressAutoHyphens/>
                    <w:snapToGrid w:val="0"/>
                    <w:ind w:firstLine="600"/>
                    <w:rPr>
                      <w:rFonts w:ascii="Arial" w:hAnsi="Arial" w:cs="Arial"/>
                      <w:i/>
                      <w:iCs/>
                      <w:szCs w:val="24"/>
                      <w:lang w:eastAsia="zh-CN"/>
                    </w:rPr>
                  </w:pPr>
                  <w:r w:rsidRPr="005C4559">
                    <w:rPr>
                      <w:rFonts w:ascii="Arial" w:hAnsi="Arial" w:cs="Arial"/>
                      <w:i/>
                      <w:iCs/>
                      <w:szCs w:val="24"/>
                      <w:lang w:eastAsia="zh-CN"/>
                    </w:rPr>
                    <w:t>Availability of stand-by support</w:t>
                  </w:r>
                </w:p>
              </w:tc>
              <w:tc>
                <w:tcPr>
                  <w:tcW w:w="1418" w:type="dxa"/>
                  <w:tcBorders>
                    <w:left w:val="single" w:sz="4" w:space="0" w:color="000000"/>
                    <w:bottom w:val="single" w:sz="4" w:space="0" w:color="000000"/>
                    <w:right w:val="single" w:sz="4" w:space="0" w:color="000000"/>
                  </w:tcBorders>
                  <w:shd w:val="clear" w:color="auto" w:fill="auto"/>
                  <w:vAlign w:val="bottom"/>
                </w:tcPr>
                <w:p w14:paraId="54D56FB8" w14:textId="77777777" w:rsidR="004E2ABA" w:rsidRPr="005C4559" w:rsidRDefault="004E2ABA" w:rsidP="004E2ABA">
                  <w:pPr>
                    <w:suppressAutoHyphens/>
                    <w:snapToGrid w:val="0"/>
                    <w:jc w:val="right"/>
                    <w:rPr>
                      <w:rFonts w:ascii="Arial" w:hAnsi="Arial" w:cs="Arial"/>
                      <w:i/>
                      <w:iCs/>
                      <w:szCs w:val="24"/>
                      <w:lang w:eastAsia="zh-CN"/>
                    </w:rPr>
                  </w:pPr>
                  <w:r w:rsidRPr="005C4559">
                    <w:rPr>
                      <w:rFonts w:ascii="Arial" w:hAnsi="Arial" w:cs="Arial"/>
                      <w:i/>
                      <w:iCs/>
                      <w:szCs w:val="24"/>
                      <w:lang w:eastAsia="zh-CN"/>
                    </w:rPr>
                    <w:t>3</w:t>
                  </w:r>
                </w:p>
              </w:tc>
            </w:tr>
            <w:tr w:rsidR="004E2ABA" w:rsidRPr="005C4559" w14:paraId="21D7BFD4" w14:textId="77777777" w:rsidTr="004E2ABA">
              <w:trPr>
                <w:trHeight w:val="255"/>
              </w:trPr>
              <w:tc>
                <w:tcPr>
                  <w:tcW w:w="5953" w:type="dxa"/>
                  <w:tcBorders>
                    <w:left w:val="single" w:sz="4" w:space="0" w:color="000000"/>
                    <w:bottom w:val="single" w:sz="4" w:space="0" w:color="000000"/>
                  </w:tcBorders>
                  <w:shd w:val="clear" w:color="auto" w:fill="auto"/>
                  <w:vAlign w:val="bottom"/>
                </w:tcPr>
                <w:p w14:paraId="7A0BFB3B" w14:textId="77777777" w:rsidR="004E2ABA" w:rsidRPr="005C4559" w:rsidRDefault="004E2ABA" w:rsidP="004E2ABA">
                  <w:pPr>
                    <w:suppressAutoHyphens/>
                    <w:snapToGrid w:val="0"/>
                    <w:ind w:firstLine="600"/>
                    <w:rPr>
                      <w:rFonts w:ascii="Arial" w:hAnsi="Arial" w:cs="Arial"/>
                      <w:i/>
                      <w:iCs/>
                      <w:szCs w:val="24"/>
                      <w:lang w:eastAsia="zh-CN"/>
                    </w:rPr>
                  </w:pPr>
                  <w:r w:rsidRPr="005C4559">
                    <w:rPr>
                      <w:rFonts w:ascii="Arial" w:hAnsi="Arial" w:cs="Arial"/>
                      <w:i/>
                      <w:iCs/>
                      <w:szCs w:val="24"/>
                      <w:lang w:eastAsia="zh-CN"/>
                    </w:rPr>
                    <w:t>Availability of own transportation</w:t>
                  </w:r>
                </w:p>
              </w:tc>
              <w:tc>
                <w:tcPr>
                  <w:tcW w:w="1418" w:type="dxa"/>
                  <w:tcBorders>
                    <w:left w:val="single" w:sz="4" w:space="0" w:color="000000"/>
                    <w:bottom w:val="single" w:sz="4" w:space="0" w:color="000000"/>
                    <w:right w:val="single" w:sz="4" w:space="0" w:color="000000"/>
                  </w:tcBorders>
                  <w:shd w:val="clear" w:color="auto" w:fill="auto"/>
                  <w:vAlign w:val="bottom"/>
                </w:tcPr>
                <w:p w14:paraId="38B20E34" w14:textId="77777777" w:rsidR="004E2ABA" w:rsidRPr="005C4559" w:rsidRDefault="004E2ABA" w:rsidP="004E2ABA">
                  <w:pPr>
                    <w:suppressAutoHyphens/>
                    <w:snapToGrid w:val="0"/>
                    <w:jc w:val="right"/>
                    <w:rPr>
                      <w:rFonts w:ascii="Arial" w:hAnsi="Arial" w:cs="Arial"/>
                      <w:szCs w:val="24"/>
                      <w:lang w:eastAsia="zh-CN"/>
                    </w:rPr>
                  </w:pPr>
                  <w:r w:rsidRPr="005C4559">
                    <w:rPr>
                      <w:rFonts w:ascii="Arial" w:hAnsi="Arial" w:cs="Arial"/>
                      <w:i/>
                      <w:iCs/>
                      <w:szCs w:val="24"/>
                      <w:lang w:eastAsia="zh-CN"/>
                    </w:rPr>
                    <w:t>2</w:t>
                  </w:r>
                </w:p>
              </w:tc>
            </w:tr>
            <w:tr w:rsidR="004E2ABA" w:rsidRPr="005C4559" w14:paraId="15AC471E" w14:textId="77777777" w:rsidTr="004E2ABA">
              <w:trPr>
                <w:trHeight w:val="255"/>
              </w:trPr>
              <w:tc>
                <w:tcPr>
                  <w:tcW w:w="5953" w:type="dxa"/>
                  <w:tcBorders>
                    <w:left w:val="single" w:sz="4" w:space="0" w:color="000000"/>
                    <w:bottom w:val="single" w:sz="4" w:space="0" w:color="000000"/>
                  </w:tcBorders>
                  <w:shd w:val="clear" w:color="auto" w:fill="auto"/>
                  <w:vAlign w:val="bottom"/>
                </w:tcPr>
                <w:p w14:paraId="6CE6E0CF" w14:textId="77777777" w:rsidR="004E2ABA" w:rsidRPr="005C4559" w:rsidRDefault="004E2ABA" w:rsidP="004E2ABA">
                  <w:pPr>
                    <w:suppressAutoHyphens/>
                    <w:snapToGrid w:val="0"/>
                    <w:ind w:firstLine="400"/>
                    <w:rPr>
                      <w:rFonts w:ascii="Arial" w:hAnsi="Arial" w:cs="Arial"/>
                      <w:b/>
                      <w:szCs w:val="24"/>
                      <w:lang w:eastAsia="zh-CN"/>
                    </w:rPr>
                  </w:pPr>
                  <w:r w:rsidRPr="005C4559">
                    <w:rPr>
                      <w:rFonts w:ascii="Arial" w:hAnsi="Arial" w:cs="Arial"/>
                      <w:b/>
                      <w:szCs w:val="24"/>
                      <w:lang w:eastAsia="zh-CN"/>
                    </w:rPr>
                    <w:t>2nd-level technician(s)</w:t>
                  </w:r>
                </w:p>
              </w:tc>
              <w:tc>
                <w:tcPr>
                  <w:tcW w:w="1418" w:type="dxa"/>
                  <w:tcBorders>
                    <w:left w:val="single" w:sz="4" w:space="0" w:color="000000"/>
                    <w:bottom w:val="single" w:sz="4" w:space="0" w:color="000000"/>
                    <w:right w:val="single" w:sz="4" w:space="0" w:color="000000"/>
                  </w:tcBorders>
                  <w:shd w:val="clear" w:color="auto" w:fill="auto"/>
                  <w:vAlign w:val="bottom"/>
                </w:tcPr>
                <w:p w14:paraId="704B5943" w14:textId="77777777" w:rsidR="004E2ABA" w:rsidRPr="005C4559" w:rsidRDefault="004E2ABA" w:rsidP="004E2ABA">
                  <w:pPr>
                    <w:suppressAutoHyphens/>
                    <w:snapToGrid w:val="0"/>
                    <w:jc w:val="right"/>
                    <w:rPr>
                      <w:rFonts w:ascii="Arial" w:hAnsi="Arial" w:cs="Arial"/>
                      <w:b/>
                      <w:i/>
                      <w:iCs/>
                      <w:szCs w:val="24"/>
                      <w:lang w:eastAsia="zh-CN"/>
                    </w:rPr>
                  </w:pPr>
                  <w:r w:rsidRPr="005C4559">
                    <w:rPr>
                      <w:rFonts w:ascii="Arial" w:hAnsi="Arial" w:cs="Arial"/>
                      <w:b/>
                      <w:szCs w:val="24"/>
                      <w:lang w:eastAsia="zh-CN"/>
                    </w:rPr>
                    <w:t>30</w:t>
                  </w:r>
                </w:p>
              </w:tc>
            </w:tr>
            <w:tr w:rsidR="004E2ABA" w:rsidRPr="005C4559" w14:paraId="6BD8F91A" w14:textId="77777777" w:rsidTr="004E2ABA">
              <w:trPr>
                <w:trHeight w:val="255"/>
              </w:trPr>
              <w:tc>
                <w:tcPr>
                  <w:tcW w:w="5953" w:type="dxa"/>
                  <w:tcBorders>
                    <w:left w:val="single" w:sz="4" w:space="0" w:color="000000"/>
                    <w:bottom w:val="single" w:sz="4" w:space="0" w:color="000000"/>
                  </w:tcBorders>
                  <w:shd w:val="clear" w:color="auto" w:fill="auto"/>
                  <w:vAlign w:val="bottom"/>
                </w:tcPr>
                <w:p w14:paraId="0D311368" w14:textId="77777777" w:rsidR="004E2ABA" w:rsidRPr="005C4559" w:rsidRDefault="004E2ABA" w:rsidP="004E2ABA">
                  <w:pPr>
                    <w:suppressAutoHyphens/>
                    <w:snapToGrid w:val="0"/>
                    <w:ind w:firstLine="600"/>
                    <w:rPr>
                      <w:rFonts w:ascii="Arial" w:hAnsi="Arial" w:cs="Arial"/>
                      <w:i/>
                      <w:iCs/>
                      <w:szCs w:val="24"/>
                      <w:lang w:eastAsia="zh-CN"/>
                    </w:rPr>
                  </w:pPr>
                  <w:r w:rsidRPr="005C4559">
                    <w:rPr>
                      <w:rFonts w:ascii="Arial" w:hAnsi="Arial" w:cs="Arial"/>
                      <w:i/>
                      <w:iCs/>
                      <w:szCs w:val="24"/>
                      <w:lang w:eastAsia="zh-CN"/>
                    </w:rPr>
                    <w:t>Academic/industry standard qualifications</w:t>
                  </w:r>
                </w:p>
              </w:tc>
              <w:tc>
                <w:tcPr>
                  <w:tcW w:w="1418" w:type="dxa"/>
                  <w:tcBorders>
                    <w:left w:val="single" w:sz="4" w:space="0" w:color="000000"/>
                    <w:bottom w:val="single" w:sz="4" w:space="0" w:color="000000"/>
                    <w:right w:val="single" w:sz="4" w:space="0" w:color="000000"/>
                  </w:tcBorders>
                  <w:shd w:val="clear" w:color="auto" w:fill="auto"/>
                  <w:vAlign w:val="bottom"/>
                </w:tcPr>
                <w:p w14:paraId="2EC23787" w14:textId="77777777" w:rsidR="004E2ABA" w:rsidRPr="005C4559" w:rsidRDefault="004E2ABA" w:rsidP="004E2ABA">
                  <w:pPr>
                    <w:suppressAutoHyphens/>
                    <w:snapToGrid w:val="0"/>
                    <w:jc w:val="right"/>
                    <w:rPr>
                      <w:rFonts w:ascii="Arial" w:hAnsi="Arial" w:cs="Arial"/>
                      <w:i/>
                      <w:iCs/>
                      <w:szCs w:val="24"/>
                      <w:lang w:eastAsia="zh-CN"/>
                    </w:rPr>
                  </w:pPr>
                  <w:r w:rsidRPr="005C4559">
                    <w:rPr>
                      <w:rFonts w:ascii="Arial" w:hAnsi="Arial" w:cs="Arial"/>
                      <w:i/>
                      <w:iCs/>
                      <w:szCs w:val="24"/>
                      <w:lang w:eastAsia="zh-CN"/>
                    </w:rPr>
                    <w:t>15</w:t>
                  </w:r>
                </w:p>
              </w:tc>
            </w:tr>
            <w:tr w:rsidR="004E2ABA" w:rsidRPr="005C4559" w14:paraId="4A7F9D30" w14:textId="77777777" w:rsidTr="004E2ABA">
              <w:trPr>
                <w:trHeight w:val="255"/>
              </w:trPr>
              <w:tc>
                <w:tcPr>
                  <w:tcW w:w="5953" w:type="dxa"/>
                  <w:tcBorders>
                    <w:left w:val="single" w:sz="4" w:space="0" w:color="000000"/>
                    <w:bottom w:val="single" w:sz="4" w:space="0" w:color="000000"/>
                  </w:tcBorders>
                  <w:shd w:val="clear" w:color="auto" w:fill="auto"/>
                  <w:vAlign w:val="bottom"/>
                </w:tcPr>
                <w:p w14:paraId="7DD94A16" w14:textId="77777777" w:rsidR="004E2ABA" w:rsidRPr="005C4559" w:rsidRDefault="004E2ABA" w:rsidP="004E2ABA">
                  <w:pPr>
                    <w:suppressAutoHyphens/>
                    <w:snapToGrid w:val="0"/>
                    <w:ind w:firstLine="600"/>
                    <w:rPr>
                      <w:rFonts w:ascii="Arial" w:hAnsi="Arial" w:cs="Arial"/>
                      <w:i/>
                      <w:iCs/>
                      <w:szCs w:val="24"/>
                      <w:lang w:eastAsia="zh-CN"/>
                    </w:rPr>
                  </w:pPr>
                  <w:r w:rsidRPr="005C4559">
                    <w:rPr>
                      <w:rFonts w:ascii="Arial" w:hAnsi="Arial" w:cs="Arial"/>
                      <w:i/>
                      <w:iCs/>
                      <w:szCs w:val="24"/>
                      <w:lang w:eastAsia="zh-CN"/>
                    </w:rPr>
                    <w:t>Experience in multi-platform Microsoft (and Linux) server environment and Cisco unified/converged communications</w:t>
                  </w:r>
                </w:p>
              </w:tc>
              <w:tc>
                <w:tcPr>
                  <w:tcW w:w="1418" w:type="dxa"/>
                  <w:tcBorders>
                    <w:left w:val="single" w:sz="4" w:space="0" w:color="000000"/>
                    <w:bottom w:val="single" w:sz="4" w:space="0" w:color="000000"/>
                    <w:right w:val="single" w:sz="4" w:space="0" w:color="000000"/>
                  </w:tcBorders>
                  <w:shd w:val="clear" w:color="auto" w:fill="auto"/>
                  <w:vAlign w:val="bottom"/>
                </w:tcPr>
                <w:p w14:paraId="13FC20B6" w14:textId="77777777" w:rsidR="004E2ABA" w:rsidRPr="005C4559" w:rsidRDefault="004E2ABA" w:rsidP="004E2ABA">
                  <w:pPr>
                    <w:suppressAutoHyphens/>
                    <w:snapToGrid w:val="0"/>
                    <w:jc w:val="right"/>
                    <w:rPr>
                      <w:rFonts w:ascii="Arial" w:hAnsi="Arial" w:cs="Arial"/>
                      <w:i/>
                      <w:iCs/>
                      <w:szCs w:val="24"/>
                      <w:lang w:eastAsia="zh-CN"/>
                    </w:rPr>
                  </w:pPr>
                  <w:r w:rsidRPr="005C4559">
                    <w:rPr>
                      <w:rFonts w:ascii="Arial" w:hAnsi="Arial" w:cs="Arial"/>
                      <w:i/>
                      <w:iCs/>
                      <w:szCs w:val="24"/>
                      <w:lang w:eastAsia="zh-CN"/>
                    </w:rPr>
                    <w:t>15</w:t>
                  </w:r>
                </w:p>
              </w:tc>
            </w:tr>
            <w:tr w:rsidR="004E2ABA" w:rsidRPr="005C4559" w14:paraId="5141054D" w14:textId="77777777" w:rsidTr="004E2ABA">
              <w:trPr>
                <w:trHeight w:val="255"/>
              </w:trPr>
              <w:tc>
                <w:tcPr>
                  <w:tcW w:w="5953" w:type="dxa"/>
                  <w:tcBorders>
                    <w:left w:val="single" w:sz="4" w:space="0" w:color="000000"/>
                    <w:bottom w:val="single" w:sz="4" w:space="0" w:color="000000"/>
                  </w:tcBorders>
                  <w:shd w:val="clear" w:color="auto" w:fill="auto"/>
                  <w:vAlign w:val="bottom"/>
                </w:tcPr>
                <w:p w14:paraId="1CBE27AF" w14:textId="77777777" w:rsidR="004E2ABA" w:rsidRPr="005C4559" w:rsidRDefault="004E2ABA" w:rsidP="004E2ABA">
                  <w:pPr>
                    <w:suppressAutoHyphens/>
                    <w:snapToGrid w:val="0"/>
                    <w:ind w:firstLine="400"/>
                    <w:rPr>
                      <w:rFonts w:ascii="Arial" w:hAnsi="Arial" w:cs="Arial"/>
                      <w:b/>
                      <w:szCs w:val="24"/>
                      <w:lang w:eastAsia="zh-CN"/>
                    </w:rPr>
                  </w:pPr>
                  <w:r w:rsidRPr="005C4559">
                    <w:rPr>
                      <w:rFonts w:ascii="Arial" w:hAnsi="Arial" w:cs="Arial"/>
                      <w:b/>
                      <w:szCs w:val="24"/>
                      <w:lang w:eastAsia="zh-CN"/>
                    </w:rPr>
                    <w:t>Methodology for service support and delivery</w:t>
                  </w:r>
                </w:p>
              </w:tc>
              <w:tc>
                <w:tcPr>
                  <w:tcW w:w="1418" w:type="dxa"/>
                  <w:tcBorders>
                    <w:left w:val="single" w:sz="4" w:space="0" w:color="000000"/>
                    <w:bottom w:val="single" w:sz="4" w:space="0" w:color="000000"/>
                    <w:right w:val="single" w:sz="4" w:space="0" w:color="000000"/>
                  </w:tcBorders>
                  <w:shd w:val="clear" w:color="auto" w:fill="auto"/>
                  <w:vAlign w:val="bottom"/>
                </w:tcPr>
                <w:p w14:paraId="460537F8" w14:textId="77777777" w:rsidR="004E2ABA" w:rsidRPr="005C4559" w:rsidRDefault="004E2ABA" w:rsidP="004E2ABA">
                  <w:pPr>
                    <w:suppressAutoHyphens/>
                    <w:snapToGrid w:val="0"/>
                    <w:jc w:val="right"/>
                    <w:rPr>
                      <w:rFonts w:ascii="Arial" w:hAnsi="Arial" w:cs="Arial"/>
                      <w:b/>
                      <w:szCs w:val="24"/>
                      <w:lang w:eastAsia="zh-CN"/>
                    </w:rPr>
                  </w:pPr>
                  <w:r w:rsidRPr="005C4559">
                    <w:rPr>
                      <w:rFonts w:ascii="Arial" w:hAnsi="Arial" w:cs="Arial"/>
                      <w:b/>
                      <w:szCs w:val="24"/>
                      <w:lang w:eastAsia="zh-CN"/>
                    </w:rPr>
                    <w:t>15</w:t>
                  </w:r>
                </w:p>
              </w:tc>
            </w:tr>
            <w:tr w:rsidR="004E2ABA" w:rsidRPr="005C4559" w14:paraId="1EF08F81" w14:textId="77777777" w:rsidTr="004E2ABA">
              <w:trPr>
                <w:trHeight w:val="255"/>
              </w:trPr>
              <w:tc>
                <w:tcPr>
                  <w:tcW w:w="5953" w:type="dxa"/>
                  <w:tcBorders>
                    <w:left w:val="single" w:sz="4" w:space="0" w:color="000000"/>
                    <w:bottom w:val="single" w:sz="4" w:space="0" w:color="000000"/>
                  </w:tcBorders>
                  <w:shd w:val="clear" w:color="auto" w:fill="auto"/>
                  <w:vAlign w:val="bottom"/>
                </w:tcPr>
                <w:p w14:paraId="46753D81" w14:textId="77777777" w:rsidR="004E2ABA" w:rsidRPr="005C4559" w:rsidRDefault="004E2ABA" w:rsidP="004E2ABA">
                  <w:pPr>
                    <w:suppressAutoHyphens/>
                    <w:snapToGrid w:val="0"/>
                    <w:ind w:firstLine="402"/>
                    <w:rPr>
                      <w:rFonts w:ascii="Arial" w:hAnsi="Arial" w:cs="Arial"/>
                      <w:b/>
                      <w:bCs/>
                      <w:szCs w:val="24"/>
                      <w:lang w:eastAsia="zh-CN"/>
                    </w:rPr>
                  </w:pPr>
                  <w:r w:rsidRPr="005C4559">
                    <w:rPr>
                      <w:rFonts w:ascii="Arial" w:hAnsi="Arial" w:cs="Arial"/>
                      <w:b/>
                      <w:bCs/>
                      <w:szCs w:val="24"/>
                      <w:lang w:eastAsia="zh-CN"/>
                    </w:rPr>
                    <w:t>Total Technical score</w:t>
                  </w:r>
                </w:p>
              </w:tc>
              <w:tc>
                <w:tcPr>
                  <w:tcW w:w="1418" w:type="dxa"/>
                  <w:tcBorders>
                    <w:left w:val="single" w:sz="4" w:space="0" w:color="000000"/>
                    <w:bottom w:val="single" w:sz="4" w:space="0" w:color="000000"/>
                    <w:right w:val="single" w:sz="4" w:space="0" w:color="000000"/>
                  </w:tcBorders>
                  <w:shd w:val="clear" w:color="auto" w:fill="auto"/>
                  <w:vAlign w:val="bottom"/>
                </w:tcPr>
                <w:p w14:paraId="1AC5523C" w14:textId="77777777" w:rsidR="004E2ABA" w:rsidRPr="005C4559" w:rsidRDefault="004E2ABA" w:rsidP="004E2ABA">
                  <w:pPr>
                    <w:suppressAutoHyphens/>
                    <w:snapToGrid w:val="0"/>
                    <w:jc w:val="right"/>
                    <w:rPr>
                      <w:rFonts w:ascii="Arial" w:hAnsi="Arial" w:cs="Arial"/>
                      <w:b/>
                      <w:bCs/>
                      <w:szCs w:val="24"/>
                      <w:lang w:eastAsia="zh-CN"/>
                    </w:rPr>
                  </w:pPr>
                  <w:r w:rsidRPr="005C4559">
                    <w:rPr>
                      <w:rFonts w:ascii="Arial" w:hAnsi="Arial" w:cs="Arial"/>
                      <w:b/>
                      <w:bCs/>
                      <w:szCs w:val="24"/>
                      <w:lang w:eastAsia="zh-CN"/>
                    </w:rPr>
                    <w:t>80</w:t>
                  </w:r>
                </w:p>
              </w:tc>
            </w:tr>
            <w:tr w:rsidR="004E2ABA" w:rsidRPr="005C4559" w14:paraId="2E5CEAB7" w14:textId="77777777" w:rsidTr="004E2ABA">
              <w:trPr>
                <w:trHeight w:val="255"/>
              </w:trPr>
              <w:tc>
                <w:tcPr>
                  <w:tcW w:w="5953" w:type="dxa"/>
                  <w:tcBorders>
                    <w:left w:val="single" w:sz="4" w:space="0" w:color="000000"/>
                    <w:bottom w:val="single" w:sz="4" w:space="0" w:color="000000"/>
                  </w:tcBorders>
                  <w:shd w:val="clear" w:color="auto" w:fill="auto"/>
                  <w:vAlign w:val="bottom"/>
                </w:tcPr>
                <w:p w14:paraId="0DBE1B30" w14:textId="77777777" w:rsidR="004E2ABA" w:rsidRPr="005C4559" w:rsidRDefault="004E2ABA" w:rsidP="004E2ABA">
                  <w:pPr>
                    <w:suppressAutoHyphens/>
                    <w:snapToGrid w:val="0"/>
                    <w:rPr>
                      <w:rFonts w:ascii="Arial" w:hAnsi="Arial" w:cs="Arial"/>
                      <w:b/>
                      <w:bCs/>
                      <w:szCs w:val="24"/>
                      <w:lang w:eastAsia="zh-CN"/>
                    </w:rPr>
                  </w:pPr>
                </w:p>
              </w:tc>
              <w:tc>
                <w:tcPr>
                  <w:tcW w:w="1418" w:type="dxa"/>
                  <w:tcBorders>
                    <w:left w:val="single" w:sz="4" w:space="0" w:color="000000"/>
                    <w:bottom w:val="single" w:sz="4" w:space="0" w:color="000000"/>
                    <w:right w:val="single" w:sz="4" w:space="0" w:color="000000"/>
                  </w:tcBorders>
                  <w:shd w:val="clear" w:color="auto" w:fill="auto"/>
                  <w:vAlign w:val="bottom"/>
                </w:tcPr>
                <w:p w14:paraId="5125B350" w14:textId="77777777" w:rsidR="004E2ABA" w:rsidRPr="005C4559" w:rsidRDefault="004E2ABA" w:rsidP="004E2ABA">
                  <w:pPr>
                    <w:suppressAutoHyphens/>
                    <w:snapToGrid w:val="0"/>
                    <w:jc w:val="right"/>
                    <w:rPr>
                      <w:rFonts w:ascii="Arial" w:hAnsi="Arial" w:cs="Arial"/>
                      <w:b/>
                      <w:bCs/>
                      <w:szCs w:val="24"/>
                      <w:lang w:eastAsia="zh-CN"/>
                    </w:rPr>
                  </w:pPr>
                </w:p>
              </w:tc>
            </w:tr>
            <w:tr w:rsidR="004E2ABA" w:rsidRPr="005C4559" w14:paraId="38B89BC9" w14:textId="77777777" w:rsidTr="004E2ABA">
              <w:trPr>
                <w:trHeight w:val="255"/>
              </w:trPr>
              <w:tc>
                <w:tcPr>
                  <w:tcW w:w="5953" w:type="dxa"/>
                  <w:tcBorders>
                    <w:left w:val="single" w:sz="4" w:space="0" w:color="000000"/>
                    <w:bottom w:val="single" w:sz="4" w:space="0" w:color="000000"/>
                  </w:tcBorders>
                  <w:shd w:val="clear" w:color="auto" w:fill="auto"/>
                  <w:vAlign w:val="bottom"/>
                </w:tcPr>
                <w:p w14:paraId="3DA5427A" w14:textId="77777777" w:rsidR="004E2ABA" w:rsidRPr="005C4559" w:rsidRDefault="004E2ABA" w:rsidP="004E2ABA">
                  <w:pPr>
                    <w:suppressAutoHyphens/>
                    <w:snapToGrid w:val="0"/>
                    <w:rPr>
                      <w:rFonts w:ascii="Arial" w:hAnsi="Arial" w:cs="Arial"/>
                      <w:b/>
                      <w:bCs/>
                      <w:szCs w:val="24"/>
                      <w:lang w:eastAsia="zh-CN"/>
                    </w:rPr>
                  </w:pPr>
                  <w:r w:rsidRPr="005C4559">
                    <w:rPr>
                      <w:rFonts w:ascii="Arial" w:hAnsi="Arial" w:cs="Arial"/>
                      <w:b/>
                      <w:bCs/>
                      <w:szCs w:val="24"/>
                      <w:lang w:eastAsia="zh-CN"/>
                    </w:rPr>
                    <w:t xml:space="preserve">        Financial Score</w:t>
                  </w:r>
                </w:p>
              </w:tc>
              <w:tc>
                <w:tcPr>
                  <w:tcW w:w="1418" w:type="dxa"/>
                  <w:tcBorders>
                    <w:left w:val="single" w:sz="4" w:space="0" w:color="000000"/>
                    <w:bottom w:val="single" w:sz="4" w:space="0" w:color="000000"/>
                    <w:right w:val="single" w:sz="4" w:space="0" w:color="000000"/>
                  </w:tcBorders>
                  <w:shd w:val="clear" w:color="auto" w:fill="auto"/>
                  <w:vAlign w:val="bottom"/>
                </w:tcPr>
                <w:p w14:paraId="07F40D8D" w14:textId="77777777" w:rsidR="004E2ABA" w:rsidRPr="005C4559" w:rsidRDefault="004E2ABA" w:rsidP="004E2ABA">
                  <w:pPr>
                    <w:suppressAutoHyphens/>
                    <w:snapToGrid w:val="0"/>
                    <w:jc w:val="right"/>
                    <w:rPr>
                      <w:rFonts w:ascii="Arial" w:hAnsi="Arial" w:cs="Arial"/>
                      <w:b/>
                      <w:bCs/>
                      <w:szCs w:val="24"/>
                      <w:lang w:eastAsia="zh-CN"/>
                    </w:rPr>
                  </w:pPr>
                  <w:r w:rsidRPr="005C4559">
                    <w:rPr>
                      <w:rFonts w:ascii="Arial" w:hAnsi="Arial" w:cs="Arial"/>
                      <w:b/>
                      <w:bCs/>
                      <w:szCs w:val="24"/>
                      <w:lang w:eastAsia="zh-CN"/>
                    </w:rPr>
                    <w:t>20</w:t>
                  </w:r>
                </w:p>
              </w:tc>
            </w:tr>
            <w:tr w:rsidR="004E2ABA" w:rsidRPr="005C4559" w14:paraId="3B0FBE38" w14:textId="77777777" w:rsidTr="004E2ABA">
              <w:trPr>
                <w:trHeight w:val="255"/>
              </w:trPr>
              <w:tc>
                <w:tcPr>
                  <w:tcW w:w="5953" w:type="dxa"/>
                  <w:tcBorders>
                    <w:left w:val="single" w:sz="4" w:space="0" w:color="000000"/>
                    <w:bottom w:val="single" w:sz="4" w:space="0" w:color="000000"/>
                  </w:tcBorders>
                  <w:shd w:val="clear" w:color="auto" w:fill="auto"/>
                  <w:vAlign w:val="bottom"/>
                </w:tcPr>
                <w:p w14:paraId="1D3D4563" w14:textId="77777777" w:rsidR="004E2ABA" w:rsidRPr="005C4559" w:rsidRDefault="004E2ABA" w:rsidP="004E2ABA">
                  <w:pPr>
                    <w:suppressAutoHyphens/>
                    <w:snapToGrid w:val="0"/>
                    <w:rPr>
                      <w:rFonts w:ascii="Arial" w:hAnsi="Arial" w:cs="Arial"/>
                      <w:b/>
                      <w:bCs/>
                      <w:szCs w:val="24"/>
                      <w:lang w:eastAsia="zh-CN"/>
                    </w:rPr>
                  </w:pPr>
                  <w:r w:rsidRPr="005C4559">
                    <w:rPr>
                      <w:rFonts w:ascii="Arial" w:hAnsi="Arial" w:cs="Arial"/>
                      <w:b/>
                      <w:bCs/>
                      <w:szCs w:val="24"/>
                      <w:lang w:eastAsia="zh-CN"/>
                    </w:rPr>
                    <w:t>TOTAL SCORE</w:t>
                  </w:r>
                </w:p>
              </w:tc>
              <w:tc>
                <w:tcPr>
                  <w:tcW w:w="1418" w:type="dxa"/>
                  <w:tcBorders>
                    <w:left w:val="single" w:sz="4" w:space="0" w:color="000000"/>
                    <w:bottom w:val="single" w:sz="4" w:space="0" w:color="000000"/>
                    <w:right w:val="single" w:sz="4" w:space="0" w:color="000000"/>
                  </w:tcBorders>
                  <w:shd w:val="clear" w:color="auto" w:fill="auto"/>
                  <w:vAlign w:val="bottom"/>
                </w:tcPr>
                <w:p w14:paraId="529BB8DC" w14:textId="77777777" w:rsidR="004E2ABA" w:rsidRPr="005C4559" w:rsidRDefault="004E2ABA" w:rsidP="004E2ABA">
                  <w:pPr>
                    <w:suppressAutoHyphens/>
                    <w:snapToGrid w:val="0"/>
                    <w:jc w:val="right"/>
                    <w:rPr>
                      <w:rFonts w:ascii="Arial" w:hAnsi="Arial" w:cs="Arial"/>
                      <w:szCs w:val="24"/>
                      <w:lang w:val="en-GB" w:eastAsia="zh-CN"/>
                    </w:rPr>
                  </w:pPr>
                  <w:r w:rsidRPr="005C4559">
                    <w:rPr>
                      <w:rFonts w:ascii="Arial" w:hAnsi="Arial" w:cs="Arial"/>
                      <w:b/>
                      <w:bCs/>
                      <w:szCs w:val="24"/>
                      <w:lang w:eastAsia="zh-CN"/>
                    </w:rPr>
                    <w:t>100</w:t>
                  </w:r>
                </w:p>
              </w:tc>
            </w:tr>
          </w:tbl>
          <w:p w14:paraId="66012C34" w14:textId="77777777" w:rsidR="004C36EA" w:rsidRDefault="004C36EA" w:rsidP="001460E3">
            <w:pPr>
              <w:tabs>
                <w:tab w:val="right" w:pos="6449"/>
              </w:tabs>
              <w:jc w:val="both"/>
              <w:rPr>
                <w:sz w:val="20"/>
              </w:rPr>
            </w:pPr>
          </w:p>
          <w:p w14:paraId="5609BA21" w14:textId="77777777" w:rsidR="004C36EA" w:rsidRDefault="004C36EA" w:rsidP="001460E3">
            <w:pPr>
              <w:tabs>
                <w:tab w:val="right" w:pos="6449"/>
              </w:tabs>
              <w:jc w:val="both"/>
              <w:rPr>
                <w:sz w:val="20"/>
              </w:rPr>
            </w:pPr>
          </w:p>
          <w:p w14:paraId="4E366BC3" w14:textId="77777777" w:rsidR="002349B6" w:rsidRPr="00E4391B" w:rsidRDefault="002349B6" w:rsidP="00FD7CB3">
            <w:pPr>
              <w:tabs>
                <w:tab w:val="right" w:pos="7218"/>
              </w:tabs>
              <w:jc w:val="both"/>
              <w:rPr>
                <w:b/>
              </w:rPr>
            </w:pPr>
            <w:r w:rsidRPr="00E4391B">
              <w:rPr>
                <w:b/>
              </w:rPr>
              <w:t>The minimum t</w:t>
            </w:r>
            <w:r w:rsidR="00FD7CB3" w:rsidRPr="00E4391B">
              <w:rPr>
                <w:b/>
              </w:rPr>
              <w:t>echnical score required to pass is</w:t>
            </w:r>
            <w:r w:rsidRPr="00E4391B">
              <w:rPr>
                <w:b/>
              </w:rPr>
              <w:t xml:space="preserve"> </w:t>
            </w:r>
            <w:r w:rsidR="00FD7CB3" w:rsidRPr="00E4391B">
              <w:rPr>
                <w:b/>
              </w:rPr>
              <w:t>75 points</w:t>
            </w:r>
          </w:p>
          <w:p w14:paraId="18D107A3" w14:textId="77777777" w:rsidR="00FD7CB3" w:rsidRPr="00E4391B" w:rsidRDefault="00FD7CB3" w:rsidP="00FD7CB3">
            <w:pPr>
              <w:tabs>
                <w:tab w:val="right" w:pos="7218"/>
              </w:tabs>
              <w:jc w:val="both"/>
            </w:pPr>
          </w:p>
        </w:tc>
      </w:tr>
      <w:tr w:rsidR="002349B6" w:rsidRPr="00E4391B" w14:paraId="2D6D03D8" w14:textId="77777777" w:rsidTr="00ED106C">
        <w:tc>
          <w:tcPr>
            <w:tcW w:w="1560" w:type="dxa"/>
            <w:tcBorders>
              <w:top w:val="single" w:sz="4" w:space="0" w:color="auto"/>
              <w:left w:val="single" w:sz="4" w:space="0" w:color="auto"/>
              <w:bottom w:val="single" w:sz="4" w:space="0" w:color="auto"/>
              <w:right w:val="single" w:sz="4" w:space="0" w:color="auto"/>
            </w:tcBorders>
          </w:tcPr>
          <w:p w14:paraId="01B8F676" w14:textId="77777777" w:rsidR="002349B6" w:rsidRPr="00E4391B" w:rsidRDefault="00774479" w:rsidP="00ED106C">
            <w:r w:rsidRPr="00E4391B">
              <w:lastRenderedPageBreak/>
              <w:t>5.13</w:t>
            </w:r>
          </w:p>
          <w:p w14:paraId="2FD3AF69" w14:textId="77777777" w:rsidR="002349B6" w:rsidRPr="00E4391B" w:rsidRDefault="002349B6" w:rsidP="00ED106C"/>
          <w:p w14:paraId="66FD1EDE" w14:textId="77777777" w:rsidR="002349B6" w:rsidRPr="00E4391B" w:rsidRDefault="002349B6" w:rsidP="00ED106C"/>
          <w:p w14:paraId="179625AF" w14:textId="77777777" w:rsidR="002349B6" w:rsidRPr="00E4391B" w:rsidRDefault="002349B6" w:rsidP="00ED106C"/>
          <w:p w14:paraId="763067CA" w14:textId="77777777" w:rsidR="002349B6" w:rsidRPr="00E4391B" w:rsidRDefault="002349B6" w:rsidP="00ED106C"/>
          <w:p w14:paraId="3A0A9995" w14:textId="77777777" w:rsidR="002349B6" w:rsidRPr="00E4391B" w:rsidRDefault="002349B6" w:rsidP="00ED106C"/>
          <w:p w14:paraId="43B2C3DE" w14:textId="77777777" w:rsidR="002349B6" w:rsidRPr="00E4391B" w:rsidRDefault="002349B6" w:rsidP="00ED106C"/>
        </w:tc>
        <w:tc>
          <w:tcPr>
            <w:tcW w:w="7513" w:type="dxa"/>
            <w:tcBorders>
              <w:top w:val="single" w:sz="4" w:space="0" w:color="auto"/>
              <w:left w:val="single" w:sz="4" w:space="0" w:color="auto"/>
              <w:bottom w:val="single" w:sz="4" w:space="0" w:color="auto"/>
              <w:right w:val="single" w:sz="4" w:space="0" w:color="auto"/>
            </w:tcBorders>
          </w:tcPr>
          <w:p w14:paraId="3C10F437" w14:textId="77777777" w:rsidR="004E2ABA" w:rsidRDefault="004E2ABA" w:rsidP="00ED106C">
            <w:pPr>
              <w:tabs>
                <w:tab w:val="right" w:pos="7560"/>
              </w:tabs>
              <w:jc w:val="both"/>
            </w:pPr>
          </w:p>
          <w:p w14:paraId="7175B047" w14:textId="77777777" w:rsidR="004E2ABA" w:rsidRDefault="004E2ABA" w:rsidP="00ED106C">
            <w:pPr>
              <w:tabs>
                <w:tab w:val="right" w:pos="7560"/>
              </w:tabs>
              <w:jc w:val="both"/>
            </w:pPr>
          </w:p>
          <w:p w14:paraId="4AF88CE0" w14:textId="77777777" w:rsidR="004E2ABA" w:rsidRDefault="004E2ABA" w:rsidP="00ED106C">
            <w:pPr>
              <w:tabs>
                <w:tab w:val="right" w:pos="7560"/>
              </w:tabs>
              <w:jc w:val="both"/>
            </w:pPr>
          </w:p>
          <w:p w14:paraId="3C415B98" w14:textId="77777777" w:rsidR="004E2ABA" w:rsidRDefault="004E2ABA" w:rsidP="00ED106C">
            <w:pPr>
              <w:tabs>
                <w:tab w:val="right" w:pos="7560"/>
              </w:tabs>
              <w:jc w:val="both"/>
            </w:pPr>
          </w:p>
          <w:p w14:paraId="3263B77A" w14:textId="77777777" w:rsidR="002349B6" w:rsidRPr="00E4391B" w:rsidRDefault="002349B6" w:rsidP="00ED106C">
            <w:pPr>
              <w:tabs>
                <w:tab w:val="right" w:pos="7560"/>
              </w:tabs>
              <w:jc w:val="both"/>
            </w:pPr>
            <w:r w:rsidRPr="00E4391B">
              <w:t>The formula for determining the financial scores is the following:</w:t>
            </w:r>
          </w:p>
          <w:p w14:paraId="36829452" w14:textId="77777777" w:rsidR="00FD7CB3" w:rsidRPr="00E4391B" w:rsidRDefault="002349B6" w:rsidP="00ED106C">
            <w:pPr>
              <w:tabs>
                <w:tab w:val="right" w:pos="7560"/>
              </w:tabs>
              <w:jc w:val="both"/>
              <w:rPr>
                <w:b/>
              </w:rPr>
            </w:pPr>
            <w:r w:rsidRPr="00E4391B">
              <w:rPr>
                <w:b/>
              </w:rPr>
              <w:t>Sf = 100 x Fm/F</w:t>
            </w:r>
          </w:p>
          <w:p w14:paraId="4A80CED4" w14:textId="77777777" w:rsidR="002349B6" w:rsidRPr="00E4391B" w:rsidRDefault="002349B6" w:rsidP="00ED106C">
            <w:pPr>
              <w:tabs>
                <w:tab w:val="right" w:pos="7560"/>
              </w:tabs>
              <w:jc w:val="both"/>
            </w:pPr>
            <w:r w:rsidRPr="00E4391B">
              <w:t>in which Sf is the financial score, Fm is the lowest price and F the price of th</w:t>
            </w:r>
            <w:r w:rsidR="00FD7CB3" w:rsidRPr="00E4391B">
              <w:t>e proposal under consideration.</w:t>
            </w:r>
          </w:p>
          <w:p w14:paraId="4A8B67F7" w14:textId="77777777" w:rsidR="002349B6" w:rsidRPr="00E4391B" w:rsidRDefault="002349B6" w:rsidP="00ED106C">
            <w:pPr>
              <w:tabs>
                <w:tab w:val="right" w:pos="1440"/>
                <w:tab w:val="left" w:pos="2160"/>
                <w:tab w:val="right" w:pos="3600"/>
              </w:tabs>
              <w:jc w:val="both"/>
            </w:pPr>
          </w:p>
          <w:p w14:paraId="61205D79" w14:textId="77777777" w:rsidR="002349B6" w:rsidRPr="00E4391B" w:rsidRDefault="002349B6" w:rsidP="00ED106C">
            <w:pPr>
              <w:tabs>
                <w:tab w:val="right" w:pos="1440"/>
                <w:tab w:val="left" w:pos="2160"/>
                <w:tab w:val="right" w:pos="3600"/>
              </w:tabs>
              <w:jc w:val="both"/>
            </w:pPr>
            <w:r w:rsidRPr="00E4391B">
              <w:t>The weights given to the technical and Financial Proposals are:</w:t>
            </w:r>
          </w:p>
          <w:p w14:paraId="31AED6A1" w14:textId="77777777" w:rsidR="002349B6" w:rsidRPr="00E4391B" w:rsidRDefault="000173B3" w:rsidP="00ED106C">
            <w:pPr>
              <w:tabs>
                <w:tab w:val="right" w:pos="1440"/>
                <w:tab w:val="left" w:pos="2160"/>
                <w:tab w:val="right" w:pos="3600"/>
              </w:tabs>
              <w:jc w:val="both"/>
              <w:rPr>
                <w:b/>
              </w:rPr>
            </w:pPr>
            <w:r>
              <w:rPr>
                <w:b/>
              </w:rPr>
              <w:t>T=</w:t>
            </w:r>
            <w:r w:rsidR="005A3C51" w:rsidRPr="00E4391B">
              <w:rPr>
                <w:b/>
              </w:rPr>
              <w:t>0.8</w:t>
            </w:r>
          </w:p>
          <w:p w14:paraId="1B6CB901" w14:textId="77777777" w:rsidR="002349B6" w:rsidRPr="00E4391B" w:rsidRDefault="000173B3" w:rsidP="00ED106C">
            <w:pPr>
              <w:tabs>
                <w:tab w:val="right" w:pos="1440"/>
                <w:tab w:val="left" w:pos="2160"/>
                <w:tab w:val="right" w:pos="3600"/>
              </w:tabs>
              <w:jc w:val="both"/>
              <w:rPr>
                <w:b/>
              </w:rPr>
            </w:pPr>
            <w:r>
              <w:rPr>
                <w:b/>
              </w:rPr>
              <w:t>P=0.2</w:t>
            </w:r>
            <w:r w:rsidR="002807E4">
              <w:rPr>
                <w:b/>
              </w:rPr>
              <w:t xml:space="preserve"> </w:t>
            </w:r>
          </w:p>
          <w:p w14:paraId="35021F06" w14:textId="77777777" w:rsidR="002349B6" w:rsidRPr="00E4391B" w:rsidRDefault="002349B6" w:rsidP="00ED106C">
            <w:pPr>
              <w:tabs>
                <w:tab w:val="right" w:pos="7560"/>
              </w:tabs>
              <w:jc w:val="both"/>
            </w:pPr>
          </w:p>
        </w:tc>
      </w:tr>
      <w:tr w:rsidR="0054352B" w:rsidRPr="00E4391B" w14:paraId="2DE0C259" w14:textId="77777777" w:rsidTr="00ED106C">
        <w:tc>
          <w:tcPr>
            <w:tcW w:w="1560" w:type="dxa"/>
            <w:tcBorders>
              <w:top w:val="single" w:sz="4" w:space="0" w:color="auto"/>
              <w:left w:val="single" w:sz="4" w:space="0" w:color="auto"/>
              <w:bottom w:val="single" w:sz="4" w:space="0" w:color="auto"/>
              <w:right w:val="single" w:sz="4" w:space="0" w:color="auto"/>
            </w:tcBorders>
          </w:tcPr>
          <w:p w14:paraId="4A394711" w14:textId="77777777" w:rsidR="0054352B" w:rsidRPr="00E4391B" w:rsidRDefault="0054352B" w:rsidP="00ED106C">
            <w:r w:rsidRPr="00E4391B">
              <w:t>6.2</w:t>
            </w:r>
          </w:p>
        </w:tc>
        <w:tc>
          <w:tcPr>
            <w:tcW w:w="7513" w:type="dxa"/>
            <w:tcBorders>
              <w:top w:val="single" w:sz="4" w:space="0" w:color="auto"/>
              <w:left w:val="single" w:sz="4" w:space="0" w:color="auto"/>
              <w:bottom w:val="single" w:sz="4" w:space="0" w:color="auto"/>
              <w:right w:val="single" w:sz="4" w:space="0" w:color="auto"/>
            </w:tcBorders>
          </w:tcPr>
          <w:p w14:paraId="1268299A" w14:textId="77777777" w:rsidR="0054352B" w:rsidRPr="00E4391B" w:rsidRDefault="0076685D" w:rsidP="00ED106C">
            <w:pPr>
              <w:tabs>
                <w:tab w:val="right" w:pos="7560"/>
              </w:tabs>
              <w:jc w:val="both"/>
            </w:pPr>
            <w:r>
              <w:t xml:space="preserve">There will be </w:t>
            </w:r>
            <w:r w:rsidR="0054352B" w:rsidRPr="00E4391B">
              <w:t xml:space="preserve">Negotiations </w:t>
            </w:r>
            <w:r>
              <w:t>on the following</w:t>
            </w:r>
            <w:r w:rsidR="0054352B" w:rsidRPr="00E4391B">
              <w:t xml:space="preserve">: </w:t>
            </w:r>
          </w:p>
          <w:p w14:paraId="4110A4EE" w14:textId="77777777" w:rsidR="00FD7CB3" w:rsidRPr="00E4391B" w:rsidRDefault="0054352B" w:rsidP="00ED106C">
            <w:pPr>
              <w:tabs>
                <w:tab w:val="right" w:pos="7560"/>
              </w:tabs>
              <w:jc w:val="both"/>
            </w:pPr>
            <w:r w:rsidRPr="00E4391B">
              <w:t xml:space="preserve">(i) composition of the proposed professional staff team, </w:t>
            </w:r>
          </w:p>
          <w:p w14:paraId="369409D7" w14:textId="77777777" w:rsidR="00FD7CB3" w:rsidRPr="00E4391B" w:rsidRDefault="0054352B" w:rsidP="00ED106C">
            <w:pPr>
              <w:tabs>
                <w:tab w:val="right" w:pos="7560"/>
              </w:tabs>
              <w:jc w:val="both"/>
            </w:pPr>
            <w:r w:rsidRPr="00E4391B">
              <w:t>(i</w:t>
            </w:r>
            <w:r w:rsidR="00FD7CB3" w:rsidRPr="00E4391B">
              <w:t>i</w:t>
            </w:r>
            <w:r w:rsidRPr="00E4391B">
              <w:t xml:space="preserve">) individual or overall professional staff inputs, </w:t>
            </w:r>
          </w:p>
          <w:p w14:paraId="684A4C9A" w14:textId="77777777" w:rsidR="00FD7CB3" w:rsidRPr="00E4391B" w:rsidRDefault="0054352B" w:rsidP="00ED106C">
            <w:pPr>
              <w:tabs>
                <w:tab w:val="right" w:pos="7560"/>
              </w:tabs>
              <w:jc w:val="both"/>
            </w:pPr>
            <w:r w:rsidRPr="00E4391B">
              <w:t>(iii) unit or to</w:t>
            </w:r>
            <w:r w:rsidR="00FD7CB3" w:rsidRPr="00E4391B">
              <w:t>tal price, and</w:t>
            </w:r>
          </w:p>
          <w:p w14:paraId="0569A570" w14:textId="77777777" w:rsidR="0054352B" w:rsidRPr="00E4391B" w:rsidRDefault="0054352B" w:rsidP="00ED106C">
            <w:pPr>
              <w:tabs>
                <w:tab w:val="right" w:pos="7560"/>
              </w:tabs>
              <w:jc w:val="both"/>
            </w:pPr>
            <w:r w:rsidRPr="00E4391B">
              <w:t xml:space="preserve">(iv) </w:t>
            </w:r>
            <w:r w:rsidR="00FD7CB3" w:rsidRPr="00E4391B">
              <w:t>proposed methodology</w:t>
            </w:r>
            <w:r w:rsidRPr="00E4391B">
              <w:t>.</w:t>
            </w:r>
          </w:p>
          <w:p w14:paraId="40FC65F8" w14:textId="77777777" w:rsidR="00FD7CB3" w:rsidRPr="00E4391B" w:rsidRDefault="00FD7CB3" w:rsidP="00ED106C">
            <w:pPr>
              <w:tabs>
                <w:tab w:val="right" w:pos="7560"/>
              </w:tabs>
              <w:jc w:val="both"/>
            </w:pPr>
          </w:p>
        </w:tc>
      </w:tr>
      <w:tr w:rsidR="0042410B" w:rsidRPr="00E4391B" w14:paraId="023A6649" w14:textId="77777777" w:rsidTr="00ED106C">
        <w:tc>
          <w:tcPr>
            <w:tcW w:w="1560" w:type="dxa"/>
            <w:tcBorders>
              <w:top w:val="single" w:sz="4" w:space="0" w:color="auto"/>
              <w:left w:val="single" w:sz="4" w:space="0" w:color="auto"/>
              <w:bottom w:val="single" w:sz="4" w:space="0" w:color="auto"/>
              <w:right w:val="single" w:sz="4" w:space="0" w:color="auto"/>
            </w:tcBorders>
          </w:tcPr>
          <w:p w14:paraId="228C8F59" w14:textId="77777777" w:rsidR="0042410B" w:rsidRPr="00E4391B" w:rsidRDefault="0042410B" w:rsidP="00013237">
            <w:r w:rsidRPr="00E4391B">
              <w:t>6.3</w:t>
            </w:r>
          </w:p>
        </w:tc>
        <w:tc>
          <w:tcPr>
            <w:tcW w:w="7513" w:type="dxa"/>
            <w:tcBorders>
              <w:top w:val="single" w:sz="4" w:space="0" w:color="auto"/>
              <w:left w:val="single" w:sz="4" w:space="0" w:color="auto"/>
              <w:bottom w:val="single" w:sz="4" w:space="0" w:color="auto"/>
              <w:right w:val="single" w:sz="4" w:space="0" w:color="auto"/>
            </w:tcBorders>
          </w:tcPr>
          <w:p w14:paraId="056419F5" w14:textId="77777777" w:rsidR="0061135B" w:rsidRPr="00E4391B" w:rsidRDefault="0042410B" w:rsidP="00013237">
            <w:pPr>
              <w:tabs>
                <w:tab w:val="right" w:pos="1440"/>
                <w:tab w:val="left" w:pos="2160"/>
                <w:tab w:val="right" w:pos="3600"/>
              </w:tabs>
              <w:jc w:val="both"/>
            </w:pPr>
            <w:r w:rsidRPr="00E4391B">
              <w:t xml:space="preserve">The address where the negotiations of the contract will be held is </w:t>
            </w:r>
          </w:p>
          <w:p w14:paraId="6C449090" w14:textId="77777777" w:rsidR="0061135B" w:rsidRPr="00E4391B" w:rsidRDefault="0061135B" w:rsidP="000173B3">
            <w:pPr>
              <w:rPr>
                <w:iCs/>
                <w:spacing w:val="-4"/>
                <w:sz w:val="22"/>
                <w:szCs w:val="22"/>
              </w:rPr>
            </w:pPr>
            <w:r w:rsidRPr="00E4391B">
              <w:rPr>
                <w:iCs/>
                <w:spacing w:val="-4"/>
                <w:sz w:val="22"/>
                <w:szCs w:val="22"/>
              </w:rPr>
              <w:t>SADC Secretariat</w:t>
            </w:r>
          </w:p>
          <w:p w14:paraId="1D6AC5DF" w14:textId="77777777" w:rsidR="0061135B" w:rsidRPr="00E4391B" w:rsidRDefault="0061135B" w:rsidP="000173B3">
            <w:pPr>
              <w:rPr>
                <w:iCs/>
                <w:spacing w:val="-4"/>
                <w:sz w:val="22"/>
                <w:szCs w:val="22"/>
              </w:rPr>
            </w:pPr>
            <w:r w:rsidRPr="00E4391B">
              <w:rPr>
                <w:spacing w:val="-2"/>
                <w:sz w:val="22"/>
                <w:szCs w:val="22"/>
              </w:rPr>
              <w:t xml:space="preserve">Address: </w:t>
            </w:r>
            <w:r w:rsidRPr="00E4391B">
              <w:rPr>
                <w:iCs/>
                <w:spacing w:val="-4"/>
                <w:sz w:val="22"/>
                <w:szCs w:val="22"/>
              </w:rPr>
              <w:t>Plot 54385, Central Business District</w:t>
            </w:r>
          </w:p>
          <w:p w14:paraId="2435C2AC" w14:textId="77777777" w:rsidR="0061135B" w:rsidRPr="00E4391B" w:rsidRDefault="0061135B" w:rsidP="000173B3">
            <w:pPr>
              <w:rPr>
                <w:iCs/>
                <w:spacing w:val="-4"/>
                <w:sz w:val="22"/>
                <w:szCs w:val="22"/>
              </w:rPr>
            </w:pPr>
            <w:r w:rsidRPr="00E4391B">
              <w:rPr>
                <w:iCs/>
                <w:spacing w:val="-4"/>
                <w:sz w:val="22"/>
                <w:szCs w:val="22"/>
              </w:rPr>
              <w:t>Ground Floor, Room 2</w:t>
            </w:r>
            <w:r w:rsidR="00761DFB" w:rsidRPr="00E4391B">
              <w:rPr>
                <w:iCs/>
                <w:spacing w:val="-4"/>
                <w:sz w:val="22"/>
                <w:szCs w:val="22"/>
              </w:rPr>
              <w:t>6</w:t>
            </w:r>
          </w:p>
          <w:p w14:paraId="3D79FEFA" w14:textId="77777777" w:rsidR="0061135B" w:rsidRPr="00E4391B" w:rsidRDefault="0061135B" w:rsidP="000173B3">
            <w:pPr>
              <w:rPr>
                <w:spacing w:val="-2"/>
                <w:sz w:val="22"/>
                <w:szCs w:val="22"/>
              </w:rPr>
            </w:pPr>
            <w:r w:rsidRPr="00E4391B">
              <w:rPr>
                <w:spacing w:val="-2"/>
                <w:sz w:val="22"/>
                <w:szCs w:val="22"/>
              </w:rPr>
              <w:t>City: Gaborone</w:t>
            </w:r>
          </w:p>
          <w:p w14:paraId="0C378308" w14:textId="77777777" w:rsidR="0061135B" w:rsidRPr="00E4391B" w:rsidRDefault="0061135B" w:rsidP="000173B3">
            <w:pPr>
              <w:rPr>
                <w:iCs/>
                <w:spacing w:val="-4"/>
                <w:sz w:val="22"/>
                <w:szCs w:val="22"/>
              </w:rPr>
            </w:pPr>
            <w:r w:rsidRPr="00E4391B">
              <w:rPr>
                <w:spacing w:val="-2"/>
                <w:sz w:val="22"/>
                <w:szCs w:val="22"/>
              </w:rPr>
              <w:t>ZIP Code: P/Bag 0095</w:t>
            </w:r>
          </w:p>
          <w:p w14:paraId="48AA84F3" w14:textId="77777777" w:rsidR="0061135B" w:rsidRPr="00E4391B" w:rsidRDefault="0061135B" w:rsidP="000173B3">
            <w:pPr>
              <w:rPr>
                <w:iCs/>
                <w:spacing w:val="-4"/>
                <w:sz w:val="22"/>
                <w:szCs w:val="22"/>
              </w:rPr>
            </w:pPr>
            <w:r w:rsidRPr="00E4391B">
              <w:rPr>
                <w:spacing w:val="-2"/>
                <w:sz w:val="22"/>
                <w:szCs w:val="22"/>
              </w:rPr>
              <w:t>Country: Botswana</w:t>
            </w:r>
          </w:p>
          <w:p w14:paraId="50BB3D36" w14:textId="77777777" w:rsidR="0061135B" w:rsidRPr="00E4391B" w:rsidRDefault="0061135B" w:rsidP="000173B3">
            <w:pPr>
              <w:rPr>
                <w:iCs/>
                <w:spacing w:val="-4"/>
                <w:sz w:val="22"/>
                <w:szCs w:val="22"/>
              </w:rPr>
            </w:pPr>
            <w:r w:rsidRPr="00E4391B">
              <w:rPr>
                <w:spacing w:val="-2"/>
                <w:sz w:val="22"/>
                <w:szCs w:val="22"/>
              </w:rPr>
              <w:t>Telephone: +267-3951863 / +267-3641842</w:t>
            </w:r>
          </w:p>
          <w:p w14:paraId="3A281FC7" w14:textId="77777777" w:rsidR="0061135B" w:rsidRPr="00E4391B" w:rsidRDefault="0061135B" w:rsidP="000173B3">
            <w:pPr>
              <w:rPr>
                <w:iCs/>
                <w:spacing w:val="-6"/>
                <w:sz w:val="22"/>
                <w:szCs w:val="22"/>
              </w:rPr>
            </w:pPr>
            <w:r w:rsidRPr="00E4391B">
              <w:rPr>
                <w:spacing w:val="-2"/>
                <w:sz w:val="22"/>
                <w:szCs w:val="22"/>
              </w:rPr>
              <w:t>Facsimile number: +267-3972848 / +267-3181070</w:t>
            </w:r>
          </w:p>
          <w:p w14:paraId="3057E2FF" w14:textId="77777777" w:rsidR="0061135B" w:rsidRPr="00E4391B" w:rsidRDefault="0061135B" w:rsidP="0061135B">
            <w:pPr>
              <w:tabs>
                <w:tab w:val="right" w:pos="7308"/>
              </w:tabs>
              <w:jc w:val="both"/>
            </w:pPr>
            <w:r w:rsidRPr="00E4391B">
              <w:rPr>
                <w:spacing w:val="-2"/>
                <w:sz w:val="22"/>
                <w:szCs w:val="22"/>
              </w:rPr>
              <w:t xml:space="preserve">Electronic mail address: </w:t>
            </w:r>
            <w:hyperlink r:id="rId31" w:history="1">
              <w:r w:rsidRPr="00E4391B">
                <w:rPr>
                  <w:rStyle w:val="Hyperlink"/>
                  <w:spacing w:val="-2"/>
                  <w:sz w:val="22"/>
                  <w:szCs w:val="22"/>
                </w:rPr>
                <w:t>ggwaza@sadc.int</w:t>
              </w:r>
            </w:hyperlink>
          </w:p>
          <w:p w14:paraId="36AC11FA" w14:textId="77777777" w:rsidR="0042410B" w:rsidRPr="00E4391B" w:rsidRDefault="0042410B" w:rsidP="00013237">
            <w:pPr>
              <w:tabs>
                <w:tab w:val="right" w:pos="1440"/>
                <w:tab w:val="left" w:pos="2160"/>
                <w:tab w:val="right" w:pos="3600"/>
              </w:tabs>
              <w:jc w:val="both"/>
            </w:pPr>
          </w:p>
        </w:tc>
      </w:tr>
      <w:tr w:rsidR="0042410B" w:rsidRPr="00E4391B" w14:paraId="4BAFE1EA" w14:textId="77777777" w:rsidTr="00ED106C">
        <w:tc>
          <w:tcPr>
            <w:tcW w:w="1560" w:type="dxa"/>
            <w:tcBorders>
              <w:top w:val="single" w:sz="4" w:space="0" w:color="auto"/>
              <w:left w:val="single" w:sz="4" w:space="0" w:color="auto"/>
              <w:bottom w:val="single" w:sz="4" w:space="0" w:color="auto"/>
              <w:right w:val="single" w:sz="4" w:space="0" w:color="auto"/>
            </w:tcBorders>
          </w:tcPr>
          <w:p w14:paraId="1572B66B" w14:textId="77777777" w:rsidR="0042410B" w:rsidRPr="00E4391B" w:rsidRDefault="0042410B" w:rsidP="00013237">
            <w:r w:rsidRPr="00E4391B">
              <w:t>7.5</w:t>
            </w:r>
          </w:p>
        </w:tc>
        <w:tc>
          <w:tcPr>
            <w:tcW w:w="7513" w:type="dxa"/>
            <w:tcBorders>
              <w:top w:val="single" w:sz="4" w:space="0" w:color="auto"/>
              <w:left w:val="single" w:sz="4" w:space="0" w:color="auto"/>
              <w:bottom w:val="single" w:sz="4" w:space="0" w:color="auto"/>
              <w:right w:val="single" w:sz="4" w:space="0" w:color="auto"/>
            </w:tcBorders>
          </w:tcPr>
          <w:p w14:paraId="6CCCEDAE" w14:textId="77777777" w:rsidR="0042410B" w:rsidRPr="00E4391B" w:rsidRDefault="0042410B" w:rsidP="007861DE">
            <w:pPr>
              <w:tabs>
                <w:tab w:val="right" w:pos="1440"/>
                <w:tab w:val="left" w:pos="2160"/>
                <w:tab w:val="right" w:pos="3600"/>
              </w:tabs>
              <w:jc w:val="both"/>
            </w:pPr>
            <w:r w:rsidRPr="00E4391B">
              <w:t xml:space="preserve">The expected date to commence the assignment </w:t>
            </w:r>
            <w:r w:rsidR="000D1642">
              <w:t xml:space="preserve">is </w:t>
            </w:r>
            <w:r w:rsidR="00C56339">
              <w:rPr>
                <w:b/>
              </w:rPr>
              <w:t>1</w:t>
            </w:r>
            <w:r w:rsidR="00C56339" w:rsidRPr="00C56339">
              <w:rPr>
                <w:b/>
                <w:vertAlign w:val="superscript"/>
              </w:rPr>
              <w:t>st</w:t>
            </w:r>
            <w:r w:rsidR="00C56339">
              <w:rPr>
                <w:b/>
              </w:rPr>
              <w:t xml:space="preserve"> April </w:t>
            </w:r>
            <w:r w:rsidR="000D1642">
              <w:rPr>
                <w:b/>
              </w:rPr>
              <w:t>2019</w:t>
            </w:r>
            <w:r w:rsidR="000D1642" w:rsidRPr="00AD3BA8">
              <w:rPr>
                <w:b/>
              </w:rPr>
              <w:t xml:space="preserve"> </w:t>
            </w:r>
            <w:r w:rsidRPr="00E4391B">
              <w:t xml:space="preserve">but under no circumstances </w:t>
            </w:r>
            <w:r w:rsidR="007861DE" w:rsidRPr="00E4391B">
              <w:t>shall be earlier than one (1</w:t>
            </w:r>
            <w:r w:rsidRPr="00E4391B">
              <w:t xml:space="preserve">) weeks after the contract signature by the both parties. </w:t>
            </w:r>
          </w:p>
          <w:p w14:paraId="0CC70FA5" w14:textId="77777777" w:rsidR="00FD7CB3" w:rsidRPr="00E4391B" w:rsidRDefault="00FD7CB3" w:rsidP="007861DE">
            <w:pPr>
              <w:tabs>
                <w:tab w:val="right" w:pos="1440"/>
                <w:tab w:val="left" w:pos="2160"/>
                <w:tab w:val="right" w:pos="3600"/>
              </w:tabs>
              <w:jc w:val="both"/>
            </w:pPr>
          </w:p>
        </w:tc>
      </w:tr>
      <w:tr w:rsidR="0042410B" w:rsidRPr="00E4391B" w14:paraId="7DA6666E" w14:textId="77777777" w:rsidTr="00ED106C">
        <w:tc>
          <w:tcPr>
            <w:tcW w:w="1560" w:type="dxa"/>
            <w:tcBorders>
              <w:top w:val="single" w:sz="4" w:space="0" w:color="auto"/>
              <w:left w:val="single" w:sz="4" w:space="0" w:color="auto"/>
              <w:bottom w:val="single" w:sz="4" w:space="0" w:color="auto"/>
              <w:right w:val="single" w:sz="4" w:space="0" w:color="auto"/>
            </w:tcBorders>
          </w:tcPr>
          <w:p w14:paraId="357AB7F5" w14:textId="77777777" w:rsidR="0042410B" w:rsidRPr="00E4391B" w:rsidRDefault="0042410B" w:rsidP="00ED106C">
            <w:r w:rsidRPr="00E4391B">
              <w:t>9.1</w:t>
            </w:r>
          </w:p>
        </w:tc>
        <w:tc>
          <w:tcPr>
            <w:tcW w:w="7513" w:type="dxa"/>
            <w:tcBorders>
              <w:top w:val="single" w:sz="4" w:space="0" w:color="auto"/>
              <w:left w:val="single" w:sz="4" w:space="0" w:color="auto"/>
              <w:bottom w:val="single" w:sz="4" w:space="0" w:color="auto"/>
              <w:right w:val="single" w:sz="4" w:space="0" w:color="auto"/>
            </w:tcBorders>
          </w:tcPr>
          <w:p w14:paraId="3FF005B3" w14:textId="77777777" w:rsidR="0042410B" w:rsidRPr="00E4391B" w:rsidRDefault="0042410B" w:rsidP="00FD7CB3">
            <w:pPr>
              <w:tabs>
                <w:tab w:val="right" w:pos="1440"/>
                <w:tab w:val="left" w:pos="2160"/>
                <w:tab w:val="right" w:pos="3600"/>
              </w:tabs>
              <w:jc w:val="both"/>
              <w:rPr>
                <w:b/>
              </w:rPr>
            </w:pPr>
            <w:r w:rsidRPr="00E4391B">
              <w:t xml:space="preserve">The procedures to be followed to appeal a Procuring </w:t>
            </w:r>
            <w:r w:rsidR="006F7D58" w:rsidRPr="00E4391B">
              <w:t>Entity decision</w:t>
            </w:r>
            <w:r w:rsidRPr="00E4391B">
              <w:t xml:space="preserve"> in the procurement process are described in </w:t>
            </w:r>
            <w:r w:rsidR="00FD7CB3" w:rsidRPr="00E4391B">
              <w:rPr>
                <w:b/>
              </w:rPr>
              <w:t>Section 7</w:t>
            </w:r>
            <w:r w:rsidRPr="00E4391B">
              <w:rPr>
                <w:b/>
              </w:rPr>
              <w:t xml:space="preserve"> </w:t>
            </w:r>
            <w:r w:rsidRPr="00E4391B">
              <w:t xml:space="preserve">of the SADC Secretariat Procurement Guidelines </w:t>
            </w:r>
            <w:r w:rsidR="0061135B" w:rsidRPr="00E4391B">
              <w:rPr>
                <w:b/>
              </w:rPr>
              <w:t>January 2017</w:t>
            </w:r>
          </w:p>
          <w:p w14:paraId="761779BE" w14:textId="77777777" w:rsidR="00FD7CB3" w:rsidRPr="00E4391B" w:rsidRDefault="00FD7CB3" w:rsidP="00FD7CB3">
            <w:pPr>
              <w:tabs>
                <w:tab w:val="right" w:pos="1440"/>
                <w:tab w:val="left" w:pos="2160"/>
                <w:tab w:val="right" w:pos="3600"/>
              </w:tabs>
              <w:jc w:val="both"/>
            </w:pPr>
          </w:p>
        </w:tc>
      </w:tr>
    </w:tbl>
    <w:p w14:paraId="73B48644" w14:textId="77777777" w:rsidR="002349B6" w:rsidRPr="00E4391B" w:rsidRDefault="002349B6" w:rsidP="002349B6"/>
    <w:p w14:paraId="6F8FC5BA" w14:textId="77777777" w:rsidR="002349B6" w:rsidRPr="00E4391B" w:rsidRDefault="002349B6" w:rsidP="002349B6"/>
    <w:p w14:paraId="79A1677A" w14:textId="77777777" w:rsidR="002349B6" w:rsidRPr="00E4391B" w:rsidRDefault="002349B6" w:rsidP="002349B6">
      <w:pPr>
        <w:sectPr w:rsidR="002349B6" w:rsidRPr="00E4391B">
          <w:headerReference w:type="first" r:id="rId32"/>
          <w:pgSz w:w="12240" w:h="15840" w:code="1"/>
          <w:pgMar w:top="1440" w:right="1440" w:bottom="1728" w:left="1728" w:header="720" w:footer="720" w:gutter="0"/>
          <w:cols w:space="720"/>
          <w:titlePg/>
        </w:sectPr>
      </w:pPr>
    </w:p>
    <w:p w14:paraId="400BBDB7" w14:textId="77777777" w:rsidR="002349B6" w:rsidRPr="00E4391B" w:rsidRDefault="002349B6" w:rsidP="002349B6">
      <w:pPr>
        <w:pStyle w:val="Heading1"/>
        <w:rPr>
          <w:b w:val="0"/>
          <w:sz w:val="28"/>
          <w:szCs w:val="28"/>
          <w:lang w:val="en-GB"/>
        </w:rPr>
      </w:pPr>
      <w:bookmarkStart w:id="5" w:name="_Toc269247652"/>
      <w:r w:rsidRPr="00E4391B">
        <w:lastRenderedPageBreak/>
        <w:t xml:space="preserve">Section 3.  </w:t>
      </w:r>
      <w:bookmarkStart w:id="6" w:name="_Toc267389770"/>
      <w:r w:rsidRPr="00E4391B">
        <w:rPr>
          <w:b w:val="0"/>
          <w:sz w:val="28"/>
          <w:szCs w:val="28"/>
          <w:lang w:val="en-GB"/>
        </w:rPr>
        <w:t>Technical Proposal Submission Form</w:t>
      </w:r>
      <w:bookmarkEnd w:id="5"/>
      <w:bookmarkEnd w:id="6"/>
    </w:p>
    <w:p w14:paraId="1D79DBD7" w14:textId="77777777" w:rsidR="002349B6" w:rsidRPr="00E4391B" w:rsidRDefault="002349B6" w:rsidP="002349B6">
      <w:pPr>
        <w:pStyle w:val="GridTable3"/>
        <w:ind w:left="-851"/>
        <w:jc w:val="center"/>
        <w:rPr>
          <w:lang w:val="en-GB"/>
        </w:rPr>
      </w:pPr>
      <w:r w:rsidRPr="00E4391B">
        <w:rPr>
          <w:lang w:val="en-GB"/>
        </w:rPr>
        <w:t>Contents</w:t>
      </w:r>
    </w:p>
    <w:p w14:paraId="66F39015" w14:textId="77777777" w:rsidR="002349B6" w:rsidRPr="00E4391B" w:rsidRDefault="002349B6" w:rsidP="002349B6">
      <w:pPr>
        <w:rPr>
          <w:lang w:val="en-GB"/>
        </w:rPr>
      </w:pPr>
    </w:p>
    <w:p w14:paraId="28EB72B0" w14:textId="505F1656" w:rsidR="002349B6" w:rsidRPr="00E4391B" w:rsidRDefault="00007F2B" w:rsidP="002349B6">
      <w:pPr>
        <w:pStyle w:val="TOC3"/>
        <w:tabs>
          <w:tab w:val="right" w:leader="dot" w:pos="8659"/>
        </w:tabs>
        <w:spacing w:after="120"/>
        <w:ind w:left="-851"/>
        <w:jc w:val="both"/>
        <w:rPr>
          <w:rFonts w:ascii="Calibri" w:hAnsi="Calibri"/>
          <w:noProof/>
          <w:sz w:val="22"/>
          <w:szCs w:val="22"/>
          <w:lang w:val="en-GB" w:eastAsia="en-GB"/>
        </w:rPr>
      </w:pPr>
      <w:r w:rsidRPr="00E4391B">
        <w:rPr>
          <w:lang w:val="en-GB"/>
        </w:rPr>
        <w:fldChar w:fldCharType="begin"/>
      </w:r>
      <w:r w:rsidR="002349B6" w:rsidRPr="00E4391B">
        <w:rPr>
          <w:lang w:val="en-GB"/>
        </w:rPr>
        <w:instrText xml:space="preserve"> TOC \o "1-3" \h \z \u </w:instrText>
      </w:r>
      <w:r w:rsidRPr="00E4391B">
        <w:rPr>
          <w:lang w:val="en-GB"/>
        </w:rPr>
        <w:fldChar w:fldCharType="separate"/>
      </w:r>
      <w:hyperlink w:anchor="_Toc267380180" w:history="1">
        <w:r w:rsidR="002349B6" w:rsidRPr="00E4391B">
          <w:rPr>
            <w:rStyle w:val="Hyperlink"/>
            <w:smallCaps/>
            <w:noProof/>
            <w:lang w:val="en-GB"/>
          </w:rPr>
          <w:t>Form  TECH-1 Technical Proposal Submission Form</w:t>
        </w:r>
        <w:r w:rsidR="002349B6" w:rsidRPr="00E4391B">
          <w:rPr>
            <w:noProof/>
            <w:webHidden/>
            <w:lang w:val="en-GB"/>
          </w:rPr>
          <w:tab/>
        </w:r>
        <w:r w:rsidRPr="00E4391B">
          <w:rPr>
            <w:noProof/>
            <w:webHidden/>
            <w:lang w:val="en-GB"/>
          </w:rPr>
          <w:fldChar w:fldCharType="begin"/>
        </w:r>
        <w:r w:rsidR="002349B6" w:rsidRPr="00E4391B">
          <w:rPr>
            <w:noProof/>
            <w:webHidden/>
            <w:lang w:val="en-GB"/>
          </w:rPr>
          <w:instrText xml:space="preserve"> PAGEREF _Toc267380180 \h </w:instrText>
        </w:r>
        <w:r w:rsidRPr="00E4391B">
          <w:rPr>
            <w:noProof/>
            <w:webHidden/>
            <w:lang w:val="en-GB"/>
          </w:rPr>
        </w:r>
        <w:r w:rsidRPr="00E4391B">
          <w:rPr>
            <w:noProof/>
            <w:webHidden/>
            <w:lang w:val="en-GB"/>
          </w:rPr>
          <w:fldChar w:fldCharType="separate"/>
        </w:r>
        <w:r w:rsidR="00CE01B0">
          <w:rPr>
            <w:noProof/>
            <w:webHidden/>
            <w:lang w:val="en-GB"/>
          </w:rPr>
          <w:t>30</w:t>
        </w:r>
        <w:r w:rsidRPr="00E4391B">
          <w:rPr>
            <w:noProof/>
            <w:webHidden/>
            <w:lang w:val="en-GB"/>
          </w:rPr>
          <w:fldChar w:fldCharType="end"/>
        </w:r>
      </w:hyperlink>
    </w:p>
    <w:p w14:paraId="6B9B837B" w14:textId="00352596" w:rsidR="002349B6" w:rsidRPr="00E4391B" w:rsidRDefault="00007F2B" w:rsidP="002349B6">
      <w:pPr>
        <w:pStyle w:val="TOC3"/>
        <w:tabs>
          <w:tab w:val="right" w:leader="dot" w:pos="8659"/>
        </w:tabs>
        <w:spacing w:after="120"/>
        <w:ind w:left="-851"/>
        <w:jc w:val="both"/>
        <w:rPr>
          <w:rFonts w:ascii="Calibri" w:hAnsi="Calibri"/>
          <w:noProof/>
          <w:sz w:val="22"/>
          <w:szCs w:val="22"/>
          <w:lang w:val="en-GB" w:eastAsia="en-GB"/>
        </w:rPr>
      </w:pPr>
      <w:hyperlink w:anchor="_Toc267380181" w:history="1">
        <w:r w:rsidR="002349B6" w:rsidRPr="00E4391B">
          <w:rPr>
            <w:rStyle w:val="Hyperlink"/>
            <w:smallCaps/>
            <w:noProof/>
            <w:lang w:val="en-GB"/>
          </w:rPr>
          <w:t xml:space="preserve">Form TECH- 2 Comments and Suggestions on the Terms of Reference , on Counterpart Staff and Facilities to be Provided by the </w:t>
        </w:r>
        <w:r w:rsidR="002C49F1" w:rsidRPr="00E4391B">
          <w:rPr>
            <w:rStyle w:val="Hyperlink"/>
            <w:smallCaps/>
            <w:noProof/>
            <w:lang w:val="en-GB"/>
          </w:rPr>
          <w:t>Procuring Entity</w:t>
        </w:r>
        <w:r w:rsidR="002349B6" w:rsidRPr="00E4391B">
          <w:rPr>
            <w:rStyle w:val="Hyperlink"/>
            <w:smallCaps/>
            <w:noProof/>
            <w:lang w:val="en-GB"/>
          </w:rPr>
          <w:t xml:space="preserve"> and on Standard Form </w:t>
        </w:r>
        <w:r w:rsidR="00023C00" w:rsidRPr="00E4391B">
          <w:rPr>
            <w:rStyle w:val="Hyperlink"/>
            <w:smallCaps/>
            <w:noProof/>
            <w:lang w:val="en-GB"/>
          </w:rPr>
          <w:t>of Contract</w:t>
        </w:r>
        <w:r w:rsidR="002349B6" w:rsidRPr="00E4391B">
          <w:rPr>
            <w:noProof/>
            <w:webHidden/>
            <w:lang w:val="en-GB"/>
          </w:rPr>
          <w:tab/>
        </w:r>
        <w:r w:rsidRPr="00E4391B">
          <w:rPr>
            <w:noProof/>
            <w:webHidden/>
            <w:lang w:val="en-GB"/>
          </w:rPr>
          <w:fldChar w:fldCharType="begin"/>
        </w:r>
        <w:r w:rsidR="002349B6" w:rsidRPr="00E4391B">
          <w:rPr>
            <w:noProof/>
            <w:webHidden/>
            <w:lang w:val="en-GB"/>
          </w:rPr>
          <w:instrText xml:space="preserve"> PAGEREF _Toc267380181 \h </w:instrText>
        </w:r>
        <w:r w:rsidRPr="00E4391B">
          <w:rPr>
            <w:noProof/>
            <w:webHidden/>
            <w:lang w:val="en-GB"/>
          </w:rPr>
        </w:r>
        <w:r w:rsidRPr="00E4391B">
          <w:rPr>
            <w:noProof/>
            <w:webHidden/>
            <w:lang w:val="en-GB"/>
          </w:rPr>
          <w:fldChar w:fldCharType="separate"/>
        </w:r>
        <w:r w:rsidR="00CE01B0">
          <w:rPr>
            <w:noProof/>
            <w:webHidden/>
            <w:lang w:val="en-GB"/>
          </w:rPr>
          <w:t>31</w:t>
        </w:r>
        <w:r w:rsidRPr="00E4391B">
          <w:rPr>
            <w:noProof/>
            <w:webHidden/>
            <w:lang w:val="en-GB"/>
          </w:rPr>
          <w:fldChar w:fldCharType="end"/>
        </w:r>
      </w:hyperlink>
    </w:p>
    <w:p w14:paraId="480FF2B4" w14:textId="2F9E6E2F" w:rsidR="002349B6" w:rsidRPr="00E4391B" w:rsidRDefault="00007F2B" w:rsidP="002349B6">
      <w:pPr>
        <w:pStyle w:val="TOC3"/>
        <w:tabs>
          <w:tab w:val="left" w:pos="2286"/>
          <w:tab w:val="right" w:leader="dot" w:pos="8659"/>
        </w:tabs>
        <w:spacing w:after="120"/>
        <w:ind w:left="-851"/>
        <w:jc w:val="both"/>
        <w:rPr>
          <w:rFonts w:ascii="Calibri" w:hAnsi="Calibri"/>
          <w:noProof/>
          <w:sz w:val="22"/>
          <w:szCs w:val="22"/>
          <w:lang w:val="en-GB" w:eastAsia="en-GB"/>
        </w:rPr>
      </w:pPr>
      <w:hyperlink w:anchor="_Toc267380182" w:history="1">
        <w:r w:rsidR="002349B6" w:rsidRPr="00E4391B">
          <w:rPr>
            <w:rStyle w:val="Hyperlink"/>
            <w:bCs/>
            <w:smallCaps/>
            <w:noProof/>
            <w:lang w:val="en-GB"/>
          </w:rPr>
          <w:t>Form TECH-3</w:t>
        </w:r>
        <w:r w:rsidR="002349B6" w:rsidRPr="00E4391B">
          <w:rPr>
            <w:rFonts w:ascii="Calibri" w:hAnsi="Calibri"/>
            <w:noProof/>
            <w:sz w:val="22"/>
            <w:szCs w:val="22"/>
            <w:lang w:val="en-GB" w:eastAsia="en-GB"/>
          </w:rPr>
          <w:t xml:space="preserve"> </w:t>
        </w:r>
        <w:r w:rsidR="002349B6" w:rsidRPr="00E4391B">
          <w:rPr>
            <w:rStyle w:val="Hyperlink"/>
            <w:bCs/>
            <w:smallCaps/>
            <w:noProof/>
            <w:lang w:val="en-GB"/>
          </w:rPr>
          <w:t>Description of Approach, Methodology and Work Plan for Performing the Assignment</w:t>
        </w:r>
        <w:r w:rsidR="002349B6" w:rsidRPr="00E4391B">
          <w:rPr>
            <w:noProof/>
            <w:webHidden/>
            <w:lang w:val="en-GB"/>
          </w:rPr>
          <w:tab/>
        </w:r>
        <w:r w:rsidR="002349B6" w:rsidRPr="00E4391B">
          <w:rPr>
            <w:noProof/>
            <w:webHidden/>
            <w:lang w:val="en-GB"/>
          </w:rPr>
          <w:tab/>
        </w:r>
        <w:r w:rsidRPr="00E4391B">
          <w:rPr>
            <w:noProof/>
            <w:webHidden/>
            <w:lang w:val="en-GB"/>
          </w:rPr>
          <w:fldChar w:fldCharType="begin"/>
        </w:r>
        <w:r w:rsidR="002349B6" w:rsidRPr="00E4391B">
          <w:rPr>
            <w:noProof/>
            <w:webHidden/>
            <w:lang w:val="en-GB"/>
          </w:rPr>
          <w:instrText xml:space="preserve"> PAGEREF _Toc267380182 \h </w:instrText>
        </w:r>
        <w:r w:rsidRPr="00E4391B">
          <w:rPr>
            <w:noProof/>
            <w:webHidden/>
            <w:lang w:val="en-GB"/>
          </w:rPr>
        </w:r>
        <w:r w:rsidRPr="00E4391B">
          <w:rPr>
            <w:noProof/>
            <w:webHidden/>
            <w:lang w:val="en-GB"/>
          </w:rPr>
          <w:fldChar w:fldCharType="separate"/>
        </w:r>
        <w:r w:rsidR="00CE01B0">
          <w:rPr>
            <w:noProof/>
            <w:webHidden/>
            <w:lang w:val="en-GB"/>
          </w:rPr>
          <w:t>32</w:t>
        </w:r>
        <w:r w:rsidRPr="00E4391B">
          <w:rPr>
            <w:noProof/>
            <w:webHidden/>
            <w:lang w:val="en-GB"/>
          </w:rPr>
          <w:fldChar w:fldCharType="end"/>
        </w:r>
      </w:hyperlink>
    </w:p>
    <w:p w14:paraId="26DEC852" w14:textId="4FFE3233" w:rsidR="002349B6" w:rsidRPr="00E4391B" w:rsidRDefault="00007F2B" w:rsidP="002349B6">
      <w:pPr>
        <w:pStyle w:val="TOC3"/>
        <w:tabs>
          <w:tab w:val="right" w:leader="dot" w:pos="8659"/>
        </w:tabs>
        <w:spacing w:after="120"/>
        <w:ind w:left="-851"/>
        <w:jc w:val="both"/>
        <w:rPr>
          <w:rFonts w:ascii="Calibri" w:hAnsi="Calibri"/>
          <w:noProof/>
          <w:sz w:val="22"/>
          <w:szCs w:val="22"/>
          <w:lang w:val="en-GB" w:eastAsia="en-GB"/>
        </w:rPr>
      </w:pPr>
      <w:hyperlink w:anchor="_Toc267380183" w:history="1">
        <w:r w:rsidR="002349B6" w:rsidRPr="00E4391B">
          <w:rPr>
            <w:rStyle w:val="Hyperlink"/>
            <w:smallCaps/>
            <w:noProof/>
            <w:lang w:val="en-GB"/>
          </w:rPr>
          <w:t>Form  TECH-4 Team Composition and Task Assignments</w:t>
        </w:r>
        <w:r w:rsidR="002349B6" w:rsidRPr="00E4391B">
          <w:rPr>
            <w:noProof/>
            <w:webHidden/>
            <w:lang w:val="en-GB"/>
          </w:rPr>
          <w:tab/>
        </w:r>
        <w:r w:rsidRPr="00E4391B">
          <w:rPr>
            <w:noProof/>
            <w:webHidden/>
            <w:lang w:val="en-GB"/>
          </w:rPr>
          <w:fldChar w:fldCharType="begin"/>
        </w:r>
        <w:r w:rsidR="002349B6" w:rsidRPr="00E4391B">
          <w:rPr>
            <w:noProof/>
            <w:webHidden/>
            <w:lang w:val="en-GB"/>
          </w:rPr>
          <w:instrText xml:space="preserve"> PAGEREF _Toc267380183 \h </w:instrText>
        </w:r>
        <w:r w:rsidRPr="00E4391B">
          <w:rPr>
            <w:noProof/>
            <w:webHidden/>
            <w:lang w:val="en-GB"/>
          </w:rPr>
        </w:r>
        <w:r w:rsidRPr="00E4391B">
          <w:rPr>
            <w:noProof/>
            <w:webHidden/>
            <w:lang w:val="en-GB"/>
          </w:rPr>
          <w:fldChar w:fldCharType="separate"/>
        </w:r>
        <w:r w:rsidR="00CE01B0">
          <w:rPr>
            <w:noProof/>
            <w:webHidden/>
            <w:lang w:val="en-GB"/>
          </w:rPr>
          <w:t>33</w:t>
        </w:r>
        <w:r w:rsidRPr="00E4391B">
          <w:rPr>
            <w:noProof/>
            <w:webHidden/>
            <w:lang w:val="en-GB"/>
          </w:rPr>
          <w:fldChar w:fldCharType="end"/>
        </w:r>
      </w:hyperlink>
    </w:p>
    <w:p w14:paraId="4BB7BEF7" w14:textId="4324B6CE" w:rsidR="002349B6" w:rsidRPr="00E4391B" w:rsidRDefault="00007F2B" w:rsidP="002349B6">
      <w:pPr>
        <w:pStyle w:val="TOC3"/>
        <w:tabs>
          <w:tab w:val="left" w:pos="2381"/>
          <w:tab w:val="right" w:leader="dot" w:pos="8659"/>
        </w:tabs>
        <w:spacing w:after="120"/>
        <w:ind w:left="-851"/>
        <w:jc w:val="both"/>
        <w:rPr>
          <w:rFonts w:ascii="Calibri" w:hAnsi="Calibri"/>
          <w:noProof/>
          <w:sz w:val="22"/>
          <w:szCs w:val="22"/>
          <w:lang w:val="en-GB" w:eastAsia="en-GB"/>
        </w:rPr>
      </w:pPr>
      <w:hyperlink w:anchor="_Toc267380184" w:history="1">
        <w:r w:rsidR="002349B6" w:rsidRPr="00E4391B">
          <w:rPr>
            <w:rStyle w:val="Hyperlink"/>
            <w:smallCaps/>
            <w:noProof/>
            <w:lang w:val="en-GB"/>
          </w:rPr>
          <w:t>Form  TECH – 5</w:t>
        </w:r>
        <w:r w:rsidR="002349B6" w:rsidRPr="00E4391B">
          <w:rPr>
            <w:rFonts w:ascii="Calibri" w:hAnsi="Calibri"/>
            <w:noProof/>
            <w:sz w:val="22"/>
            <w:szCs w:val="22"/>
            <w:lang w:val="en-GB" w:eastAsia="en-GB"/>
          </w:rPr>
          <w:t xml:space="preserve"> </w:t>
        </w:r>
        <w:r w:rsidR="002349B6" w:rsidRPr="00E4391B">
          <w:rPr>
            <w:rStyle w:val="Hyperlink"/>
            <w:smallCaps/>
            <w:noProof/>
            <w:lang w:val="en-GB"/>
          </w:rPr>
          <w:t>Curriculum Vitae (CV) for Proposed Professional Staff</w:t>
        </w:r>
        <w:r w:rsidR="002349B6" w:rsidRPr="00E4391B">
          <w:rPr>
            <w:noProof/>
            <w:webHidden/>
            <w:lang w:val="en-GB"/>
          </w:rPr>
          <w:tab/>
        </w:r>
        <w:r w:rsidRPr="00E4391B">
          <w:rPr>
            <w:noProof/>
            <w:webHidden/>
            <w:lang w:val="en-GB"/>
          </w:rPr>
          <w:fldChar w:fldCharType="begin"/>
        </w:r>
        <w:r w:rsidR="002349B6" w:rsidRPr="00E4391B">
          <w:rPr>
            <w:noProof/>
            <w:webHidden/>
            <w:lang w:val="en-GB"/>
          </w:rPr>
          <w:instrText xml:space="preserve"> PAGEREF _Toc267380184 \h </w:instrText>
        </w:r>
        <w:r w:rsidRPr="00E4391B">
          <w:rPr>
            <w:noProof/>
            <w:webHidden/>
            <w:lang w:val="en-GB"/>
          </w:rPr>
        </w:r>
        <w:r w:rsidRPr="00E4391B">
          <w:rPr>
            <w:noProof/>
            <w:webHidden/>
            <w:lang w:val="en-GB"/>
          </w:rPr>
          <w:fldChar w:fldCharType="separate"/>
        </w:r>
        <w:r w:rsidR="00CE01B0">
          <w:rPr>
            <w:noProof/>
            <w:webHidden/>
            <w:lang w:val="en-GB"/>
          </w:rPr>
          <w:t>34</w:t>
        </w:r>
        <w:r w:rsidRPr="00E4391B">
          <w:rPr>
            <w:noProof/>
            <w:webHidden/>
            <w:lang w:val="en-GB"/>
          </w:rPr>
          <w:fldChar w:fldCharType="end"/>
        </w:r>
      </w:hyperlink>
    </w:p>
    <w:p w14:paraId="6325E704" w14:textId="12530A7D" w:rsidR="002349B6" w:rsidRPr="00E4391B" w:rsidRDefault="00007F2B" w:rsidP="002349B6">
      <w:pPr>
        <w:pStyle w:val="TOC3"/>
        <w:tabs>
          <w:tab w:val="right" w:leader="dot" w:pos="8659"/>
        </w:tabs>
        <w:spacing w:after="120"/>
        <w:ind w:left="-851"/>
        <w:jc w:val="both"/>
        <w:rPr>
          <w:rFonts w:ascii="Calibri" w:hAnsi="Calibri"/>
          <w:noProof/>
          <w:sz w:val="22"/>
          <w:szCs w:val="22"/>
          <w:lang w:val="en-GB" w:eastAsia="en-GB"/>
        </w:rPr>
      </w:pPr>
      <w:hyperlink w:anchor="_Toc267380185" w:history="1">
        <w:r w:rsidR="002349B6" w:rsidRPr="00E4391B">
          <w:rPr>
            <w:rStyle w:val="Hyperlink"/>
            <w:bCs/>
            <w:smallCaps/>
            <w:noProof/>
            <w:lang w:val="en-GB"/>
          </w:rPr>
          <w:t>Form</w:t>
        </w:r>
        <w:r w:rsidR="002349B6" w:rsidRPr="00E4391B">
          <w:rPr>
            <w:rStyle w:val="Hyperlink"/>
            <w:noProof/>
            <w:lang w:val="en-GB"/>
          </w:rPr>
          <w:t xml:space="preserve"> </w:t>
        </w:r>
        <w:r w:rsidR="002349B6" w:rsidRPr="00E4391B">
          <w:rPr>
            <w:rStyle w:val="Hyperlink"/>
            <w:bCs/>
            <w:smallCaps/>
            <w:noProof/>
            <w:lang w:val="en-GB"/>
          </w:rPr>
          <w:t>TECH-6</w:t>
        </w:r>
        <w:r w:rsidR="002349B6" w:rsidRPr="00E4391B">
          <w:rPr>
            <w:rStyle w:val="Hyperlink"/>
            <w:noProof/>
            <w:lang w:val="en-GB"/>
          </w:rPr>
          <w:t xml:space="preserve">  </w:t>
        </w:r>
        <w:r w:rsidR="002349B6" w:rsidRPr="00E4391B">
          <w:rPr>
            <w:rStyle w:val="Hyperlink"/>
            <w:smallCaps/>
            <w:noProof/>
            <w:lang w:val="en-GB"/>
          </w:rPr>
          <w:t>Staffing Schedule</w:t>
        </w:r>
        <w:r w:rsidR="002349B6" w:rsidRPr="00E4391B">
          <w:rPr>
            <w:noProof/>
            <w:webHidden/>
            <w:lang w:val="en-GB"/>
          </w:rPr>
          <w:tab/>
        </w:r>
        <w:r w:rsidRPr="00E4391B">
          <w:rPr>
            <w:noProof/>
            <w:webHidden/>
            <w:lang w:val="en-GB"/>
          </w:rPr>
          <w:fldChar w:fldCharType="begin"/>
        </w:r>
        <w:r w:rsidR="002349B6" w:rsidRPr="00E4391B">
          <w:rPr>
            <w:noProof/>
            <w:webHidden/>
            <w:lang w:val="en-GB"/>
          </w:rPr>
          <w:instrText xml:space="preserve"> PAGEREF _Toc267380185 \h </w:instrText>
        </w:r>
        <w:r w:rsidRPr="00E4391B">
          <w:rPr>
            <w:noProof/>
            <w:webHidden/>
            <w:lang w:val="en-GB"/>
          </w:rPr>
        </w:r>
        <w:r w:rsidRPr="00E4391B">
          <w:rPr>
            <w:noProof/>
            <w:webHidden/>
            <w:lang w:val="en-GB"/>
          </w:rPr>
          <w:fldChar w:fldCharType="separate"/>
        </w:r>
        <w:r w:rsidR="00CE01B0">
          <w:rPr>
            <w:noProof/>
            <w:webHidden/>
            <w:lang w:val="en-GB"/>
          </w:rPr>
          <w:t>37</w:t>
        </w:r>
        <w:r w:rsidRPr="00E4391B">
          <w:rPr>
            <w:noProof/>
            <w:webHidden/>
            <w:lang w:val="en-GB"/>
          </w:rPr>
          <w:fldChar w:fldCharType="end"/>
        </w:r>
      </w:hyperlink>
    </w:p>
    <w:p w14:paraId="401C63C3" w14:textId="4AEC7ED2" w:rsidR="002349B6" w:rsidRPr="00E4391B" w:rsidRDefault="00007F2B" w:rsidP="002349B6">
      <w:pPr>
        <w:pStyle w:val="TOC3"/>
        <w:tabs>
          <w:tab w:val="right" w:leader="dot" w:pos="8659"/>
        </w:tabs>
        <w:spacing w:after="120"/>
        <w:ind w:left="-851"/>
        <w:jc w:val="both"/>
        <w:rPr>
          <w:rFonts w:ascii="Calibri" w:hAnsi="Calibri"/>
          <w:noProof/>
          <w:sz w:val="22"/>
          <w:szCs w:val="22"/>
          <w:lang w:val="en-GB" w:eastAsia="en-GB"/>
        </w:rPr>
      </w:pPr>
      <w:hyperlink w:anchor="_Toc267380187" w:history="1">
        <w:r w:rsidR="002349B6" w:rsidRPr="00E4391B">
          <w:rPr>
            <w:rStyle w:val="Hyperlink"/>
            <w:bCs/>
            <w:smallCaps/>
            <w:noProof/>
            <w:lang w:val="en-GB"/>
          </w:rPr>
          <w:t>Form</w:t>
        </w:r>
        <w:r w:rsidR="002349B6" w:rsidRPr="00E4391B">
          <w:rPr>
            <w:rStyle w:val="Hyperlink"/>
            <w:noProof/>
            <w:lang w:val="en-GB"/>
          </w:rPr>
          <w:t xml:space="preserve"> </w:t>
        </w:r>
        <w:r w:rsidR="002349B6" w:rsidRPr="00E4391B">
          <w:rPr>
            <w:rStyle w:val="Hyperlink"/>
            <w:bCs/>
            <w:smallCaps/>
            <w:noProof/>
            <w:lang w:val="en-GB"/>
          </w:rPr>
          <w:t xml:space="preserve">TECH-7 </w:t>
        </w:r>
        <w:r w:rsidR="002349B6" w:rsidRPr="00E4391B">
          <w:rPr>
            <w:rStyle w:val="Hyperlink"/>
            <w:smallCaps/>
            <w:noProof/>
            <w:lang w:val="en-GB"/>
          </w:rPr>
          <w:t>Work Schedule</w:t>
        </w:r>
        <w:r w:rsidR="002349B6" w:rsidRPr="00E4391B">
          <w:rPr>
            <w:noProof/>
            <w:webHidden/>
            <w:lang w:val="en-GB"/>
          </w:rPr>
          <w:tab/>
        </w:r>
        <w:r w:rsidRPr="00E4391B">
          <w:rPr>
            <w:noProof/>
            <w:webHidden/>
            <w:lang w:val="en-GB"/>
          </w:rPr>
          <w:fldChar w:fldCharType="begin"/>
        </w:r>
        <w:r w:rsidR="002349B6" w:rsidRPr="00E4391B">
          <w:rPr>
            <w:noProof/>
            <w:webHidden/>
            <w:lang w:val="en-GB"/>
          </w:rPr>
          <w:instrText xml:space="preserve"> PAGEREF _Toc267380187 \h </w:instrText>
        </w:r>
        <w:r w:rsidRPr="00E4391B">
          <w:rPr>
            <w:noProof/>
            <w:webHidden/>
            <w:lang w:val="en-GB"/>
          </w:rPr>
        </w:r>
        <w:r w:rsidRPr="00E4391B">
          <w:rPr>
            <w:noProof/>
            <w:webHidden/>
            <w:lang w:val="en-GB"/>
          </w:rPr>
          <w:fldChar w:fldCharType="separate"/>
        </w:r>
        <w:r w:rsidR="00CE01B0">
          <w:rPr>
            <w:noProof/>
            <w:webHidden/>
            <w:lang w:val="en-GB"/>
          </w:rPr>
          <w:t>38</w:t>
        </w:r>
        <w:r w:rsidRPr="00E4391B">
          <w:rPr>
            <w:noProof/>
            <w:webHidden/>
            <w:lang w:val="en-GB"/>
          </w:rPr>
          <w:fldChar w:fldCharType="end"/>
        </w:r>
      </w:hyperlink>
    </w:p>
    <w:p w14:paraId="1C2C0B7B" w14:textId="77777777" w:rsidR="002349B6" w:rsidRPr="00E4391B" w:rsidRDefault="00007F2B" w:rsidP="002349B6">
      <w:pPr>
        <w:pStyle w:val="BodyText2"/>
        <w:tabs>
          <w:tab w:val="left" w:pos="720"/>
          <w:tab w:val="left" w:pos="1440"/>
          <w:tab w:val="left" w:pos="2880"/>
          <w:tab w:val="right" w:leader="dot" w:pos="8640"/>
        </w:tabs>
        <w:ind w:left="-851"/>
        <w:rPr>
          <w:b/>
          <w:lang w:val="en-GB"/>
        </w:rPr>
      </w:pPr>
      <w:r w:rsidRPr="00E4391B">
        <w:rPr>
          <w:lang w:val="en-GB"/>
        </w:rPr>
        <w:fldChar w:fldCharType="end"/>
      </w:r>
    </w:p>
    <w:p w14:paraId="60C126C7" w14:textId="77777777" w:rsidR="002349B6" w:rsidRPr="00E4391B" w:rsidRDefault="002349B6" w:rsidP="002349B6">
      <w:pPr>
        <w:pStyle w:val="BodyText2"/>
        <w:tabs>
          <w:tab w:val="left" w:pos="720"/>
          <w:tab w:val="left" w:pos="1440"/>
          <w:tab w:val="left" w:pos="2880"/>
          <w:tab w:val="right" w:leader="dot" w:pos="8640"/>
        </w:tabs>
        <w:jc w:val="center"/>
        <w:rPr>
          <w:sz w:val="20"/>
          <w:lang w:val="en-GB"/>
        </w:rPr>
      </w:pPr>
    </w:p>
    <w:p w14:paraId="6CF989DD" w14:textId="77777777" w:rsidR="002349B6" w:rsidRPr="00E4391B" w:rsidRDefault="002349B6" w:rsidP="002349B6">
      <w:pPr>
        <w:rPr>
          <w:lang w:val="en-GB"/>
        </w:rPr>
      </w:pPr>
    </w:p>
    <w:p w14:paraId="3C2AE0DE" w14:textId="77777777" w:rsidR="002349B6" w:rsidRPr="00E4391B" w:rsidRDefault="002349B6" w:rsidP="002349B6">
      <w:pPr>
        <w:rPr>
          <w:lang w:val="en-GB"/>
        </w:rPr>
        <w:sectPr w:rsidR="002349B6" w:rsidRPr="00E4391B" w:rsidSect="00ED106C">
          <w:headerReference w:type="default" r:id="rId33"/>
          <w:footnotePr>
            <w:numRestart w:val="eachPage"/>
          </w:footnotePr>
          <w:type w:val="oddPage"/>
          <w:pgSz w:w="11909" w:h="16834" w:code="9"/>
          <w:pgMar w:top="1440" w:right="1440" w:bottom="1440" w:left="1800" w:header="576" w:footer="576" w:gutter="0"/>
          <w:cols w:space="708"/>
          <w:docGrid w:linePitch="360"/>
        </w:sectPr>
      </w:pPr>
    </w:p>
    <w:p w14:paraId="5401689C" w14:textId="77777777" w:rsidR="002349B6" w:rsidRPr="00E4391B" w:rsidRDefault="002349B6" w:rsidP="002349B6">
      <w:pPr>
        <w:pStyle w:val="Heading3"/>
        <w:jc w:val="center"/>
        <w:rPr>
          <w:b w:val="0"/>
          <w:smallCaps/>
          <w:sz w:val="28"/>
          <w:szCs w:val="28"/>
          <w:lang w:val="en-GB"/>
        </w:rPr>
      </w:pPr>
      <w:bookmarkStart w:id="7" w:name="_Toc267380180"/>
      <w:bookmarkStart w:id="8" w:name="_Toc269247653"/>
      <w:proofErr w:type="gramStart"/>
      <w:r w:rsidRPr="00E4391B">
        <w:rPr>
          <w:smallCaps/>
          <w:sz w:val="28"/>
          <w:szCs w:val="28"/>
          <w:lang w:val="en-GB"/>
        </w:rPr>
        <w:lastRenderedPageBreak/>
        <w:t>Form  TECH</w:t>
      </w:r>
      <w:proofErr w:type="gramEnd"/>
      <w:r w:rsidRPr="00E4391B">
        <w:rPr>
          <w:smallCaps/>
          <w:sz w:val="28"/>
          <w:szCs w:val="28"/>
          <w:lang w:val="en-GB"/>
        </w:rPr>
        <w:t>-1 Technical Proposal Submission Form</w:t>
      </w:r>
      <w:bookmarkEnd w:id="7"/>
      <w:bookmarkEnd w:id="8"/>
    </w:p>
    <w:p w14:paraId="5516F8D8" w14:textId="77777777" w:rsidR="002349B6" w:rsidRPr="00E4391B" w:rsidRDefault="002349B6" w:rsidP="002349B6">
      <w:pPr>
        <w:pBdr>
          <w:bottom w:val="single" w:sz="8" w:space="1" w:color="auto"/>
        </w:pBdr>
        <w:jc w:val="right"/>
        <w:rPr>
          <w:lang w:val="en-GB"/>
        </w:rPr>
      </w:pPr>
    </w:p>
    <w:p w14:paraId="6D555DF1" w14:textId="77777777" w:rsidR="002349B6" w:rsidRPr="00E4391B" w:rsidRDefault="002349B6" w:rsidP="002349B6">
      <w:pPr>
        <w:jc w:val="right"/>
        <w:rPr>
          <w:lang w:val="en-GB"/>
        </w:rPr>
      </w:pPr>
    </w:p>
    <w:p w14:paraId="7F01E0D5" w14:textId="77777777" w:rsidR="002349B6" w:rsidRPr="00E4391B" w:rsidRDefault="002349B6" w:rsidP="002349B6">
      <w:pPr>
        <w:jc w:val="right"/>
        <w:rPr>
          <w:b/>
        </w:rPr>
      </w:pPr>
      <w:r w:rsidRPr="00E4391B">
        <w:rPr>
          <w:b/>
        </w:rPr>
        <w:t>[Location, Date]</w:t>
      </w:r>
    </w:p>
    <w:p w14:paraId="061B3601" w14:textId="77777777" w:rsidR="002349B6" w:rsidRPr="00E4391B" w:rsidRDefault="002349B6" w:rsidP="002349B6"/>
    <w:p w14:paraId="5CF38A1F" w14:textId="77777777" w:rsidR="002349B6" w:rsidRPr="00E4391B" w:rsidRDefault="002349B6" w:rsidP="002349B6">
      <w:r w:rsidRPr="00E4391B">
        <w:t>To:</w:t>
      </w:r>
      <w:r w:rsidRPr="00E4391B">
        <w:tab/>
        <w:t xml:space="preserve">[Name and address of </w:t>
      </w:r>
      <w:r w:rsidR="002C49F1" w:rsidRPr="00E4391B">
        <w:t>Procuring Entity</w:t>
      </w:r>
      <w:r w:rsidRPr="00E4391B">
        <w:t>]</w:t>
      </w:r>
    </w:p>
    <w:p w14:paraId="0606A53A" w14:textId="77777777" w:rsidR="002349B6" w:rsidRPr="00E4391B" w:rsidRDefault="002349B6" w:rsidP="002349B6"/>
    <w:p w14:paraId="47FD4D01" w14:textId="77777777" w:rsidR="002349B6" w:rsidRPr="00E4391B" w:rsidRDefault="002349B6" w:rsidP="002349B6">
      <w:r w:rsidRPr="00E4391B">
        <w:t>Ladies/Gentlemen:</w:t>
      </w:r>
    </w:p>
    <w:p w14:paraId="5B7FFC46" w14:textId="77777777" w:rsidR="002349B6" w:rsidRPr="00E4391B" w:rsidRDefault="002349B6" w:rsidP="002349B6"/>
    <w:p w14:paraId="57FDEC42" w14:textId="77777777" w:rsidR="002349B6" w:rsidRPr="00E4391B" w:rsidRDefault="002349B6" w:rsidP="002349B6">
      <w:pPr>
        <w:jc w:val="both"/>
      </w:pPr>
      <w:r w:rsidRPr="00E4391B">
        <w:tab/>
        <w:t xml:space="preserve">We, the undersigned, offer to provide the consulting services for </w:t>
      </w:r>
      <w:r w:rsidRPr="00E4391B">
        <w:rPr>
          <w:b/>
        </w:rPr>
        <w:t>[insert the title and</w:t>
      </w:r>
      <w:r w:rsidR="002D5335" w:rsidRPr="00E4391B">
        <w:rPr>
          <w:b/>
        </w:rPr>
        <w:t xml:space="preserve"> reference number of </w:t>
      </w:r>
      <w:r w:rsidR="001F1D82" w:rsidRPr="00E4391B">
        <w:rPr>
          <w:b/>
        </w:rPr>
        <w:t>service contract</w:t>
      </w:r>
      <w:r w:rsidRPr="00E4391B">
        <w:rPr>
          <w:b/>
        </w:rPr>
        <w:t xml:space="preserve">] </w:t>
      </w:r>
      <w:r w:rsidRPr="00E4391B">
        <w:t xml:space="preserve">in accordance with your Bidding Documents dated </w:t>
      </w:r>
      <w:r w:rsidRPr="00E4391B">
        <w:rPr>
          <w:b/>
        </w:rPr>
        <w:t>[insert the date]</w:t>
      </w:r>
      <w:r w:rsidRPr="00E4391B">
        <w:t xml:space="preserve"> and our Proposal. We are hereby submitting our Proposal, which includes this </w:t>
      </w:r>
      <w:r w:rsidRPr="00E4391B">
        <w:rPr>
          <w:spacing w:val="-2"/>
        </w:rPr>
        <w:t>Technical Proposal</w:t>
      </w:r>
      <w:r w:rsidRPr="00E4391B">
        <w:t>, and a Financial</w:t>
      </w:r>
      <w:r w:rsidRPr="00E4391B">
        <w:rPr>
          <w:sz w:val="18"/>
        </w:rPr>
        <w:t xml:space="preserve"> </w:t>
      </w:r>
      <w:r w:rsidRPr="00E4391B">
        <w:t>Proposal sealed under a separate envelope.</w:t>
      </w:r>
    </w:p>
    <w:p w14:paraId="435D9038" w14:textId="77777777" w:rsidR="002349B6" w:rsidRPr="00E4391B" w:rsidRDefault="002349B6" w:rsidP="002349B6">
      <w:pPr>
        <w:jc w:val="both"/>
      </w:pPr>
    </w:p>
    <w:p w14:paraId="777291ED" w14:textId="77777777" w:rsidR="002349B6" w:rsidRPr="00E4391B" w:rsidRDefault="002349B6" w:rsidP="002349B6">
      <w:pPr>
        <w:jc w:val="both"/>
      </w:pPr>
      <w:r w:rsidRPr="00E4391B">
        <w:tab/>
        <w:t xml:space="preserve">Our Proposal is binding upon us and subject to the modifications resulting from correction and clarification made during the evaluation process, for a period of </w:t>
      </w:r>
      <w:r w:rsidRPr="00E4391B">
        <w:rPr>
          <w:b/>
        </w:rPr>
        <w:t>[insert the number of days]</w:t>
      </w:r>
      <w:r w:rsidRPr="00E4391B">
        <w:t xml:space="preserve"> form the deadline for submission of the bid, as indicated in the Data Sheet reference to clauses 3.12 and 4.5. </w:t>
      </w:r>
    </w:p>
    <w:p w14:paraId="01552C49" w14:textId="77777777" w:rsidR="002349B6" w:rsidRPr="00E4391B" w:rsidRDefault="002349B6" w:rsidP="002349B6">
      <w:pPr>
        <w:jc w:val="both"/>
      </w:pPr>
    </w:p>
    <w:p w14:paraId="3B90914F" w14:textId="77777777" w:rsidR="002349B6" w:rsidRPr="00E4391B" w:rsidRDefault="002349B6" w:rsidP="002349B6">
      <w:pPr>
        <w:jc w:val="both"/>
      </w:pPr>
      <w:r w:rsidRPr="00E4391B">
        <w:tab/>
        <w:t>We understand you are not bound to accept any Proposal you receive.</w:t>
      </w:r>
    </w:p>
    <w:p w14:paraId="342364A9" w14:textId="77777777" w:rsidR="002349B6" w:rsidRPr="00E4391B" w:rsidRDefault="002349B6" w:rsidP="002349B6">
      <w:pPr>
        <w:jc w:val="both"/>
      </w:pPr>
    </w:p>
    <w:p w14:paraId="4CD967FB" w14:textId="77777777" w:rsidR="002349B6" w:rsidRPr="00E4391B" w:rsidRDefault="002349B6" w:rsidP="002349B6">
      <w:r w:rsidRPr="00E4391B">
        <w:tab/>
        <w:t>We remain,</w:t>
      </w:r>
    </w:p>
    <w:p w14:paraId="4B76F80D" w14:textId="77777777" w:rsidR="002349B6" w:rsidRPr="00E4391B" w:rsidRDefault="002349B6" w:rsidP="002349B6"/>
    <w:p w14:paraId="2E16EBD5" w14:textId="77777777" w:rsidR="002349B6" w:rsidRPr="00E4391B" w:rsidRDefault="002349B6" w:rsidP="002349B6">
      <w:pPr>
        <w:jc w:val="center"/>
      </w:pPr>
      <w:r w:rsidRPr="00E4391B">
        <w:t>Yours sincerely,</w:t>
      </w:r>
    </w:p>
    <w:p w14:paraId="40620D71" w14:textId="77777777" w:rsidR="002349B6" w:rsidRPr="00E4391B" w:rsidRDefault="002349B6" w:rsidP="002349B6">
      <w:pPr>
        <w:jc w:val="center"/>
      </w:pPr>
    </w:p>
    <w:p w14:paraId="0CAA7156" w14:textId="77777777" w:rsidR="002349B6" w:rsidRPr="00E4391B" w:rsidRDefault="002349B6" w:rsidP="002349B6">
      <w:pPr>
        <w:jc w:val="center"/>
      </w:pPr>
    </w:p>
    <w:p w14:paraId="01CA9616" w14:textId="77777777" w:rsidR="002349B6" w:rsidRPr="00E4391B" w:rsidRDefault="002349B6" w:rsidP="009C3B91">
      <w:pPr>
        <w:rPr>
          <w:szCs w:val="24"/>
        </w:rPr>
      </w:pPr>
      <w:r w:rsidRPr="00E4391B">
        <w:rPr>
          <w:szCs w:val="24"/>
        </w:rPr>
        <w:t>Name and Title of Signatory:</w:t>
      </w:r>
    </w:p>
    <w:p w14:paraId="53EC730D" w14:textId="77777777" w:rsidR="002349B6" w:rsidRPr="00E4391B" w:rsidRDefault="002349B6" w:rsidP="009C3B91">
      <w:pPr>
        <w:rPr>
          <w:szCs w:val="24"/>
        </w:rPr>
      </w:pPr>
      <w:r w:rsidRPr="00E4391B">
        <w:rPr>
          <w:szCs w:val="24"/>
        </w:rPr>
        <w:t>Name of Firm:</w:t>
      </w:r>
    </w:p>
    <w:p w14:paraId="3106A83F" w14:textId="77777777" w:rsidR="002349B6" w:rsidRPr="00E4391B" w:rsidRDefault="002349B6" w:rsidP="009C3B91">
      <w:pPr>
        <w:rPr>
          <w:szCs w:val="24"/>
        </w:rPr>
      </w:pPr>
      <w:r w:rsidRPr="00E4391B">
        <w:rPr>
          <w:szCs w:val="24"/>
        </w:rPr>
        <w:t>Address:</w:t>
      </w:r>
    </w:p>
    <w:p w14:paraId="6771404B" w14:textId="77777777" w:rsidR="002349B6" w:rsidRPr="00E4391B" w:rsidRDefault="002349B6" w:rsidP="009C3B91">
      <w:pPr>
        <w:rPr>
          <w:szCs w:val="24"/>
        </w:rPr>
      </w:pPr>
      <w:r w:rsidRPr="00E4391B">
        <w:rPr>
          <w:szCs w:val="24"/>
        </w:rPr>
        <w:t>Phone:</w:t>
      </w:r>
    </w:p>
    <w:p w14:paraId="7EBC5B0E" w14:textId="77777777" w:rsidR="002349B6" w:rsidRPr="00E4391B" w:rsidRDefault="002349B6" w:rsidP="009C3B91">
      <w:pPr>
        <w:rPr>
          <w:szCs w:val="24"/>
        </w:rPr>
      </w:pPr>
      <w:r w:rsidRPr="00E4391B">
        <w:rPr>
          <w:szCs w:val="24"/>
        </w:rPr>
        <w:t>Facsimile:</w:t>
      </w:r>
    </w:p>
    <w:p w14:paraId="1AFE11D0" w14:textId="77777777" w:rsidR="002349B6" w:rsidRPr="00E4391B" w:rsidRDefault="002349B6" w:rsidP="009C3B91">
      <w:pPr>
        <w:rPr>
          <w:szCs w:val="24"/>
        </w:rPr>
      </w:pPr>
      <w:r w:rsidRPr="00E4391B">
        <w:rPr>
          <w:szCs w:val="24"/>
        </w:rPr>
        <w:t xml:space="preserve">e-mail: </w:t>
      </w:r>
    </w:p>
    <w:p w14:paraId="1FFE176E" w14:textId="77777777" w:rsidR="002349B6" w:rsidRPr="00E4391B" w:rsidRDefault="002349B6" w:rsidP="002349B6">
      <w:pPr>
        <w:tabs>
          <w:tab w:val="right" w:pos="8460"/>
        </w:tabs>
        <w:ind w:left="720"/>
        <w:jc w:val="both"/>
        <w:rPr>
          <w:sz w:val="28"/>
          <w:lang w:val="en-GB"/>
        </w:rPr>
      </w:pPr>
    </w:p>
    <w:p w14:paraId="71D599A5" w14:textId="77777777" w:rsidR="002349B6" w:rsidRPr="00E4391B" w:rsidRDefault="002349B6" w:rsidP="002349B6">
      <w:pPr>
        <w:pStyle w:val="BodyText2"/>
        <w:pBdr>
          <w:bottom w:val="single" w:sz="4" w:space="1" w:color="auto"/>
        </w:pBdr>
        <w:rPr>
          <w:lang w:val="en-GB"/>
        </w:rPr>
      </w:pPr>
    </w:p>
    <w:p w14:paraId="2A74421C" w14:textId="77777777" w:rsidR="002349B6" w:rsidRPr="00E4391B" w:rsidRDefault="002349B6" w:rsidP="002349B6">
      <w:pPr>
        <w:pStyle w:val="BodyText2"/>
        <w:pBdr>
          <w:bottom w:val="single" w:sz="4" w:space="1" w:color="auto"/>
        </w:pBdr>
        <w:rPr>
          <w:lang w:val="en-GB"/>
        </w:rPr>
      </w:pPr>
    </w:p>
    <w:p w14:paraId="4918E6B1" w14:textId="77777777" w:rsidR="002349B6" w:rsidRPr="00E4391B" w:rsidRDefault="002349B6" w:rsidP="002349B6">
      <w:r w:rsidRPr="00E4391B">
        <w:rPr>
          <w:lang w:val="en-GB"/>
        </w:rPr>
        <w:br w:type="page"/>
      </w:r>
    </w:p>
    <w:p w14:paraId="5B56E8D2" w14:textId="77777777" w:rsidR="002349B6" w:rsidRPr="00E4391B" w:rsidRDefault="002349B6" w:rsidP="002349B6">
      <w:pPr>
        <w:pStyle w:val="Heading3"/>
        <w:jc w:val="center"/>
        <w:rPr>
          <w:b w:val="0"/>
          <w:smallCaps/>
          <w:sz w:val="28"/>
          <w:lang w:val="en-GB"/>
        </w:rPr>
      </w:pPr>
      <w:bookmarkStart w:id="9" w:name="_Toc267380181"/>
      <w:bookmarkStart w:id="10" w:name="_Toc269247654"/>
      <w:proofErr w:type="gramStart"/>
      <w:r w:rsidRPr="00E4391B">
        <w:rPr>
          <w:smallCaps/>
          <w:sz w:val="28"/>
          <w:lang w:val="en-GB"/>
        </w:rPr>
        <w:lastRenderedPageBreak/>
        <w:t>Form  TECH</w:t>
      </w:r>
      <w:proofErr w:type="gramEnd"/>
      <w:r w:rsidRPr="00E4391B">
        <w:rPr>
          <w:smallCaps/>
          <w:sz w:val="28"/>
          <w:lang w:val="en-GB"/>
        </w:rPr>
        <w:t xml:space="preserve">- 2 Comments and Suggestions on the Terms of Reference , on Counterpart Staff and Facilities to be Provided by the </w:t>
      </w:r>
      <w:r w:rsidR="002C49F1" w:rsidRPr="00E4391B">
        <w:rPr>
          <w:smallCaps/>
          <w:sz w:val="28"/>
          <w:lang w:val="en-GB"/>
        </w:rPr>
        <w:t>Procuring Entity</w:t>
      </w:r>
      <w:r w:rsidRPr="00E4391B">
        <w:rPr>
          <w:smallCaps/>
          <w:sz w:val="28"/>
          <w:lang w:val="en-GB"/>
        </w:rPr>
        <w:t xml:space="preserve"> and on </w:t>
      </w:r>
      <w:bookmarkEnd w:id="9"/>
      <w:r w:rsidRPr="00E4391B">
        <w:rPr>
          <w:smallCaps/>
          <w:sz w:val="28"/>
          <w:lang w:val="en-GB"/>
        </w:rPr>
        <w:t>Standard Contract Form</w:t>
      </w:r>
      <w:bookmarkEnd w:id="10"/>
      <w:r w:rsidRPr="00E4391B">
        <w:rPr>
          <w:smallCaps/>
          <w:sz w:val="28"/>
          <w:lang w:val="en-GB"/>
        </w:rPr>
        <w:t xml:space="preserve"> </w:t>
      </w:r>
    </w:p>
    <w:p w14:paraId="302E95EF" w14:textId="77777777" w:rsidR="002349B6" w:rsidRPr="00E4391B" w:rsidRDefault="002349B6" w:rsidP="002349B6">
      <w:pPr>
        <w:pBdr>
          <w:bottom w:val="single" w:sz="8" w:space="1" w:color="auto"/>
        </w:pBdr>
        <w:jc w:val="right"/>
        <w:rPr>
          <w:lang w:val="en-GB"/>
        </w:rPr>
      </w:pPr>
    </w:p>
    <w:p w14:paraId="063ABCE8" w14:textId="77777777" w:rsidR="002349B6" w:rsidRPr="00E4391B" w:rsidRDefault="002349B6" w:rsidP="002349B6">
      <w:pPr>
        <w:rPr>
          <w:b/>
          <w:u w:val="single"/>
          <w:lang w:val="en-GB"/>
        </w:rPr>
      </w:pPr>
    </w:p>
    <w:p w14:paraId="166DC3E9" w14:textId="77777777" w:rsidR="002349B6" w:rsidRPr="00E4391B" w:rsidRDefault="002349B6" w:rsidP="002349B6">
      <w:pPr>
        <w:jc w:val="center"/>
        <w:rPr>
          <w:b/>
          <w:sz w:val="28"/>
          <w:szCs w:val="28"/>
          <w:u w:val="single"/>
          <w:lang w:val="en-GB"/>
        </w:rPr>
      </w:pPr>
      <w:r w:rsidRPr="00E4391B">
        <w:rPr>
          <w:b/>
          <w:sz w:val="28"/>
          <w:szCs w:val="28"/>
          <w:u w:val="single"/>
          <w:lang w:val="en-GB"/>
        </w:rPr>
        <w:t xml:space="preserve">A </w:t>
      </w:r>
      <w:r w:rsidR="00D86121" w:rsidRPr="00E4391B">
        <w:rPr>
          <w:b/>
          <w:sz w:val="28"/>
          <w:szCs w:val="28"/>
          <w:u w:val="single"/>
          <w:lang w:val="en-GB"/>
        </w:rPr>
        <w:t>–</w:t>
      </w:r>
      <w:r w:rsidRPr="00E4391B">
        <w:rPr>
          <w:b/>
          <w:sz w:val="28"/>
          <w:szCs w:val="28"/>
          <w:u w:val="single"/>
          <w:lang w:val="en-GB"/>
        </w:rPr>
        <w:t xml:space="preserve"> On the Terms of Reference</w:t>
      </w:r>
    </w:p>
    <w:p w14:paraId="0C017AE5" w14:textId="77777777" w:rsidR="002349B6" w:rsidRPr="00E4391B" w:rsidRDefault="002349B6" w:rsidP="002349B6">
      <w:pPr>
        <w:rPr>
          <w:lang w:val="en-GB"/>
        </w:rPr>
      </w:pPr>
    </w:p>
    <w:p w14:paraId="2FD44DFA" w14:textId="77777777" w:rsidR="002349B6" w:rsidRPr="00E4391B" w:rsidRDefault="002349B6" w:rsidP="002349B6">
      <w:pPr>
        <w:rPr>
          <w:lang w:val="en-GB"/>
        </w:rPr>
      </w:pPr>
    </w:p>
    <w:p w14:paraId="7EC03ECB" w14:textId="77777777" w:rsidR="002349B6" w:rsidRPr="00E4391B" w:rsidRDefault="002349B6" w:rsidP="002349B6">
      <w:pPr>
        <w:jc w:val="both"/>
        <w:rPr>
          <w:iCs/>
          <w:lang w:val="en-GB"/>
        </w:rPr>
      </w:pPr>
      <w:r w:rsidRPr="00E4391B">
        <w:rPr>
          <w:iCs/>
          <w:lang w:val="en-GB"/>
        </w:rPr>
        <w:t>[</w:t>
      </w:r>
      <w:r w:rsidRPr="00E4391B">
        <w:rPr>
          <w:lang w:val="en-GB"/>
        </w:rPr>
        <w:t>Present and justify here any modifications or improvement to the Terms of Reference you are proposing to improve performance in carrying out the assignment (such as deleting some activity you consider unnecessary, or adding another, or proposing a different phasing of the activities).  Such suggestions should be concise and to the point, and incorporated in your Proposal.</w:t>
      </w:r>
      <w:r w:rsidRPr="00E4391B">
        <w:rPr>
          <w:iCs/>
          <w:lang w:val="en-GB"/>
        </w:rPr>
        <w:t>]</w:t>
      </w:r>
    </w:p>
    <w:p w14:paraId="3035DCD2" w14:textId="77777777" w:rsidR="002349B6" w:rsidRPr="00E4391B" w:rsidRDefault="002349B6" w:rsidP="002349B6">
      <w:pPr>
        <w:rPr>
          <w:lang w:val="en-GB"/>
        </w:rPr>
      </w:pPr>
    </w:p>
    <w:p w14:paraId="1D652D7F" w14:textId="77777777" w:rsidR="002349B6" w:rsidRPr="00E4391B" w:rsidRDefault="002349B6" w:rsidP="002349B6">
      <w:pPr>
        <w:rPr>
          <w:lang w:val="en-GB"/>
        </w:rPr>
      </w:pPr>
    </w:p>
    <w:p w14:paraId="4D8F265F" w14:textId="77777777" w:rsidR="002349B6" w:rsidRPr="00E4391B" w:rsidRDefault="002349B6" w:rsidP="002349B6">
      <w:pPr>
        <w:jc w:val="center"/>
        <w:rPr>
          <w:b/>
          <w:sz w:val="28"/>
          <w:szCs w:val="28"/>
          <w:u w:val="single"/>
          <w:lang w:val="en-GB"/>
        </w:rPr>
      </w:pPr>
      <w:r w:rsidRPr="00E4391B">
        <w:rPr>
          <w:b/>
          <w:sz w:val="28"/>
          <w:szCs w:val="28"/>
          <w:u w:val="single"/>
          <w:lang w:val="en-GB"/>
        </w:rPr>
        <w:t xml:space="preserve">B </w:t>
      </w:r>
      <w:r w:rsidR="00D86121" w:rsidRPr="00E4391B">
        <w:rPr>
          <w:b/>
          <w:sz w:val="28"/>
          <w:szCs w:val="28"/>
          <w:u w:val="single"/>
          <w:lang w:val="en-GB"/>
        </w:rPr>
        <w:t>–</w:t>
      </w:r>
      <w:r w:rsidRPr="00E4391B">
        <w:rPr>
          <w:b/>
          <w:sz w:val="28"/>
          <w:szCs w:val="28"/>
          <w:u w:val="single"/>
          <w:lang w:val="en-GB"/>
        </w:rPr>
        <w:t xml:space="preserve"> On Counterpart Staff and Facilities</w:t>
      </w:r>
    </w:p>
    <w:p w14:paraId="07BFDE0F" w14:textId="77777777" w:rsidR="002349B6" w:rsidRPr="00E4391B" w:rsidRDefault="002349B6" w:rsidP="002349B6">
      <w:pPr>
        <w:jc w:val="both"/>
        <w:rPr>
          <w:lang w:val="en-GB"/>
        </w:rPr>
      </w:pPr>
    </w:p>
    <w:p w14:paraId="66B6AD3A" w14:textId="77777777" w:rsidR="002349B6" w:rsidRPr="00E4391B" w:rsidRDefault="002349B6" w:rsidP="002349B6">
      <w:pPr>
        <w:jc w:val="both"/>
        <w:rPr>
          <w:lang w:val="en-GB"/>
        </w:rPr>
      </w:pPr>
    </w:p>
    <w:p w14:paraId="09208ABA" w14:textId="77777777" w:rsidR="002349B6" w:rsidRPr="00E4391B" w:rsidRDefault="002349B6" w:rsidP="002349B6">
      <w:pPr>
        <w:jc w:val="both"/>
        <w:rPr>
          <w:lang w:val="en-GB"/>
        </w:rPr>
      </w:pPr>
      <w:r w:rsidRPr="00E4391B">
        <w:rPr>
          <w:lang w:val="en-GB"/>
        </w:rPr>
        <w:t>[</w:t>
      </w:r>
      <w:r w:rsidRPr="00E4391B">
        <w:rPr>
          <w:iCs/>
          <w:lang w:val="en-GB"/>
        </w:rPr>
        <w:t>Comment here on counterpart staff and f</w:t>
      </w:r>
      <w:r w:rsidR="00044952" w:rsidRPr="00E4391B">
        <w:rPr>
          <w:iCs/>
          <w:lang w:val="en-GB"/>
        </w:rPr>
        <w:t>acilities to be provided by the Contracting Authority</w:t>
      </w:r>
      <w:r w:rsidRPr="00E4391B">
        <w:rPr>
          <w:iCs/>
          <w:lang w:val="en-GB"/>
        </w:rPr>
        <w:t xml:space="preserve"> as indicated in the TORs or include your own requirements of: administrative support, office space, local transportation, equipment, data, etc.</w:t>
      </w:r>
      <w:r w:rsidRPr="00E4391B">
        <w:rPr>
          <w:lang w:val="en-GB"/>
        </w:rPr>
        <w:t xml:space="preserve">] </w:t>
      </w:r>
    </w:p>
    <w:p w14:paraId="4076B053" w14:textId="77777777" w:rsidR="002349B6" w:rsidRPr="00E4391B" w:rsidRDefault="002349B6" w:rsidP="002349B6">
      <w:pPr>
        <w:rPr>
          <w:lang w:val="en-GB"/>
        </w:rPr>
      </w:pPr>
    </w:p>
    <w:p w14:paraId="2457472E" w14:textId="77777777" w:rsidR="002349B6" w:rsidRPr="00E4391B" w:rsidRDefault="002349B6" w:rsidP="002349B6">
      <w:pPr>
        <w:rPr>
          <w:lang w:val="en-GB"/>
        </w:rPr>
      </w:pPr>
    </w:p>
    <w:p w14:paraId="4352802F" w14:textId="77777777" w:rsidR="002349B6" w:rsidRPr="00E4391B" w:rsidRDefault="00E51751" w:rsidP="002349B6">
      <w:pPr>
        <w:jc w:val="center"/>
        <w:rPr>
          <w:b/>
          <w:sz w:val="28"/>
          <w:u w:val="single"/>
          <w:lang w:val="en-GB"/>
        </w:rPr>
      </w:pPr>
      <w:r w:rsidRPr="00E4391B">
        <w:rPr>
          <w:b/>
          <w:sz w:val="28"/>
          <w:u w:val="single"/>
          <w:lang w:val="en-GB"/>
        </w:rPr>
        <w:t xml:space="preserve">C </w:t>
      </w:r>
      <w:r w:rsidR="00D86121" w:rsidRPr="00E4391B">
        <w:rPr>
          <w:b/>
          <w:sz w:val="28"/>
          <w:u w:val="single"/>
          <w:lang w:val="en-GB"/>
        </w:rPr>
        <w:t>–</w:t>
      </w:r>
      <w:r w:rsidRPr="00E4391B">
        <w:rPr>
          <w:b/>
          <w:sz w:val="28"/>
          <w:u w:val="single"/>
          <w:lang w:val="en-GB"/>
        </w:rPr>
        <w:t xml:space="preserve"> On Standard </w:t>
      </w:r>
      <w:r w:rsidR="002349B6" w:rsidRPr="00E4391B">
        <w:rPr>
          <w:b/>
          <w:sz w:val="28"/>
          <w:u w:val="single"/>
          <w:lang w:val="en-GB"/>
        </w:rPr>
        <w:t>Form</w:t>
      </w:r>
      <w:r w:rsidRPr="00E4391B">
        <w:rPr>
          <w:b/>
          <w:sz w:val="28"/>
          <w:u w:val="single"/>
          <w:lang w:val="en-GB"/>
        </w:rPr>
        <w:t xml:space="preserve"> of Contract</w:t>
      </w:r>
      <w:r w:rsidR="002349B6" w:rsidRPr="00E4391B">
        <w:rPr>
          <w:b/>
          <w:sz w:val="28"/>
          <w:u w:val="single"/>
          <w:lang w:val="en-GB"/>
        </w:rPr>
        <w:t xml:space="preserve"> </w:t>
      </w:r>
    </w:p>
    <w:p w14:paraId="4F0C680F" w14:textId="77777777" w:rsidR="002349B6" w:rsidRPr="00E4391B" w:rsidRDefault="002349B6" w:rsidP="002349B6">
      <w:pPr>
        <w:jc w:val="center"/>
        <w:rPr>
          <w:b/>
          <w:sz w:val="28"/>
          <w:u w:val="single"/>
          <w:lang w:val="en-GB"/>
        </w:rPr>
      </w:pPr>
    </w:p>
    <w:p w14:paraId="2A00F140" w14:textId="77777777" w:rsidR="002349B6" w:rsidRPr="00E4391B" w:rsidRDefault="002349B6" w:rsidP="002349B6">
      <w:pPr>
        <w:jc w:val="both"/>
        <w:rPr>
          <w:lang w:val="en-GB"/>
        </w:rPr>
      </w:pPr>
      <w:r w:rsidRPr="00E4391B">
        <w:rPr>
          <w:lang w:val="en-GB"/>
        </w:rPr>
        <w:t xml:space="preserve">[Please recommend any change in the </w:t>
      </w:r>
      <w:r w:rsidR="00023C00" w:rsidRPr="00E4391B">
        <w:rPr>
          <w:lang w:val="en-GB"/>
        </w:rPr>
        <w:t>Standard Form of Contract’s</w:t>
      </w:r>
      <w:r w:rsidRPr="00E4391B">
        <w:rPr>
          <w:lang w:val="en-GB"/>
        </w:rPr>
        <w:t xml:space="preserve"> clauses you would like to see incorporated in the final Contract. Please indicate which of the proposed changes, if not accepted by the </w:t>
      </w:r>
      <w:r w:rsidR="002C49F1" w:rsidRPr="00E4391B">
        <w:rPr>
          <w:lang w:val="en-GB"/>
        </w:rPr>
        <w:t>Procuring Entity</w:t>
      </w:r>
      <w:r w:rsidRPr="00E4391B">
        <w:rPr>
          <w:lang w:val="en-GB"/>
        </w:rPr>
        <w:t xml:space="preserve"> could determine you to reject the Contract for this assignment. Use maximum 2 pages]</w:t>
      </w:r>
    </w:p>
    <w:p w14:paraId="0133EA03" w14:textId="77777777" w:rsidR="002349B6" w:rsidRPr="00E4391B" w:rsidRDefault="002349B6" w:rsidP="002349B6">
      <w:pPr>
        <w:jc w:val="center"/>
        <w:rPr>
          <w:b/>
          <w:u w:val="single"/>
          <w:lang w:val="en-GB"/>
        </w:rPr>
      </w:pPr>
    </w:p>
    <w:p w14:paraId="3FA52CB0" w14:textId="77777777" w:rsidR="002349B6" w:rsidRPr="00E4391B" w:rsidRDefault="002349B6" w:rsidP="002349B6">
      <w:pPr>
        <w:rPr>
          <w:lang w:val="en-GB"/>
        </w:rPr>
      </w:pPr>
      <w:r w:rsidRPr="00E4391B">
        <w:rPr>
          <w:lang w:val="en-GB"/>
        </w:rPr>
        <w:br w:type="page"/>
      </w:r>
    </w:p>
    <w:p w14:paraId="3EB02D3C" w14:textId="77777777" w:rsidR="002349B6" w:rsidRPr="00E4391B" w:rsidRDefault="002349B6" w:rsidP="002349B6">
      <w:pPr>
        <w:pStyle w:val="BodyText2"/>
        <w:tabs>
          <w:tab w:val="left" w:pos="0"/>
        </w:tabs>
        <w:spacing w:after="0" w:line="240" w:lineRule="auto"/>
        <w:jc w:val="center"/>
        <w:outlineLvl w:val="2"/>
        <w:rPr>
          <w:b/>
          <w:bCs/>
          <w:smallCaps/>
          <w:sz w:val="28"/>
          <w:lang w:val="en-GB"/>
        </w:rPr>
      </w:pPr>
      <w:bookmarkStart w:id="11" w:name="_Toc267380182"/>
      <w:proofErr w:type="gramStart"/>
      <w:r w:rsidRPr="00E4391B">
        <w:rPr>
          <w:b/>
          <w:bCs/>
          <w:smallCaps/>
          <w:sz w:val="28"/>
          <w:lang w:val="en-GB"/>
        </w:rPr>
        <w:lastRenderedPageBreak/>
        <w:t>Form  TECH</w:t>
      </w:r>
      <w:proofErr w:type="gramEnd"/>
      <w:r w:rsidRPr="00E4391B">
        <w:rPr>
          <w:b/>
          <w:bCs/>
          <w:smallCaps/>
          <w:sz w:val="28"/>
          <w:lang w:val="en-GB"/>
        </w:rPr>
        <w:t>-3</w:t>
      </w:r>
      <w:r w:rsidRPr="00E4391B">
        <w:rPr>
          <w:b/>
          <w:bCs/>
          <w:smallCaps/>
          <w:sz w:val="28"/>
          <w:lang w:val="en-GB"/>
        </w:rPr>
        <w:tab/>
        <w:t>Description of Approach, Methodology and Work Plan for Performing the Assignment</w:t>
      </w:r>
      <w:bookmarkEnd w:id="11"/>
    </w:p>
    <w:p w14:paraId="07C43F2D" w14:textId="77777777" w:rsidR="002349B6" w:rsidRPr="00E4391B" w:rsidRDefault="002349B6" w:rsidP="002349B6">
      <w:pPr>
        <w:pBdr>
          <w:bottom w:val="single" w:sz="8" w:space="1" w:color="auto"/>
        </w:pBdr>
        <w:jc w:val="right"/>
        <w:rPr>
          <w:lang w:val="en-GB"/>
        </w:rPr>
      </w:pPr>
    </w:p>
    <w:p w14:paraId="0EB855CD" w14:textId="77777777" w:rsidR="002349B6" w:rsidRPr="00E4391B" w:rsidRDefault="002349B6" w:rsidP="002349B6">
      <w:pPr>
        <w:jc w:val="both"/>
        <w:rPr>
          <w:lang w:val="en-GB"/>
        </w:rPr>
      </w:pPr>
    </w:p>
    <w:p w14:paraId="50C052A4" w14:textId="77777777" w:rsidR="002349B6" w:rsidRPr="00E4391B" w:rsidRDefault="002349B6" w:rsidP="002349B6">
      <w:pPr>
        <w:jc w:val="both"/>
        <w:rPr>
          <w:lang w:val="en-GB"/>
        </w:rPr>
      </w:pPr>
    </w:p>
    <w:p w14:paraId="7D2F4E1E" w14:textId="77777777" w:rsidR="002349B6" w:rsidRPr="00E4391B" w:rsidRDefault="002349B6" w:rsidP="002349B6">
      <w:pPr>
        <w:pStyle w:val="BodyText"/>
        <w:numPr>
          <w:ilvl w:val="2"/>
          <w:numId w:val="0"/>
        </w:numPr>
        <w:tabs>
          <w:tab w:val="left" w:pos="-720"/>
          <w:tab w:val="left" w:pos="1080"/>
          <w:tab w:val="center" w:pos="4680"/>
        </w:tabs>
        <w:suppressAutoHyphens w:val="0"/>
        <w:spacing w:after="0" w:line="275" w:lineRule="atLeast"/>
        <w:rPr>
          <w:lang w:val="en-GB"/>
        </w:rPr>
      </w:pPr>
      <w:r w:rsidRPr="00E4391B">
        <w:rPr>
          <w:lang w:val="en-GB"/>
        </w:rPr>
        <w:t xml:space="preserve">[Technical approach, methodology and work plan are key components of the Technical Proposal.  You are suggested to present your Technical Proposal </w:t>
      </w:r>
      <w:r w:rsidRPr="00E4391B">
        <w:rPr>
          <w:b/>
          <w:lang w:val="en-GB"/>
        </w:rPr>
        <w:t xml:space="preserve">(max. 30 pages, inclusive of charts and diagrams) </w:t>
      </w:r>
      <w:r w:rsidRPr="00E4391B">
        <w:rPr>
          <w:lang w:val="en-GB"/>
        </w:rPr>
        <w:t>divided into the following three chapters:</w:t>
      </w:r>
    </w:p>
    <w:p w14:paraId="1AD4CE5C" w14:textId="77777777" w:rsidR="002349B6" w:rsidRPr="00E4391B" w:rsidRDefault="002349B6" w:rsidP="002349B6">
      <w:pPr>
        <w:pStyle w:val="BodyText"/>
        <w:numPr>
          <w:ilvl w:val="2"/>
          <w:numId w:val="0"/>
        </w:numPr>
        <w:tabs>
          <w:tab w:val="left" w:pos="-720"/>
          <w:tab w:val="left" w:pos="1080"/>
          <w:tab w:val="center" w:pos="4680"/>
        </w:tabs>
        <w:suppressAutoHyphens w:val="0"/>
        <w:spacing w:after="0" w:line="275" w:lineRule="atLeast"/>
        <w:rPr>
          <w:iCs/>
          <w:lang w:val="en-GB"/>
        </w:rPr>
      </w:pPr>
    </w:p>
    <w:p w14:paraId="70FD63D4" w14:textId="77777777" w:rsidR="002349B6" w:rsidRPr="00E4391B" w:rsidRDefault="002349B6" w:rsidP="00B71630">
      <w:pPr>
        <w:numPr>
          <w:ilvl w:val="0"/>
          <w:numId w:val="7"/>
        </w:numPr>
        <w:jc w:val="both"/>
        <w:rPr>
          <w:iCs/>
          <w:lang w:val="en-GB"/>
        </w:rPr>
      </w:pPr>
      <w:r w:rsidRPr="00E4391B">
        <w:rPr>
          <w:iCs/>
          <w:lang w:val="en-GB"/>
        </w:rPr>
        <w:t>Technical Approach and Methodology,</w:t>
      </w:r>
    </w:p>
    <w:p w14:paraId="43EBB600" w14:textId="77777777" w:rsidR="002349B6" w:rsidRPr="00E4391B" w:rsidRDefault="002349B6" w:rsidP="00B71630">
      <w:pPr>
        <w:numPr>
          <w:ilvl w:val="0"/>
          <w:numId w:val="7"/>
        </w:numPr>
        <w:jc w:val="both"/>
        <w:rPr>
          <w:iCs/>
          <w:lang w:val="en-GB"/>
        </w:rPr>
      </w:pPr>
      <w:r w:rsidRPr="00E4391B">
        <w:rPr>
          <w:iCs/>
          <w:lang w:val="en-GB"/>
        </w:rPr>
        <w:t>Work Plan, and</w:t>
      </w:r>
    </w:p>
    <w:p w14:paraId="44B1ECC0" w14:textId="77777777" w:rsidR="002349B6" w:rsidRPr="00E4391B" w:rsidRDefault="002349B6" w:rsidP="00B71630">
      <w:pPr>
        <w:numPr>
          <w:ilvl w:val="0"/>
          <w:numId w:val="7"/>
        </w:numPr>
        <w:jc w:val="both"/>
        <w:rPr>
          <w:iCs/>
          <w:lang w:val="en-GB"/>
        </w:rPr>
      </w:pPr>
      <w:r w:rsidRPr="00E4391B">
        <w:rPr>
          <w:iCs/>
          <w:lang w:val="en-GB"/>
        </w:rPr>
        <w:t>Organization and Staffing,</w:t>
      </w:r>
    </w:p>
    <w:p w14:paraId="78D457EA" w14:textId="77777777" w:rsidR="002349B6" w:rsidRPr="00E4391B" w:rsidRDefault="002349B6" w:rsidP="002349B6">
      <w:pPr>
        <w:pStyle w:val="BodyText2"/>
        <w:tabs>
          <w:tab w:val="left" w:pos="1080"/>
        </w:tabs>
        <w:rPr>
          <w:iCs/>
          <w:lang w:val="en-GB"/>
        </w:rPr>
      </w:pPr>
    </w:p>
    <w:p w14:paraId="053DA7DE" w14:textId="77777777" w:rsidR="002349B6" w:rsidRPr="00E4391B" w:rsidRDefault="002349B6" w:rsidP="002349B6">
      <w:pPr>
        <w:pStyle w:val="BodyText"/>
        <w:numPr>
          <w:ilvl w:val="2"/>
          <w:numId w:val="0"/>
        </w:numPr>
        <w:tabs>
          <w:tab w:val="left" w:pos="360"/>
          <w:tab w:val="center" w:pos="4680"/>
        </w:tabs>
        <w:suppressAutoHyphens w:val="0"/>
        <w:spacing w:after="0" w:line="275" w:lineRule="atLeast"/>
        <w:rPr>
          <w:b/>
          <w:iCs/>
          <w:lang w:val="en-GB"/>
        </w:rPr>
      </w:pPr>
      <w:r w:rsidRPr="00E4391B">
        <w:rPr>
          <w:iCs/>
          <w:lang w:val="en-GB"/>
        </w:rPr>
        <w:t>a)</w:t>
      </w:r>
      <w:r w:rsidRPr="00E4391B">
        <w:rPr>
          <w:iCs/>
          <w:lang w:val="en-GB"/>
        </w:rPr>
        <w:tab/>
      </w:r>
      <w:r w:rsidRPr="00E4391B">
        <w:rPr>
          <w:iCs/>
          <w:u w:val="single"/>
          <w:lang w:val="en-GB"/>
        </w:rPr>
        <w:t>Technical Approach and Methodology.</w:t>
      </w:r>
      <w:r w:rsidRPr="00E4391B">
        <w:rPr>
          <w:iCs/>
          <w:lang w:val="en-GB"/>
        </w:rPr>
        <w:t xml:space="preserve">  In this chapter you should explain your understanding of the objectives of the assignment, approach to the services, methodology for carrying out the activities and obtaining the expected output, and the degree of detail of such output. You should highlight the problems being addressed and their importance, and explain the technical approach you would adopt to address them. You should also explain the methodologies you propose to adopt and highlight the compatibility of those methodologies with the proposed approach.</w:t>
      </w:r>
    </w:p>
    <w:p w14:paraId="295DACDE" w14:textId="77777777" w:rsidR="002349B6" w:rsidRPr="00E4391B" w:rsidRDefault="002349B6" w:rsidP="002349B6">
      <w:pPr>
        <w:pStyle w:val="BodyText2"/>
        <w:tabs>
          <w:tab w:val="left" w:pos="357"/>
        </w:tabs>
        <w:spacing w:line="120" w:lineRule="exact"/>
        <w:rPr>
          <w:iCs/>
          <w:lang w:val="en-GB"/>
        </w:rPr>
      </w:pPr>
    </w:p>
    <w:p w14:paraId="09BD837D" w14:textId="77777777" w:rsidR="002349B6" w:rsidRPr="00E4391B" w:rsidRDefault="002349B6" w:rsidP="002349B6">
      <w:pPr>
        <w:pStyle w:val="BodyText"/>
        <w:numPr>
          <w:ilvl w:val="2"/>
          <w:numId w:val="0"/>
        </w:numPr>
        <w:tabs>
          <w:tab w:val="left" w:pos="-720"/>
          <w:tab w:val="left" w:pos="360"/>
          <w:tab w:val="center" w:pos="4680"/>
        </w:tabs>
        <w:suppressAutoHyphens w:val="0"/>
        <w:spacing w:after="0" w:line="275" w:lineRule="atLeast"/>
        <w:rPr>
          <w:b/>
          <w:iCs/>
          <w:lang w:val="en-GB"/>
        </w:rPr>
      </w:pPr>
      <w:r w:rsidRPr="00E4391B">
        <w:rPr>
          <w:iCs/>
          <w:lang w:val="en-GB"/>
        </w:rPr>
        <w:t>b)</w:t>
      </w:r>
      <w:r w:rsidRPr="00E4391B">
        <w:rPr>
          <w:iCs/>
          <w:lang w:val="en-GB"/>
        </w:rPr>
        <w:tab/>
      </w:r>
      <w:r w:rsidRPr="00E4391B">
        <w:rPr>
          <w:iCs/>
          <w:u w:val="single"/>
          <w:lang w:val="en-GB"/>
        </w:rPr>
        <w:t>Work Plan.</w:t>
      </w:r>
      <w:r w:rsidRPr="00E4391B">
        <w:rPr>
          <w:iCs/>
          <w:lang w:val="en-GB"/>
        </w:rPr>
        <w:t xml:space="preserve">  In this chapter you should propose the main activities of the assignment, their content and duration, phasing and interrelations, milestones (including interim approvals by the Purchaser), and delivery dates of the reports. The proposed work plan should be consistent with the technical approach and methodology, showing understanding of the TOR and ability to translate them into a feasible working plan. A list of the final documents, including reports, drawings, and tables to be delivered as final output, should be included here. The work plan should be consistent with the Work Schedule of Form TECH-7. </w:t>
      </w:r>
    </w:p>
    <w:p w14:paraId="466A06C9" w14:textId="77777777" w:rsidR="002349B6" w:rsidRPr="00E4391B" w:rsidRDefault="002349B6" w:rsidP="002349B6">
      <w:pPr>
        <w:pStyle w:val="BodyText2"/>
        <w:tabs>
          <w:tab w:val="left" w:pos="357"/>
        </w:tabs>
        <w:spacing w:line="120" w:lineRule="exact"/>
        <w:rPr>
          <w:iCs/>
          <w:lang w:val="en-GB"/>
        </w:rPr>
      </w:pPr>
    </w:p>
    <w:p w14:paraId="6C932595" w14:textId="77777777" w:rsidR="002349B6" w:rsidRPr="00E4391B" w:rsidRDefault="002349B6" w:rsidP="002349B6">
      <w:pPr>
        <w:tabs>
          <w:tab w:val="left" w:pos="-720"/>
          <w:tab w:val="left" w:pos="357"/>
        </w:tabs>
        <w:jc w:val="both"/>
        <w:rPr>
          <w:lang w:val="en-GB"/>
        </w:rPr>
      </w:pPr>
      <w:r w:rsidRPr="00E4391B">
        <w:rPr>
          <w:iCs/>
          <w:lang w:val="en-GB"/>
        </w:rPr>
        <w:t>c)</w:t>
      </w:r>
      <w:r w:rsidRPr="00E4391B">
        <w:rPr>
          <w:iCs/>
          <w:lang w:val="en-GB"/>
        </w:rPr>
        <w:tab/>
      </w:r>
      <w:r w:rsidRPr="00E4391B">
        <w:rPr>
          <w:iCs/>
          <w:u w:val="single"/>
          <w:lang w:val="en-GB"/>
        </w:rPr>
        <w:t>Organization and Staffing.</w:t>
      </w:r>
      <w:r w:rsidRPr="00E4391B">
        <w:rPr>
          <w:iCs/>
          <w:lang w:val="en-GB"/>
        </w:rPr>
        <w:t xml:space="preserve">  In this chapter you should propose the structure and composition of your team. You should list the main disciplines of the assignment, the key expert responsible, and proposed technical and support staff.</w:t>
      </w:r>
      <w:r w:rsidRPr="00E4391B">
        <w:rPr>
          <w:lang w:val="en-GB"/>
        </w:rPr>
        <w:t>]</w:t>
      </w:r>
    </w:p>
    <w:p w14:paraId="6415B9CA" w14:textId="77777777" w:rsidR="002349B6" w:rsidRPr="00E4391B" w:rsidRDefault="002349B6" w:rsidP="002349B6">
      <w:pPr>
        <w:tabs>
          <w:tab w:val="left" w:pos="-720"/>
          <w:tab w:val="left" w:pos="1080"/>
        </w:tabs>
        <w:jc w:val="both"/>
        <w:rPr>
          <w:lang w:val="en-GB"/>
        </w:rPr>
      </w:pPr>
    </w:p>
    <w:p w14:paraId="3085738B" w14:textId="77777777" w:rsidR="002349B6" w:rsidRPr="00E4391B" w:rsidRDefault="002349B6" w:rsidP="002349B6">
      <w:pPr>
        <w:tabs>
          <w:tab w:val="left" w:pos="-720"/>
          <w:tab w:val="left" w:pos="1080"/>
        </w:tabs>
        <w:jc w:val="both"/>
        <w:rPr>
          <w:lang w:val="en-GB"/>
        </w:rPr>
      </w:pPr>
    </w:p>
    <w:p w14:paraId="0AAE6A53" w14:textId="77777777" w:rsidR="002349B6" w:rsidRPr="00E4391B" w:rsidRDefault="002349B6" w:rsidP="002349B6">
      <w:pPr>
        <w:jc w:val="both"/>
        <w:rPr>
          <w:lang w:val="en-GB"/>
        </w:rPr>
      </w:pPr>
    </w:p>
    <w:p w14:paraId="6031A8EC" w14:textId="77777777" w:rsidR="002349B6" w:rsidRPr="00E4391B" w:rsidRDefault="002349B6" w:rsidP="002349B6">
      <w:pPr>
        <w:jc w:val="center"/>
        <w:rPr>
          <w:lang w:val="en-GB"/>
        </w:rPr>
        <w:sectPr w:rsidR="002349B6" w:rsidRPr="00E4391B" w:rsidSect="00ED106C">
          <w:footnotePr>
            <w:numRestart w:val="eachPage"/>
          </w:footnotePr>
          <w:type w:val="nextColumn"/>
          <w:pgSz w:w="11909" w:h="16834" w:code="9"/>
          <w:pgMar w:top="1440" w:right="1440" w:bottom="1440" w:left="1800" w:header="576" w:footer="576" w:gutter="0"/>
          <w:cols w:space="708"/>
          <w:docGrid w:linePitch="360"/>
        </w:sectPr>
      </w:pPr>
    </w:p>
    <w:p w14:paraId="6C2A5D78" w14:textId="77777777" w:rsidR="002349B6" w:rsidRPr="00E4391B" w:rsidRDefault="002349B6" w:rsidP="002349B6">
      <w:pPr>
        <w:rPr>
          <w:lang w:val="en-GB"/>
        </w:rPr>
      </w:pPr>
    </w:p>
    <w:p w14:paraId="3050A879" w14:textId="77777777" w:rsidR="002349B6" w:rsidRPr="00E4391B" w:rsidRDefault="002349B6" w:rsidP="002349B6">
      <w:pPr>
        <w:pStyle w:val="Heading3"/>
        <w:jc w:val="center"/>
        <w:rPr>
          <w:b w:val="0"/>
          <w:smallCaps/>
          <w:sz w:val="28"/>
          <w:lang w:val="en-GB"/>
        </w:rPr>
      </w:pPr>
      <w:bookmarkStart w:id="12" w:name="_Toc267380183"/>
      <w:bookmarkStart w:id="13" w:name="_Toc269247655"/>
      <w:proofErr w:type="gramStart"/>
      <w:r w:rsidRPr="00E4391B">
        <w:rPr>
          <w:smallCaps/>
          <w:sz w:val="28"/>
          <w:lang w:val="en-GB"/>
        </w:rPr>
        <w:t>Form  TECH</w:t>
      </w:r>
      <w:proofErr w:type="gramEnd"/>
      <w:r w:rsidRPr="00E4391B">
        <w:rPr>
          <w:smallCaps/>
          <w:sz w:val="28"/>
          <w:lang w:val="en-GB"/>
        </w:rPr>
        <w:t>-4 Team Composition and Task Assignments</w:t>
      </w:r>
      <w:bookmarkEnd w:id="12"/>
      <w:bookmarkEnd w:id="13"/>
    </w:p>
    <w:p w14:paraId="215C08BE" w14:textId="77777777" w:rsidR="002349B6" w:rsidRPr="00E4391B" w:rsidRDefault="002349B6" w:rsidP="002349B6">
      <w:pPr>
        <w:pBdr>
          <w:bottom w:val="single" w:sz="8" w:space="1" w:color="auto"/>
        </w:pBdr>
        <w:jc w:val="right"/>
        <w:rPr>
          <w:lang w:val="en-GB"/>
        </w:rPr>
      </w:pPr>
    </w:p>
    <w:p w14:paraId="62C8323E" w14:textId="77777777" w:rsidR="002349B6" w:rsidRPr="00E4391B" w:rsidRDefault="002349B6" w:rsidP="002349B6">
      <w:pPr>
        <w:jc w:val="center"/>
        <w:rPr>
          <w:lang w:val="en-GB"/>
        </w:rPr>
      </w:pPr>
    </w:p>
    <w:p w14:paraId="353C70D5" w14:textId="77777777" w:rsidR="002349B6" w:rsidRPr="00E4391B" w:rsidRDefault="002349B6" w:rsidP="002349B6">
      <w:pPr>
        <w:jc w:val="center"/>
        <w:rPr>
          <w:lang w:val="en-GB"/>
        </w:rPr>
      </w:pPr>
    </w:p>
    <w:p w14:paraId="6AC15BF7" w14:textId="77777777" w:rsidR="002349B6" w:rsidRPr="00E4391B" w:rsidRDefault="002349B6" w:rsidP="002349B6">
      <w:pPr>
        <w:jc w:val="center"/>
        <w:rPr>
          <w:lang w:val="en-GB"/>
        </w:rPr>
      </w:pPr>
    </w:p>
    <w:tbl>
      <w:tblPr>
        <w:tblW w:w="10605" w:type="dxa"/>
        <w:tblInd w:w="-432" w:type="dxa"/>
        <w:tblBorders>
          <w:top w:val="double" w:sz="6" w:space="0" w:color="auto"/>
          <w:left w:val="double" w:sz="6" w:space="0" w:color="auto"/>
          <w:bottom w:val="single" w:sz="8" w:space="0" w:color="auto"/>
          <w:right w:val="double" w:sz="6" w:space="0" w:color="auto"/>
          <w:insideH w:val="double" w:sz="6" w:space="0" w:color="auto"/>
          <w:insideV w:val="double" w:sz="6" w:space="0" w:color="auto"/>
        </w:tblBorders>
        <w:tblLayout w:type="fixed"/>
        <w:tblLook w:val="0000" w:firstRow="0" w:lastRow="0" w:firstColumn="0" w:lastColumn="0" w:noHBand="0" w:noVBand="0"/>
      </w:tblPr>
      <w:tblGrid>
        <w:gridCol w:w="2340"/>
        <w:gridCol w:w="1980"/>
        <w:gridCol w:w="1980"/>
        <w:gridCol w:w="4305"/>
      </w:tblGrid>
      <w:tr w:rsidR="002349B6" w:rsidRPr="00E4391B" w14:paraId="5D5A88B0" w14:textId="77777777" w:rsidTr="00ED106C">
        <w:trPr>
          <w:trHeight w:val="567"/>
        </w:trPr>
        <w:tc>
          <w:tcPr>
            <w:tcW w:w="10605" w:type="dxa"/>
            <w:gridSpan w:val="4"/>
            <w:tcBorders>
              <w:bottom w:val="single" w:sz="12" w:space="0" w:color="auto"/>
            </w:tcBorders>
            <w:vAlign w:val="center"/>
          </w:tcPr>
          <w:p w14:paraId="16F2029A" w14:textId="77777777" w:rsidR="002349B6" w:rsidRPr="00E4391B" w:rsidRDefault="002349B6" w:rsidP="00ED106C">
            <w:pPr>
              <w:pStyle w:val="Heading7"/>
              <w:rPr>
                <w:sz w:val="22"/>
                <w:lang w:val="en-GB"/>
              </w:rPr>
            </w:pPr>
            <w:r w:rsidRPr="00E4391B">
              <w:rPr>
                <w:sz w:val="22"/>
                <w:lang w:val="en-GB"/>
              </w:rPr>
              <w:t>Professional Staff</w:t>
            </w:r>
          </w:p>
        </w:tc>
      </w:tr>
      <w:tr w:rsidR="002349B6" w:rsidRPr="00E4391B" w14:paraId="6FE543B1" w14:textId="77777777" w:rsidTr="00ED106C">
        <w:tblPrEx>
          <w:tblBorders>
            <w:top w:val="single" w:sz="6" w:space="0" w:color="auto"/>
            <w:bottom w:val="double" w:sz="6" w:space="0" w:color="auto"/>
            <w:insideH w:val="single" w:sz="6" w:space="0" w:color="auto"/>
            <w:insideV w:val="single" w:sz="6" w:space="0" w:color="auto"/>
          </w:tblBorders>
        </w:tblPrEx>
        <w:tc>
          <w:tcPr>
            <w:tcW w:w="2340" w:type="dxa"/>
            <w:tcBorders>
              <w:bottom w:val="single" w:sz="6" w:space="0" w:color="auto"/>
            </w:tcBorders>
            <w:vAlign w:val="center"/>
          </w:tcPr>
          <w:p w14:paraId="753AB15C" w14:textId="77777777" w:rsidR="002349B6" w:rsidRPr="00E4391B" w:rsidRDefault="002349B6" w:rsidP="00ED106C">
            <w:pPr>
              <w:spacing w:before="40" w:after="40"/>
              <w:jc w:val="center"/>
              <w:rPr>
                <w:sz w:val="22"/>
                <w:lang w:val="en-GB"/>
              </w:rPr>
            </w:pPr>
            <w:r w:rsidRPr="00E4391B">
              <w:rPr>
                <w:sz w:val="22"/>
                <w:lang w:val="en-GB"/>
              </w:rPr>
              <w:t>Name of Staff</w:t>
            </w:r>
          </w:p>
        </w:tc>
        <w:tc>
          <w:tcPr>
            <w:tcW w:w="1980" w:type="dxa"/>
            <w:tcBorders>
              <w:bottom w:val="single" w:sz="6" w:space="0" w:color="auto"/>
            </w:tcBorders>
            <w:vAlign w:val="center"/>
          </w:tcPr>
          <w:p w14:paraId="67B30610" w14:textId="77777777" w:rsidR="002349B6" w:rsidRPr="00E4391B" w:rsidRDefault="002349B6" w:rsidP="00ED106C">
            <w:pPr>
              <w:spacing w:before="40" w:after="40"/>
              <w:jc w:val="center"/>
              <w:rPr>
                <w:sz w:val="22"/>
                <w:lang w:val="en-GB"/>
              </w:rPr>
            </w:pPr>
            <w:r w:rsidRPr="00E4391B">
              <w:rPr>
                <w:sz w:val="22"/>
                <w:lang w:val="en-GB"/>
              </w:rPr>
              <w:t>Area of Expertise</w:t>
            </w:r>
          </w:p>
        </w:tc>
        <w:tc>
          <w:tcPr>
            <w:tcW w:w="1980" w:type="dxa"/>
            <w:tcBorders>
              <w:bottom w:val="single" w:sz="6" w:space="0" w:color="auto"/>
            </w:tcBorders>
            <w:vAlign w:val="center"/>
          </w:tcPr>
          <w:p w14:paraId="59FC8687" w14:textId="77777777" w:rsidR="002349B6" w:rsidRPr="00E4391B" w:rsidRDefault="002349B6" w:rsidP="00ED106C">
            <w:pPr>
              <w:spacing w:before="40" w:after="40"/>
              <w:jc w:val="center"/>
              <w:rPr>
                <w:sz w:val="22"/>
                <w:lang w:val="en-GB"/>
              </w:rPr>
            </w:pPr>
            <w:r w:rsidRPr="00E4391B">
              <w:rPr>
                <w:sz w:val="22"/>
                <w:lang w:val="en-GB"/>
              </w:rPr>
              <w:t>Position Assigned</w:t>
            </w:r>
          </w:p>
        </w:tc>
        <w:tc>
          <w:tcPr>
            <w:tcW w:w="4305" w:type="dxa"/>
            <w:tcBorders>
              <w:bottom w:val="single" w:sz="6" w:space="0" w:color="auto"/>
            </w:tcBorders>
            <w:vAlign w:val="center"/>
          </w:tcPr>
          <w:p w14:paraId="47C1C667" w14:textId="77777777" w:rsidR="002349B6" w:rsidRPr="00E4391B" w:rsidRDefault="002349B6" w:rsidP="00ED106C">
            <w:pPr>
              <w:spacing w:before="40" w:after="40"/>
              <w:jc w:val="center"/>
              <w:rPr>
                <w:sz w:val="22"/>
                <w:lang w:val="en-GB"/>
              </w:rPr>
            </w:pPr>
            <w:r w:rsidRPr="00E4391B">
              <w:rPr>
                <w:sz w:val="22"/>
                <w:lang w:val="en-GB"/>
              </w:rPr>
              <w:t>Task Assigned</w:t>
            </w:r>
          </w:p>
        </w:tc>
      </w:tr>
      <w:tr w:rsidR="002349B6" w:rsidRPr="00E4391B" w14:paraId="4F667B1D" w14:textId="77777777" w:rsidTr="00ED106C">
        <w:tblPrEx>
          <w:tblBorders>
            <w:top w:val="single" w:sz="6" w:space="0" w:color="auto"/>
            <w:bottom w:val="double" w:sz="6" w:space="0" w:color="auto"/>
            <w:insideH w:val="single" w:sz="6" w:space="0" w:color="auto"/>
            <w:insideV w:val="single" w:sz="6" w:space="0" w:color="auto"/>
          </w:tblBorders>
        </w:tblPrEx>
        <w:tc>
          <w:tcPr>
            <w:tcW w:w="2340" w:type="dxa"/>
            <w:tcBorders>
              <w:top w:val="single" w:sz="6" w:space="0" w:color="auto"/>
            </w:tcBorders>
          </w:tcPr>
          <w:p w14:paraId="4962DB2E" w14:textId="77777777" w:rsidR="002349B6" w:rsidRPr="00E4391B" w:rsidRDefault="002349B6" w:rsidP="00ED106C">
            <w:pPr>
              <w:rPr>
                <w:sz w:val="22"/>
                <w:lang w:val="en-GB"/>
              </w:rPr>
            </w:pPr>
          </w:p>
          <w:p w14:paraId="707F538B" w14:textId="77777777" w:rsidR="002349B6" w:rsidRPr="00E4391B" w:rsidRDefault="002349B6" w:rsidP="00ED106C">
            <w:pPr>
              <w:rPr>
                <w:sz w:val="22"/>
                <w:lang w:val="en-GB"/>
              </w:rPr>
            </w:pPr>
          </w:p>
        </w:tc>
        <w:tc>
          <w:tcPr>
            <w:tcW w:w="1980" w:type="dxa"/>
            <w:tcBorders>
              <w:top w:val="single" w:sz="6" w:space="0" w:color="auto"/>
            </w:tcBorders>
          </w:tcPr>
          <w:p w14:paraId="5FB4E18C" w14:textId="77777777" w:rsidR="002349B6" w:rsidRPr="00E4391B" w:rsidRDefault="002349B6" w:rsidP="00ED106C">
            <w:pPr>
              <w:rPr>
                <w:sz w:val="22"/>
                <w:lang w:val="en-GB"/>
              </w:rPr>
            </w:pPr>
          </w:p>
        </w:tc>
        <w:tc>
          <w:tcPr>
            <w:tcW w:w="1980" w:type="dxa"/>
            <w:tcBorders>
              <w:top w:val="single" w:sz="6" w:space="0" w:color="auto"/>
            </w:tcBorders>
          </w:tcPr>
          <w:p w14:paraId="393DA0FC" w14:textId="77777777" w:rsidR="002349B6" w:rsidRPr="00E4391B" w:rsidRDefault="002349B6" w:rsidP="00ED106C">
            <w:pPr>
              <w:rPr>
                <w:sz w:val="22"/>
                <w:lang w:val="en-GB"/>
              </w:rPr>
            </w:pPr>
          </w:p>
        </w:tc>
        <w:tc>
          <w:tcPr>
            <w:tcW w:w="4305" w:type="dxa"/>
            <w:tcBorders>
              <w:top w:val="single" w:sz="6" w:space="0" w:color="auto"/>
            </w:tcBorders>
          </w:tcPr>
          <w:p w14:paraId="0C55B752" w14:textId="77777777" w:rsidR="002349B6" w:rsidRPr="00E4391B" w:rsidRDefault="002349B6" w:rsidP="00ED106C">
            <w:pPr>
              <w:rPr>
                <w:sz w:val="22"/>
                <w:lang w:val="en-GB"/>
              </w:rPr>
            </w:pPr>
          </w:p>
        </w:tc>
      </w:tr>
      <w:tr w:rsidR="002349B6" w:rsidRPr="00E4391B" w14:paraId="1EF48CC2" w14:textId="77777777" w:rsidTr="00ED106C">
        <w:tblPrEx>
          <w:tblBorders>
            <w:top w:val="single" w:sz="6" w:space="0" w:color="auto"/>
            <w:bottom w:val="double" w:sz="6" w:space="0" w:color="auto"/>
            <w:insideH w:val="single" w:sz="6" w:space="0" w:color="auto"/>
            <w:insideV w:val="single" w:sz="6" w:space="0" w:color="auto"/>
          </w:tblBorders>
        </w:tblPrEx>
        <w:tc>
          <w:tcPr>
            <w:tcW w:w="2340" w:type="dxa"/>
          </w:tcPr>
          <w:p w14:paraId="298DD576" w14:textId="77777777" w:rsidR="002349B6" w:rsidRPr="00E4391B" w:rsidRDefault="002349B6" w:rsidP="00ED106C">
            <w:pPr>
              <w:rPr>
                <w:sz w:val="22"/>
                <w:lang w:val="en-GB"/>
              </w:rPr>
            </w:pPr>
          </w:p>
          <w:p w14:paraId="4142E61C" w14:textId="77777777" w:rsidR="002349B6" w:rsidRPr="00E4391B" w:rsidRDefault="002349B6" w:rsidP="00ED106C">
            <w:pPr>
              <w:rPr>
                <w:sz w:val="22"/>
                <w:lang w:val="en-GB"/>
              </w:rPr>
            </w:pPr>
          </w:p>
        </w:tc>
        <w:tc>
          <w:tcPr>
            <w:tcW w:w="1980" w:type="dxa"/>
          </w:tcPr>
          <w:p w14:paraId="3E829CA2" w14:textId="77777777" w:rsidR="002349B6" w:rsidRPr="00E4391B" w:rsidRDefault="002349B6" w:rsidP="00ED106C">
            <w:pPr>
              <w:rPr>
                <w:sz w:val="22"/>
                <w:lang w:val="en-GB"/>
              </w:rPr>
            </w:pPr>
          </w:p>
        </w:tc>
        <w:tc>
          <w:tcPr>
            <w:tcW w:w="1980" w:type="dxa"/>
          </w:tcPr>
          <w:p w14:paraId="33BFD23D" w14:textId="77777777" w:rsidR="002349B6" w:rsidRPr="00E4391B" w:rsidRDefault="002349B6" w:rsidP="00ED106C">
            <w:pPr>
              <w:rPr>
                <w:sz w:val="22"/>
                <w:lang w:val="en-GB"/>
              </w:rPr>
            </w:pPr>
          </w:p>
        </w:tc>
        <w:tc>
          <w:tcPr>
            <w:tcW w:w="4305" w:type="dxa"/>
          </w:tcPr>
          <w:p w14:paraId="60F12A67" w14:textId="77777777" w:rsidR="002349B6" w:rsidRPr="00E4391B" w:rsidRDefault="002349B6" w:rsidP="00ED106C">
            <w:pPr>
              <w:rPr>
                <w:sz w:val="22"/>
                <w:lang w:val="en-GB"/>
              </w:rPr>
            </w:pPr>
          </w:p>
        </w:tc>
      </w:tr>
      <w:tr w:rsidR="002349B6" w:rsidRPr="00E4391B" w14:paraId="71C344C7" w14:textId="77777777" w:rsidTr="00ED106C">
        <w:tblPrEx>
          <w:tblBorders>
            <w:top w:val="single" w:sz="6" w:space="0" w:color="auto"/>
            <w:bottom w:val="double" w:sz="6" w:space="0" w:color="auto"/>
            <w:insideH w:val="single" w:sz="6" w:space="0" w:color="auto"/>
            <w:insideV w:val="single" w:sz="6" w:space="0" w:color="auto"/>
          </w:tblBorders>
        </w:tblPrEx>
        <w:tc>
          <w:tcPr>
            <w:tcW w:w="2340" w:type="dxa"/>
          </w:tcPr>
          <w:p w14:paraId="26C8B210" w14:textId="77777777" w:rsidR="002349B6" w:rsidRPr="00E4391B" w:rsidRDefault="002349B6" w:rsidP="00ED106C">
            <w:pPr>
              <w:rPr>
                <w:sz w:val="22"/>
                <w:lang w:val="en-GB"/>
              </w:rPr>
            </w:pPr>
          </w:p>
          <w:p w14:paraId="7C63E381" w14:textId="77777777" w:rsidR="002349B6" w:rsidRPr="00E4391B" w:rsidRDefault="002349B6" w:rsidP="00ED106C">
            <w:pPr>
              <w:rPr>
                <w:sz w:val="22"/>
                <w:lang w:val="en-GB"/>
              </w:rPr>
            </w:pPr>
          </w:p>
        </w:tc>
        <w:tc>
          <w:tcPr>
            <w:tcW w:w="1980" w:type="dxa"/>
          </w:tcPr>
          <w:p w14:paraId="1F1BC7F2" w14:textId="77777777" w:rsidR="002349B6" w:rsidRPr="00E4391B" w:rsidRDefault="002349B6" w:rsidP="00ED106C">
            <w:pPr>
              <w:rPr>
                <w:sz w:val="22"/>
                <w:lang w:val="en-GB"/>
              </w:rPr>
            </w:pPr>
          </w:p>
        </w:tc>
        <w:tc>
          <w:tcPr>
            <w:tcW w:w="1980" w:type="dxa"/>
          </w:tcPr>
          <w:p w14:paraId="07D260F7" w14:textId="77777777" w:rsidR="002349B6" w:rsidRPr="00E4391B" w:rsidRDefault="002349B6" w:rsidP="00ED106C">
            <w:pPr>
              <w:rPr>
                <w:sz w:val="22"/>
                <w:lang w:val="en-GB"/>
              </w:rPr>
            </w:pPr>
          </w:p>
        </w:tc>
        <w:tc>
          <w:tcPr>
            <w:tcW w:w="4305" w:type="dxa"/>
          </w:tcPr>
          <w:p w14:paraId="2CDE933D" w14:textId="77777777" w:rsidR="002349B6" w:rsidRPr="00E4391B" w:rsidRDefault="002349B6" w:rsidP="00ED106C">
            <w:pPr>
              <w:rPr>
                <w:sz w:val="22"/>
                <w:lang w:val="en-GB"/>
              </w:rPr>
            </w:pPr>
          </w:p>
        </w:tc>
      </w:tr>
      <w:tr w:rsidR="002349B6" w:rsidRPr="00E4391B" w14:paraId="49697308" w14:textId="77777777" w:rsidTr="00ED106C">
        <w:tblPrEx>
          <w:tblBorders>
            <w:top w:val="single" w:sz="6" w:space="0" w:color="auto"/>
            <w:bottom w:val="double" w:sz="6" w:space="0" w:color="auto"/>
            <w:insideH w:val="single" w:sz="6" w:space="0" w:color="auto"/>
            <w:insideV w:val="single" w:sz="6" w:space="0" w:color="auto"/>
          </w:tblBorders>
        </w:tblPrEx>
        <w:tc>
          <w:tcPr>
            <w:tcW w:w="2340" w:type="dxa"/>
          </w:tcPr>
          <w:p w14:paraId="6B327A48" w14:textId="77777777" w:rsidR="002349B6" w:rsidRPr="00E4391B" w:rsidRDefault="002349B6" w:rsidP="00ED106C">
            <w:pPr>
              <w:rPr>
                <w:sz w:val="22"/>
                <w:lang w:val="en-GB"/>
              </w:rPr>
            </w:pPr>
          </w:p>
          <w:p w14:paraId="0A89FCE4" w14:textId="77777777" w:rsidR="002349B6" w:rsidRPr="00E4391B" w:rsidRDefault="002349B6" w:rsidP="00ED106C">
            <w:pPr>
              <w:rPr>
                <w:sz w:val="22"/>
                <w:lang w:val="en-GB"/>
              </w:rPr>
            </w:pPr>
          </w:p>
        </w:tc>
        <w:tc>
          <w:tcPr>
            <w:tcW w:w="1980" w:type="dxa"/>
          </w:tcPr>
          <w:p w14:paraId="6AB77D7C" w14:textId="77777777" w:rsidR="002349B6" w:rsidRPr="00E4391B" w:rsidRDefault="002349B6" w:rsidP="00ED106C">
            <w:pPr>
              <w:rPr>
                <w:sz w:val="22"/>
                <w:lang w:val="en-GB"/>
              </w:rPr>
            </w:pPr>
          </w:p>
        </w:tc>
        <w:tc>
          <w:tcPr>
            <w:tcW w:w="1980" w:type="dxa"/>
          </w:tcPr>
          <w:p w14:paraId="1C55E2E7" w14:textId="77777777" w:rsidR="002349B6" w:rsidRPr="00E4391B" w:rsidRDefault="002349B6" w:rsidP="00ED106C">
            <w:pPr>
              <w:rPr>
                <w:sz w:val="22"/>
                <w:lang w:val="en-GB"/>
              </w:rPr>
            </w:pPr>
          </w:p>
        </w:tc>
        <w:tc>
          <w:tcPr>
            <w:tcW w:w="4305" w:type="dxa"/>
          </w:tcPr>
          <w:p w14:paraId="25EE7E21" w14:textId="77777777" w:rsidR="002349B6" w:rsidRPr="00E4391B" w:rsidRDefault="002349B6" w:rsidP="00ED106C">
            <w:pPr>
              <w:rPr>
                <w:sz w:val="22"/>
                <w:lang w:val="en-GB"/>
              </w:rPr>
            </w:pPr>
          </w:p>
        </w:tc>
      </w:tr>
      <w:tr w:rsidR="002349B6" w:rsidRPr="00E4391B" w14:paraId="3D0AA6DF" w14:textId="77777777" w:rsidTr="00ED106C">
        <w:tblPrEx>
          <w:tblBorders>
            <w:top w:val="single" w:sz="6" w:space="0" w:color="auto"/>
            <w:bottom w:val="double" w:sz="6" w:space="0" w:color="auto"/>
            <w:insideH w:val="single" w:sz="6" w:space="0" w:color="auto"/>
            <w:insideV w:val="single" w:sz="6" w:space="0" w:color="auto"/>
          </w:tblBorders>
        </w:tblPrEx>
        <w:tc>
          <w:tcPr>
            <w:tcW w:w="2340" w:type="dxa"/>
          </w:tcPr>
          <w:p w14:paraId="6D6ED8D7" w14:textId="77777777" w:rsidR="002349B6" w:rsidRPr="00E4391B" w:rsidRDefault="002349B6" w:rsidP="00ED106C">
            <w:pPr>
              <w:rPr>
                <w:sz w:val="22"/>
                <w:lang w:val="en-GB"/>
              </w:rPr>
            </w:pPr>
          </w:p>
          <w:p w14:paraId="50818F44" w14:textId="77777777" w:rsidR="002349B6" w:rsidRPr="00E4391B" w:rsidRDefault="002349B6" w:rsidP="00ED106C">
            <w:pPr>
              <w:rPr>
                <w:sz w:val="22"/>
                <w:lang w:val="en-GB"/>
              </w:rPr>
            </w:pPr>
          </w:p>
        </w:tc>
        <w:tc>
          <w:tcPr>
            <w:tcW w:w="1980" w:type="dxa"/>
          </w:tcPr>
          <w:p w14:paraId="1561F18E" w14:textId="77777777" w:rsidR="002349B6" w:rsidRPr="00E4391B" w:rsidRDefault="002349B6" w:rsidP="00ED106C">
            <w:pPr>
              <w:rPr>
                <w:sz w:val="22"/>
                <w:lang w:val="en-GB"/>
              </w:rPr>
            </w:pPr>
          </w:p>
        </w:tc>
        <w:tc>
          <w:tcPr>
            <w:tcW w:w="1980" w:type="dxa"/>
          </w:tcPr>
          <w:p w14:paraId="697CA3DC" w14:textId="77777777" w:rsidR="002349B6" w:rsidRPr="00E4391B" w:rsidRDefault="002349B6" w:rsidP="00ED106C">
            <w:pPr>
              <w:rPr>
                <w:sz w:val="22"/>
                <w:lang w:val="en-GB"/>
              </w:rPr>
            </w:pPr>
          </w:p>
        </w:tc>
        <w:tc>
          <w:tcPr>
            <w:tcW w:w="4305" w:type="dxa"/>
          </w:tcPr>
          <w:p w14:paraId="6DA70F81" w14:textId="77777777" w:rsidR="002349B6" w:rsidRPr="00E4391B" w:rsidRDefault="002349B6" w:rsidP="00ED106C">
            <w:pPr>
              <w:rPr>
                <w:sz w:val="22"/>
                <w:lang w:val="en-GB"/>
              </w:rPr>
            </w:pPr>
          </w:p>
        </w:tc>
      </w:tr>
      <w:tr w:rsidR="002349B6" w:rsidRPr="00E4391B" w14:paraId="52A42751" w14:textId="77777777" w:rsidTr="00ED106C">
        <w:tblPrEx>
          <w:tblBorders>
            <w:top w:val="single" w:sz="6" w:space="0" w:color="auto"/>
            <w:bottom w:val="double" w:sz="6" w:space="0" w:color="auto"/>
            <w:insideH w:val="single" w:sz="6" w:space="0" w:color="auto"/>
            <w:insideV w:val="single" w:sz="6" w:space="0" w:color="auto"/>
          </w:tblBorders>
        </w:tblPrEx>
        <w:tc>
          <w:tcPr>
            <w:tcW w:w="2340" w:type="dxa"/>
          </w:tcPr>
          <w:p w14:paraId="5CB09F23" w14:textId="77777777" w:rsidR="002349B6" w:rsidRPr="00E4391B" w:rsidRDefault="002349B6" w:rsidP="00ED106C">
            <w:pPr>
              <w:rPr>
                <w:sz w:val="22"/>
                <w:lang w:val="en-GB"/>
              </w:rPr>
            </w:pPr>
          </w:p>
          <w:p w14:paraId="7ED5F1A7" w14:textId="77777777" w:rsidR="002349B6" w:rsidRPr="00E4391B" w:rsidRDefault="002349B6" w:rsidP="00ED106C">
            <w:pPr>
              <w:rPr>
                <w:sz w:val="22"/>
                <w:lang w:val="en-GB"/>
              </w:rPr>
            </w:pPr>
          </w:p>
        </w:tc>
        <w:tc>
          <w:tcPr>
            <w:tcW w:w="1980" w:type="dxa"/>
          </w:tcPr>
          <w:p w14:paraId="70A4A21B" w14:textId="77777777" w:rsidR="002349B6" w:rsidRPr="00E4391B" w:rsidRDefault="002349B6" w:rsidP="00ED106C">
            <w:pPr>
              <w:rPr>
                <w:sz w:val="22"/>
                <w:lang w:val="en-GB"/>
              </w:rPr>
            </w:pPr>
          </w:p>
        </w:tc>
        <w:tc>
          <w:tcPr>
            <w:tcW w:w="1980" w:type="dxa"/>
          </w:tcPr>
          <w:p w14:paraId="76EBCB2F" w14:textId="77777777" w:rsidR="002349B6" w:rsidRPr="00E4391B" w:rsidRDefault="002349B6" w:rsidP="00ED106C">
            <w:pPr>
              <w:rPr>
                <w:sz w:val="22"/>
                <w:lang w:val="en-GB"/>
              </w:rPr>
            </w:pPr>
          </w:p>
        </w:tc>
        <w:tc>
          <w:tcPr>
            <w:tcW w:w="4305" w:type="dxa"/>
          </w:tcPr>
          <w:p w14:paraId="4EDEC122" w14:textId="77777777" w:rsidR="002349B6" w:rsidRPr="00E4391B" w:rsidRDefault="002349B6" w:rsidP="00ED106C">
            <w:pPr>
              <w:rPr>
                <w:sz w:val="22"/>
                <w:lang w:val="en-GB"/>
              </w:rPr>
            </w:pPr>
          </w:p>
        </w:tc>
      </w:tr>
      <w:tr w:rsidR="002349B6" w:rsidRPr="00E4391B" w14:paraId="4E0B55F8" w14:textId="77777777" w:rsidTr="00ED106C">
        <w:tblPrEx>
          <w:tblBorders>
            <w:top w:val="single" w:sz="6" w:space="0" w:color="auto"/>
            <w:bottom w:val="double" w:sz="6" w:space="0" w:color="auto"/>
            <w:insideH w:val="single" w:sz="6" w:space="0" w:color="auto"/>
            <w:insideV w:val="single" w:sz="6" w:space="0" w:color="auto"/>
          </w:tblBorders>
        </w:tblPrEx>
        <w:tc>
          <w:tcPr>
            <w:tcW w:w="2340" w:type="dxa"/>
          </w:tcPr>
          <w:p w14:paraId="7E8532D4" w14:textId="77777777" w:rsidR="002349B6" w:rsidRPr="00E4391B" w:rsidRDefault="002349B6" w:rsidP="00ED106C">
            <w:pPr>
              <w:rPr>
                <w:sz w:val="22"/>
                <w:lang w:val="en-GB"/>
              </w:rPr>
            </w:pPr>
          </w:p>
          <w:p w14:paraId="56FBD824" w14:textId="77777777" w:rsidR="002349B6" w:rsidRPr="00E4391B" w:rsidRDefault="002349B6" w:rsidP="00ED106C">
            <w:pPr>
              <w:rPr>
                <w:sz w:val="22"/>
                <w:lang w:val="en-GB"/>
              </w:rPr>
            </w:pPr>
          </w:p>
        </w:tc>
        <w:tc>
          <w:tcPr>
            <w:tcW w:w="1980" w:type="dxa"/>
          </w:tcPr>
          <w:p w14:paraId="169FB0ED" w14:textId="77777777" w:rsidR="002349B6" w:rsidRPr="00E4391B" w:rsidRDefault="002349B6" w:rsidP="00ED106C">
            <w:pPr>
              <w:rPr>
                <w:sz w:val="22"/>
                <w:lang w:val="en-GB"/>
              </w:rPr>
            </w:pPr>
          </w:p>
        </w:tc>
        <w:tc>
          <w:tcPr>
            <w:tcW w:w="1980" w:type="dxa"/>
          </w:tcPr>
          <w:p w14:paraId="07533165" w14:textId="77777777" w:rsidR="002349B6" w:rsidRPr="00E4391B" w:rsidRDefault="002349B6" w:rsidP="00ED106C">
            <w:pPr>
              <w:rPr>
                <w:sz w:val="22"/>
                <w:lang w:val="en-GB"/>
              </w:rPr>
            </w:pPr>
          </w:p>
        </w:tc>
        <w:tc>
          <w:tcPr>
            <w:tcW w:w="4305" w:type="dxa"/>
          </w:tcPr>
          <w:p w14:paraId="1D9A9323" w14:textId="77777777" w:rsidR="002349B6" w:rsidRPr="00E4391B" w:rsidRDefault="002349B6" w:rsidP="00ED106C">
            <w:pPr>
              <w:rPr>
                <w:sz w:val="22"/>
                <w:lang w:val="en-GB"/>
              </w:rPr>
            </w:pPr>
          </w:p>
        </w:tc>
      </w:tr>
      <w:tr w:rsidR="002349B6" w:rsidRPr="00E4391B" w14:paraId="27A89127" w14:textId="77777777" w:rsidTr="00ED106C">
        <w:tblPrEx>
          <w:tblBorders>
            <w:top w:val="single" w:sz="6" w:space="0" w:color="auto"/>
            <w:bottom w:val="double" w:sz="6" w:space="0" w:color="auto"/>
            <w:insideH w:val="single" w:sz="6" w:space="0" w:color="auto"/>
            <w:insideV w:val="single" w:sz="6" w:space="0" w:color="auto"/>
          </w:tblBorders>
        </w:tblPrEx>
        <w:tc>
          <w:tcPr>
            <w:tcW w:w="2340" w:type="dxa"/>
          </w:tcPr>
          <w:p w14:paraId="23EDE409" w14:textId="77777777" w:rsidR="002349B6" w:rsidRPr="00E4391B" w:rsidRDefault="002349B6" w:rsidP="00ED106C">
            <w:pPr>
              <w:rPr>
                <w:sz w:val="22"/>
                <w:lang w:val="en-GB"/>
              </w:rPr>
            </w:pPr>
          </w:p>
          <w:p w14:paraId="7851F80B" w14:textId="77777777" w:rsidR="002349B6" w:rsidRPr="00E4391B" w:rsidRDefault="002349B6" w:rsidP="00ED106C">
            <w:pPr>
              <w:rPr>
                <w:sz w:val="22"/>
                <w:lang w:val="en-GB"/>
              </w:rPr>
            </w:pPr>
          </w:p>
        </w:tc>
        <w:tc>
          <w:tcPr>
            <w:tcW w:w="1980" w:type="dxa"/>
          </w:tcPr>
          <w:p w14:paraId="7BA5C8D6" w14:textId="77777777" w:rsidR="002349B6" w:rsidRPr="00E4391B" w:rsidRDefault="002349B6" w:rsidP="00ED106C">
            <w:pPr>
              <w:rPr>
                <w:sz w:val="22"/>
                <w:lang w:val="en-GB"/>
              </w:rPr>
            </w:pPr>
          </w:p>
        </w:tc>
        <w:tc>
          <w:tcPr>
            <w:tcW w:w="1980" w:type="dxa"/>
          </w:tcPr>
          <w:p w14:paraId="2216A9E9" w14:textId="77777777" w:rsidR="002349B6" w:rsidRPr="00E4391B" w:rsidRDefault="002349B6" w:rsidP="00ED106C">
            <w:pPr>
              <w:pStyle w:val="Header"/>
              <w:tabs>
                <w:tab w:val="clear" w:pos="4320"/>
                <w:tab w:val="clear" w:pos="8640"/>
              </w:tabs>
              <w:rPr>
                <w:sz w:val="22"/>
                <w:lang w:val="en-GB" w:eastAsia="it-IT"/>
              </w:rPr>
            </w:pPr>
          </w:p>
        </w:tc>
        <w:tc>
          <w:tcPr>
            <w:tcW w:w="4305" w:type="dxa"/>
          </w:tcPr>
          <w:p w14:paraId="5A812656" w14:textId="77777777" w:rsidR="002349B6" w:rsidRPr="00E4391B" w:rsidRDefault="002349B6" w:rsidP="00ED106C">
            <w:pPr>
              <w:rPr>
                <w:sz w:val="22"/>
                <w:lang w:val="en-GB"/>
              </w:rPr>
            </w:pPr>
          </w:p>
        </w:tc>
      </w:tr>
      <w:tr w:rsidR="002349B6" w:rsidRPr="00E4391B" w14:paraId="5A0CC391" w14:textId="77777777" w:rsidTr="00ED106C">
        <w:tblPrEx>
          <w:tblBorders>
            <w:top w:val="single" w:sz="6" w:space="0" w:color="auto"/>
            <w:bottom w:val="double" w:sz="6" w:space="0" w:color="auto"/>
            <w:insideH w:val="single" w:sz="6" w:space="0" w:color="auto"/>
            <w:insideV w:val="single" w:sz="6" w:space="0" w:color="auto"/>
          </w:tblBorders>
        </w:tblPrEx>
        <w:tc>
          <w:tcPr>
            <w:tcW w:w="2340" w:type="dxa"/>
          </w:tcPr>
          <w:p w14:paraId="08D54BD4" w14:textId="77777777" w:rsidR="002349B6" w:rsidRPr="00E4391B" w:rsidRDefault="002349B6" w:rsidP="00ED106C">
            <w:pPr>
              <w:rPr>
                <w:sz w:val="22"/>
                <w:lang w:val="en-GB"/>
              </w:rPr>
            </w:pPr>
          </w:p>
          <w:p w14:paraId="79CAC281" w14:textId="77777777" w:rsidR="002349B6" w:rsidRPr="00E4391B" w:rsidRDefault="002349B6" w:rsidP="00ED106C">
            <w:pPr>
              <w:rPr>
                <w:sz w:val="22"/>
                <w:lang w:val="en-GB"/>
              </w:rPr>
            </w:pPr>
          </w:p>
        </w:tc>
        <w:tc>
          <w:tcPr>
            <w:tcW w:w="1980" w:type="dxa"/>
          </w:tcPr>
          <w:p w14:paraId="7294BB6E" w14:textId="77777777" w:rsidR="002349B6" w:rsidRPr="00E4391B" w:rsidRDefault="002349B6" w:rsidP="00ED106C">
            <w:pPr>
              <w:rPr>
                <w:sz w:val="22"/>
                <w:lang w:val="en-GB"/>
              </w:rPr>
            </w:pPr>
          </w:p>
        </w:tc>
        <w:tc>
          <w:tcPr>
            <w:tcW w:w="1980" w:type="dxa"/>
          </w:tcPr>
          <w:p w14:paraId="4EE772CE" w14:textId="77777777" w:rsidR="002349B6" w:rsidRPr="00E4391B" w:rsidRDefault="002349B6" w:rsidP="00ED106C">
            <w:pPr>
              <w:rPr>
                <w:sz w:val="22"/>
                <w:lang w:val="en-GB"/>
              </w:rPr>
            </w:pPr>
          </w:p>
        </w:tc>
        <w:tc>
          <w:tcPr>
            <w:tcW w:w="4305" w:type="dxa"/>
          </w:tcPr>
          <w:p w14:paraId="202C2ED1" w14:textId="77777777" w:rsidR="002349B6" w:rsidRPr="00E4391B" w:rsidRDefault="002349B6" w:rsidP="00ED106C">
            <w:pPr>
              <w:rPr>
                <w:sz w:val="22"/>
                <w:lang w:val="en-GB"/>
              </w:rPr>
            </w:pPr>
          </w:p>
        </w:tc>
      </w:tr>
    </w:tbl>
    <w:p w14:paraId="36B781FF" w14:textId="77777777" w:rsidR="002349B6" w:rsidRPr="00E4391B" w:rsidRDefault="002349B6" w:rsidP="002349B6">
      <w:pPr>
        <w:rPr>
          <w:lang w:val="en-GB"/>
        </w:rPr>
      </w:pPr>
    </w:p>
    <w:p w14:paraId="3902D1D4" w14:textId="77777777" w:rsidR="002349B6" w:rsidRPr="00E4391B" w:rsidRDefault="002349B6" w:rsidP="002349B6">
      <w:pPr>
        <w:rPr>
          <w:b/>
          <w:sz w:val="28"/>
          <w:lang w:val="en-GB"/>
        </w:rPr>
        <w:sectPr w:rsidR="002349B6" w:rsidRPr="00E4391B" w:rsidSect="00ED106C">
          <w:headerReference w:type="even" r:id="rId34"/>
          <w:footnotePr>
            <w:numRestart w:val="eachPage"/>
          </w:footnotePr>
          <w:type w:val="nextColumn"/>
          <w:pgSz w:w="11909" w:h="16834" w:orient="landscape" w:code="9"/>
          <w:pgMar w:top="1440" w:right="1440" w:bottom="1440" w:left="1440" w:header="576" w:footer="576" w:gutter="0"/>
          <w:cols w:space="720"/>
        </w:sectPr>
      </w:pPr>
    </w:p>
    <w:p w14:paraId="3C3882B7" w14:textId="77777777" w:rsidR="002349B6" w:rsidRPr="00E4391B" w:rsidRDefault="002349B6" w:rsidP="002349B6">
      <w:pPr>
        <w:pStyle w:val="Heading3"/>
        <w:jc w:val="center"/>
        <w:rPr>
          <w:b w:val="0"/>
          <w:smallCaps/>
          <w:sz w:val="28"/>
          <w:lang w:val="en-GB"/>
        </w:rPr>
      </w:pPr>
      <w:bookmarkStart w:id="14" w:name="_Toc267380184"/>
      <w:bookmarkStart w:id="15" w:name="_Toc269247656"/>
      <w:proofErr w:type="gramStart"/>
      <w:r w:rsidRPr="00E4391B">
        <w:rPr>
          <w:smallCaps/>
          <w:sz w:val="28"/>
          <w:lang w:val="en-GB"/>
        </w:rPr>
        <w:lastRenderedPageBreak/>
        <w:t>Form  TECH</w:t>
      </w:r>
      <w:proofErr w:type="gramEnd"/>
      <w:r w:rsidRPr="00E4391B">
        <w:rPr>
          <w:smallCaps/>
          <w:sz w:val="28"/>
          <w:lang w:val="en-GB"/>
        </w:rPr>
        <w:t xml:space="preserve"> - 5</w:t>
      </w:r>
      <w:r w:rsidRPr="00E4391B">
        <w:rPr>
          <w:smallCaps/>
          <w:sz w:val="28"/>
          <w:lang w:val="en-GB"/>
        </w:rPr>
        <w:tab/>
        <w:t>Curriculum Vitae (CV) for Proposed Professional Staff</w:t>
      </w:r>
      <w:bookmarkEnd w:id="14"/>
      <w:r w:rsidRPr="00E4391B">
        <w:rPr>
          <w:rStyle w:val="FootnoteReference"/>
          <w:sz w:val="32"/>
          <w:szCs w:val="32"/>
          <w:lang w:val="en-GB"/>
        </w:rPr>
        <w:footnoteReference w:id="2"/>
      </w:r>
      <w:bookmarkEnd w:id="15"/>
    </w:p>
    <w:p w14:paraId="5EFB7202" w14:textId="77777777" w:rsidR="002349B6" w:rsidRPr="00E4391B" w:rsidRDefault="002349B6" w:rsidP="002349B6">
      <w:pPr>
        <w:pBdr>
          <w:bottom w:val="single" w:sz="8" w:space="1" w:color="auto"/>
        </w:pBdr>
        <w:jc w:val="right"/>
        <w:rPr>
          <w:lang w:val="en-GB"/>
        </w:rPr>
      </w:pPr>
    </w:p>
    <w:p w14:paraId="6F519429" w14:textId="77777777" w:rsidR="002349B6" w:rsidRPr="00E4391B" w:rsidRDefault="002349B6" w:rsidP="002349B6">
      <w:pPr>
        <w:suppressAutoHyphens/>
        <w:jc w:val="both"/>
        <w:rPr>
          <w:sz w:val="22"/>
          <w:szCs w:val="22"/>
        </w:rPr>
      </w:pPr>
    </w:p>
    <w:tbl>
      <w:tblPr>
        <w:tblW w:w="9747" w:type="dxa"/>
        <w:tblLayout w:type="fixed"/>
        <w:tblCellMar>
          <w:bottom w:w="108" w:type="dxa"/>
        </w:tblCellMar>
        <w:tblLook w:val="0000" w:firstRow="0" w:lastRow="0" w:firstColumn="0" w:lastColumn="0" w:noHBand="0" w:noVBand="0"/>
      </w:tblPr>
      <w:tblGrid>
        <w:gridCol w:w="3510"/>
        <w:gridCol w:w="6237"/>
      </w:tblGrid>
      <w:tr w:rsidR="002349B6" w:rsidRPr="00E4391B" w14:paraId="4D8E1FE8" w14:textId="77777777" w:rsidTr="00ED106C">
        <w:tc>
          <w:tcPr>
            <w:tcW w:w="3510" w:type="dxa"/>
          </w:tcPr>
          <w:p w14:paraId="27ADD624" w14:textId="77777777" w:rsidR="002349B6" w:rsidRPr="00E4391B" w:rsidRDefault="002349B6" w:rsidP="00ED106C">
            <w:pPr>
              <w:rPr>
                <w:b/>
                <w:sz w:val="22"/>
                <w:szCs w:val="22"/>
              </w:rPr>
            </w:pPr>
            <w:r w:rsidRPr="00E4391B">
              <w:rPr>
                <w:b/>
                <w:sz w:val="22"/>
                <w:szCs w:val="22"/>
              </w:rPr>
              <w:t>Proposed role in the project:</w:t>
            </w:r>
          </w:p>
        </w:tc>
        <w:tc>
          <w:tcPr>
            <w:tcW w:w="6237" w:type="dxa"/>
          </w:tcPr>
          <w:p w14:paraId="52FCF69F" w14:textId="77777777" w:rsidR="002349B6" w:rsidRPr="00E4391B" w:rsidRDefault="002349B6" w:rsidP="00ED106C">
            <w:pPr>
              <w:pStyle w:val="BodyTextIndent"/>
              <w:numPr>
                <w:ilvl w:val="3"/>
                <w:numId w:val="0"/>
              </w:numPr>
              <w:tabs>
                <w:tab w:val="left" w:pos="0"/>
                <w:tab w:val="right" w:leader="dot" w:pos="8640"/>
              </w:tabs>
              <w:rPr>
                <w:sz w:val="22"/>
                <w:szCs w:val="22"/>
              </w:rPr>
            </w:pPr>
            <w:r w:rsidRPr="00E4391B">
              <w:rPr>
                <w:sz w:val="22"/>
                <w:szCs w:val="22"/>
              </w:rPr>
              <w:t>[insert the name of the position and indicate the key position]</w:t>
            </w:r>
          </w:p>
        </w:tc>
      </w:tr>
      <w:tr w:rsidR="002349B6" w:rsidRPr="00E4391B" w14:paraId="18BAAC8F" w14:textId="77777777" w:rsidTr="00ED106C">
        <w:tc>
          <w:tcPr>
            <w:tcW w:w="3510" w:type="dxa"/>
          </w:tcPr>
          <w:p w14:paraId="606AE191" w14:textId="77777777" w:rsidR="002349B6" w:rsidRPr="00E4391B" w:rsidRDefault="002349B6" w:rsidP="00ED106C">
            <w:pPr>
              <w:tabs>
                <w:tab w:val="left" w:pos="426"/>
              </w:tabs>
              <w:suppressAutoHyphens/>
              <w:ind w:left="426" w:hanging="426"/>
              <w:rPr>
                <w:b/>
                <w:sz w:val="22"/>
                <w:szCs w:val="22"/>
              </w:rPr>
            </w:pPr>
            <w:r w:rsidRPr="00E4391B">
              <w:rPr>
                <w:b/>
                <w:sz w:val="22"/>
                <w:szCs w:val="22"/>
              </w:rPr>
              <w:t>1.</w:t>
            </w:r>
            <w:r w:rsidRPr="00E4391B">
              <w:rPr>
                <w:b/>
                <w:sz w:val="22"/>
                <w:szCs w:val="22"/>
              </w:rPr>
              <w:tab/>
              <w:t>Family name:</w:t>
            </w:r>
          </w:p>
        </w:tc>
        <w:tc>
          <w:tcPr>
            <w:tcW w:w="6237" w:type="dxa"/>
          </w:tcPr>
          <w:p w14:paraId="7F5C7327" w14:textId="77777777" w:rsidR="002349B6" w:rsidRPr="00E4391B" w:rsidRDefault="002349B6" w:rsidP="00ED106C">
            <w:pPr>
              <w:rPr>
                <w:sz w:val="22"/>
                <w:szCs w:val="22"/>
              </w:rPr>
            </w:pPr>
            <w:r w:rsidRPr="00E4391B">
              <w:rPr>
                <w:sz w:val="22"/>
                <w:szCs w:val="22"/>
              </w:rPr>
              <w:t>[insert the name]</w:t>
            </w:r>
          </w:p>
        </w:tc>
      </w:tr>
      <w:tr w:rsidR="002349B6" w:rsidRPr="00E4391B" w14:paraId="205F1E09" w14:textId="77777777" w:rsidTr="00ED106C">
        <w:tc>
          <w:tcPr>
            <w:tcW w:w="3510" w:type="dxa"/>
          </w:tcPr>
          <w:p w14:paraId="4C7ABA7F" w14:textId="77777777" w:rsidR="002349B6" w:rsidRPr="00E4391B" w:rsidRDefault="002349B6" w:rsidP="00ED106C">
            <w:pPr>
              <w:tabs>
                <w:tab w:val="left" w:pos="426"/>
              </w:tabs>
              <w:suppressAutoHyphens/>
              <w:ind w:left="426" w:hanging="426"/>
              <w:rPr>
                <w:b/>
                <w:sz w:val="22"/>
                <w:szCs w:val="22"/>
              </w:rPr>
            </w:pPr>
            <w:r w:rsidRPr="00E4391B">
              <w:rPr>
                <w:b/>
                <w:sz w:val="22"/>
                <w:szCs w:val="22"/>
              </w:rPr>
              <w:t>2.</w:t>
            </w:r>
            <w:r w:rsidRPr="00E4391B">
              <w:rPr>
                <w:b/>
                <w:sz w:val="22"/>
                <w:szCs w:val="22"/>
              </w:rPr>
              <w:tab/>
              <w:t>First names:</w:t>
            </w:r>
          </w:p>
        </w:tc>
        <w:tc>
          <w:tcPr>
            <w:tcW w:w="6237" w:type="dxa"/>
          </w:tcPr>
          <w:p w14:paraId="1B517E18" w14:textId="77777777" w:rsidR="002349B6" w:rsidRPr="00E4391B" w:rsidRDefault="002349B6" w:rsidP="00ED106C">
            <w:pPr>
              <w:rPr>
                <w:sz w:val="22"/>
                <w:szCs w:val="22"/>
              </w:rPr>
            </w:pPr>
            <w:r w:rsidRPr="00E4391B">
              <w:rPr>
                <w:sz w:val="22"/>
                <w:szCs w:val="22"/>
              </w:rPr>
              <w:t>[insert the names in full]</w:t>
            </w:r>
          </w:p>
        </w:tc>
      </w:tr>
      <w:tr w:rsidR="002349B6" w:rsidRPr="00E4391B" w14:paraId="1E8F26B1" w14:textId="77777777" w:rsidTr="00ED106C">
        <w:tc>
          <w:tcPr>
            <w:tcW w:w="3510" w:type="dxa"/>
          </w:tcPr>
          <w:p w14:paraId="7C100566" w14:textId="77777777" w:rsidR="002349B6" w:rsidRPr="00E4391B" w:rsidRDefault="002349B6" w:rsidP="00ED106C">
            <w:pPr>
              <w:tabs>
                <w:tab w:val="left" w:pos="426"/>
              </w:tabs>
              <w:suppressAutoHyphens/>
              <w:ind w:left="426" w:hanging="426"/>
              <w:rPr>
                <w:b/>
                <w:sz w:val="22"/>
                <w:szCs w:val="22"/>
              </w:rPr>
            </w:pPr>
            <w:r w:rsidRPr="00E4391B">
              <w:rPr>
                <w:b/>
                <w:sz w:val="22"/>
                <w:szCs w:val="22"/>
              </w:rPr>
              <w:t>3.</w:t>
            </w:r>
            <w:r w:rsidRPr="00E4391B">
              <w:rPr>
                <w:b/>
                <w:sz w:val="22"/>
                <w:szCs w:val="22"/>
              </w:rPr>
              <w:tab/>
              <w:t>Date of birth:</w:t>
            </w:r>
          </w:p>
        </w:tc>
        <w:tc>
          <w:tcPr>
            <w:tcW w:w="6237" w:type="dxa"/>
          </w:tcPr>
          <w:p w14:paraId="0DAC1ADC" w14:textId="77777777" w:rsidR="002349B6" w:rsidRPr="00E4391B" w:rsidRDefault="002349B6" w:rsidP="00ED106C">
            <w:pPr>
              <w:rPr>
                <w:sz w:val="22"/>
                <w:szCs w:val="22"/>
              </w:rPr>
            </w:pPr>
            <w:r w:rsidRPr="00E4391B">
              <w:rPr>
                <w:sz w:val="22"/>
                <w:szCs w:val="22"/>
              </w:rPr>
              <w:t>[insert the date]</w:t>
            </w:r>
          </w:p>
        </w:tc>
      </w:tr>
      <w:tr w:rsidR="002349B6" w:rsidRPr="00E4391B" w14:paraId="59F957CF" w14:textId="77777777" w:rsidTr="00ED106C">
        <w:tc>
          <w:tcPr>
            <w:tcW w:w="3510" w:type="dxa"/>
          </w:tcPr>
          <w:p w14:paraId="74CC13B0" w14:textId="77777777" w:rsidR="002349B6" w:rsidRPr="00E4391B" w:rsidRDefault="002349B6" w:rsidP="00ED106C">
            <w:pPr>
              <w:tabs>
                <w:tab w:val="left" w:pos="426"/>
              </w:tabs>
              <w:suppressAutoHyphens/>
              <w:ind w:left="426" w:hanging="426"/>
              <w:rPr>
                <w:b/>
                <w:sz w:val="22"/>
                <w:szCs w:val="22"/>
              </w:rPr>
            </w:pPr>
            <w:r w:rsidRPr="00E4391B">
              <w:rPr>
                <w:b/>
                <w:sz w:val="22"/>
                <w:szCs w:val="22"/>
              </w:rPr>
              <w:t>4.</w:t>
            </w:r>
            <w:r w:rsidRPr="00E4391B">
              <w:rPr>
                <w:b/>
                <w:sz w:val="22"/>
                <w:szCs w:val="22"/>
              </w:rPr>
              <w:tab/>
              <w:t>Nationality:</w:t>
            </w:r>
          </w:p>
        </w:tc>
        <w:tc>
          <w:tcPr>
            <w:tcW w:w="6237" w:type="dxa"/>
          </w:tcPr>
          <w:p w14:paraId="541C3A67" w14:textId="77777777" w:rsidR="002349B6" w:rsidRPr="00E4391B" w:rsidRDefault="002349B6" w:rsidP="00ED106C">
            <w:pPr>
              <w:rPr>
                <w:sz w:val="22"/>
                <w:szCs w:val="22"/>
              </w:rPr>
            </w:pPr>
            <w:r w:rsidRPr="00E4391B">
              <w:rPr>
                <w:sz w:val="22"/>
                <w:szCs w:val="22"/>
              </w:rPr>
              <w:t>[insert the country or countries of citizenship]</w:t>
            </w:r>
          </w:p>
        </w:tc>
      </w:tr>
      <w:tr w:rsidR="002349B6" w:rsidRPr="00E4391B" w14:paraId="1F072A90" w14:textId="77777777" w:rsidTr="00ED106C">
        <w:tc>
          <w:tcPr>
            <w:tcW w:w="3510" w:type="dxa"/>
          </w:tcPr>
          <w:p w14:paraId="4DAA8A99" w14:textId="77777777" w:rsidR="002349B6" w:rsidRPr="00E4391B" w:rsidRDefault="002349B6" w:rsidP="00ED106C">
            <w:pPr>
              <w:tabs>
                <w:tab w:val="left" w:pos="426"/>
              </w:tabs>
              <w:suppressAutoHyphens/>
              <w:ind w:left="426" w:right="-108" w:hanging="426"/>
              <w:rPr>
                <w:b/>
                <w:sz w:val="22"/>
                <w:szCs w:val="22"/>
              </w:rPr>
            </w:pPr>
            <w:r w:rsidRPr="00E4391B">
              <w:rPr>
                <w:b/>
                <w:sz w:val="22"/>
                <w:szCs w:val="22"/>
              </w:rPr>
              <w:t>5.</w:t>
            </w:r>
            <w:r w:rsidRPr="00E4391B">
              <w:rPr>
                <w:b/>
                <w:sz w:val="22"/>
                <w:szCs w:val="22"/>
              </w:rPr>
              <w:tab/>
              <w:t>Civil status:</w:t>
            </w:r>
          </w:p>
        </w:tc>
        <w:tc>
          <w:tcPr>
            <w:tcW w:w="6237" w:type="dxa"/>
          </w:tcPr>
          <w:p w14:paraId="2293E6BA" w14:textId="77777777" w:rsidR="002349B6" w:rsidRPr="00E4391B" w:rsidRDefault="002349B6" w:rsidP="00ED106C">
            <w:pPr>
              <w:rPr>
                <w:sz w:val="22"/>
                <w:szCs w:val="22"/>
              </w:rPr>
            </w:pPr>
            <w:r w:rsidRPr="00E4391B">
              <w:rPr>
                <w:sz w:val="22"/>
                <w:szCs w:val="22"/>
              </w:rPr>
              <w:t>[insert: married/ divorced/single/ widower]</w:t>
            </w:r>
          </w:p>
        </w:tc>
      </w:tr>
      <w:tr w:rsidR="002349B6" w:rsidRPr="00E4391B" w14:paraId="72E20A95" w14:textId="77777777" w:rsidTr="00ED106C">
        <w:tc>
          <w:tcPr>
            <w:tcW w:w="3510" w:type="dxa"/>
          </w:tcPr>
          <w:p w14:paraId="70F8AA9B" w14:textId="77777777" w:rsidR="002349B6" w:rsidRPr="00E4391B" w:rsidRDefault="002349B6" w:rsidP="00ED106C">
            <w:pPr>
              <w:tabs>
                <w:tab w:val="left" w:pos="426"/>
              </w:tabs>
              <w:ind w:left="425" w:hanging="425"/>
              <w:rPr>
                <w:b/>
                <w:sz w:val="22"/>
                <w:szCs w:val="22"/>
              </w:rPr>
            </w:pPr>
            <w:r w:rsidRPr="00E4391B">
              <w:rPr>
                <w:b/>
                <w:sz w:val="22"/>
                <w:szCs w:val="22"/>
              </w:rPr>
              <w:t>6.</w:t>
            </w:r>
            <w:r w:rsidRPr="00E4391B">
              <w:rPr>
                <w:b/>
                <w:sz w:val="22"/>
                <w:szCs w:val="22"/>
              </w:rPr>
              <w:tab/>
              <w:t>Contract details:</w:t>
            </w:r>
          </w:p>
        </w:tc>
        <w:tc>
          <w:tcPr>
            <w:tcW w:w="6237" w:type="dxa"/>
          </w:tcPr>
          <w:p w14:paraId="0EB5E36A" w14:textId="77777777" w:rsidR="002349B6" w:rsidRPr="00E4391B" w:rsidRDefault="002349B6" w:rsidP="00ED106C">
            <w:pPr>
              <w:rPr>
                <w:b/>
                <w:sz w:val="22"/>
                <w:szCs w:val="22"/>
              </w:rPr>
            </w:pPr>
            <w:proofErr w:type="gramStart"/>
            <w:r w:rsidRPr="00E4391B">
              <w:rPr>
                <w:b/>
                <w:sz w:val="22"/>
                <w:szCs w:val="22"/>
              </w:rPr>
              <w:t>Address</w:t>
            </w:r>
            <w:r w:rsidRPr="00E4391B">
              <w:rPr>
                <w:sz w:val="22"/>
                <w:szCs w:val="22"/>
              </w:rPr>
              <w:t>:[</w:t>
            </w:r>
            <w:proofErr w:type="gramEnd"/>
            <w:r w:rsidRPr="00E4391B">
              <w:rPr>
                <w:sz w:val="22"/>
                <w:szCs w:val="22"/>
              </w:rPr>
              <w:t>insert the physical address]</w:t>
            </w:r>
          </w:p>
        </w:tc>
      </w:tr>
      <w:tr w:rsidR="002349B6" w:rsidRPr="00E4391B" w14:paraId="48EC15C6" w14:textId="77777777" w:rsidTr="00ED106C">
        <w:tc>
          <w:tcPr>
            <w:tcW w:w="3510" w:type="dxa"/>
          </w:tcPr>
          <w:p w14:paraId="64BCF55B" w14:textId="77777777" w:rsidR="002349B6" w:rsidRPr="00E4391B" w:rsidRDefault="002349B6" w:rsidP="00ED106C">
            <w:pPr>
              <w:tabs>
                <w:tab w:val="left" w:pos="426"/>
              </w:tabs>
              <w:ind w:left="425" w:hanging="425"/>
              <w:rPr>
                <w:b/>
                <w:sz w:val="22"/>
                <w:szCs w:val="22"/>
              </w:rPr>
            </w:pPr>
          </w:p>
        </w:tc>
        <w:tc>
          <w:tcPr>
            <w:tcW w:w="6237" w:type="dxa"/>
          </w:tcPr>
          <w:p w14:paraId="401D8E62" w14:textId="77777777" w:rsidR="002349B6" w:rsidRPr="00E4391B" w:rsidRDefault="002349B6" w:rsidP="00ED106C">
            <w:pPr>
              <w:rPr>
                <w:b/>
                <w:sz w:val="22"/>
                <w:szCs w:val="22"/>
              </w:rPr>
            </w:pPr>
            <w:proofErr w:type="gramStart"/>
            <w:r w:rsidRPr="00E4391B">
              <w:rPr>
                <w:b/>
                <w:sz w:val="22"/>
                <w:szCs w:val="22"/>
              </w:rPr>
              <w:t xml:space="preserve">Phone </w:t>
            </w:r>
            <w:r w:rsidRPr="00E4391B">
              <w:rPr>
                <w:sz w:val="22"/>
                <w:szCs w:val="22"/>
              </w:rPr>
              <w:t>:</w:t>
            </w:r>
            <w:proofErr w:type="gramEnd"/>
            <w:r w:rsidRPr="00E4391B">
              <w:rPr>
                <w:sz w:val="22"/>
                <w:szCs w:val="22"/>
              </w:rPr>
              <w:t>[insert the phone and mobile no.]</w:t>
            </w:r>
          </w:p>
        </w:tc>
      </w:tr>
      <w:tr w:rsidR="002349B6" w:rsidRPr="00E4391B" w14:paraId="4808B6A6" w14:textId="77777777" w:rsidTr="00ED106C">
        <w:tc>
          <w:tcPr>
            <w:tcW w:w="3510" w:type="dxa"/>
          </w:tcPr>
          <w:p w14:paraId="240C3468" w14:textId="77777777" w:rsidR="002349B6" w:rsidRPr="00E4391B" w:rsidRDefault="002349B6" w:rsidP="00ED106C">
            <w:pPr>
              <w:tabs>
                <w:tab w:val="left" w:pos="426"/>
              </w:tabs>
              <w:suppressAutoHyphens/>
              <w:ind w:left="426" w:right="-108" w:hanging="426"/>
              <w:rPr>
                <w:b/>
                <w:sz w:val="22"/>
                <w:szCs w:val="22"/>
              </w:rPr>
            </w:pPr>
          </w:p>
        </w:tc>
        <w:tc>
          <w:tcPr>
            <w:tcW w:w="6237" w:type="dxa"/>
          </w:tcPr>
          <w:p w14:paraId="03434DB4" w14:textId="77777777" w:rsidR="002349B6" w:rsidRPr="00E4391B" w:rsidRDefault="002349B6" w:rsidP="00ED106C">
            <w:pPr>
              <w:rPr>
                <w:b/>
                <w:sz w:val="22"/>
                <w:szCs w:val="22"/>
              </w:rPr>
            </w:pPr>
            <w:r w:rsidRPr="00E4391B">
              <w:rPr>
                <w:b/>
                <w:sz w:val="22"/>
                <w:szCs w:val="22"/>
              </w:rPr>
              <w:t xml:space="preserve">E-mail: </w:t>
            </w:r>
            <w:r w:rsidRPr="00E4391B">
              <w:rPr>
                <w:sz w:val="22"/>
                <w:szCs w:val="22"/>
              </w:rPr>
              <w:t>[insert the email]</w:t>
            </w:r>
          </w:p>
        </w:tc>
      </w:tr>
      <w:tr w:rsidR="002349B6" w:rsidRPr="00E4391B" w14:paraId="04208EA8" w14:textId="77777777" w:rsidTr="00ED106C">
        <w:tc>
          <w:tcPr>
            <w:tcW w:w="3510" w:type="dxa"/>
          </w:tcPr>
          <w:p w14:paraId="1153EA5B" w14:textId="77777777" w:rsidR="002349B6" w:rsidRPr="00E4391B" w:rsidRDefault="002349B6" w:rsidP="00ED106C">
            <w:pPr>
              <w:tabs>
                <w:tab w:val="left" w:pos="426"/>
              </w:tabs>
              <w:ind w:left="425" w:hanging="425"/>
              <w:rPr>
                <w:b/>
                <w:sz w:val="22"/>
                <w:szCs w:val="22"/>
              </w:rPr>
            </w:pPr>
            <w:r w:rsidRPr="00E4391B">
              <w:rPr>
                <w:b/>
                <w:sz w:val="22"/>
                <w:szCs w:val="22"/>
              </w:rPr>
              <w:t>8.</w:t>
            </w:r>
            <w:r w:rsidRPr="00E4391B">
              <w:rPr>
                <w:b/>
                <w:sz w:val="22"/>
                <w:szCs w:val="22"/>
              </w:rPr>
              <w:tab/>
              <w:t>Education:</w:t>
            </w:r>
          </w:p>
        </w:tc>
        <w:tc>
          <w:tcPr>
            <w:tcW w:w="6237" w:type="dxa"/>
          </w:tcPr>
          <w:p w14:paraId="5B526CB0" w14:textId="77777777" w:rsidR="002349B6" w:rsidRPr="00E4391B" w:rsidRDefault="002349B6" w:rsidP="00ED106C">
            <w:pPr>
              <w:rPr>
                <w:sz w:val="22"/>
                <w:szCs w:val="22"/>
              </w:rPr>
            </w:pPr>
          </w:p>
        </w:tc>
      </w:tr>
      <w:tr w:rsidR="002349B6" w:rsidRPr="00E4391B" w14:paraId="74D003E1" w14:textId="77777777" w:rsidTr="00ED106C">
        <w:tc>
          <w:tcPr>
            <w:tcW w:w="3510" w:type="dxa"/>
          </w:tcPr>
          <w:p w14:paraId="700D7A07" w14:textId="77777777" w:rsidR="002349B6" w:rsidRPr="00E4391B" w:rsidRDefault="002349B6" w:rsidP="00ED106C">
            <w:pPr>
              <w:tabs>
                <w:tab w:val="left" w:pos="426"/>
              </w:tabs>
              <w:ind w:left="425" w:hanging="425"/>
              <w:rPr>
                <w:b/>
                <w:sz w:val="22"/>
                <w:szCs w:val="22"/>
              </w:rPr>
            </w:pPr>
          </w:p>
        </w:tc>
        <w:tc>
          <w:tcPr>
            <w:tcW w:w="6237" w:type="dxa"/>
          </w:tcPr>
          <w:p w14:paraId="500F44D2" w14:textId="77777777" w:rsidR="002349B6" w:rsidRPr="00E4391B" w:rsidRDefault="002349B6" w:rsidP="00ED106C">
            <w:pPr>
              <w:rPr>
                <w:sz w:val="22"/>
                <w:szCs w:val="22"/>
              </w:rPr>
            </w:pPr>
          </w:p>
        </w:tc>
      </w:tr>
      <w:tr w:rsidR="002349B6" w:rsidRPr="00E4391B" w14:paraId="566A3984" w14:textId="77777777" w:rsidTr="00ED106C">
        <w:tblPrEx>
          <w:tblBorders>
            <w:top w:val="single" w:sz="6" w:space="0" w:color="auto"/>
            <w:left w:val="single" w:sz="6" w:space="0" w:color="auto"/>
            <w:bottom w:val="single" w:sz="6" w:space="0" w:color="auto"/>
            <w:right w:val="single" w:sz="6" w:space="0" w:color="auto"/>
          </w:tblBorders>
        </w:tblPrEx>
        <w:tc>
          <w:tcPr>
            <w:tcW w:w="3510" w:type="dxa"/>
            <w:tcBorders>
              <w:top w:val="double" w:sz="4" w:space="0" w:color="auto"/>
              <w:left w:val="double" w:sz="4" w:space="0" w:color="auto"/>
              <w:bottom w:val="single" w:sz="6" w:space="0" w:color="auto"/>
              <w:right w:val="nil"/>
            </w:tcBorders>
            <w:shd w:val="clear" w:color="auto" w:fill="E6E6E6"/>
          </w:tcPr>
          <w:p w14:paraId="6B31B58A" w14:textId="77777777" w:rsidR="002349B6" w:rsidRPr="00E4391B" w:rsidRDefault="002349B6" w:rsidP="00ED106C">
            <w:pPr>
              <w:suppressAutoHyphens/>
              <w:rPr>
                <w:b/>
                <w:sz w:val="22"/>
                <w:szCs w:val="22"/>
              </w:rPr>
            </w:pPr>
            <w:r w:rsidRPr="00E4391B">
              <w:rPr>
                <w:b/>
                <w:sz w:val="22"/>
                <w:szCs w:val="22"/>
              </w:rPr>
              <w:t>Institution:</w:t>
            </w:r>
          </w:p>
          <w:p w14:paraId="6D0E5110" w14:textId="77777777" w:rsidR="002349B6" w:rsidRPr="00E4391B" w:rsidRDefault="002349B6" w:rsidP="00ED106C">
            <w:pPr>
              <w:suppressAutoHyphens/>
              <w:rPr>
                <w:b/>
                <w:sz w:val="22"/>
                <w:szCs w:val="22"/>
              </w:rPr>
            </w:pPr>
            <w:r w:rsidRPr="00E4391B">
              <w:rPr>
                <w:b/>
                <w:sz w:val="22"/>
                <w:szCs w:val="22"/>
              </w:rPr>
              <w:t>[Date from – Date to]</w:t>
            </w:r>
          </w:p>
        </w:tc>
        <w:tc>
          <w:tcPr>
            <w:tcW w:w="6237" w:type="dxa"/>
            <w:tcBorders>
              <w:top w:val="double" w:sz="4" w:space="0" w:color="auto"/>
              <w:left w:val="single" w:sz="6" w:space="0" w:color="auto"/>
              <w:bottom w:val="single" w:sz="6" w:space="0" w:color="auto"/>
              <w:right w:val="double" w:sz="4" w:space="0" w:color="auto"/>
            </w:tcBorders>
            <w:shd w:val="clear" w:color="auto" w:fill="E6E6E6"/>
          </w:tcPr>
          <w:p w14:paraId="5948BC3C" w14:textId="77777777" w:rsidR="002349B6" w:rsidRPr="00E4391B" w:rsidRDefault="002349B6" w:rsidP="00ED106C">
            <w:pPr>
              <w:suppressAutoHyphens/>
              <w:rPr>
                <w:b/>
                <w:sz w:val="22"/>
                <w:szCs w:val="22"/>
              </w:rPr>
            </w:pPr>
            <w:r w:rsidRPr="00E4391B">
              <w:rPr>
                <w:b/>
                <w:sz w:val="22"/>
                <w:szCs w:val="22"/>
              </w:rPr>
              <w:t>Degree(s) or Diploma(s) obtained:</w:t>
            </w:r>
            <w:r w:rsidR="00007F2B" w:rsidRPr="00E4391B">
              <w:rPr>
                <w:b/>
                <w:sz w:val="22"/>
                <w:szCs w:val="22"/>
              </w:rPr>
              <w:fldChar w:fldCharType="begin"/>
            </w:r>
            <w:r w:rsidRPr="00E4391B">
              <w:rPr>
                <w:b/>
                <w:sz w:val="22"/>
                <w:szCs w:val="22"/>
              </w:rPr>
              <w:instrText xml:space="preserve">  </w:instrText>
            </w:r>
            <w:r w:rsidR="00007F2B" w:rsidRPr="00E4391B">
              <w:rPr>
                <w:b/>
                <w:sz w:val="22"/>
                <w:szCs w:val="22"/>
              </w:rPr>
              <w:fldChar w:fldCharType="end"/>
            </w:r>
          </w:p>
        </w:tc>
      </w:tr>
      <w:tr w:rsidR="002349B6" w:rsidRPr="00E4391B" w14:paraId="387BC0FE" w14:textId="77777777" w:rsidTr="00ED106C">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single" w:sz="6" w:space="0" w:color="auto"/>
              <w:right w:val="nil"/>
            </w:tcBorders>
          </w:tcPr>
          <w:p w14:paraId="442D5020" w14:textId="77777777" w:rsidR="002349B6" w:rsidRPr="00E4391B" w:rsidRDefault="002349B6" w:rsidP="00ED106C">
            <w:pPr>
              <w:rPr>
                <w:sz w:val="22"/>
                <w:szCs w:val="22"/>
              </w:rPr>
            </w:pPr>
            <w:r w:rsidRPr="00E4391B">
              <w:rPr>
                <w:sz w:val="22"/>
                <w:szCs w:val="22"/>
              </w:rPr>
              <w:t>[indicate the month and the year]</w:t>
            </w:r>
          </w:p>
        </w:tc>
        <w:tc>
          <w:tcPr>
            <w:tcW w:w="6237" w:type="dxa"/>
            <w:tcBorders>
              <w:top w:val="single" w:sz="6" w:space="0" w:color="auto"/>
              <w:left w:val="single" w:sz="6" w:space="0" w:color="auto"/>
              <w:bottom w:val="single" w:sz="6" w:space="0" w:color="auto"/>
              <w:right w:val="double" w:sz="4" w:space="0" w:color="auto"/>
            </w:tcBorders>
          </w:tcPr>
          <w:p w14:paraId="1967A6EE" w14:textId="77777777" w:rsidR="002349B6" w:rsidRPr="00E4391B" w:rsidRDefault="002349B6" w:rsidP="00ED106C">
            <w:pPr>
              <w:rPr>
                <w:sz w:val="22"/>
                <w:szCs w:val="22"/>
              </w:rPr>
            </w:pPr>
            <w:r w:rsidRPr="00E4391B">
              <w:rPr>
                <w:sz w:val="22"/>
                <w:szCs w:val="22"/>
              </w:rPr>
              <w:t>[insert the name of the diploma and the specialty/major]</w:t>
            </w:r>
          </w:p>
        </w:tc>
      </w:tr>
      <w:tr w:rsidR="002349B6" w:rsidRPr="00E4391B" w14:paraId="247F206B" w14:textId="77777777" w:rsidTr="00ED106C">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double" w:sz="4" w:space="0" w:color="auto"/>
              <w:right w:val="nil"/>
            </w:tcBorders>
          </w:tcPr>
          <w:p w14:paraId="7EA7A384" w14:textId="77777777" w:rsidR="002349B6" w:rsidRPr="00E4391B" w:rsidRDefault="002349B6" w:rsidP="00ED106C">
            <w:pPr>
              <w:rPr>
                <w:sz w:val="22"/>
                <w:szCs w:val="22"/>
              </w:rPr>
            </w:pPr>
            <w:r w:rsidRPr="00E4391B">
              <w:rPr>
                <w:sz w:val="22"/>
                <w:szCs w:val="22"/>
              </w:rPr>
              <w:t>[indicate the month and the year]</w:t>
            </w:r>
          </w:p>
        </w:tc>
        <w:tc>
          <w:tcPr>
            <w:tcW w:w="6237" w:type="dxa"/>
            <w:tcBorders>
              <w:top w:val="single" w:sz="6" w:space="0" w:color="auto"/>
              <w:left w:val="single" w:sz="6" w:space="0" w:color="auto"/>
              <w:bottom w:val="double" w:sz="4" w:space="0" w:color="auto"/>
              <w:right w:val="double" w:sz="4" w:space="0" w:color="auto"/>
            </w:tcBorders>
          </w:tcPr>
          <w:p w14:paraId="0038F798" w14:textId="77777777" w:rsidR="002349B6" w:rsidRPr="00E4391B" w:rsidRDefault="002349B6" w:rsidP="00ED106C">
            <w:pPr>
              <w:rPr>
                <w:sz w:val="22"/>
                <w:szCs w:val="22"/>
              </w:rPr>
            </w:pPr>
            <w:r w:rsidRPr="00E4391B">
              <w:rPr>
                <w:sz w:val="22"/>
                <w:szCs w:val="22"/>
              </w:rPr>
              <w:t>[insert the name of the diploma and the specialty/major]</w:t>
            </w:r>
          </w:p>
        </w:tc>
      </w:tr>
    </w:tbl>
    <w:p w14:paraId="3C0B6411" w14:textId="77777777" w:rsidR="002349B6" w:rsidRPr="00E4391B" w:rsidRDefault="002349B6" w:rsidP="002349B6">
      <w:pPr>
        <w:tabs>
          <w:tab w:val="left" w:pos="850"/>
          <w:tab w:val="left" w:pos="4252"/>
          <w:tab w:val="center" w:pos="6518"/>
          <w:tab w:val="center" w:pos="8220"/>
        </w:tabs>
        <w:suppressAutoHyphens/>
        <w:rPr>
          <w:sz w:val="22"/>
          <w:szCs w:val="22"/>
        </w:rPr>
      </w:pPr>
    </w:p>
    <w:p w14:paraId="1C0AB512" w14:textId="77777777" w:rsidR="002349B6" w:rsidRPr="00E4391B" w:rsidRDefault="002349B6" w:rsidP="002349B6">
      <w:pPr>
        <w:tabs>
          <w:tab w:val="left" w:pos="426"/>
        </w:tabs>
        <w:suppressAutoHyphens/>
        <w:rPr>
          <w:sz w:val="22"/>
          <w:szCs w:val="22"/>
        </w:rPr>
      </w:pPr>
      <w:r w:rsidRPr="00E4391B">
        <w:rPr>
          <w:b/>
          <w:sz w:val="22"/>
          <w:szCs w:val="22"/>
        </w:rPr>
        <w:t>7.</w:t>
      </w:r>
      <w:r w:rsidRPr="00E4391B">
        <w:rPr>
          <w:b/>
          <w:sz w:val="22"/>
          <w:szCs w:val="22"/>
        </w:rPr>
        <w:tab/>
        <w:t>Language skills:</w:t>
      </w:r>
      <w:r w:rsidRPr="00E4391B">
        <w:rPr>
          <w:sz w:val="22"/>
          <w:szCs w:val="22"/>
        </w:rPr>
        <w:t xml:space="preserve"> (Indicate competence on a scale of 1 to 5) (1 – excellent; 5 – basic)</w:t>
      </w:r>
    </w:p>
    <w:p w14:paraId="61D145A9" w14:textId="77777777" w:rsidR="002349B6" w:rsidRPr="00E4391B" w:rsidRDefault="002349B6" w:rsidP="002349B6">
      <w:pPr>
        <w:tabs>
          <w:tab w:val="left" w:pos="850"/>
          <w:tab w:val="left" w:pos="4252"/>
          <w:tab w:val="center" w:pos="6518"/>
          <w:tab w:val="center" w:pos="8220"/>
        </w:tabs>
        <w:suppressAutoHyphens/>
        <w:rPr>
          <w:sz w:val="22"/>
          <w:szCs w:val="22"/>
        </w:rPr>
      </w:pPr>
    </w:p>
    <w:tbl>
      <w:tblPr>
        <w:tblW w:w="974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35"/>
        <w:gridCol w:w="1984"/>
        <w:gridCol w:w="1984"/>
        <w:gridCol w:w="1843"/>
      </w:tblGrid>
      <w:tr w:rsidR="002349B6" w:rsidRPr="00E4391B" w14:paraId="38BFC850" w14:textId="77777777" w:rsidTr="00ED106C">
        <w:tc>
          <w:tcPr>
            <w:tcW w:w="3935" w:type="dxa"/>
            <w:shd w:val="clear" w:color="auto" w:fill="E6E6E6"/>
          </w:tcPr>
          <w:p w14:paraId="346A413B" w14:textId="77777777" w:rsidR="002349B6" w:rsidRPr="00E4391B" w:rsidRDefault="002349B6" w:rsidP="00ED106C">
            <w:pPr>
              <w:pStyle w:val="underline"/>
              <w:spacing w:before="0" w:after="0"/>
              <w:jc w:val="center"/>
              <w:rPr>
                <w:rFonts w:ascii="Times New Roman" w:hAnsi="Times New Roman"/>
                <w:b/>
                <w:sz w:val="22"/>
                <w:szCs w:val="22"/>
              </w:rPr>
            </w:pPr>
            <w:r w:rsidRPr="00E4391B">
              <w:rPr>
                <w:rFonts w:ascii="Times New Roman" w:hAnsi="Times New Roman"/>
                <w:b/>
                <w:sz w:val="22"/>
                <w:szCs w:val="22"/>
                <w:u w:val="none"/>
              </w:rPr>
              <w:t>Language</w:t>
            </w:r>
          </w:p>
        </w:tc>
        <w:tc>
          <w:tcPr>
            <w:tcW w:w="1984" w:type="dxa"/>
            <w:shd w:val="clear" w:color="auto" w:fill="E6E6E6"/>
          </w:tcPr>
          <w:p w14:paraId="6B55504B" w14:textId="77777777" w:rsidR="002349B6" w:rsidRPr="00E4391B" w:rsidRDefault="002349B6" w:rsidP="00ED106C">
            <w:pPr>
              <w:pStyle w:val="underline"/>
              <w:spacing w:before="0" w:after="0"/>
              <w:jc w:val="center"/>
              <w:rPr>
                <w:rFonts w:ascii="Times New Roman" w:hAnsi="Times New Roman"/>
                <w:b/>
                <w:sz w:val="22"/>
                <w:szCs w:val="22"/>
                <w:u w:val="none"/>
              </w:rPr>
            </w:pPr>
            <w:r w:rsidRPr="00E4391B">
              <w:rPr>
                <w:rFonts w:ascii="Times New Roman" w:hAnsi="Times New Roman"/>
                <w:b/>
                <w:sz w:val="22"/>
                <w:szCs w:val="22"/>
                <w:u w:val="none"/>
              </w:rPr>
              <w:t>Reading</w:t>
            </w:r>
          </w:p>
        </w:tc>
        <w:tc>
          <w:tcPr>
            <w:tcW w:w="1984" w:type="dxa"/>
            <w:shd w:val="clear" w:color="auto" w:fill="E6E6E6"/>
          </w:tcPr>
          <w:p w14:paraId="42F6419C" w14:textId="77777777" w:rsidR="002349B6" w:rsidRPr="00E4391B" w:rsidRDefault="002349B6" w:rsidP="00ED106C">
            <w:pPr>
              <w:pStyle w:val="underline"/>
              <w:spacing w:before="0" w:after="0"/>
              <w:jc w:val="center"/>
              <w:rPr>
                <w:rFonts w:ascii="Times New Roman" w:hAnsi="Times New Roman"/>
                <w:b/>
                <w:sz w:val="22"/>
                <w:szCs w:val="22"/>
                <w:u w:val="none"/>
              </w:rPr>
            </w:pPr>
            <w:r w:rsidRPr="00E4391B">
              <w:rPr>
                <w:rFonts w:ascii="Times New Roman" w:hAnsi="Times New Roman"/>
                <w:b/>
                <w:sz w:val="22"/>
                <w:szCs w:val="22"/>
                <w:u w:val="none"/>
              </w:rPr>
              <w:t>Speaking</w:t>
            </w:r>
          </w:p>
        </w:tc>
        <w:tc>
          <w:tcPr>
            <w:tcW w:w="1843" w:type="dxa"/>
            <w:shd w:val="clear" w:color="auto" w:fill="E6E6E6"/>
          </w:tcPr>
          <w:p w14:paraId="7C3FDAF4" w14:textId="77777777" w:rsidR="002349B6" w:rsidRPr="00E4391B" w:rsidRDefault="002349B6" w:rsidP="00ED106C">
            <w:pPr>
              <w:pStyle w:val="underline"/>
              <w:spacing w:before="0" w:after="0"/>
              <w:jc w:val="center"/>
              <w:rPr>
                <w:rFonts w:ascii="Times New Roman" w:hAnsi="Times New Roman"/>
                <w:b/>
                <w:sz w:val="22"/>
                <w:szCs w:val="22"/>
                <w:u w:val="none"/>
              </w:rPr>
            </w:pPr>
            <w:r w:rsidRPr="00E4391B">
              <w:rPr>
                <w:rFonts w:ascii="Times New Roman" w:hAnsi="Times New Roman"/>
                <w:b/>
                <w:sz w:val="22"/>
                <w:szCs w:val="22"/>
                <w:u w:val="none"/>
              </w:rPr>
              <w:t>Writing</w:t>
            </w:r>
          </w:p>
        </w:tc>
      </w:tr>
      <w:tr w:rsidR="002349B6" w:rsidRPr="00E4391B" w14:paraId="25F316AF" w14:textId="77777777" w:rsidTr="00ED106C">
        <w:tc>
          <w:tcPr>
            <w:tcW w:w="3935" w:type="dxa"/>
          </w:tcPr>
          <w:p w14:paraId="307480B3" w14:textId="77777777" w:rsidR="002349B6" w:rsidRPr="00E4391B" w:rsidRDefault="002349B6" w:rsidP="00ED106C">
            <w:pPr>
              <w:rPr>
                <w:sz w:val="22"/>
                <w:szCs w:val="22"/>
              </w:rPr>
            </w:pPr>
            <w:r w:rsidRPr="00E4391B">
              <w:rPr>
                <w:sz w:val="22"/>
                <w:szCs w:val="22"/>
              </w:rPr>
              <w:t>[insert the language]</w:t>
            </w:r>
          </w:p>
        </w:tc>
        <w:tc>
          <w:tcPr>
            <w:tcW w:w="1984" w:type="dxa"/>
          </w:tcPr>
          <w:p w14:paraId="007A327D" w14:textId="77777777" w:rsidR="002349B6" w:rsidRPr="00E4391B" w:rsidRDefault="002349B6" w:rsidP="00ED106C">
            <w:pPr>
              <w:jc w:val="center"/>
              <w:rPr>
                <w:sz w:val="22"/>
                <w:szCs w:val="22"/>
              </w:rPr>
            </w:pPr>
            <w:r w:rsidRPr="00E4391B">
              <w:rPr>
                <w:sz w:val="22"/>
                <w:szCs w:val="22"/>
              </w:rPr>
              <w:t>[insert the no.]</w:t>
            </w:r>
          </w:p>
        </w:tc>
        <w:tc>
          <w:tcPr>
            <w:tcW w:w="1984" w:type="dxa"/>
          </w:tcPr>
          <w:p w14:paraId="6AEFA89E" w14:textId="77777777" w:rsidR="002349B6" w:rsidRPr="00E4391B" w:rsidRDefault="002349B6" w:rsidP="00ED106C">
            <w:pPr>
              <w:jc w:val="center"/>
              <w:rPr>
                <w:sz w:val="22"/>
                <w:szCs w:val="22"/>
              </w:rPr>
            </w:pPr>
            <w:r w:rsidRPr="00E4391B">
              <w:rPr>
                <w:sz w:val="22"/>
                <w:szCs w:val="22"/>
              </w:rPr>
              <w:t>[insert the no.]</w:t>
            </w:r>
          </w:p>
        </w:tc>
        <w:tc>
          <w:tcPr>
            <w:tcW w:w="1843" w:type="dxa"/>
          </w:tcPr>
          <w:p w14:paraId="0724B2FC" w14:textId="77777777" w:rsidR="002349B6" w:rsidRPr="00E4391B" w:rsidRDefault="002349B6" w:rsidP="00ED106C">
            <w:pPr>
              <w:jc w:val="center"/>
              <w:rPr>
                <w:sz w:val="22"/>
                <w:szCs w:val="22"/>
              </w:rPr>
            </w:pPr>
            <w:r w:rsidRPr="00E4391B">
              <w:rPr>
                <w:sz w:val="22"/>
                <w:szCs w:val="22"/>
              </w:rPr>
              <w:t>[insert the no.]</w:t>
            </w:r>
          </w:p>
        </w:tc>
      </w:tr>
      <w:tr w:rsidR="002349B6" w:rsidRPr="00E4391B" w14:paraId="6AEF283B" w14:textId="77777777" w:rsidTr="00ED106C">
        <w:tc>
          <w:tcPr>
            <w:tcW w:w="3935" w:type="dxa"/>
          </w:tcPr>
          <w:p w14:paraId="79BA06B2" w14:textId="77777777" w:rsidR="002349B6" w:rsidRPr="00E4391B" w:rsidRDefault="002349B6" w:rsidP="00ED106C">
            <w:pPr>
              <w:rPr>
                <w:sz w:val="22"/>
                <w:szCs w:val="22"/>
              </w:rPr>
            </w:pPr>
            <w:r w:rsidRPr="00E4391B">
              <w:rPr>
                <w:sz w:val="22"/>
                <w:szCs w:val="22"/>
              </w:rPr>
              <w:t>[insert the no.]</w:t>
            </w:r>
          </w:p>
        </w:tc>
        <w:tc>
          <w:tcPr>
            <w:tcW w:w="1984" w:type="dxa"/>
          </w:tcPr>
          <w:p w14:paraId="709FD3AC" w14:textId="77777777" w:rsidR="002349B6" w:rsidRPr="00E4391B" w:rsidRDefault="002349B6" w:rsidP="00ED106C">
            <w:pPr>
              <w:rPr>
                <w:sz w:val="22"/>
                <w:szCs w:val="22"/>
              </w:rPr>
            </w:pPr>
            <w:r w:rsidRPr="00E4391B">
              <w:rPr>
                <w:sz w:val="22"/>
                <w:szCs w:val="22"/>
              </w:rPr>
              <w:t>[insert the no.]</w:t>
            </w:r>
          </w:p>
        </w:tc>
        <w:tc>
          <w:tcPr>
            <w:tcW w:w="1984" w:type="dxa"/>
          </w:tcPr>
          <w:p w14:paraId="3E8854D0" w14:textId="77777777" w:rsidR="002349B6" w:rsidRPr="00E4391B" w:rsidRDefault="002349B6" w:rsidP="00ED106C">
            <w:pPr>
              <w:rPr>
                <w:sz w:val="22"/>
                <w:szCs w:val="22"/>
              </w:rPr>
            </w:pPr>
            <w:r w:rsidRPr="00E4391B">
              <w:rPr>
                <w:sz w:val="22"/>
                <w:szCs w:val="22"/>
              </w:rPr>
              <w:t>[insert the no.]</w:t>
            </w:r>
          </w:p>
        </w:tc>
        <w:tc>
          <w:tcPr>
            <w:tcW w:w="1843" w:type="dxa"/>
          </w:tcPr>
          <w:p w14:paraId="0F2A75A0" w14:textId="77777777" w:rsidR="002349B6" w:rsidRPr="00E4391B" w:rsidRDefault="002349B6" w:rsidP="00ED106C">
            <w:pPr>
              <w:rPr>
                <w:sz w:val="22"/>
                <w:szCs w:val="22"/>
              </w:rPr>
            </w:pPr>
            <w:r w:rsidRPr="00E4391B">
              <w:rPr>
                <w:sz w:val="22"/>
                <w:szCs w:val="22"/>
              </w:rPr>
              <w:t>[insert the no.]</w:t>
            </w:r>
          </w:p>
        </w:tc>
      </w:tr>
      <w:tr w:rsidR="002349B6" w:rsidRPr="00E4391B" w14:paraId="314DB49F" w14:textId="77777777" w:rsidTr="00ED106C">
        <w:tc>
          <w:tcPr>
            <w:tcW w:w="3935" w:type="dxa"/>
          </w:tcPr>
          <w:p w14:paraId="73E7469B" w14:textId="77777777" w:rsidR="002349B6" w:rsidRPr="00E4391B" w:rsidRDefault="002349B6" w:rsidP="00ED106C">
            <w:pPr>
              <w:rPr>
                <w:sz w:val="22"/>
                <w:szCs w:val="22"/>
              </w:rPr>
            </w:pPr>
            <w:r w:rsidRPr="00E4391B">
              <w:rPr>
                <w:sz w:val="22"/>
                <w:szCs w:val="22"/>
              </w:rPr>
              <w:t>[insert the no.]</w:t>
            </w:r>
          </w:p>
        </w:tc>
        <w:tc>
          <w:tcPr>
            <w:tcW w:w="1984" w:type="dxa"/>
          </w:tcPr>
          <w:p w14:paraId="0A8CAD29" w14:textId="77777777" w:rsidR="002349B6" w:rsidRPr="00E4391B" w:rsidRDefault="002349B6" w:rsidP="00ED106C">
            <w:pPr>
              <w:rPr>
                <w:sz w:val="22"/>
                <w:szCs w:val="22"/>
              </w:rPr>
            </w:pPr>
            <w:r w:rsidRPr="00E4391B">
              <w:rPr>
                <w:sz w:val="22"/>
                <w:szCs w:val="22"/>
              </w:rPr>
              <w:t>[insert the no.]</w:t>
            </w:r>
          </w:p>
        </w:tc>
        <w:tc>
          <w:tcPr>
            <w:tcW w:w="1984" w:type="dxa"/>
          </w:tcPr>
          <w:p w14:paraId="51DBB351" w14:textId="77777777" w:rsidR="002349B6" w:rsidRPr="00E4391B" w:rsidRDefault="002349B6" w:rsidP="00ED106C">
            <w:pPr>
              <w:rPr>
                <w:sz w:val="22"/>
                <w:szCs w:val="22"/>
              </w:rPr>
            </w:pPr>
            <w:r w:rsidRPr="00E4391B">
              <w:rPr>
                <w:sz w:val="22"/>
                <w:szCs w:val="22"/>
              </w:rPr>
              <w:t>[insert the no.]</w:t>
            </w:r>
          </w:p>
        </w:tc>
        <w:tc>
          <w:tcPr>
            <w:tcW w:w="1843" w:type="dxa"/>
          </w:tcPr>
          <w:p w14:paraId="747B17D1" w14:textId="77777777" w:rsidR="002349B6" w:rsidRPr="00E4391B" w:rsidRDefault="002349B6" w:rsidP="00ED106C">
            <w:pPr>
              <w:rPr>
                <w:sz w:val="22"/>
                <w:szCs w:val="22"/>
              </w:rPr>
            </w:pPr>
            <w:r w:rsidRPr="00E4391B">
              <w:rPr>
                <w:sz w:val="22"/>
                <w:szCs w:val="22"/>
              </w:rPr>
              <w:t>[insert the no.]</w:t>
            </w:r>
          </w:p>
        </w:tc>
      </w:tr>
    </w:tbl>
    <w:p w14:paraId="0D170FCE" w14:textId="77777777" w:rsidR="002349B6" w:rsidRPr="00E4391B" w:rsidRDefault="002349B6" w:rsidP="002349B6">
      <w:pPr>
        <w:tabs>
          <w:tab w:val="left" w:pos="850"/>
          <w:tab w:val="left" w:pos="4252"/>
          <w:tab w:val="center" w:pos="6518"/>
          <w:tab w:val="center" w:pos="8220"/>
        </w:tabs>
        <w:suppressAutoHyphens/>
        <w:rPr>
          <w:sz w:val="22"/>
          <w:szCs w:val="22"/>
        </w:rPr>
      </w:pPr>
    </w:p>
    <w:tbl>
      <w:tblPr>
        <w:tblW w:w="9747" w:type="dxa"/>
        <w:tblLayout w:type="fixed"/>
        <w:tblCellMar>
          <w:bottom w:w="108" w:type="dxa"/>
        </w:tblCellMar>
        <w:tblLook w:val="0000" w:firstRow="0" w:lastRow="0" w:firstColumn="0" w:lastColumn="0" w:noHBand="0" w:noVBand="0"/>
      </w:tblPr>
      <w:tblGrid>
        <w:gridCol w:w="4077"/>
        <w:gridCol w:w="5670"/>
      </w:tblGrid>
      <w:tr w:rsidR="002349B6" w:rsidRPr="00E4391B" w14:paraId="08275EBF" w14:textId="77777777" w:rsidTr="00ED106C">
        <w:tc>
          <w:tcPr>
            <w:tcW w:w="4077" w:type="dxa"/>
          </w:tcPr>
          <w:p w14:paraId="48C615B9" w14:textId="77777777" w:rsidR="002349B6" w:rsidRPr="00E4391B" w:rsidRDefault="002349B6" w:rsidP="00ED106C">
            <w:pPr>
              <w:tabs>
                <w:tab w:val="left" w:pos="425"/>
              </w:tabs>
              <w:suppressAutoHyphens/>
              <w:ind w:left="426" w:hanging="426"/>
              <w:rPr>
                <w:b/>
                <w:sz w:val="22"/>
                <w:szCs w:val="22"/>
              </w:rPr>
            </w:pPr>
            <w:r w:rsidRPr="00E4391B">
              <w:rPr>
                <w:b/>
                <w:sz w:val="22"/>
                <w:szCs w:val="22"/>
              </w:rPr>
              <w:t>8.</w:t>
            </w:r>
            <w:r w:rsidRPr="00E4391B">
              <w:rPr>
                <w:b/>
                <w:sz w:val="22"/>
                <w:szCs w:val="22"/>
              </w:rPr>
              <w:tab/>
              <w:t xml:space="preserve">Membership of professional bodies: </w:t>
            </w:r>
          </w:p>
        </w:tc>
        <w:tc>
          <w:tcPr>
            <w:tcW w:w="5670" w:type="dxa"/>
          </w:tcPr>
          <w:p w14:paraId="723C2369" w14:textId="77777777" w:rsidR="002349B6" w:rsidRPr="00E4391B" w:rsidRDefault="002349B6" w:rsidP="00ED106C">
            <w:pPr>
              <w:tabs>
                <w:tab w:val="left" w:pos="425"/>
              </w:tabs>
              <w:suppressAutoHyphens/>
              <w:rPr>
                <w:sz w:val="22"/>
                <w:szCs w:val="22"/>
              </w:rPr>
            </w:pPr>
            <w:r w:rsidRPr="00E4391B">
              <w:rPr>
                <w:sz w:val="22"/>
                <w:szCs w:val="22"/>
              </w:rPr>
              <w:t>[indicate the name of the professional body]</w:t>
            </w:r>
          </w:p>
        </w:tc>
      </w:tr>
      <w:tr w:rsidR="002349B6" w:rsidRPr="00E4391B" w14:paraId="0470DC95" w14:textId="77777777" w:rsidTr="00ED106C">
        <w:tc>
          <w:tcPr>
            <w:tcW w:w="4077" w:type="dxa"/>
          </w:tcPr>
          <w:p w14:paraId="696A7291" w14:textId="77777777" w:rsidR="002349B6" w:rsidRPr="00E4391B" w:rsidRDefault="002349B6" w:rsidP="00ED106C">
            <w:pPr>
              <w:tabs>
                <w:tab w:val="left" w:pos="425"/>
              </w:tabs>
              <w:suppressAutoHyphens/>
              <w:ind w:left="426" w:hanging="426"/>
              <w:rPr>
                <w:b/>
                <w:sz w:val="22"/>
                <w:szCs w:val="22"/>
              </w:rPr>
            </w:pPr>
            <w:r w:rsidRPr="00E4391B">
              <w:rPr>
                <w:b/>
                <w:sz w:val="22"/>
                <w:szCs w:val="22"/>
              </w:rPr>
              <w:t>9.</w:t>
            </w:r>
            <w:r w:rsidRPr="00E4391B">
              <w:rPr>
                <w:b/>
                <w:sz w:val="22"/>
                <w:szCs w:val="22"/>
              </w:rPr>
              <w:tab/>
              <w:t>Other skills:</w:t>
            </w:r>
          </w:p>
        </w:tc>
        <w:tc>
          <w:tcPr>
            <w:tcW w:w="5670" w:type="dxa"/>
          </w:tcPr>
          <w:p w14:paraId="33BA12D2" w14:textId="77777777" w:rsidR="002349B6" w:rsidRPr="00E4391B" w:rsidRDefault="002349B6" w:rsidP="00ED106C">
            <w:pPr>
              <w:tabs>
                <w:tab w:val="left" w:pos="425"/>
              </w:tabs>
              <w:suppressAutoHyphens/>
              <w:rPr>
                <w:sz w:val="22"/>
                <w:szCs w:val="22"/>
              </w:rPr>
            </w:pPr>
            <w:r w:rsidRPr="00E4391B">
              <w:rPr>
                <w:sz w:val="22"/>
                <w:szCs w:val="22"/>
              </w:rPr>
              <w:t>[insert the skills]</w:t>
            </w:r>
          </w:p>
        </w:tc>
      </w:tr>
      <w:tr w:rsidR="002349B6" w:rsidRPr="00E4391B" w14:paraId="2758318A" w14:textId="77777777" w:rsidTr="00ED106C">
        <w:tc>
          <w:tcPr>
            <w:tcW w:w="4077" w:type="dxa"/>
          </w:tcPr>
          <w:p w14:paraId="78CAEEE2" w14:textId="77777777" w:rsidR="002349B6" w:rsidRPr="00E4391B" w:rsidRDefault="002349B6" w:rsidP="00ED106C">
            <w:pPr>
              <w:tabs>
                <w:tab w:val="left" w:pos="425"/>
              </w:tabs>
              <w:suppressAutoHyphens/>
              <w:ind w:left="426" w:hanging="426"/>
              <w:rPr>
                <w:b/>
                <w:sz w:val="22"/>
                <w:szCs w:val="22"/>
              </w:rPr>
            </w:pPr>
            <w:r w:rsidRPr="00E4391B">
              <w:rPr>
                <w:b/>
                <w:sz w:val="22"/>
                <w:szCs w:val="22"/>
              </w:rPr>
              <w:t>10.</w:t>
            </w:r>
            <w:r w:rsidRPr="00E4391B">
              <w:rPr>
                <w:b/>
                <w:sz w:val="22"/>
                <w:szCs w:val="22"/>
              </w:rPr>
              <w:tab/>
              <w:t>Present position:</w:t>
            </w:r>
          </w:p>
        </w:tc>
        <w:tc>
          <w:tcPr>
            <w:tcW w:w="5670" w:type="dxa"/>
          </w:tcPr>
          <w:p w14:paraId="1C3B3B21" w14:textId="77777777" w:rsidR="002349B6" w:rsidRPr="00E4391B" w:rsidRDefault="002349B6" w:rsidP="00ED106C">
            <w:pPr>
              <w:tabs>
                <w:tab w:val="left" w:pos="425"/>
              </w:tabs>
              <w:suppressAutoHyphens/>
              <w:rPr>
                <w:sz w:val="22"/>
                <w:szCs w:val="22"/>
              </w:rPr>
            </w:pPr>
            <w:r w:rsidRPr="00E4391B">
              <w:rPr>
                <w:sz w:val="22"/>
                <w:szCs w:val="22"/>
              </w:rPr>
              <w:t>[insert the name]</w:t>
            </w:r>
          </w:p>
        </w:tc>
      </w:tr>
      <w:tr w:rsidR="002349B6" w:rsidRPr="00E4391B" w14:paraId="5CA128AC" w14:textId="77777777" w:rsidTr="00ED106C">
        <w:tc>
          <w:tcPr>
            <w:tcW w:w="4077" w:type="dxa"/>
          </w:tcPr>
          <w:p w14:paraId="7D7138B8" w14:textId="77777777" w:rsidR="002349B6" w:rsidRPr="00E4391B" w:rsidRDefault="002349B6" w:rsidP="00ED106C">
            <w:pPr>
              <w:tabs>
                <w:tab w:val="left" w:pos="425"/>
              </w:tabs>
              <w:suppressAutoHyphens/>
              <w:ind w:left="426" w:hanging="426"/>
              <w:rPr>
                <w:b/>
                <w:sz w:val="22"/>
                <w:szCs w:val="22"/>
              </w:rPr>
            </w:pPr>
            <w:r w:rsidRPr="00E4391B">
              <w:rPr>
                <w:b/>
                <w:sz w:val="22"/>
                <w:szCs w:val="22"/>
              </w:rPr>
              <w:t>11.</w:t>
            </w:r>
            <w:r w:rsidRPr="00E4391B">
              <w:rPr>
                <w:b/>
                <w:sz w:val="22"/>
                <w:szCs w:val="22"/>
              </w:rPr>
              <w:tab/>
              <w:t>Years of experience:</w:t>
            </w:r>
          </w:p>
        </w:tc>
        <w:tc>
          <w:tcPr>
            <w:tcW w:w="5670" w:type="dxa"/>
          </w:tcPr>
          <w:p w14:paraId="7B99F6E2" w14:textId="77777777" w:rsidR="002349B6" w:rsidRPr="00E4391B" w:rsidRDefault="002349B6" w:rsidP="00ED106C">
            <w:pPr>
              <w:tabs>
                <w:tab w:val="left" w:pos="425"/>
              </w:tabs>
              <w:suppressAutoHyphens/>
              <w:rPr>
                <w:sz w:val="22"/>
                <w:szCs w:val="22"/>
              </w:rPr>
            </w:pPr>
            <w:r w:rsidRPr="00E4391B">
              <w:rPr>
                <w:sz w:val="22"/>
                <w:szCs w:val="22"/>
              </w:rPr>
              <w:t>[insert the no]</w:t>
            </w:r>
          </w:p>
        </w:tc>
      </w:tr>
      <w:tr w:rsidR="002349B6" w:rsidRPr="00E4391B" w14:paraId="06E6ADE5" w14:textId="77777777" w:rsidTr="00ED106C">
        <w:tc>
          <w:tcPr>
            <w:tcW w:w="9747" w:type="dxa"/>
            <w:gridSpan w:val="2"/>
          </w:tcPr>
          <w:p w14:paraId="2DA22FF8" w14:textId="77777777" w:rsidR="002349B6" w:rsidRPr="00E4391B" w:rsidRDefault="002349B6" w:rsidP="00ED106C">
            <w:pPr>
              <w:tabs>
                <w:tab w:val="left" w:pos="425"/>
              </w:tabs>
              <w:suppressAutoHyphens/>
              <w:ind w:left="426" w:hanging="426"/>
              <w:rPr>
                <w:b/>
                <w:sz w:val="22"/>
                <w:szCs w:val="22"/>
              </w:rPr>
            </w:pPr>
            <w:r w:rsidRPr="00E4391B">
              <w:rPr>
                <w:b/>
                <w:sz w:val="22"/>
                <w:szCs w:val="22"/>
              </w:rPr>
              <w:t>12.</w:t>
            </w:r>
            <w:r w:rsidRPr="00E4391B">
              <w:rPr>
                <w:b/>
                <w:sz w:val="22"/>
                <w:szCs w:val="22"/>
              </w:rPr>
              <w:tab/>
              <w:t>Key qualifications:</w:t>
            </w:r>
            <w:r w:rsidRPr="00E4391B">
              <w:rPr>
                <w:sz w:val="22"/>
                <w:szCs w:val="22"/>
              </w:rPr>
              <w:t xml:space="preserve"> (Relevant to the assignment)</w:t>
            </w:r>
          </w:p>
          <w:p w14:paraId="4216FCA2" w14:textId="77777777" w:rsidR="002349B6" w:rsidRPr="00E4391B" w:rsidRDefault="002349B6" w:rsidP="00ED106C">
            <w:pPr>
              <w:ind w:left="360"/>
              <w:rPr>
                <w:sz w:val="22"/>
                <w:szCs w:val="22"/>
              </w:rPr>
            </w:pPr>
            <w:r w:rsidRPr="00E4391B">
              <w:rPr>
                <w:sz w:val="22"/>
                <w:szCs w:val="22"/>
              </w:rPr>
              <w:t>[insert the key qualifications]</w:t>
            </w:r>
            <w:r w:rsidR="00007F2B" w:rsidRPr="00E4391B">
              <w:rPr>
                <w:sz w:val="22"/>
                <w:szCs w:val="22"/>
              </w:rPr>
              <w:fldChar w:fldCharType="begin"/>
            </w:r>
            <w:r w:rsidRPr="00E4391B">
              <w:rPr>
                <w:sz w:val="22"/>
                <w:szCs w:val="22"/>
              </w:rPr>
              <w:instrText xml:space="preserve">  </w:instrText>
            </w:r>
            <w:r w:rsidR="00007F2B" w:rsidRPr="00E4391B">
              <w:rPr>
                <w:sz w:val="22"/>
                <w:szCs w:val="22"/>
              </w:rPr>
              <w:fldChar w:fldCharType="end"/>
            </w:r>
          </w:p>
        </w:tc>
      </w:tr>
    </w:tbl>
    <w:p w14:paraId="5AA9D1E7" w14:textId="77777777" w:rsidR="002349B6" w:rsidRPr="00E4391B" w:rsidRDefault="002349B6" w:rsidP="002349B6">
      <w:pPr>
        <w:tabs>
          <w:tab w:val="left" w:pos="426"/>
        </w:tabs>
        <w:ind w:left="426" w:hanging="426"/>
        <w:rPr>
          <w:b/>
          <w:sz w:val="22"/>
          <w:szCs w:val="22"/>
        </w:rPr>
      </w:pPr>
      <w:r w:rsidRPr="00E4391B">
        <w:rPr>
          <w:b/>
          <w:sz w:val="22"/>
          <w:szCs w:val="22"/>
        </w:rPr>
        <w:t>13.</w:t>
      </w:r>
      <w:r w:rsidRPr="00E4391B">
        <w:rPr>
          <w:b/>
          <w:sz w:val="22"/>
          <w:szCs w:val="22"/>
        </w:rPr>
        <w:tab/>
        <w:t>Specific experience in the region:</w:t>
      </w:r>
    </w:p>
    <w:p w14:paraId="3FE66F19" w14:textId="77777777" w:rsidR="002349B6" w:rsidRPr="00E4391B" w:rsidRDefault="002349B6" w:rsidP="002349B6">
      <w:pPr>
        <w:rPr>
          <w:sz w:val="22"/>
          <w:szCs w:val="22"/>
        </w:rPr>
      </w:pPr>
    </w:p>
    <w:tbl>
      <w:tblPr>
        <w:tblW w:w="0" w:type="auto"/>
        <w:jc w:val="center"/>
        <w:tblLayout w:type="fixed"/>
        <w:tblCellMar>
          <w:left w:w="120" w:type="dxa"/>
          <w:right w:w="120" w:type="dxa"/>
        </w:tblCellMar>
        <w:tblLook w:val="0000" w:firstRow="0" w:lastRow="0" w:firstColumn="0" w:lastColumn="0" w:noHBand="0" w:noVBand="0"/>
      </w:tblPr>
      <w:tblGrid>
        <w:gridCol w:w="2950"/>
        <w:gridCol w:w="3980"/>
      </w:tblGrid>
      <w:tr w:rsidR="002349B6" w:rsidRPr="00E4391B" w14:paraId="7F6DFF5E" w14:textId="77777777" w:rsidTr="00ED106C">
        <w:trPr>
          <w:trHeight w:val="273"/>
          <w:jc w:val="center"/>
        </w:trPr>
        <w:tc>
          <w:tcPr>
            <w:tcW w:w="2950" w:type="dxa"/>
            <w:tcBorders>
              <w:top w:val="double" w:sz="6" w:space="0" w:color="auto"/>
              <w:left w:val="double" w:sz="6" w:space="0" w:color="auto"/>
              <w:bottom w:val="double" w:sz="6" w:space="0" w:color="auto"/>
            </w:tcBorders>
            <w:shd w:val="pct5" w:color="auto" w:fill="FFFFFF"/>
          </w:tcPr>
          <w:p w14:paraId="0640E64E" w14:textId="77777777" w:rsidR="002349B6" w:rsidRPr="00E4391B" w:rsidRDefault="002349B6" w:rsidP="00ED106C">
            <w:pPr>
              <w:pStyle w:val="normaltableau"/>
              <w:spacing w:before="0" w:after="0"/>
              <w:ind w:left="426"/>
              <w:jc w:val="center"/>
              <w:rPr>
                <w:rFonts w:ascii="Times New Roman" w:hAnsi="Times New Roman"/>
                <w:b/>
                <w:szCs w:val="22"/>
              </w:rPr>
            </w:pPr>
            <w:r w:rsidRPr="00E4391B">
              <w:rPr>
                <w:rFonts w:ascii="Times New Roman" w:hAnsi="Times New Roman"/>
                <w:b/>
                <w:szCs w:val="22"/>
              </w:rPr>
              <w:t>Country</w:t>
            </w:r>
          </w:p>
        </w:tc>
        <w:tc>
          <w:tcPr>
            <w:tcW w:w="3980" w:type="dxa"/>
            <w:tcBorders>
              <w:top w:val="double" w:sz="6" w:space="0" w:color="auto"/>
              <w:left w:val="single" w:sz="6" w:space="0" w:color="auto"/>
              <w:bottom w:val="double" w:sz="6" w:space="0" w:color="auto"/>
              <w:right w:val="double" w:sz="6" w:space="0" w:color="auto"/>
            </w:tcBorders>
            <w:shd w:val="pct5" w:color="auto" w:fill="FFFFFF"/>
          </w:tcPr>
          <w:p w14:paraId="02CFF81C" w14:textId="77777777" w:rsidR="002349B6" w:rsidRPr="00E4391B" w:rsidRDefault="002349B6" w:rsidP="00ED106C">
            <w:pPr>
              <w:pStyle w:val="normaltableau"/>
              <w:spacing w:before="0" w:after="0"/>
              <w:ind w:left="426"/>
              <w:jc w:val="center"/>
              <w:rPr>
                <w:rFonts w:ascii="Times New Roman" w:hAnsi="Times New Roman"/>
                <w:b/>
                <w:szCs w:val="22"/>
              </w:rPr>
            </w:pPr>
            <w:r w:rsidRPr="00E4391B">
              <w:rPr>
                <w:rFonts w:ascii="Times New Roman" w:hAnsi="Times New Roman"/>
                <w:b/>
                <w:szCs w:val="22"/>
              </w:rPr>
              <w:t>Date from - Date to</w:t>
            </w:r>
          </w:p>
        </w:tc>
      </w:tr>
      <w:tr w:rsidR="002349B6" w:rsidRPr="00E4391B" w14:paraId="689C8CCD" w14:textId="77777777" w:rsidTr="00ED106C">
        <w:trPr>
          <w:trHeight w:val="273"/>
          <w:jc w:val="center"/>
        </w:trPr>
        <w:tc>
          <w:tcPr>
            <w:tcW w:w="2950" w:type="dxa"/>
            <w:tcBorders>
              <w:left w:val="double" w:sz="6" w:space="0" w:color="auto"/>
              <w:bottom w:val="single" w:sz="4" w:space="0" w:color="auto"/>
            </w:tcBorders>
          </w:tcPr>
          <w:p w14:paraId="39EAB801" w14:textId="77777777" w:rsidR="002349B6" w:rsidRPr="00E4391B" w:rsidRDefault="002349B6" w:rsidP="00ED106C">
            <w:pPr>
              <w:pStyle w:val="normaltableau"/>
              <w:spacing w:before="0" w:after="0"/>
              <w:jc w:val="center"/>
              <w:rPr>
                <w:rFonts w:ascii="Times New Roman" w:hAnsi="Times New Roman"/>
                <w:szCs w:val="22"/>
              </w:rPr>
            </w:pPr>
            <w:r w:rsidRPr="00E4391B">
              <w:rPr>
                <w:rFonts w:ascii="Times New Roman" w:hAnsi="Times New Roman"/>
                <w:szCs w:val="22"/>
              </w:rPr>
              <w:t>[insert the country]</w:t>
            </w:r>
          </w:p>
        </w:tc>
        <w:tc>
          <w:tcPr>
            <w:tcW w:w="3980" w:type="dxa"/>
            <w:tcBorders>
              <w:left w:val="single" w:sz="6" w:space="0" w:color="auto"/>
              <w:bottom w:val="single" w:sz="4" w:space="0" w:color="auto"/>
              <w:right w:val="double" w:sz="6" w:space="0" w:color="auto"/>
            </w:tcBorders>
          </w:tcPr>
          <w:p w14:paraId="7CA1DCB2" w14:textId="77777777" w:rsidR="002349B6" w:rsidRPr="00E4391B" w:rsidRDefault="002349B6" w:rsidP="00ED106C">
            <w:pPr>
              <w:pStyle w:val="normaltableau"/>
              <w:spacing w:before="0" w:after="0"/>
              <w:ind w:left="426"/>
              <w:jc w:val="center"/>
              <w:rPr>
                <w:rFonts w:ascii="Times New Roman" w:hAnsi="Times New Roman"/>
                <w:szCs w:val="22"/>
              </w:rPr>
            </w:pPr>
            <w:r w:rsidRPr="00E4391B">
              <w:rPr>
                <w:rFonts w:ascii="Times New Roman" w:hAnsi="Times New Roman"/>
                <w:szCs w:val="22"/>
              </w:rPr>
              <w:t>[indicate the month and the year]</w:t>
            </w:r>
          </w:p>
        </w:tc>
      </w:tr>
      <w:tr w:rsidR="002349B6" w:rsidRPr="00E4391B" w14:paraId="69320B12" w14:textId="77777777" w:rsidTr="00ED106C">
        <w:trPr>
          <w:trHeight w:val="273"/>
          <w:jc w:val="center"/>
        </w:trPr>
        <w:tc>
          <w:tcPr>
            <w:tcW w:w="2950" w:type="dxa"/>
            <w:tcBorders>
              <w:left w:val="double" w:sz="6" w:space="0" w:color="auto"/>
              <w:bottom w:val="single" w:sz="4" w:space="0" w:color="auto"/>
            </w:tcBorders>
          </w:tcPr>
          <w:p w14:paraId="58D2834A" w14:textId="77777777" w:rsidR="002349B6" w:rsidRPr="00E4391B" w:rsidRDefault="002349B6" w:rsidP="00ED106C">
            <w:pPr>
              <w:pStyle w:val="normaltableau"/>
              <w:spacing w:before="0" w:after="0"/>
              <w:jc w:val="center"/>
              <w:rPr>
                <w:rFonts w:ascii="Times New Roman" w:hAnsi="Times New Roman"/>
                <w:szCs w:val="22"/>
              </w:rPr>
            </w:pPr>
            <w:r w:rsidRPr="00E4391B">
              <w:rPr>
                <w:rFonts w:ascii="Times New Roman" w:hAnsi="Times New Roman"/>
                <w:szCs w:val="22"/>
              </w:rPr>
              <w:t>[insert the country]</w:t>
            </w:r>
          </w:p>
        </w:tc>
        <w:tc>
          <w:tcPr>
            <w:tcW w:w="3980" w:type="dxa"/>
            <w:tcBorders>
              <w:left w:val="single" w:sz="6" w:space="0" w:color="auto"/>
              <w:bottom w:val="single" w:sz="4" w:space="0" w:color="auto"/>
              <w:right w:val="double" w:sz="6" w:space="0" w:color="auto"/>
            </w:tcBorders>
          </w:tcPr>
          <w:p w14:paraId="1F03A087" w14:textId="77777777" w:rsidR="002349B6" w:rsidRPr="00E4391B" w:rsidRDefault="002349B6" w:rsidP="00ED106C">
            <w:pPr>
              <w:pStyle w:val="normaltableau"/>
              <w:spacing w:before="0" w:after="0"/>
              <w:ind w:left="426"/>
              <w:jc w:val="center"/>
              <w:rPr>
                <w:rFonts w:ascii="Times New Roman" w:hAnsi="Times New Roman"/>
                <w:szCs w:val="22"/>
              </w:rPr>
            </w:pPr>
            <w:r w:rsidRPr="00E4391B">
              <w:rPr>
                <w:rFonts w:ascii="Times New Roman" w:hAnsi="Times New Roman"/>
                <w:szCs w:val="22"/>
              </w:rPr>
              <w:t>[indicate the month and the year]</w:t>
            </w:r>
          </w:p>
        </w:tc>
      </w:tr>
      <w:tr w:rsidR="002349B6" w:rsidRPr="00E4391B" w14:paraId="1B6802E0" w14:textId="77777777" w:rsidTr="00ED106C">
        <w:trPr>
          <w:trHeight w:val="291"/>
          <w:jc w:val="center"/>
        </w:trPr>
        <w:tc>
          <w:tcPr>
            <w:tcW w:w="2950" w:type="dxa"/>
            <w:tcBorders>
              <w:top w:val="single" w:sz="6" w:space="0" w:color="auto"/>
              <w:left w:val="double" w:sz="6" w:space="0" w:color="auto"/>
              <w:bottom w:val="double" w:sz="6" w:space="0" w:color="auto"/>
            </w:tcBorders>
          </w:tcPr>
          <w:p w14:paraId="3FDF9BF0" w14:textId="77777777" w:rsidR="002349B6" w:rsidRPr="00E4391B" w:rsidRDefault="002349B6" w:rsidP="00ED106C">
            <w:pPr>
              <w:pStyle w:val="normaltableau"/>
              <w:spacing w:before="0" w:after="0"/>
              <w:jc w:val="center"/>
              <w:rPr>
                <w:rFonts w:ascii="Times New Roman" w:hAnsi="Times New Roman"/>
                <w:szCs w:val="22"/>
              </w:rPr>
            </w:pPr>
            <w:r w:rsidRPr="00E4391B">
              <w:rPr>
                <w:rFonts w:ascii="Times New Roman" w:hAnsi="Times New Roman"/>
                <w:szCs w:val="22"/>
              </w:rPr>
              <w:t>[insert the country]</w:t>
            </w:r>
          </w:p>
        </w:tc>
        <w:tc>
          <w:tcPr>
            <w:tcW w:w="3980" w:type="dxa"/>
            <w:tcBorders>
              <w:top w:val="single" w:sz="6" w:space="0" w:color="auto"/>
              <w:left w:val="single" w:sz="6" w:space="0" w:color="auto"/>
              <w:bottom w:val="double" w:sz="6" w:space="0" w:color="auto"/>
              <w:right w:val="double" w:sz="6" w:space="0" w:color="auto"/>
            </w:tcBorders>
          </w:tcPr>
          <w:p w14:paraId="006E1D55" w14:textId="77777777" w:rsidR="002349B6" w:rsidRPr="00E4391B" w:rsidRDefault="002349B6" w:rsidP="00ED106C">
            <w:pPr>
              <w:pStyle w:val="normaltableau"/>
              <w:spacing w:before="0" w:after="0"/>
              <w:ind w:left="426"/>
              <w:jc w:val="center"/>
              <w:rPr>
                <w:rFonts w:ascii="Times New Roman" w:hAnsi="Times New Roman"/>
                <w:szCs w:val="22"/>
              </w:rPr>
            </w:pPr>
            <w:r w:rsidRPr="00E4391B">
              <w:rPr>
                <w:rFonts w:ascii="Times New Roman" w:hAnsi="Times New Roman"/>
                <w:szCs w:val="22"/>
              </w:rPr>
              <w:t>[indicate the month and the year]</w:t>
            </w:r>
          </w:p>
        </w:tc>
      </w:tr>
    </w:tbl>
    <w:p w14:paraId="0042F950" w14:textId="77777777" w:rsidR="002349B6" w:rsidRPr="00E4391B" w:rsidRDefault="002349B6" w:rsidP="002349B6">
      <w:pPr>
        <w:tabs>
          <w:tab w:val="left" w:pos="426"/>
          <w:tab w:val="center" w:pos="6518"/>
          <w:tab w:val="center" w:pos="8220"/>
        </w:tabs>
        <w:suppressAutoHyphens/>
        <w:rPr>
          <w:sz w:val="22"/>
          <w:szCs w:val="22"/>
        </w:rPr>
        <w:sectPr w:rsidR="002349B6" w:rsidRPr="00E4391B" w:rsidSect="002349B6">
          <w:headerReference w:type="even" r:id="rId35"/>
          <w:footerReference w:type="even" r:id="rId36"/>
          <w:headerReference w:type="first" r:id="rId37"/>
          <w:footerReference w:type="first" r:id="rId38"/>
          <w:footnotePr>
            <w:numRestart w:val="eachSect"/>
          </w:footnotePr>
          <w:endnotePr>
            <w:numFmt w:val="decimal"/>
          </w:endnotePr>
          <w:pgSz w:w="11907" w:h="16840" w:code="9"/>
          <w:pgMar w:top="851" w:right="851" w:bottom="567" w:left="1418" w:header="851" w:footer="567" w:gutter="0"/>
          <w:cols w:space="720"/>
          <w:noEndnote/>
          <w:docGrid w:linePitch="272"/>
        </w:sectPr>
      </w:pPr>
    </w:p>
    <w:p w14:paraId="246317F1" w14:textId="77777777" w:rsidR="002349B6" w:rsidRPr="00E4391B" w:rsidRDefault="002349B6" w:rsidP="00B71630">
      <w:pPr>
        <w:numPr>
          <w:ilvl w:val="0"/>
          <w:numId w:val="9"/>
        </w:numPr>
        <w:tabs>
          <w:tab w:val="left" w:pos="426"/>
          <w:tab w:val="center" w:pos="6518"/>
          <w:tab w:val="center" w:pos="8220"/>
        </w:tabs>
        <w:suppressAutoHyphens/>
        <w:rPr>
          <w:b/>
          <w:sz w:val="22"/>
          <w:szCs w:val="22"/>
        </w:rPr>
      </w:pPr>
      <w:r w:rsidRPr="00E4391B">
        <w:rPr>
          <w:b/>
          <w:sz w:val="22"/>
          <w:szCs w:val="22"/>
        </w:rPr>
        <w:lastRenderedPageBreak/>
        <w:t>Professional experience</w:t>
      </w:r>
      <w:r w:rsidRPr="00E4391B">
        <w:rPr>
          <w:rStyle w:val="FootnoteReference"/>
          <w:b/>
          <w:color w:val="FFFFFF"/>
          <w:szCs w:val="22"/>
        </w:rPr>
        <w:footnoteReference w:id="3"/>
      </w:r>
      <w:r w:rsidRPr="00E4391B">
        <w:rPr>
          <w:rStyle w:val="FootnoteReference"/>
          <w:b/>
          <w:sz w:val="32"/>
          <w:szCs w:val="32"/>
        </w:rPr>
        <w:footnoteReference w:id="4"/>
      </w:r>
      <w:r w:rsidRPr="00E4391B">
        <w:rPr>
          <w:b/>
          <w:sz w:val="32"/>
          <w:szCs w:val="32"/>
        </w:rPr>
        <w:t>:</w:t>
      </w:r>
    </w:p>
    <w:p w14:paraId="089A3848" w14:textId="77777777" w:rsidR="002349B6" w:rsidRPr="00E4391B" w:rsidRDefault="002349B6" w:rsidP="002349B6">
      <w:pPr>
        <w:tabs>
          <w:tab w:val="left" w:pos="426"/>
          <w:tab w:val="center" w:pos="6518"/>
          <w:tab w:val="center" w:pos="8220"/>
        </w:tabs>
        <w:suppressAutoHyphens/>
        <w:rPr>
          <w:sz w:val="22"/>
          <w:szCs w:val="22"/>
        </w:rPr>
      </w:pPr>
    </w:p>
    <w:tbl>
      <w:tblPr>
        <w:tblW w:w="1541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bottom w:w="108" w:type="dxa"/>
        </w:tblCellMar>
        <w:tblLook w:val="0000" w:firstRow="0" w:lastRow="0" w:firstColumn="0" w:lastColumn="0" w:noHBand="0" w:noVBand="0"/>
      </w:tblPr>
      <w:tblGrid>
        <w:gridCol w:w="1242"/>
        <w:gridCol w:w="1296"/>
        <w:gridCol w:w="2673"/>
        <w:gridCol w:w="1418"/>
        <w:gridCol w:w="8788"/>
      </w:tblGrid>
      <w:tr w:rsidR="002349B6" w:rsidRPr="00E4391B" w14:paraId="6B99B746" w14:textId="77777777" w:rsidTr="00ED106C">
        <w:trPr>
          <w:trHeight w:val="483"/>
          <w:tblHeader/>
        </w:trPr>
        <w:tc>
          <w:tcPr>
            <w:tcW w:w="1242" w:type="dxa"/>
            <w:tcBorders>
              <w:bottom w:val="single" w:sz="6" w:space="0" w:color="auto"/>
            </w:tcBorders>
            <w:shd w:val="clear" w:color="auto" w:fill="E6E6E6"/>
            <w:vAlign w:val="center"/>
          </w:tcPr>
          <w:p w14:paraId="1F6DE375" w14:textId="77777777" w:rsidR="002349B6" w:rsidRPr="00E4391B" w:rsidRDefault="002349B6" w:rsidP="00ED106C">
            <w:pPr>
              <w:tabs>
                <w:tab w:val="center" w:pos="6518"/>
                <w:tab w:val="center" w:pos="8220"/>
              </w:tabs>
              <w:suppressAutoHyphens/>
              <w:rPr>
                <w:b/>
                <w:sz w:val="22"/>
                <w:szCs w:val="22"/>
              </w:rPr>
            </w:pPr>
            <w:r w:rsidRPr="00E4391B">
              <w:rPr>
                <w:b/>
                <w:sz w:val="22"/>
                <w:szCs w:val="22"/>
              </w:rPr>
              <w:t>Date from – Date to</w:t>
            </w:r>
          </w:p>
        </w:tc>
        <w:tc>
          <w:tcPr>
            <w:tcW w:w="1296" w:type="dxa"/>
            <w:tcBorders>
              <w:bottom w:val="single" w:sz="6" w:space="0" w:color="auto"/>
            </w:tcBorders>
            <w:shd w:val="clear" w:color="auto" w:fill="E6E6E6"/>
            <w:vAlign w:val="center"/>
          </w:tcPr>
          <w:p w14:paraId="55BBD1A9" w14:textId="77777777" w:rsidR="002349B6" w:rsidRPr="00E4391B" w:rsidRDefault="002349B6" w:rsidP="00ED106C">
            <w:pPr>
              <w:tabs>
                <w:tab w:val="center" w:pos="6518"/>
                <w:tab w:val="center" w:pos="8220"/>
              </w:tabs>
              <w:suppressAutoHyphens/>
              <w:jc w:val="center"/>
              <w:rPr>
                <w:b/>
                <w:sz w:val="22"/>
                <w:szCs w:val="22"/>
              </w:rPr>
            </w:pPr>
            <w:r w:rsidRPr="00E4391B">
              <w:rPr>
                <w:b/>
                <w:sz w:val="22"/>
                <w:szCs w:val="22"/>
              </w:rPr>
              <w:t>Location of the assignment</w:t>
            </w:r>
          </w:p>
        </w:tc>
        <w:tc>
          <w:tcPr>
            <w:tcW w:w="2673" w:type="dxa"/>
            <w:tcBorders>
              <w:bottom w:val="single" w:sz="6" w:space="0" w:color="auto"/>
            </w:tcBorders>
            <w:shd w:val="clear" w:color="auto" w:fill="E6E6E6"/>
            <w:vAlign w:val="center"/>
          </w:tcPr>
          <w:p w14:paraId="216733E6" w14:textId="77777777" w:rsidR="002349B6" w:rsidRPr="00E4391B" w:rsidRDefault="002349B6" w:rsidP="00ED106C">
            <w:pPr>
              <w:tabs>
                <w:tab w:val="left" w:pos="426"/>
                <w:tab w:val="center" w:pos="6518"/>
                <w:tab w:val="center" w:pos="8220"/>
              </w:tabs>
              <w:suppressAutoHyphens/>
              <w:jc w:val="center"/>
              <w:rPr>
                <w:b/>
                <w:sz w:val="22"/>
                <w:szCs w:val="22"/>
              </w:rPr>
            </w:pPr>
            <w:r w:rsidRPr="00E4391B">
              <w:rPr>
                <w:b/>
                <w:sz w:val="22"/>
                <w:szCs w:val="22"/>
              </w:rPr>
              <w:t>Company&amp; reference person (name &amp; contact details)</w:t>
            </w:r>
          </w:p>
        </w:tc>
        <w:tc>
          <w:tcPr>
            <w:tcW w:w="1418" w:type="dxa"/>
            <w:tcBorders>
              <w:bottom w:val="single" w:sz="6" w:space="0" w:color="auto"/>
            </w:tcBorders>
            <w:shd w:val="clear" w:color="auto" w:fill="E6E6E6"/>
            <w:vAlign w:val="center"/>
          </w:tcPr>
          <w:p w14:paraId="0F3EC524" w14:textId="77777777" w:rsidR="002349B6" w:rsidRPr="00E4391B" w:rsidRDefault="002349B6" w:rsidP="00ED106C">
            <w:pPr>
              <w:tabs>
                <w:tab w:val="left" w:pos="426"/>
                <w:tab w:val="center" w:pos="6518"/>
                <w:tab w:val="center" w:pos="8220"/>
              </w:tabs>
              <w:suppressAutoHyphens/>
              <w:jc w:val="center"/>
              <w:rPr>
                <w:b/>
                <w:sz w:val="22"/>
                <w:szCs w:val="22"/>
              </w:rPr>
            </w:pPr>
            <w:r w:rsidRPr="00E4391B">
              <w:rPr>
                <w:b/>
                <w:sz w:val="22"/>
                <w:szCs w:val="22"/>
              </w:rPr>
              <w:t>Position</w:t>
            </w:r>
          </w:p>
        </w:tc>
        <w:tc>
          <w:tcPr>
            <w:tcW w:w="8788" w:type="dxa"/>
            <w:tcBorders>
              <w:bottom w:val="single" w:sz="6" w:space="0" w:color="auto"/>
            </w:tcBorders>
            <w:shd w:val="clear" w:color="auto" w:fill="E6E6E6"/>
            <w:vAlign w:val="center"/>
          </w:tcPr>
          <w:p w14:paraId="761DAD99" w14:textId="77777777" w:rsidR="002349B6" w:rsidRPr="00E4391B" w:rsidRDefault="002349B6" w:rsidP="00ED106C">
            <w:pPr>
              <w:tabs>
                <w:tab w:val="left" w:pos="426"/>
                <w:tab w:val="center" w:pos="6518"/>
                <w:tab w:val="center" w:pos="8220"/>
              </w:tabs>
              <w:suppressAutoHyphens/>
              <w:jc w:val="center"/>
              <w:rPr>
                <w:b/>
                <w:sz w:val="22"/>
                <w:szCs w:val="22"/>
              </w:rPr>
            </w:pPr>
            <w:r w:rsidRPr="00E4391B">
              <w:rPr>
                <w:b/>
                <w:sz w:val="22"/>
                <w:szCs w:val="22"/>
              </w:rPr>
              <w:t>Description</w:t>
            </w:r>
          </w:p>
        </w:tc>
      </w:tr>
      <w:tr w:rsidR="002349B6" w:rsidRPr="00E4391B" w14:paraId="34AB392E" w14:textId="77777777" w:rsidTr="00ED106C">
        <w:trPr>
          <w:trHeight w:val="1552"/>
        </w:trPr>
        <w:tc>
          <w:tcPr>
            <w:tcW w:w="1242" w:type="dxa"/>
            <w:tcBorders>
              <w:top w:val="single" w:sz="6" w:space="0" w:color="auto"/>
              <w:bottom w:val="single" w:sz="6" w:space="0" w:color="auto"/>
            </w:tcBorders>
            <w:shd w:val="clear" w:color="auto" w:fill="auto"/>
            <w:vAlign w:val="center"/>
          </w:tcPr>
          <w:p w14:paraId="0318D977" w14:textId="77777777" w:rsidR="002349B6" w:rsidRPr="00E4391B" w:rsidRDefault="002349B6" w:rsidP="00ED106C">
            <w:pPr>
              <w:tabs>
                <w:tab w:val="center" w:pos="6518"/>
                <w:tab w:val="center" w:pos="8220"/>
              </w:tabs>
              <w:suppressAutoHyphens/>
              <w:rPr>
                <w:sz w:val="18"/>
                <w:szCs w:val="18"/>
              </w:rPr>
            </w:pPr>
            <w:r w:rsidRPr="00E4391B">
              <w:rPr>
                <w:sz w:val="18"/>
                <w:szCs w:val="18"/>
              </w:rPr>
              <w:t>[indicate the month and the year]</w:t>
            </w:r>
          </w:p>
        </w:tc>
        <w:tc>
          <w:tcPr>
            <w:tcW w:w="1296" w:type="dxa"/>
            <w:tcBorders>
              <w:top w:val="single" w:sz="6" w:space="0" w:color="auto"/>
              <w:bottom w:val="single" w:sz="6" w:space="0" w:color="auto"/>
            </w:tcBorders>
            <w:shd w:val="clear" w:color="auto" w:fill="auto"/>
            <w:vAlign w:val="center"/>
          </w:tcPr>
          <w:p w14:paraId="6B5B6665" w14:textId="77777777" w:rsidR="002349B6" w:rsidRPr="00E4391B" w:rsidRDefault="002349B6" w:rsidP="00ED106C">
            <w:pPr>
              <w:tabs>
                <w:tab w:val="center" w:pos="6518"/>
                <w:tab w:val="center" w:pos="8220"/>
              </w:tabs>
              <w:suppressAutoHyphens/>
              <w:jc w:val="center"/>
              <w:rPr>
                <w:sz w:val="18"/>
                <w:szCs w:val="18"/>
              </w:rPr>
            </w:pPr>
            <w:r w:rsidRPr="00E4391B">
              <w:rPr>
                <w:sz w:val="18"/>
                <w:szCs w:val="18"/>
              </w:rPr>
              <w:t>[indicate the country and the city]</w:t>
            </w:r>
          </w:p>
        </w:tc>
        <w:tc>
          <w:tcPr>
            <w:tcW w:w="2673" w:type="dxa"/>
            <w:tcBorders>
              <w:top w:val="single" w:sz="6" w:space="0" w:color="auto"/>
              <w:bottom w:val="single" w:sz="6" w:space="0" w:color="auto"/>
            </w:tcBorders>
            <w:shd w:val="clear" w:color="auto" w:fill="auto"/>
            <w:vAlign w:val="center"/>
          </w:tcPr>
          <w:p w14:paraId="2C742B6E" w14:textId="77777777" w:rsidR="002349B6" w:rsidRPr="00E4391B" w:rsidRDefault="002349B6" w:rsidP="00ED106C">
            <w:pPr>
              <w:rPr>
                <w:b/>
                <w:sz w:val="18"/>
                <w:szCs w:val="18"/>
              </w:rPr>
            </w:pPr>
            <w:r w:rsidRPr="00E4391B">
              <w:rPr>
                <w:b/>
                <w:sz w:val="18"/>
                <w:szCs w:val="18"/>
              </w:rPr>
              <w:t>Name of the Company:</w:t>
            </w:r>
          </w:p>
          <w:p w14:paraId="7FB2D361" w14:textId="77777777" w:rsidR="002349B6" w:rsidRPr="00E4391B" w:rsidRDefault="002349B6" w:rsidP="00ED106C">
            <w:pPr>
              <w:rPr>
                <w:b/>
                <w:sz w:val="18"/>
                <w:szCs w:val="18"/>
              </w:rPr>
            </w:pPr>
            <w:r w:rsidRPr="00E4391B">
              <w:rPr>
                <w:b/>
                <w:sz w:val="18"/>
                <w:szCs w:val="18"/>
              </w:rPr>
              <w:t>Address of the company:</w:t>
            </w:r>
          </w:p>
          <w:p w14:paraId="0A6427D4" w14:textId="77777777" w:rsidR="002349B6" w:rsidRPr="00E4391B" w:rsidRDefault="002349B6" w:rsidP="00ED106C">
            <w:pPr>
              <w:rPr>
                <w:b/>
                <w:sz w:val="18"/>
                <w:szCs w:val="18"/>
              </w:rPr>
            </w:pPr>
            <w:r w:rsidRPr="00E4391B">
              <w:rPr>
                <w:b/>
                <w:sz w:val="18"/>
                <w:szCs w:val="18"/>
              </w:rPr>
              <w:t>Phone:</w:t>
            </w:r>
          </w:p>
          <w:p w14:paraId="3F589F98" w14:textId="77777777" w:rsidR="002349B6" w:rsidRPr="00E4391B" w:rsidRDefault="002349B6" w:rsidP="00ED106C">
            <w:pPr>
              <w:rPr>
                <w:b/>
                <w:sz w:val="18"/>
                <w:szCs w:val="18"/>
              </w:rPr>
            </w:pPr>
            <w:r w:rsidRPr="00E4391B">
              <w:rPr>
                <w:b/>
                <w:sz w:val="18"/>
                <w:szCs w:val="18"/>
              </w:rPr>
              <w:t>Fax:</w:t>
            </w:r>
          </w:p>
          <w:p w14:paraId="45EF712C" w14:textId="77777777" w:rsidR="002349B6" w:rsidRPr="00E4391B" w:rsidRDefault="002349B6" w:rsidP="00ED106C">
            <w:pPr>
              <w:rPr>
                <w:b/>
                <w:sz w:val="18"/>
                <w:szCs w:val="18"/>
              </w:rPr>
            </w:pPr>
            <w:r w:rsidRPr="00E4391B">
              <w:rPr>
                <w:b/>
                <w:sz w:val="18"/>
                <w:szCs w:val="18"/>
              </w:rPr>
              <w:t xml:space="preserve">Email: </w:t>
            </w:r>
          </w:p>
          <w:p w14:paraId="0DD56E7E" w14:textId="77777777" w:rsidR="002349B6" w:rsidRPr="00E4391B" w:rsidRDefault="002349B6" w:rsidP="00ED106C">
            <w:pPr>
              <w:rPr>
                <w:sz w:val="18"/>
                <w:szCs w:val="18"/>
              </w:rPr>
            </w:pPr>
            <w:r w:rsidRPr="00E4391B">
              <w:rPr>
                <w:b/>
                <w:sz w:val="18"/>
                <w:szCs w:val="18"/>
              </w:rPr>
              <w:t>Name and title of the reference person from the company:</w:t>
            </w:r>
          </w:p>
        </w:tc>
        <w:tc>
          <w:tcPr>
            <w:tcW w:w="1418" w:type="dxa"/>
            <w:tcBorders>
              <w:top w:val="single" w:sz="6" w:space="0" w:color="auto"/>
              <w:bottom w:val="single" w:sz="6" w:space="0" w:color="auto"/>
            </w:tcBorders>
            <w:shd w:val="clear" w:color="auto" w:fill="auto"/>
            <w:vAlign w:val="center"/>
          </w:tcPr>
          <w:p w14:paraId="4FFC9284" w14:textId="77777777" w:rsidR="002349B6" w:rsidRPr="00E4391B" w:rsidRDefault="002349B6" w:rsidP="00ED106C">
            <w:pPr>
              <w:tabs>
                <w:tab w:val="left" w:pos="426"/>
                <w:tab w:val="center" w:pos="6518"/>
                <w:tab w:val="center" w:pos="8220"/>
              </w:tabs>
              <w:suppressAutoHyphens/>
              <w:jc w:val="center"/>
              <w:rPr>
                <w:sz w:val="18"/>
                <w:szCs w:val="18"/>
              </w:rPr>
            </w:pPr>
            <w:r w:rsidRPr="00E4391B">
              <w:rPr>
                <w:sz w:val="18"/>
                <w:szCs w:val="18"/>
              </w:rPr>
              <w:t xml:space="preserve">[indicate the exact name and title and if it was a short term or a </w:t>
            </w:r>
            <w:proofErr w:type="gramStart"/>
            <w:r w:rsidRPr="00E4391B">
              <w:rPr>
                <w:sz w:val="18"/>
                <w:szCs w:val="18"/>
              </w:rPr>
              <w:t>long term</w:t>
            </w:r>
            <w:proofErr w:type="gramEnd"/>
            <w:r w:rsidRPr="00E4391B">
              <w:rPr>
                <w:sz w:val="18"/>
                <w:szCs w:val="18"/>
              </w:rPr>
              <w:t xml:space="preserve"> position]</w:t>
            </w:r>
          </w:p>
        </w:tc>
        <w:tc>
          <w:tcPr>
            <w:tcW w:w="8788" w:type="dxa"/>
            <w:tcBorders>
              <w:top w:val="single" w:sz="6" w:space="0" w:color="auto"/>
              <w:bottom w:val="single" w:sz="6" w:space="0" w:color="auto"/>
            </w:tcBorders>
            <w:shd w:val="clear" w:color="auto" w:fill="auto"/>
          </w:tcPr>
          <w:p w14:paraId="278DBB61" w14:textId="77777777" w:rsidR="002349B6" w:rsidRPr="00E4391B" w:rsidRDefault="002349B6" w:rsidP="00ED106C">
            <w:pPr>
              <w:pStyle w:val="Default"/>
              <w:jc w:val="both"/>
              <w:rPr>
                <w:b/>
                <w:sz w:val="18"/>
                <w:szCs w:val="18"/>
                <w:lang w:val="en-GB"/>
              </w:rPr>
            </w:pPr>
            <w:r w:rsidRPr="00E4391B">
              <w:rPr>
                <w:b/>
                <w:sz w:val="18"/>
                <w:szCs w:val="18"/>
                <w:lang w:val="en-GB"/>
              </w:rPr>
              <w:t xml:space="preserve">Name of the contract: </w:t>
            </w:r>
          </w:p>
          <w:p w14:paraId="035A4186" w14:textId="77777777" w:rsidR="002349B6" w:rsidRPr="00E4391B" w:rsidRDefault="002349B6" w:rsidP="00ED106C">
            <w:pPr>
              <w:pStyle w:val="Default"/>
              <w:jc w:val="both"/>
              <w:rPr>
                <w:b/>
                <w:sz w:val="18"/>
                <w:szCs w:val="18"/>
                <w:lang w:val="en-GB"/>
              </w:rPr>
            </w:pPr>
            <w:r w:rsidRPr="00E4391B">
              <w:rPr>
                <w:b/>
                <w:sz w:val="18"/>
                <w:szCs w:val="18"/>
                <w:lang w:val="en-GB"/>
              </w:rPr>
              <w:t>Beneficiary of the contract:</w:t>
            </w:r>
          </w:p>
          <w:p w14:paraId="38905785" w14:textId="77777777" w:rsidR="002349B6" w:rsidRPr="00E4391B" w:rsidRDefault="002349B6" w:rsidP="00ED106C">
            <w:pPr>
              <w:pStyle w:val="Default"/>
              <w:jc w:val="both"/>
              <w:rPr>
                <w:b/>
                <w:sz w:val="18"/>
                <w:szCs w:val="18"/>
                <w:lang w:val="en-GB"/>
              </w:rPr>
            </w:pPr>
            <w:r w:rsidRPr="00E4391B">
              <w:rPr>
                <w:b/>
                <w:sz w:val="18"/>
                <w:szCs w:val="18"/>
                <w:lang w:val="en-GB"/>
              </w:rPr>
              <w:t xml:space="preserve">Brief description of the contract: </w:t>
            </w:r>
          </w:p>
          <w:p w14:paraId="147A58BE" w14:textId="77777777" w:rsidR="002349B6" w:rsidRPr="00E4391B" w:rsidRDefault="002349B6" w:rsidP="00ED106C">
            <w:pPr>
              <w:pStyle w:val="Default"/>
              <w:jc w:val="both"/>
              <w:rPr>
                <w:sz w:val="18"/>
                <w:szCs w:val="18"/>
                <w:lang w:val="en-GB"/>
              </w:rPr>
            </w:pPr>
            <w:r w:rsidRPr="00E4391B">
              <w:rPr>
                <w:b/>
                <w:sz w:val="18"/>
                <w:szCs w:val="18"/>
                <w:lang w:val="en-GB"/>
              </w:rPr>
              <w:t>Responsibilities:</w:t>
            </w:r>
            <w:r w:rsidRPr="00E4391B">
              <w:rPr>
                <w:sz w:val="18"/>
                <w:szCs w:val="18"/>
                <w:lang w:val="en-GB"/>
              </w:rPr>
              <w:t xml:space="preserve"> </w:t>
            </w:r>
          </w:p>
        </w:tc>
      </w:tr>
      <w:tr w:rsidR="002349B6" w:rsidRPr="00E4391B" w14:paraId="7BE6E1DC" w14:textId="77777777" w:rsidTr="00ED106C">
        <w:trPr>
          <w:trHeight w:val="483"/>
        </w:trPr>
        <w:tc>
          <w:tcPr>
            <w:tcW w:w="1242" w:type="dxa"/>
            <w:tcBorders>
              <w:top w:val="single" w:sz="6" w:space="0" w:color="auto"/>
              <w:bottom w:val="single" w:sz="6" w:space="0" w:color="auto"/>
            </w:tcBorders>
            <w:shd w:val="clear" w:color="auto" w:fill="auto"/>
            <w:vAlign w:val="center"/>
          </w:tcPr>
          <w:p w14:paraId="27BD707B" w14:textId="77777777" w:rsidR="002349B6" w:rsidRPr="00E4391B" w:rsidRDefault="002349B6" w:rsidP="00ED106C">
            <w:pPr>
              <w:tabs>
                <w:tab w:val="center" w:pos="6518"/>
                <w:tab w:val="center" w:pos="8220"/>
              </w:tabs>
              <w:suppressAutoHyphens/>
              <w:rPr>
                <w:sz w:val="18"/>
                <w:szCs w:val="18"/>
              </w:rPr>
            </w:pPr>
            <w:r w:rsidRPr="00E4391B">
              <w:rPr>
                <w:sz w:val="18"/>
                <w:szCs w:val="18"/>
              </w:rPr>
              <w:t>[indicate the month and the year]</w:t>
            </w:r>
          </w:p>
        </w:tc>
        <w:tc>
          <w:tcPr>
            <w:tcW w:w="1296" w:type="dxa"/>
            <w:tcBorders>
              <w:top w:val="single" w:sz="6" w:space="0" w:color="auto"/>
              <w:bottom w:val="single" w:sz="6" w:space="0" w:color="auto"/>
            </w:tcBorders>
            <w:shd w:val="clear" w:color="auto" w:fill="auto"/>
            <w:vAlign w:val="center"/>
          </w:tcPr>
          <w:p w14:paraId="2990DF33" w14:textId="77777777" w:rsidR="002349B6" w:rsidRPr="00E4391B" w:rsidRDefault="002349B6" w:rsidP="00ED106C">
            <w:pPr>
              <w:tabs>
                <w:tab w:val="center" w:pos="6518"/>
                <w:tab w:val="center" w:pos="8220"/>
              </w:tabs>
              <w:suppressAutoHyphens/>
              <w:jc w:val="center"/>
              <w:rPr>
                <w:sz w:val="18"/>
                <w:szCs w:val="18"/>
              </w:rPr>
            </w:pPr>
            <w:r w:rsidRPr="00E4391B">
              <w:rPr>
                <w:sz w:val="18"/>
                <w:szCs w:val="18"/>
              </w:rPr>
              <w:t>[indicate the country and the city]</w:t>
            </w:r>
          </w:p>
        </w:tc>
        <w:tc>
          <w:tcPr>
            <w:tcW w:w="2673" w:type="dxa"/>
            <w:tcBorders>
              <w:top w:val="single" w:sz="6" w:space="0" w:color="auto"/>
              <w:bottom w:val="single" w:sz="6" w:space="0" w:color="auto"/>
            </w:tcBorders>
            <w:shd w:val="clear" w:color="auto" w:fill="auto"/>
            <w:vAlign w:val="center"/>
          </w:tcPr>
          <w:p w14:paraId="35CF6A11" w14:textId="77777777" w:rsidR="002349B6" w:rsidRPr="00E4391B" w:rsidRDefault="002349B6" w:rsidP="00ED106C">
            <w:pPr>
              <w:rPr>
                <w:b/>
                <w:sz w:val="18"/>
                <w:szCs w:val="18"/>
              </w:rPr>
            </w:pPr>
            <w:r w:rsidRPr="00E4391B">
              <w:rPr>
                <w:b/>
                <w:sz w:val="18"/>
                <w:szCs w:val="18"/>
              </w:rPr>
              <w:t>Name of the Company:</w:t>
            </w:r>
          </w:p>
          <w:p w14:paraId="7124CD0A" w14:textId="77777777" w:rsidR="002349B6" w:rsidRPr="00E4391B" w:rsidRDefault="002349B6" w:rsidP="00ED106C">
            <w:pPr>
              <w:rPr>
                <w:b/>
                <w:sz w:val="18"/>
                <w:szCs w:val="18"/>
              </w:rPr>
            </w:pPr>
            <w:r w:rsidRPr="00E4391B">
              <w:rPr>
                <w:b/>
                <w:sz w:val="18"/>
                <w:szCs w:val="18"/>
              </w:rPr>
              <w:t>Address of the company:</w:t>
            </w:r>
          </w:p>
          <w:p w14:paraId="2BDAE1AF" w14:textId="77777777" w:rsidR="002349B6" w:rsidRPr="00E4391B" w:rsidRDefault="002349B6" w:rsidP="00ED106C">
            <w:pPr>
              <w:rPr>
                <w:b/>
                <w:sz w:val="18"/>
                <w:szCs w:val="18"/>
              </w:rPr>
            </w:pPr>
            <w:r w:rsidRPr="00E4391B">
              <w:rPr>
                <w:b/>
                <w:sz w:val="18"/>
                <w:szCs w:val="18"/>
              </w:rPr>
              <w:t>Phone:</w:t>
            </w:r>
          </w:p>
          <w:p w14:paraId="0710C388" w14:textId="77777777" w:rsidR="002349B6" w:rsidRPr="00E4391B" w:rsidRDefault="002349B6" w:rsidP="00ED106C">
            <w:pPr>
              <w:rPr>
                <w:b/>
                <w:sz w:val="18"/>
                <w:szCs w:val="18"/>
              </w:rPr>
            </w:pPr>
            <w:r w:rsidRPr="00E4391B">
              <w:rPr>
                <w:b/>
                <w:sz w:val="18"/>
                <w:szCs w:val="18"/>
              </w:rPr>
              <w:t>Fax:</w:t>
            </w:r>
          </w:p>
          <w:p w14:paraId="2929DA6D" w14:textId="77777777" w:rsidR="002349B6" w:rsidRPr="00E4391B" w:rsidRDefault="002349B6" w:rsidP="00ED106C">
            <w:pPr>
              <w:rPr>
                <w:b/>
                <w:sz w:val="18"/>
                <w:szCs w:val="18"/>
              </w:rPr>
            </w:pPr>
            <w:r w:rsidRPr="00E4391B">
              <w:rPr>
                <w:b/>
                <w:sz w:val="18"/>
                <w:szCs w:val="18"/>
              </w:rPr>
              <w:t xml:space="preserve">Email: </w:t>
            </w:r>
          </w:p>
          <w:p w14:paraId="45AD4CE8" w14:textId="77777777" w:rsidR="002349B6" w:rsidRPr="00E4391B" w:rsidRDefault="002349B6" w:rsidP="00ED106C">
            <w:pPr>
              <w:rPr>
                <w:sz w:val="18"/>
                <w:szCs w:val="18"/>
              </w:rPr>
            </w:pPr>
            <w:r w:rsidRPr="00E4391B">
              <w:rPr>
                <w:b/>
                <w:sz w:val="18"/>
                <w:szCs w:val="18"/>
              </w:rPr>
              <w:t>Name and title of the reference person from the company:</w:t>
            </w:r>
          </w:p>
        </w:tc>
        <w:tc>
          <w:tcPr>
            <w:tcW w:w="1418" w:type="dxa"/>
            <w:tcBorders>
              <w:top w:val="single" w:sz="6" w:space="0" w:color="auto"/>
              <w:bottom w:val="single" w:sz="6" w:space="0" w:color="auto"/>
            </w:tcBorders>
            <w:shd w:val="clear" w:color="auto" w:fill="auto"/>
            <w:vAlign w:val="center"/>
          </w:tcPr>
          <w:p w14:paraId="246C3ACC" w14:textId="77777777" w:rsidR="002349B6" w:rsidRPr="00E4391B" w:rsidRDefault="002349B6" w:rsidP="00ED106C">
            <w:pPr>
              <w:tabs>
                <w:tab w:val="left" w:pos="426"/>
                <w:tab w:val="center" w:pos="6518"/>
                <w:tab w:val="center" w:pos="8220"/>
              </w:tabs>
              <w:suppressAutoHyphens/>
              <w:jc w:val="center"/>
              <w:rPr>
                <w:sz w:val="18"/>
                <w:szCs w:val="18"/>
              </w:rPr>
            </w:pPr>
            <w:r w:rsidRPr="00E4391B">
              <w:rPr>
                <w:sz w:val="18"/>
                <w:szCs w:val="18"/>
              </w:rPr>
              <w:t xml:space="preserve">[indicate the exact name and title and if it was a short term or a </w:t>
            </w:r>
            <w:proofErr w:type="gramStart"/>
            <w:r w:rsidRPr="00E4391B">
              <w:rPr>
                <w:sz w:val="18"/>
                <w:szCs w:val="18"/>
              </w:rPr>
              <w:t>long term</w:t>
            </w:r>
            <w:proofErr w:type="gramEnd"/>
            <w:r w:rsidRPr="00E4391B">
              <w:rPr>
                <w:sz w:val="18"/>
                <w:szCs w:val="18"/>
              </w:rPr>
              <w:t xml:space="preserve"> position]</w:t>
            </w:r>
          </w:p>
        </w:tc>
        <w:tc>
          <w:tcPr>
            <w:tcW w:w="8788" w:type="dxa"/>
            <w:tcBorders>
              <w:top w:val="single" w:sz="6" w:space="0" w:color="auto"/>
              <w:bottom w:val="single" w:sz="6" w:space="0" w:color="auto"/>
            </w:tcBorders>
            <w:shd w:val="clear" w:color="auto" w:fill="auto"/>
          </w:tcPr>
          <w:p w14:paraId="671867C4" w14:textId="77777777" w:rsidR="002349B6" w:rsidRPr="00E4391B" w:rsidRDefault="002349B6" w:rsidP="00ED106C">
            <w:pPr>
              <w:pStyle w:val="Default"/>
              <w:jc w:val="both"/>
              <w:rPr>
                <w:b/>
                <w:sz w:val="18"/>
                <w:szCs w:val="18"/>
                <w:lang w:val="en-GB"/>
              </w:rPr>
            </w:pPr>
            <w:r w:rsidRPr="00E4391B">
              <w:rPr>
                <w:b/>
                <w:sz w:val="18"/>
                <w:szCs w:val="18"/>
                <w:lang w:val="en-GB"/>
              </w:rPr>
              <w:t xml:space="preserve">Name of the contract: </w:t>
            </w:r>
          </w:p>
          <w:p w14:paraId="2E51CB3B" w14:textId="77777777" w:rsidR="002349B6" w:rsidRPr="00E4391B" w:rsidRDefault="002349B6" w:rsidP="00ED106C">
            <w:pPr>
              <w:pStyle w:val="Default"/>
              <w:jc w:val="both"/>
              <w:rPr>
                <w:b/>
                <w:sz w:val="18"/>
                <w:szCs w:val="18"/>
                <w:lang w:val="en-GB"/>
              </w:rPr>
            </w:pPr>
            <w:r w:rsidRPr="00E4391B">
              <w:rPr>
                <w:b/>
                <w:sz w:val="18"/>
                <w:szCs w:val="18"/>
                <w:lang w:val="en-GB"/>
              </w:rPr>
              <w:t>Beneficiary of the contract:</w:t>
            </w:r>
          </w:p>
          <w:p w14:paraId="12EE6809" w14:textId="77777777" w:rsidR="002349B6" w:rsidRPr="00E4391B" w:rsidRDefault="002349B6" w:rsidP="00ED106C">
            <w:pPr>
              <w:pStyle w:val="Default"/>
              <w:jc w:val="both"/>
              <w:rPr>
                <w:b/>
                <w:sz w:val="18"/>
                <w:szCs w:val="18"/>
                <w:lang w:val="en-GB"/>
              </w:rPr>
            </w:pPr>
            <w:r w:rsidRPr="00E4391B">
              <w:rPr>
                <w:b/>
                <w:sz w:val="18"/>
                <w:szCs w:val="18"/>
                <w:lang w:val="en-GB"/>
              </w:rPr>
              <w:t xml:space="preserve">Brief description of the contract: </w:t>
            </w:r>
          </w:p>
          <w:p w14:paraId="5F19CD53" w14:textId="77777777" w:rsidR="002349B6" w:rsidRPr="00E4391B" w:rsidRDefault="002349B6" w:rsidP="00ED106C">
            <w:pPr>
              <w:pStyle w:val="Default"/>
              <w:jc w:val="both"/>
              <w:rPr>
                <w:sz w:val="18"/>
                <w:szCs w:val="18"/>
                <w:lang w:val="en-GB"/>
              </w:rPr>
            </w:pPr>
            <w:r w:rsidRPr="00E4391B">
              <w:rPr>
                <w:b/>
                <w:sz w:val="18"/>
                <w:szCs w:val="18"/>
                <w:lang w:val="en-GB"/>
              </w:rPr>
              <w:t>Responsibilities:</w:t>
            </w:r>
            <w:r w:rsidRPr="00E4391B">
              <w:rPr>
                <w:sz w:val="18"/>
                <w:szCs w:val="18"/>
                <w:lang w:val="en-GB"/>
              </w:rPr>
              <w:t xml:space="preserve"> </w:t>
            </w:r>
          </w:p>
        </w:tc>
      </w:tr>
      <w:tr w:rsidR="002349B6" w:rsidRPr="00E4391B" w14:paraId="1C6A414C" w14:textId="77777777" w:rsidTr="00ED106C">
        <w:trPr>
          <w:trHeight w:val="309"/>
        </w:trPr>
        <w:tc>
          <w:tcPr>
            <w:tcW w:w="1242" w:type="dxa"/>
            <w:tcBorders>
              <w:top w:val="single" w:sz="6" w:space="0" w:color="auto"/>
            </w:tcBorders>
          </w:tcPr>
          <w:p w14:paraId="6373A6A9" w14:textId="77777777" w:rsidR="002349B6" w:rsidRPr="00E4391B" w:rsidRDefault="002349B6" w:rsidP="00ED106C">
            <w:pPr>
              <w:pStyle w:val="normaltableau"/>
              <w:spacing w:before="0" w:after="0"/>
              <w:jc w:val="left"/>
              <w:rPr>
                <w:rFonts w:ascii="Times New Roman" w:hAnsi="Times New Roman"/>
                <w:sz w:val="18"/>
                <w:szCs w:val="18"/>
              </w:rPr>
            </w:pPr>
          </w:p>
        </w:tc>
        <w:tc>
          <w:tcPr>
            <w:tcW w:w="1296" w:type="dxa"/>
            <w:tcBorders>
              <w:top w:val="single" w:sz="6" w:space="0" w:color="auto"/>
            </w:tcBorders>
          </w:tcPr>
          <w:p w14:paraId="66CD9768" w14:textId="77777777" w:rsidR="002349B6" w:rsidRPr="00E4391B" w:rsidRDefault="002349B6" w:rsidP="00ED106C">
            <w:pPr>
              <w:jc w:val="center"/>
              <w:rPr>
                <w:sz w:val="18"/>
                <w:szCs w:val="18"/>
              </w:rPr>
            </w:pPr>
          </w:p>
        </w:tc>
        <w:tc>
          <w:tcPr>
            <w:tcW w:w="2673" w:type="dxa"/>
            <w:tcBorders>
              <w:top w:val="single" w:sz="6" w:space="0" w:color="auto"/>
            </w:tcBorders>
          </w:tcPr>
          <w:p w14:paraId="78364DD7" w14:textId="77777777" w:rsidR="002349B6" w:rsidRPr="00E4391B" w:rsidRDefault="002349B6" w:rsidP="00ED106C">
            <w:pPr>
              <w:rPr>
                <w:sz w:val="18"/>
                <w:szCs w:val="18"/>
              </w:rPr>
            </w:pPr>
          </w:p>
        </w:tc>
        <w:tc>
          <w:tcPr>
            <w:tcW w:w="1418" w:type="dxa"/>
            <w:tcBorders>
              <w:top w:val="single" w:sz="6" w:space="0" w:color="auto"/>
            </w:tcBorders>
          </w:tcPr>
          <w:p w14:paraId="565521DF" w14:textId="77777777" w:rsidR="002349B6" w:rsidRPr="00E4391B" w:rsidRDefault="002349B6" w:rsidP="00ED106C">
            <w:pPr>
              <w:jc w:val="center"/>
              <w:rPr>
                <w:sz w:val="18"/>
                <w:szCs w:val="18"/>
              </w:rPr>
            </w:pPr>
          </w:p>
        </w:tc>
        <w:tc>
          <w:tcPr>
            <w:tcW w:w="8788" w:type="dxa"/>
            <w:tcBorders>
              <w:top w:val="single" w:sz="6" w:space="0" w:color="auto"/>
            </w:tcBorders>
          </w:tcPr>
          <w:p w14:paraId="1B015017" w14:textId="77777777" w:rsidR="002349B6" w:rsidRPr="00E4391B" w:rsidRDefault="002349B6" w:rsidP="00ED106C">
            <w:pPr>
              <w:jc w:val="both"/>
              <w:rPr>
                <w:sz w:val="18"/>
                <w:szCs w:val="18"/>
              </w:rPr>
            </w:pPr>
          </w:p>
        </w:tc>
      </w:tr>
      <w:tr w:rsidR="002349B6" w:rsidRPr="00E4391B" w14:paraId="45E5A03E" w14:textId="77777777" w:rsidTr="00ED106C">
        <w:trPr>
          <w:trHeight w:val="309"/>
        </w:trPr>
        <w:tc>
          <w:tcPr>
            <w:tcW w:w="1242" w:type="dxa"/>
            <w:vAlign w:val="center"/>
          </w:tcPr>
          <w:p w14:paraId="3357CA44" w14:textId="77777777" w:rsidR="002349B6" w:rsidRPr="00E4391B" w:rsidRDefault="002349B6" w:rsidP="00ED106C">
            <w:pPr>
              <w:tabs>
                <w:tab w:val="center" w:pos="6518"/>
                <w:tab w:val="center" w:pos="8220"/>
              </w:tabs>
              <w:suppressAutoHyphens/>
              <w:rPr>
                <w:sz w:val="18"/>
                <w:szCs w:val="18"/>
              </w:rPr>
            </w:pPr>
            <w:r w:rsidRPr="00E4391B">
              <w:rPr>
                <w:sz w:val="18"/>
                <w:szCs w:val="18"/>
              </w:rPr>
              <w:t>[indicate the month and the year]</w:t>
            </w:r>
          </w:p>
        </w:tc>
        <w:tc>
          <w:tcPr>
            <w:tcW w:w="1296" w:type="dxa"/>
            <w:vAlign w:val="center"/>
          </w:tcPr>
          <w:p w14:paraId="49F75B62" w14:textId="77777777" w:rsidR="002349B6" w:rsidRPr="00E4391B" w:rsidRDefault="002349B6" w:rsidP="00ED106C">
            <w:pPr>
              <w:tabs>
                <w:tab w:val="center" w:pos="6518"/>
                <w:tab w:val="center" w:pos="8220"/>
              </w:tabs>
              <w:suppressAutoHyphens/>
              <w:jc w:val="center"/>
              <w:rPr>
                <w:sz w:val="18"/>
                <w:szCs w:val="18"/>
              </w:rPr>
            </w:pPr>
            <w:r w:rsidRPr="00E4391B">
              <w:rPr>
                <w:sz w:val="18"/>
                <w:szCs w:val="18"/>
              </w:rPr>
              <w:t>[indicate the country and the city]</w:t>
            </w:r>
          </w:p>
        </w:tc>
        <w:tc>
          <w:tcPr>
            <w:tcW w:w="2673" w:type="dxa"/>
            <w:vAlign w:val="center"/>
          </w:tcPr>
          <w:p w14:paraId="31799FC9" w14:textId="77777777" w:rsidR="002349B6" w:rsidRPr="00E4391B" w:rsidRDefault="002349B6" w:rsidP="00ED106C">
            <w:pPr>
              <w:rPr>
                <w:b/>
                <w:sz w:val="18"/>
                <w:szCs w:val="18"/>
              </w:rPr>
            </w:pPr>
            <w:r w:rsidRPr="00E4391B">
              <w:rPr>
                <w:b/>
                <w:sz w:val="18"/>
                <w:szCs w:val="18"/>
              </w:rPr>
              <w:t>Name of the Company:</w:t>
            </w:r>
          </w:p>
          <w:p w14:paraId="21F3AC0D" w14:textId="77777777" w:rsidR="002349B6" w:rsidRPr="00E4391B" w:rsidRDefault="002349B6" w:rsidP="00ED106C">
            <w:pPr>
              <w:rPr>
                <w:b/>
                <w:sz w:val="18"/>
                <w:szCs w:val="18"/>
              </w:rPr>
            </w:pPr>
            <w:r w:rsidRPr="00E4391B">
              <w:rPr>
                <w:b/>
                <w:sz w:val="18"/>
                <w:szCs w:val="18"/>
              </w:rPr>
              <w:t>Address of the company:</w:t>
            </w:r>
          </w:p>
          <w:p w14:paraId="1C1C33E2" w14:textId="77777777" w:rsidR="002349B6" w:rsidRPr="00E4391B" w:rsidRDefault="002349B6" w:rsidP="00ED106C">
            <w:pPr>
              <w:rPr>
                <w:b/>
                <w:sz w:val="18"/>
                <w:szCs w:val="18"/>
              </w:rPr>
            </w:pPr>
            <w:r w:rsidRPr="00E4391B">
              <w:rPr>
                <w:b/>
                <w:sz w:val="18"/>
                <w:szCs w:val="18"/>
              </w:rPr>
              <w:t>Phone:</w:t>
            </w:r>
          </w:p>
          <w:p w14:paraId="00FF31AF" w14:textId="77777777" w:rsidR="002349B6" w:rsidRPr="00E4391B" w:rsidRDefault="002349B6" w:rsidP="00ED106C">
            <w:pPr>
              <w:rPr>
                <w:b/>
                <w:sz w:val="18"/>
                <w:szCs w:val="18"/>
              </w:rPr>
            </w:pPr>
            <w:r w:rsidRPr="00E4391B">
              <w:rPr>
                <w:b/>
                <w:sz w:val="18"/>
                <w:szCs w:val="18"/>
              </w:rPr>
              <w:t>Fax:</w:t>
            </w:r>
          </w:p>
          <w:p w14:paraId="5921AC1D" w14:textId="77777777" w:rsidR="002349B6" w:rsidRPr="00E4391B" w:rsidRDefault="002349B6" w:rsidP="00ED106C">
            <w:pPr>
              <w:rPr>
                <w:b/>
                <w:sz w:val="18"/>
                <w:szCs w:val="18"/>
              </w:rPr>
            </w:pPr>
            <w:r w:rsidRPr="00E4391B">
              <w:rPr>
                <w:b/>
                <w:sz w:val="18"/>
                <w:szCs w:val="18"/>
              </w:rPr>
              <w:t xml:space="preserve">Email: </w:t>
            </w:r>
          </w:p>
          <w:p w14:paraId="7BD4AE72" w14:textId="77777777" w:rsidR="002349B6" w:rsidRPr="00E4391B" w:rsidRDefault="002349B6" w:rsidP="00ED106C">
            <w:pPr>
              <w:rPr>
                <w:sz w:val="18"/>
                <w:szCs w:val="18"/>
              </w:rPr>
            </w:pPr>
            <w:r w:rsidRPr="00E4391B">
              <w:rPr>
                <w:b/>
                <w:sz w:val="18"/>
                <w:szCs w:val="18"/>
              </w:rPr>
              <w:t>Name and title of the reference person from the company:</w:t>
            </w:r>
          </w:p>
        </w:tc>
        <w:tc>
          <w:tcPr>
            <w:tcW w:w="1418" w:type="dxa"/>
            <w:vAlign w:val="center"/>
          </w:tcPr>
          <w:p w14:paraId="293555E2" w14:textId="77777777" w:rsidR="002349B6" w:rsidRPr="00E4391B" w:rsidRDefault="002349B6" w:rsidP="00ED106C">
            <w:pPr>
              <w:tabs>
                <w:tab w:val="left" w:pos="426"/>
                <w:tab w:val="center" w:pos="6518"/>
                <w:tab w:val="center" w:pos="8220"/>
              </w:tabs>
              <w:suppressAutoHyphens/>
              <w:jc w:val="center"/>
              <w:rPr>
                <w:sz w:val="18"/>
                <w:szCs w:val="18"/>
              </w:rPr>
            </w:pPr>
            <w:r w:rsidRPr="00E4391B">
              <w:rPr>
                <w:sz w:val="18"/>
                <w:szCs w:val="18"/>
              </w:rPr>
              <w:t xml:space="preserve">[indicate the exact name and title and if it was a short term or a </w:t>
            </w:r>
            <w:proofErr w:type="gramStart"/>
            <w:r w:rsidRPr="00E4391B">
              <w:rPr>
                <w:sz w:val="18"/>
                <w:szCs w:val="18"/>
              </w:rPr>
              <w:t>long term</w:t>
            </w:r>
            <w:proofErr w:type="gramEnd"/>
            <w:r w:rsidRPr="00E4391B">
              <w:rPr>
                <w:sz w:val="18"/>
                <w:szCs w:val="18"/>
              </w:rPr>
              <w:t xml:space="preserve"> position]</w:t>
            </w:r>
          </w:p>
        </w:tc>
        <w:tc>
          <w:tcPr>
            <w:tcW w:w="8788" w:type="dxa"/>
          </w:tcPr>
          <w:p w14:paraId="7E2C8C59" w14:textId="77777777" w:rsidR="002349B6" w:rsidRPr="00E4391B" w:rsidRDefault="002349B6" w:rsidP="00ED106C">
            <w:pPr>
              <w:pStyle w:val="Default"/>
              <w:jc w:val="both"/>
              <w:rPr>
                <w:b/>
                <w:sz w:val="18"/>
                <w:szCs w:val="18"/>
                <w:lang w:val="en-GB"/>
              </w:rPr>
            </w:pPr>
            <w:r w:rsidRPr="00E4391B">
              <w:rPr>
                <w:b/>
                <w:sz w:val="18"/>
                <w:szCs w:val="18"/>
                <w:lang w:val="en-GB"/>
              </w:rPr>
              <w:t xml:space="preserve">Name of the contract: </w:t>
            </w:r>
          </w:p>
          <w:p w14:paraId="0E113CF4" w14:textId="77777777" w:rsidR="002349B6" w:rsidRPr="00E4391B" w:rsidRDefault="002349B6" w:rsidP="00ED106C">
            <w:pPr>
              <w:pStyle w:val="Default"/>
              <w:jc w:val="both"/>
              <w:rPr>
                <w:b/>
                <w:sz w:val="18"/>
                <w:szCs w:val="18"/>
                <w:lang w:val="en-GB"/>
              </w:rPr>
            </w:pPr>
            <w:r w:rsidRPr="00E4391B">
              <w:rPr>
                <w:b/>
                <w:sz w:val="18"/>
                <w:szCs w:val="18"/>
                <w:lang w:val="en-GB"/>
              </w:rPr>
              <w:t>Beneficiary of the contract:</w:t>
            </w:r>
          </w:p>
          <w:p w14:paraId="465C119D" w14:textId="77777777" w:rsidR="002349B6" w:rsidRPr="00E4391B" w:rsidRDefault="002349B6" w:rsidP="00ED106C">
            <w:pPr>
              <w:pStyle w:val="Default"/>
              <w:jc w:val="both"/>
              <w:rPr>
                <w:b/>
                <w:sz w:val="18"/>
                <w:szCs w:val="18"/>
                <w:lang w:val="en-GB"/>
              </w:rPr>
            </w:pPr>
            <w:r w:rsidRPr="00E4391B">
              <w:rPr>
                <w:b/>
                <w:sz w:val="18"/>
                <w:szCs w:val="18"/>
                <w:lang w:val="en-GB"/>
              </w:rPr>
              <w:t xml:space="preserve">Brief description of the contract: </w:t>
            </w:r>
          </w:p>
          <w:p w14:paraId="551C9DFC" w14:textId="77777777" w:rsidR="002349B6" w:rsidRPr="00E4391B" w:rsidRDefault="002349B6" w:rsidP="00ED106C">
            <w:pPr>
              <w:pStyle w:val="Default"/>
              <w:jc w:val="both"/>
              <w:rPr>
                <w:sz w:val="18"/>
                <w:szCs w:val="18"/>
                <w:lang w:val="en-GB"/>
              </w:rPr>
            </w:pPr>
            <w:r w:rsidRPr="00E4391B">
              <w:rPr>
                <w:b/>
                <w:sz w:val="18"/>
                <w:szCs w:val="18"/>
                <w:lang w:val="en-GB"/>
              </w:rPr>
              <w:t>Responsibilities:</w:t>
            </w:r>
            <w:r w:rsidRPr="00E4391B">
              <w:rPr>
                <w:sz w:val="18"/>
                <w:szCs w:val="18"/>
                <w:lang w:val="en-GB"/>
              </w:rPr>
              <w:t xml:space="preserve"> </w:t>
            </w:r>
          </w:p>
        </w:tc>
      </w:tr>
    </w:tbl>
    <w:p w14:paraId="1541403F" w14:textId="77777777" w:rsidR="002349B6" w:rsidRPr="00E4391B" w:rsidRDefault="002349B6" w:rsidP="002349B6">
      <w:pPr>
        <w:rPr>
          <w:sz w:val="22"/>
          <w:szCs w:val="22"/>
        </w:rPr>
        <w:sectPr w:rsidR="002349B6" w:rsidRPr="00E4391B" w:rsidSect="002349B6">
          <w:footerReference w:type="even" r:id="rId39"/>
          <w:headerReference w:type="first" r:id="rId40"/>
          <w:footnotePr>
            <w:numRestart w:val="eachPage"/>
          </w:footnotePr>
          <w:endnotePr>
            <w:numFmt w:val="decimal"/>
            <w:numRestart w:val="eachSect"/>
          </w:endnotePr>
          <w:pgSz w:w="16840" w:h="11907" w:orient="landscape" w:code="9"/>
          <w:pgMar w:top="1275" w:right="851" w:bottom="851" w:left="567" w:header="851" w:footer="567" w:gutter="0"/>
          <w:cols w:space="720"/>
          <w:noEndnote/>
        </w:sectPr>
      </w:pPr>
    </w:p>
    <w:p w14:paraId="034A5C93" w14:textId="77777777" w:rsidR="002349B6" w:rsidRPr="00E4391B" w:rsidRDefault="002349B6" w:rsidP="002349B6">
      <w:pPr>
        <w:rPr>
          <w:sz w:val="22"/>
          <w:szCs w:val="22"/>
        </w:rPr>
      </w:pPr>
    </w:p>
    <w:p w14:paraId="56CE22E8" w14:textId="77777777" w:rsidR="002349B6" w:rsidRPr="00E4391B" w:rsidRDefault="002349B6" w:rsidP="00B71630">
      <w:pPr>
        <w:numPr>
          <w:ilvl w:val="0"/>
          <w:numId w:val="9"/>
        </w:numPr>
        <w:tabs>
          <w:tab w:val="left" w:pos="426"/>
          <w:tab w:val="center" w:pos="6518"/>
          <w:tab w:val="center" w:pos="8220"/>
        </w:tabs>
        <w:suppressAutoHyphens/>
        <w:rPr>
          <w:sz w:val="22"/>
          <w:szCs w:val="22"/>
        </w:rPr>
      </w:pPr>
      <w:r w:rsidRPr="00E4391B">
        <w:rPr>
          <w:b/>
          <w:sz w:val="22"/>
          <w:szCs w:val="22"/>
        </w:rPr>
        <w:t>Other relevant information:</w:t>
      </w:r>
      <w:r w:rsidRPr="00E4391B">
        <w:rPr>
          <w:sz w:val="22"/>
          <w:szCs w:val="22"/>
        </w:rPr>
        <w:t xml:space="preserve"> (e.g. Publications) </w:t>
      </w:r>
    </w:p>
    <w:p w14:paraId="3D1DFE44" w14:textId="77777777" w:rsidR="002349B6" w:rsidRPr="00E4391B" w:rsidRDefault="002349B6" w:rsidP="002349B6">
      <w:pPr>
        <w:tabs>
          <w:tab w:val="left" w:pos="426"/>
          <w:tab w:val="center" w:pos="6518"/>
          <w:tab w:val="center" w:pos="8220"/>
        </w:tabs>
        <w:suppressAutoHyphens/>
        <w:ind w:left="780"/>
        <w:rPr>
          <w:sz w:val="22"/>
          <w:szCs w:val="22"/>
        </w:rPr>
      </w:pPr>
      <w:r w:rsidRPr="00E4391B">
        <w:rPr>
          <w:b/>
          <w:sz w:val="22"/>
          <w:szCs w:val="22"/>
        </w:rPr>
        <w:t>[insert the details]</w:t>
      </w:r>
    </w:p>
    <w:p w14:paraId="42B05B55" w14:textId="77777777" w:rsidR="002349B6" w:rsidRPr="00E4391B" w:rsidRDefault="002349B6" w:rsidP="002349B6">
      <w:pPr>
        <w:tabs>
          <w:tab w:val="left" w:pos="426"/>
          <w:tab w:val="center" w:pos="6518"/>
          <w:tab w:val="center" w:pos="8220"/>
        </w:tabs>
        <w:suppressAutoHyphens/>
        <w:ind w:left="780"/>
        <w:rPr>
          <w:sz w:val="22"/>
          <w:szCs w:val="22"/>
        </w:rPr>
      </w:pPr>
    </w:p>
    <w:p w14:paraId="02ACA38D" w14:textId="77777777" w:rsidR="002349B6" w:rsidRPr="00E4391B" w:rsidRDefault="002349B6" w:rsidP="00B71630">
      <w:pPr>
        <w:numPr>
          <w:ilvl w:val="0"/>
          <w:numId w:val="9"/>
        </w:numPr>
        <w:tabs>
          <w:tab w:val="left" w:pos="426"/>
          <w:tab w:val="center" w:pos="6518"/>
          <w:tab w:val="center" w:pos="8220"/>
        </w:tabs>
        <w:suppressAutoHyphens/>
        <w:rPr>
          <w:b/>
          <w:sz w:val="22"/>
          <w:szCs w:val="22"/>
        </w:rPr>
      </w:pPr>
      <w:r w:rsidRPr="00E4391B">
        <w:rPr>
          <w:b/>
          <w:sz w:val="22"/>
          <w:szCs w:val="22"/>
        </w:rPr>
        <w:t xml:space="preserve">Statement: </w:t>
      </w:r>
    </w:p>
    <w:p w14:paraId="340AF944" w14:textId="77777777" w:rsidR="002349B6" w:rsidRPr="00E4391B" w:rsidRDefault="002349B6" w:rsidP="002349B6">
      <w:pPr>
        <w:tabs>
          <w:tab w:val="left" w:pos="426"/>
          <w:tab w:val="center" w:pos="6518"/>
          <w:tab w:val="center" w:pos="8220"/>
        </w:tabs>
        <w:suppressAutoHyphens/>
        <w:ind w:left="780"/>
        <w:rPr>
          <w:sz w:val="22"/>
          <w:szCs w:val="22"/>
        </w:rPr>
      </w:pPr>
    </w:p>
    <w:p w14:paraId="24098385" w14:textId="77777777" w:rsidR="002349B6" w:rsidRPr="00E4391B" w:rsidRDefault="002349B6" w:rsidP="002349B6">
      <w:pPr>
        <w:jc w:val="both"/>
        <w:rPr>
          <w:sz w:val="22"/>
          <w:szCs w:val="22"/>
        </w:rPr>
      </w:pPr>
      <w:r w:rsidRPr="00E4391B">
        <w:rPr>
          <w:sz w:val="22"/>
          <w:szCs w:val="22"/>
        </w:rPr>
        <w:t xml:space="preserve">I, the undersigned, certify that to the best of my knowledge and belief, this CV correctly describes myself, my qualifications, and my experience. I understand that any </w:t>
      </w:r>
      <w:proofErr w:type="spellStart"/>
      <w:r w:rsidRPr="00E4391B">
        <w:rPr>
          <w:sz w:val="22"/>
          <w:szCs w:val="22"/>
        </w:rPr>
        <w:t>wilful</w:t>
      </w:r>
      <w:proofErr w:type="spellEnd"/>
      <w:r w:rsidRPr="00E4391B">
        <w:rPr>
          <w:sz w:val="22"/>
          <w:szCs w:val="22"/>
        </w:rPr>
        <w:t xml:space="preserve"> misstatement described herein may lead to my disqualification or dismissal, if engaged.</w:t>
      </w:r>
    </w:p>
    <w:p w14:paraId="1C073952" w14:textId="77777777" w:rsidR="002349B6" w:rsidRPr="00E4391B" w:rsidRDefault="002349B6" w:rsidP="002349B6">
      <w:pPr>
        <w:jc w:val="both"/>
        <w:rPr>
          <w:sz w:val="22"/>
          <w:szCs w:val="22"/>
        </w:rPr>
      </w:pPr>
    </w:p>
    <w:p w14:paraId="5C2EB483" w14:textId="77777777" w:rsidR="002349B6" w:rsidRPr="00E4391B" w:rsidRDefault="002349B6" w:rsidP="002349B6">
      <w:pPr>
        <w:jc w:val="both"/>
        <w:rPr>
          <w:sz w:val="22"/>
          <w:szCs w:val="22"/>
        </w:rPr>
      </w:pPr>
      <w:r w:rsidRPr="00E4391B">
        <w:rPr>
          <w:sz w:val="22"/>
          <w:szCs w:val="22"/>
        </w:rPr>
        <w:t>I hereby declare that at any point in time, at the SADC Secretariat request, I will provide certified copies of all documents to prove that I have the qualifications and the professional experience and indicated at points 8 and 14 above</w:t>
      </w:r>
      <w:r w:rsidRPr="00E4391B">
        <w:rPr>
          <w:b/>
          <w:sz w:val="28"/>
          <w:szCs w:val="28"/>
          <w:vertAlign w:val="superscript"/>
        </w:rPr>
        <w:t>3</w:t>
      </w:r>
      <w:r w:rsidRPr="00E4391B">
        <w:rPr>
          <w:rStyle w:val="FootnoteReference"/>
          <w:b/>
          <w:color w:val="FFFFFF"/>
          <w:szCs w:val="28"/>
        </w:rPr>
        <w:footnoteReference w:id="5"/>
      </w:r>
      <w:r w:rsidRPr="00E4391B">
        <w:rPr>
          <w:b/>
          <w:sz w:val="22"/>
          <w:szCs w:val="22"/>
        </w:rPr>
        <w:t>,</w:t>
      </w:r>
      <w:r w:rsidRPr="00E4391B">
        <w:rPr>
          <w:sz w:val="22"/>
          <w:szCs w:val="22"/>
        </w:rPr>
        <w:t xml:space="preserve"> documents which are attached to this CV as photocopies. </w:t>
      </w:r>
    </w:p>
    <w:p w14:paraId="06CFE880" w14:textId="77777777" w:rsidR="002349B6" w:rsidRPr="00E4391B" w:rsidRDefault="002349B6" w:rsidP="002349B6">
      <w:pPr>
        <w:jc w:val="both"/>
        <w:rPr>
          <w:sz w:val="22"/>
          <w:szCs w:val="22"/>
        </w:rPr>
      </w:pPr>
    </w:p>
    <w:p w14:paraId="711720FB" w14:textId="77777777" w:rsidR="002349B6" w:rsidRPr="00E4391B" w:rsidRDefault="002349B6" w:rsidP="002349B6">
      <w:pPr>
        <w:jc w:val="both"/>
        <w:rPr>
          <w:sz w:val="22"/>
          <w:szCs w:val="22"/>
        </w:rPr>
      </w:pPr>
      <w:r w:rsidRPr="00E4391B">
        <w:rPr>
          <w:sz w:val="22"/>
          <w:szCs w:val="22"/>
        </w:rPr>
        <w:t xml:space="preserve">By signing this statement, I also authorised the SADC Secretariat to contact my previous or current employers indicated at point 14 above, to obtain directly reference about my professional conduct and achievements. </w:t>
      </w:r>
    </w:p>
    <w:p w14:paraId="1F593D03" w14:textId="77777777" w:rsidR="002349B6" w:rsidRPr="00E4391B" w:rsidRDefault="002349B6" w:rsidP="002349B6">
      <w:pPr>
        <w:jc w:val="both"/>
        <w:rPr>
          <w:sz w:val="22"/>
          <w:szCs w:val="22"/>
        </w:rPr>
      </w:pPr>
    </w:p>
    <w:p w14:paraId="3D86716F" w14:textId="77777777" w:rsidR="002349B6" w:rsidRPr="00E4391B" w:rsidRDefault="002349B6" w:rsidP="002349B6">
      <w:pPr>
        <w:rPr>
          <w:sz w:val="22"/>
          <w:szCs w:val="22"/>
        </w:rPr>
      </w:pPr>
    </w:p>
    <w:tbl>
      <w:tblPr>
        <w:tblW w:w="0" w:type="auto"/>
        <w:tblCellMar>
          <w:left w:w="70" w:type="dxa"/>
          <w:right w:w="70" w:type="dxa"/>
        </w:tblCellMar>
        <w:tblLook w:val="0000" w:firstRow="0" w:lastRow="0" w:firstColumn="0" w:lastColumn="0" w:noHBand="0" w:noVBand="0"/>
      </w:tblPr>
      <w:tblGrid>
        <w:gridCol w:w="5080"/>
        <w:gridCol w:w="833"/>
        <w:gridCol w:w="2756"/>
      </w:tblGrid>
      <w:tr w:rsidR="002349B6" w:rsidRPr="00E4391B" w14:paraId="6B9ADDDC" w14:textId="77777777" w:rsidTr="00ED106C">
        <w:tc>
          <w:tcPr>
            <w:tcW w:w="5457" w:type="dxa"/>
            <w:tcBorders>
              <w:bottom w:val="single" w:sz="4" w:space="0" w:color="auto"/>
            </w:tcBorders>
          </w:tcPr>
          <w:p w14:paraId="69BA84E4" w14:textId="77777777" w:rsidR="002349B6" w:rsidRPr="00E4391B" w:rsidRDefault="002349B6" w:rsidP="00ED106C">
            <w:pPr>
              <w:rPr>
                <w:sz w:val="22"/>
                <w:szCs w:val="22"/>
              </w:rPr>
            </w:pPr>
          </w:p>
        </w:tc>
        <w:tc>
          <w:tcPr>
            <w:tcW w:w="850" w:type="dxa"/>
          </w:tcPr>
          <w:p w14:paraId="3389094D" w14:textId="77777777" w:rsidR="002349B6" w:rsidRPr="00E4391B" w:rsidRDefault="002349B6" w:rsidP="00ED106C">
            <w:pPr>
              <w:rPr>
                <w:sz w:val="22"/>
                <w:szCs w:val="22"/>
              </w:rPr>
            </w:pPr>
            <w:r w:rsidRPr="00E4391B">
              <w:rPr>
                <w:sz w:val="22"/>
                <w:szCs w:val="22"/>
              </w:rPr>
              <w:t>Date:</w:t>
            </w:r>
          </w:p>
        </w:tc>
        <w:tc>
          <w:tcPr>
            <w:tcW w:w="2904" w:type="dxa"/>
            <w:tcBorders>
              <w:bottom w:val="single" w:sz="4" w:space="0" w:color="auto"/>
            </w:tcBorders>
          </w:tcPr>
          <w:p w14:paraId="2B36AD16" w14:textId="34C95FB1" w:rsidR="002349B6" w:rsidRPr="00E4391B" w:rsidRDefault="00007F2B" w:rsidP="00ED106C">
            <w:pPr>
              <w:rPr>
                <w:sz w:val="22"/>
                <w:szCs w:val="22"/>
              </w:rPr>
            </w:pPr>
            <w:r w:rsidRPr="00E4391B">
              <w:rPr>
                <w:sz w:val="22"/>
                <w:szCs w:val="22"/>
              </w:rPr>
              <w:fldChar w:fldCharType="begin"/>
            </w:r>
            <w:r w:rsidR="002349B6" w:rsidRPr="00E4391B">
              <w:rPr>
                <w:sz w:val="22"/>
                <w:szCs w:val="22"/>
              </w:rPr>
              <w:instrText xml:space="preserve"> DATE  \@ "d MMMM yyyy"  \* MERGEFORMAT </w:instrText>
            </w:r>
            <w:r w:rsidRPr="00E4391B">
              <w:rPr>
                <w:sz w:val="22"/>
                <w:szCs w:val="22"/>
              </w:rPr>
              <w:fldChar w:fldCharType="separate"/>
            </w:r>
            <w:r w:rsidR="00CE01B0">
              <w:rPr>
                <w:noProof/>
                <w:sz w:val="22"/>
                <w:szCs w:val="22"/>
              </w:rPr>
              <w:t>16 January 2019</w:t>
            </w:r>
            <w:r w:rsidRPr="00E4391B">
              <w:rPr>
                <w:sz w:val="22"/>
                <w:szCs w:val="22"/>
              </w:rPr>
              <w:fldChar w:fldCharType="end"/>
            </w:r>
          </w:p>
        </w:tc>
      </w:tr>
    </w:tbl>
    <w:p w14:paraId="2F3E3BF5" w14:textId="77777777" w:rsidR="002349B6" w:rsidRPr="00E4391B" w:rsidRDefault="002349B6" w:rsidP="002349B6">
      <w:pPr>
        <w:rPr>
          <w:sz w:val="22"/>
          <w:szCs w:val="22"/>
        </w:rPr>
      </w:pPr>
    </w:p>
    <w:p w14:paraId="018EE360" w14:textId="77777777" w:rsidR="002349B6" w:rsidRPr="00E4391B" w:rsidRDefault="002349B6" w:rsidP="002349B6">
      <w:pPr>
        <w:rPr>
          <w:sz w:val="22"/>
          <w:szCs w:val="22"/>
        </w:rPr>
      </w:pPr>
    </w:p>
    <w:p w14:paraId="61B58448" w14:textId="77777777" w:rsidR="002349B6" w:rsidRPr="00E4391B" w:rsidRDefault="002349B6" w:rsidP="002349B6">
      <w:pPr>
        <w:rPr>
          <w:sz w:val="22"/>
          <w:szCs w:val="22"/>
        </w:rPr>
      </w:pPr>
      <w:r w:rsidRPr="00E4391B">
        <w:rPr>
          <w:b/>
          <w:sz w:val="22"/>
          <w:szCs w:val="22"/>
          <w:u w:val="single"/>
        </w:rPr>
        <w:t>ATTACHMENTS:</w:t>
      </w:r>
      <w:r w:rsidRPr="00E4391B">
        <w:rPr>
          <w:sz w:val="22"/>
          <w:szCs w:val="22"/>
        </w:rPr>
        <w:t xml:space="preserve"> </w:t>
      </w:r>
      <w:r w:rsidRPr="00E4391B">
        <w:rPr>
          <w:sz w:val="22"/>
          <w:szCs w:val="22"/>
        </w:rPr>
        <w:tab/>
      </w:r>
      <w:r w:rsidRPr="00E4391B">
        <w:rPr>
          <w:b/>
          <w:sz w:val="22"/>
          <w:szCs w:val="22"/>
        </w:rPr>
        <w:t>1) Proof of qualifications indicated at point 8</w:t>
      </w:r>
      <w:r w:rsidRPr="00E4391B">
        <w:rPr>
          <w:sz w:val="22"/>
          <w:szCs w:val="22"/>
        </w:rPr>
        <w:br/>
      </w:r>
      <w:r w:rsidRPr="00E4391B">
        <w:rPr>
          <w:sz w:val="22"/>
          <w:szCs w:val="22"/>
        </w:rPr>
        <w:tab/>
      </w:r>
      <w:r w:rsidRPr="00E4391B">
        <w:rPr>
          <w:sz w:val="22"/>
          <w:szCs w:val="22"/>
        </w:rPr>
        <w:tab/>
      </w:r>
      <w:r w:rsidRPr="00E4391B">
        <w:rPr>
          <w:sz w:val="22"/>
          <w:szCs w:val="22"/>
        </w:rPr>
        <w:tab/>
      </w:r>
      <w:r w:rsidRPr="00E4391B">
        <w:rPr>
          <w:b/>
          <w:sz w:val="22"/>
          <w:szCs w:val="22"/>
        </w:rPr>
        <w:t>2) Proof of working experience indicated at point 14</w:t>
      </w:r>
    </w:p>
    <w:p w14:paraId="0BA0B705" w14:textId="77777777" w:rsidR="002349B6" w:rsidRPr="00E4391B" w:rsidRDefault="002349B6" w:rsidP="002349B6">
      <w:pPr>
        <w:rPr>
          <w:sz w:val="22"/>
          <w:szCs w:val="22"/>
        </w:rPr>
      </w:pPr>
    </w:p>
    <w:p w14:paraId="2F99F93C" w14:textId="77777777" w:rsidR="002349B6" w:rsidRPr="00E4391B" w:rsidRDefault="002349B6" w:rsidP="002349B6">
      <w:pPr>
        <w:rPr>
          <w:sz w:val="22"/>
          <w:szCs w:val="22"/>
        </w:rPr>
      </w:pPr>
    </w:p>
    <w:p w14:paraId="40FB3209" w14:textId="77777777" w:rsidR="002349B6" w:rsidRPr="00E4391B" w:rsidRDefault="002349B6" w:rsidP="002349B6">
      <w:pPr>
        <w:rPr>
          <w:sz w:val="22"/>
          <w:szCs w:val="22"/>
        </w:rPr>
      </w:pPr>
    </w:p>
    <w:p w14:paraId="7FBB68CB" w14:textId="77777777" w:rsidR="002349B6" w:rsidRPr="00E4391B" w:rsidRDefault="002349B6" w:rsidP="002349B6"/>
    <w:p w14:paraId="53B038AB" w14:textId="77777777" w:rsidR="002349B6" w:rsidRPr="00E4391B" w:rsidRDefault="002349B6" w:rsidP="002349B6">
      <w:pPr>
        <w:rPr>
          <w:sz w:val="22"/>
          <w:szCs w:val="22"/>
          <w:lang w:val="en-GB"/>
        </w:rPr>
      </w:pPr>
    </w:p>
    <w:p w14:paraId="2A7ADAF4" w14:textId="77777777" w:rsidR="002349B6" w:rsidRPr="00E4391B" w:rsidRDefault="002349B6" w:rsidP="002349B6">
      <w:pPr>
        <w:rPr>
          <w:lang w:val="en-GB"/>
        </w:rPr>
      </w:pPr>
    </w:p>
    <w:p w14:paraId="462E8C85" w14:textId="77777777" w:rsidR="002349B6" w:rsidRPr="00E4391B" w:rsidRDefault="002349B6" w:rsidP="002349B6">
      <w:pPr>
        <w:rPr>
          <w:bCs/>
          <w:lang w:val="en-GB"/>
        </w:rPr>
      </w:pPr>
    </w:p>
    <w:p w14:paraId="02D1A7E8" w14:textId="77777777" w:rsidR="002349B6" w:rsidRPr="00E4391B" w:rsidRDefault="002349B6" w:rsidP="002349B6">
      <w:pPr>
        <w:rPr>
          <w:bCs/>
          <w:lang w:val="en-GB"/>
        </w:rPr>
      </w:pPr>
    </w:p>
    <w:p w14:paraId="40231DBD" w14:textId="77777777" w:rsidR="002349B6" w:rsidRPr="00E4391B" w:rsidRDefault="002349B6" w:rsidP="002349B6">
      <w:pPr>
        <w:jc w:val="center"/>
        <w:rPr>
          <w:bCs/>
          <w:color w:val="FFFFFF"/>
          <w:lang w:val="en-GB"/>
        </w:rPr>
        <w:sectPr w:rsidR="002349B6" w:rsidRPr="00E4391B" w:rsidSect="00ED106C">
          <w:headerReference w:type="even" r:id="rId41"/>
          <w:type w:val="nextColumn"/>
          <w:pgSz w:w="11909" w:h="16834" w:code="9"/>
          <w:pgMar w:top="1440" w:right="1440" w:bottom="1584" w:left="1800" w:header="576" w:footer="576" w:gutter="0"/>
          <w:cols w:space="720"/>
        </w:sectPr>
      </w:pPr>
    </w:p>
    <w:p w14:paraId="1E38A6D1" w14:textId="77777777" w:rsidR="002349B6" w:rsidRPr="00E4391B" w:rsidRDefault="002349B6" w:rsidP="002349B6">
      <w:pPr>
        <w:pStyle w:val="Heading3"/>
        <w:jc w:val="center"/>
        <w:rPr>
          <w:b w:val="0"/>
          <w:smallCaps/>
          <w:sz w:val="28"/>
          <w:lang w:val="en-GB"/>
        </w:rPr>
      </w:pPr>
      <w:bookmarkStart w:id="16" w:name="_Toc267380185"/>
      <w:bookmarkStart w:id="17" w:name="_Toc269247657"/>
      <w:proofErr w:type="gramStart"/>
      <w:r w:rsidRPr="00E4391B">
        <w:rPr>
          <w:bCs/>
          <w:smallCaps/>
          <w:sz w:val="28"/>
          <w:lang w:val="en-GB"/>
        </w:rPr>
        <w:lastRenderedPageBreak/>
        <w:t>Form</w:t>
      </w:r>
      <w:r w:rsidRPr="00E4391B">
        <w:rPr>
          <w:sz w:val="28"/>
          <w:lang w:val="en-GB"/>
        </w:rPr>
        <w:t xml:space="preserve">  </w:t>
      </w:r>
      <w:r w:rsidRPr="00E4391B">
        <w:rPr>
          <w:bCs/>
          <w:smallCaps/>
          <w:sz w:val="28"/>
          <w:lang w:val="en-GB"/>
        </w:rPr>
        <w:t>TECH</w:t>
      </w:r>
      <w:proofErr w:type="gramEnd"/>
      <w:r w:rsidRPr="00E4391B">
        <w:rPr>
          <w:bCs/>
          <w:smallCaps/>
          <w:sz w:val="28"/>
          <w:lang w:val="en-GB"/>
        </w:rPr>
        <w:t>-6</w:t>
      </w:r>
      <w:r w:rsidRPr="00E4391B">
        <w:rPr>
          <w:sz w:val="28"/>
          <w:lang w:val="en-GB"/>
        </w:rPr>
        <w:t xml:space="preserve">  </w:t>
      </w:r>
      <w:r w:rsidRPr="00E4391B">
        <w:rPr>
          <w:smallCaps/>
          <w:sz w:val="28"/>
          <w:lang w:val="en-GB"/>
        </w:rPr>
        <w:t>Staffing Schedule</w:t>
      </w:r>
      <w:bookmarkEnd w:id="16"/>
      <w:bookmarkEnd w:id="17"/>
    </w:p>
    <w:p w14:paraId="7E647185" w14:textId="77777777" w:rsidR="002349B6" w:rsidRPr="00E4391B" w:rsidRDefault="002349B6" w:rsidP="002349B6">
      <w:pPr>
        <w:pBdr>
          <w:bottom w:val="single" w:sz="8" w:space="1" w:color="auto"/>
        </w:pBdr>
        <w:jc w:val="right"/>
        <w:rPr>
          <w:lang w:val="en-GB"/>
        </w:rPr>
      </w:pPr>
    </w:p>
    <w:p w14:paraId="6E63F419" w14:textId="77777777" w:rsidR="002349B6" w:rsidRPr="00E4391B" w:rsidRDefault="002349B6" w:rsidP="002349B6">
      <w:pPr>
        <w:pStyle w:val="xl41"/>
        <w:spacing w:before="0" w:beforeAutospacing="0" w:after="0" w:afterAutospacing="0"/>
        <w:rPr>
          <w:rFonts w:eastAsia="Times New Roman"/>
          <w:sz w:val="24"/>
          <w:szCs w:val="24"/>
          <w:lang w:val="en-GB"/>
        </w:rPr>
      </w:pPr>
    </w:p>
    <w:tbl>
      <w:tblPr>
        <w:tblW w:w="12549"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291"/>
        <w:gridCol w:w="1417"/>
        <w:gridCol w:w="983"/>
        <w:gridCol w:w="620"/>
        <w:gridCol w:w="620"/>
        <w:gridCol w:w="620"/>
        <w:gridCol w:w="620"/>
        <w:gridCol w:w="620"/>
        <w:gridCol w:w="620"/>
        <w:gridCol w:w="620"/>
        <w:gridCol w:w="620"/>
        <w:gridCol w:w="620"/>
        <w:gridCol w:w="620"/>
        <w:gridCol w:w="620"/>
        <w:gridCol w:w="620"/>
        <w:gridCol w:w="806"/>
        <w:gridCol w:w="806"/>
        <w:gridCol w:w="806"/>
      </w:tblGrid>
      <w:tr w:rsidR="002349B6" w:rsidRPr="00E4391B" w14:paraId="39CDAB57" w14:textId="77777777" w:rsidTr="00ED106C">
        <w:trPr>
          <w:cantSplit/>
          <w:trHeight w:val="340"/>
          <w:jc w:val="center"/>
        </w:trPr>
        <w:tc>
          <w:tcPr>
            <w:tcW w:w="291" w:type="dxa"/>
            <w:vMerge w:val="restart"/>
            <w:tcBorders>
              <w:top w:val="double" w:sz="4" w:space="0" w:color="auto"/>
              <w:left w:val="double" w:sz="4" w:space="0" w:color="auto"/>
              <w:right w:val="single" w:sz="6" w:space="0" w:color="auto"/>
            </w:tcBorders>
            <w:vAlign w:val="center"/>
          </w:tcPr>
          <w:p w14:paraId="0B985BCC" w14:textId="77777777" w:rsidR="002349B6" w:rsidRPr="00E4391B" w:rsidRDefault="002349B6" w:rsidP="00ED106C">
            <w:pPr>
              <w:rPr>
                <w:sz w:val="20"/>
                <w:lang w:val="en-GB"/>
              </w:rPr>
            </w:pPr>
            <w:bookmarkStart w:id="18" w:name="_Toc267378913"/>
            <w:bookmarkStart w:id="19" w:name="_Toc267380186"/>
            <w:r w:rsidRPr="00E4391B">
              <w:rPr>
                <w:sz w:val="20"/>
                <w:lang w:val="en-GB"/>
              </w:rPr>
              <w:t>N°</w:t>
            </w:r>
            <w:bookmarkEnd w:id="18"/>
            <w:bookmarkEnd w:id="19"/>
          </w:p>
        </w:tc>
        <w:tc>
          <w:tcPr>
            <w:tcW w:w="1417" w:type="dxa"/>
            <w:vMerge w:val="restart"/>
            <w:tcBorders>
              <w:top w:val="double" w:sz="4" w:space="0" w:color="auto"/>
              <w:left w:val="single" w:sz="6" w:space="0" w:color="auto"/>
              <w:bottom w:val="single" w:sz="6" w:space="0" w:color="auto"/>
              <w:right w:val="single" w:sz="6" w:space="0" w:color="auto"/>
            </w:tcBorders>
            <w:vAlign w:val="center"/>
          </w:tcPr>
          <w:p w14:paraId="6F064632" w14:textId="77777777" w:rsidR="002349B6" w:rsidRPr="00E4391B" w:rsidRDefault="002349B6" w:rsidP="00ED106C">
            <w:pPr>
              <w:rPr>
                <w:b/>
                <w:sz w:val="20"/>
                <w:lang w:val="en-GB"/>
              </w:rPr>
            </w:pPr>
            <w:r w:rsidRPr="00E4391B">
              <w:rPr>
                <w:b/>
                <w:sz w:val="20"/>
                <w:lang w:val="en-GB"/>
              </w:rPr>
              <w:t>Name of Staff</w:t>
            </w:r>
            <w:r w:rsidRPr="00E4391B">
              <w:rPr>
                <w:b/>
                <w:sz w:val="20"/>
                <w:lang w:val="en-GB"/>
              </w:rPr>
              <w:footnoteReference w:id="6"/>
            </w:r>
          </w:p>
        </w:tc>
        <w:tc>
          <w:tcPr>
            <w:tcW w:w="8423" w:type="dxa"/>
            <w:gridSpan w:val="13"/>
            <w:tcBorders>
              <w:top w:val="double" w:sz="4" w:space="0" w:color="auto"/>
              <w:bottom w:val="single" w:sz="6" w:space="0" w:color="auto"/>
              <w:right w:val="single" w:sz="6" w:space="0" w:color="auto"/>
            </w:tcBorders>
            <w:vAlign w:val="center"/>
          </w:tcPr>
          <w:p w14:paraId="5EBFE8FE" w14:textId="77777777" w:rsidR="002349B6" w:rsidRPr="00E4391B" w:rsidRDefault="002349B6" w:rsidP="00ED106C">
            <w:pPr>
              <w:rPr>
                <w:b/>
                <w:sz w:val="20"/>
                <w:lang w:val="en-GB"/>
              </w:rPr>
            </w:pPr>
            <w:bookmarkStart w:id="20" w:name="_Toc267378914"/>
            <w:r w:rsidRPr="00E4391B">
              <w:rPr>
                <w:b/>
                <w:sz w:val="20"/>
                <w:lang w:val="en-GB"/>
              </w:rPr>
              <w:t>Staff input (in the form of a bar chart)</w:t>
            </w:r>
            <w:r w:rsidRPr="00E4391B">
              <w:rPr>
                <w:b/>
                <w:sz w:val="20"/>
                <w:lang w:val="en-GB"/>
              </w:rPr>
              <w:footnoteReference w:id="7"/>
            </w:r>
            <w:bookmarkEnd w:id="20"/>
          </w:p>
        </w:tc>
        <w:tc>
          <w:tcPr>
            <w:tcW w:w="2418" w:type="dxa"/>
            <w:gridSpan w:val="3"/>
            <w:tcBorders>
              <w:top w:val="double" w:sz="4" w:space="0" w:color="auto"/>
              <w:bottom w:val="single" w:sz="6" w:space="0" w:color="auto"/>
              <w:right w:val="double" w:sz="4" w:space="0" w:color="auto"/>
            </w:tcBorders>
            <w:vAlign w:val="center"/>
          </w:tcPr>
          <w:p w14:paraId="035A49CB" w14:textId="77777777" w:rsidR="002349B6" w:rsidRPr="00E4391B" w:rsidRDefault="002349B6" w:rsidP="00ED106C">
            <w:pPr>
              <w:rPr>
                <w:b/>
                <w:sz w:val="20"/>
                <w:lang w:val="en-GB"/>
              </w:rPr>
            </w:pPr>
            <w:bookmarkStart w:id="21" w:name="_Toc267378915"/>
            <w:r w:rsidRPr="00E4391B">
              <w:rPr>
                <w:b/>
                <w:sz w:val="20"/>
                <w:lang w:val="en-GB"/>
              </w:rPr>
              <w:t>Total staff-days input</w:t>
            </w:r>
            <w:r w:rsidRPr="00E4391B">
              <w:rPr>
                <w:b/>
                <w:sz w:val="20"/>
                <w:lang w:val="en-GB"/>
              </w:rPr>
              <w:footnoteReference w:id="8"/>
            </w:r>
            <w:bookmarkEnd w:id="21"/>
          </w:p>
        </w:tc>
      </w:tr>
      <w:tr w:rsidR="002349B6" w:rsidRPr="00E4391B" w14:paraId="3F031579" w14:textId="77777777" w:rsidTr="00ED106C">
        <w:trPr>
          <w:cantSplit/>
          <w:trHeight w:val="340"/>
          <w:jc w:val="center"/>
        </w:trPr>
        <w:tc>
          <w:tcPr>
            <w:tcW w:w="291" w:type="dxa"/>
            <w:vMerge/>
            <w:tcBorders>
              <w:left w:val="double" w:sz="4" w:space="0" w:color="auto"/>
              <w:bottom w:val="single" w:sz="12" w:space="0" w:color="auto"/>
              <w:right w:val="single" w:sz="6" w:space="0" w:color="auto"/>
            </w:tcBorders>
            <w:vAlign w:val="center"/>
          </w:tcPr>
          <w:p w14:paraId="22330418" w14:textId="77777777" w:rsidR="002349B6" w:rsidRPr="00E4391B" w:rsidRDefault="002349B6" w:rsidP="00ED106C">
            <w:pPr>
              <w:rPr>
                <w:sz w:val="20"/>
                <w:lang w:val="en-GB"/>
              </w:rPr>
            </w:pPr>
          </w:p>
        </w:tc>
        <w:tc>
          <w:tcPr>
            <w:tcW w:w="1417" w:type="dxa"/>
            <w:vMerge/>
            <w:tcBorders>
              <w:top w:val="single" w:sz="6" w:space="0" w:color="auto"/>
              <w:left w:val="single" w:sz="6" w:space="0" w:color="auto"/>
              <w:bottom w:val="single" w:sz="12" w:space="0" w:color="auto"/>
              <w:right w:val="single" w:sz="6" w:space="0" w:color="auto"/>
            </w:tcBorders>
            <w:vAlign w:val="center"/>
          </w:tcPr>
          <w:p w14:paraId="1A30DE3E" w14:textId="77777777" w:rsidR="002349B6" w:rsidRPr="00E4391B" w:rsidRDefault="002349B6" w:rsidP="00ED106C">
            <w:pPr>
              <w:rPr>
                <w:sz w:val="20"/>
                <w:lang w:val="en-GB"/>
              </w:rPr>
            </w:pPr>
          </w:p>
        </w:tc>
        <w:tc>
          <w:tcPr>
            <w:tcW w:w="983" w:type="dxa"/>
            <w:tcBorders>
              <w:top w:val="single" w:sz="6" w:space="0" w:color="auto"/>
              <w:bottom w:val="single" w:sz="12" w:space="0" w:color="auto"/>
            </w:tcBorders>
            <w:vAlign w:val="center"/>
          </w:tcPr>
          <w:p w14:paraId="5FCABBFA" w14:textId="77777777" w:rsidR="002349B6" w:rsidRPr="00E4391B" w:rsidRDefault="002349B6" w:rsidP="00ED106C">
            <w:pPr>
              <w:rPr>
                <w:b/>
                <w:sz w:val="20"/>
                <w:lang w:val="en-GB"/>
              </w:rPr>
            </w:pPr>
            <w:r w:rsidRPr="00E4391B">
              <w:rPr>
                <w:b/>
                <w:sz w:val="20"/>
                <w:lang w:val="en-GB"/>
              </w:rPr>
              <w:t>1</w:t>
            </w:r>
          </w:p>
        </w:tc>
        <w:tc>
          <w:tcPr>
            <w:tcW w:w="620" w:type="dxa"/>
            <w:tcBorders>
              <w:top w:val="single" w:sz="6" w:space="0" w:color="auto"/>
              <w:left w:val="single" w:sz="6" w:space="0" w:color="auto"/>
              <w:bottom w:val="single" w:sz="12" w:space="0" w:color="auto"/>
              <w:right w:val="single" w:sz="6" w:space="0" w:color="auto"/>
            </w:tcBorders>
            <w:vAlign w:val="center"/>
          </w:tcPr>
          <w:p w14:paraId="7F9A3C49" w14:textId="77777777" w:rsidR="002349B6" w:rsidRPr="00E4391B" w:rsidRDefault="002349B6" w:rsidP="00ED106C">
            <w:pPr>
              <w:rPr>
                <w:b/>
                <w:sz w:val="20"/>
                <w:lang w:val="en-GB"/>
              </w:rPr>
            </w:pPr>
            <w:r w:rsidRPr="00E4391B">
              <w:rPr>
                <w:b/>
                <w:sz w:val="20"/>
                <w:lang w:val="en-GB"/>
              </w:rPr>
              <w:t>2</w:t>
            </w:r>
          </w:p>
        </w:tc>
        <w:tc>
          <w:tcPr>
            <w:tcW w:w="620" w:type="dxa"/>
            <w:tcBorders>
              <w:top w:val="single" w:sz="6" w:space="0" w:color="auto"/>
              <w:bottom w:val="single" w:sz="12" w:space="0" w:color="auto"/>
            </w:tcBorders>
            <w:vAlign w:val="center"/>
          </w:tcPr>
          <w:p w14:paraId="5B07ADE2" w14:textId="77777777" w:rsidR="002349B6" w:rsidRPr="00E4391B" w:rsidRDefault="002349B6" w:rsidP="00ED106C">
            <w:pPr>
              <w:rPr>
                <w:b/>
                <w:sz w:val="20"/>
                <w:lang w:val="en-GB"/>
              </w:rPr>
            </w:pPr>
            <w:r w:rsidRPr="00E4391B">
              <w:rPr>
                <w:b/>
                <w:sz w:val="20"/>
                <w:lang w:val="en-GB"/>
              </w:rPr>
              <w:t>3</w:t>
            </w:r>
          </w:p>
        </w:tc>
        <w:tc>
          <w:tcPr>
            <w:tcW w:w="620" w:type="dxa"/>
            <w:tcBorders>
              <w:top w:val="single" w:sz="6" w:space="0" w:color="auto"/>
              <w:left w:val="single" w:sz="6" w:space="0" w:color="auto"/>
              <w:bottom w:val="single" w:sz="12" w:space="0" w:color="auto"/>
              <w:right w:val="single" w:sz="6" w:space="0" w:color="auto"/>
            </w:tcBorders>
            <w:vAlign w:val="center"/>
          </w:tcPr>
          <w:p w14:paraId="50A6B08F" w14:textId="77777777" w:rsidR="002349B6" w:rsidRPr="00E4391B" w:rsidRDefault="002349B6" w:rsidP="00ED106C">
            <w:pPr>
              <w:rPr>
                <w:b/>
                <w:sz w:val="20"/>
                <w:lang w:val="en-GB"/>
              </w:rPr>
            </w:pPr>
            <w:r w:rsidRPr="00E4391B">
              <w:rPr>
                <w:b/>
                <w:sz w:val="20"/>
                <w:lang w:val="en-GB"/>
              </w:rPr>
              <w:t>4</w:t>
            </w:r>
          </w:p>
        </w:tc>
        <w:tc>
          <w:tcPr>
            <w:tcW w:w="620" w:type="dxa"/>
            <w:tcBorders>
              <w:top w:val="single" w:sz="6" w:space="0" w:color="auto"/>
              <w:bottom w:val="single" w:sz="12" w:space="0" w:color="auto"/>
            </w:tcBorders>
            <w:vAlign w:val="center"/>
          </w:tcPr>
          <w:p w14:paraId="25D048A6" w14:textId="77777777" w:rsidR="002349B6" w:rsidRPr="00E4391B" w:rsidRDefault="002349B6" w:rsidP="00ED106C">
            <w:pPr>
              <w:rPr>
                <w:b/>
                <w:sz w:val="20"/>
                <w:lang w:val="en-GB"/>
              </w:rPr>
            </w:pPr>
            <w:r w:rsidRPr="00E4391B">
              <w:rPr>
                <w:b/>
                <w:sz w:val="20"/>
                <w:lang w:val="en-GB"/>
              </w:rPr>
              <w:t>5</w:t>
            </w:r>
          </w:p>
        </w:tc>
        <w:tc>
          <w:tcPr>
            <w:tcW w:w="620" w:type="dxa"/>
            <w:tcBorders>
              <w:top w:val="single" w:sz="6" w:space="0" w:color="auto"/>
              <w:left w:val="single" w:sz="6" w:space="0" w:color="auto"/>
              <w:bottom w:val="single" w:sz="12" w:space="0" w:color="auto"/>
              <w:right w:val="single" w:sz="6" w:space="0" w:color="auto"/>
            </w:tcBorders>
            <w:vAlign w:val="center"/>
          </w:tcPr>
          <w:p w14:paraId="427FD4F5" w14:textId="77777777" w:rsidR="002349B6" w:rsidRPr="00E4391B" w:rsidRDefault="002349B6" w:rsidP="00ED106C">
            <w:pPr>
              <w:rPr>
                <w:b/>
                <w:sz w:val="20"/>
                <w:lang w:val="en-GB"/>
              </w:rPr>
            </w:pPr>
            <w:r w:rsidRPr="00E4391B">
              <w:rPr>
                <w:b/>
                <w:sz w:val="20"/>
                <w:lang w:val="en-GB"/>
              </w:rPr>
              <w:t>6</w:t>
            </w:r>
          </w:p>
        </w:tc>
        <w:tc>
          <w:tcPr>
            <w:tcW w:w="620" w:type="dxa"/>
            <w:tcBorders>
              <w:top w:val="single" w:sz="6" w:space="0" w:color="auto"/>
              <w:bottom w:val="single" w:sz="12" w:space="0" w:color="auto"/>
            </w:tcBorders>
            <w:vAlign w:val="center"/>
          </w:tcPr>
          <w:p w14:paraId="3D198DE0" w14:textId="77777777" w:rsidR="002349B6" w:rsidRPr="00E4391B" w:rsidRDefault="002349B6" w:rsidP="00ED106C">
            <w:pPr>
              <w:rPr>
                <w:b/>
                <w:sz w:val="20"/>
                <w:lang w:val="en-GB"/>
              </w:rPr>
            </w:pPr>
            <w:r w:rsidRPr="00E4391B">
              <w:rPr>
                <w:b/>
                <w:sz w:val="20"/>
                <w:lang w:val="en-GB"/>
              </w:rPr>
              <w:t>7</w:t>
            </w:r>
          </w:p>
        </w:tc>
        <w:tc>
          <w:tcPr>
            <w:tcW w:w="620" w:type="dxa"/>
            <w:tcBorders>
              <w:top w:val="single" w:sz="6" w:space="0" w:color="auto"/>
              <w:left w:val="single" w:sz="6" w:space="0" w:color="auto"/>
              <w:bottom w:val="single" w:sz="12" w:space="0" w:color="auto"/>
              <w:right w:val="single" w:sz="6" w:space="0" w:color="auto"/>
            </w:tcBorders>
            <w:vAlign w:val="center"/>
          </w:tcPr>
          <w:p w14:paraId="1864A02C" w14:textId="77777777" w:rsidR="002349B6" w:rsidRPr="00E4391B" w:rsidRDefault="002349B6" w:rsidP="00ED106C">
            <w:pPr>
              <w:rPr>
                <w:b/>
                <w:sz w:val="20"/>
                <w:lang w:val="en-GB"/>
              </w:rPr>
            </w:pPr>
            <w:r w:rsidRPr="00E4391B">
              <w:rPr>
                <w:b/>
                <w:sz w:val="20"/>
                <w:lang w:val="en-GB"/>
              </w:rPr>
              <w:t>8</w:t>
            </w:r>
          </w:p>
        </w:tc>
        <w:tc>
          <w:tcPr>
            <w:tcW w:w="620" w:type="dxa"/>
            <w:tcBorders>
              <w:top w:val="single" w:sz="6" w:space="0" w:color="auto"/>
              <w:bottom w:val="single" w:sz="12" w:space="0" w:color="auto"/>
            </w:tcBorders>
            <w:vAlign w:val="center"/>
          </w:tcPr>
          <w:p w14:paraId="67616AA2" w14:textId="77777777" w:rsidR="002349B6" w:rsidRPr="00E4391B" w:rsidRDefault="002349B6" w:rsidP="00ED106C">
            <w:pPr>
              <w:rPr>
                <w:b/>
                <w:sz w:val="20"/>
                <w:lang w:val="en-GB"/>
              </w:rPr>
            </w:pPr>
            <w:r w:rsidRPr="00E4391B">
              <w:rPr>
                <w:b/>
                <w:sz w:val="20"/>
                <w:lang w:val="en-GB"/>
              </w:rPr>
              <w:t>9</w:t>
            </w:r>
          </w:p>
        </w:tc>
        <w:tc>
          <w:tcPr>
            <w:tcW w:w="620" w:type="dxa"/>
            <w:tcBorders>
              <w:top w:val="single" w:sz="6" w:space="0" w:color="auto"/>
              <w:left w:val="single" w:sz="6" w:space="0" w:color="auto"/>
              <w:bottom w:val="single" w:sz="12" w:space="0" w:color="auto"/>
              <w:right w:val="single" w:sz="6" w:space="0" w:color="auto"/>
            </w:tcBorders>
            <w:vAlign w:val="center"/>
          </w:tcPr>
          <w:p w14:paraId="1F44C0F7" w14:textId="77777777" w:rsidR="002349B6" w:rsidRPr="00E4391B" w:rsidRDefault="002349B6" w:rsidP="00ED106C">
            <w:pPr>
              <w:rPr>
                <w:b/>
                <w:sz w:val="20"/>
                <w:lang w:val="en-GB"/>
              </w:rPr>
            </w:pPr>
            <w:r w:rsidRPr="00E4391B">
              <w:rPr>
                <w:b/>
                <w:sz w:val="20"/>
                <w:lang w:val="en-GB"/>
              </w:rPr>
              <w:t>10</w:t>
            </w:r>
          </w:p>
        </w:tc>
        <w:tc>
          <w:tcPr>
            <w:tcW w:w="620" w:type="dxa"/>
            <w:tcBorders>
              <w:top w:val="single" w:sz="6" w:space="0" w:color="auto"/>
              <w:bottom w:val="single" w:sz="12" w:space="0" w:color="auto"/>
              <w:right w:val="single" w:sz="6" w:space="0" w:color="auto"/>
            </w:tcBorders>
            <w:vAlign w:val="center"/>
          </w:tcPr>
          <w:p w14:paraId="2BAB7DBA" w14:textId="77777777" w:rsidR="002349B6" w:rsidRPr="00E4391B" w:rsidRDefault="002349B6" w:rsidP="00ED106C">
            <w:pPr>
              <w:rPr>
                <w:b/>
                <w:sz w:val="20"/>
                <w:lang w:val="en-GB"/>
              </w:rPr>
            </w:pPr>
            <w:r w:rsidRPr="00E4391B">
              <w:rPr>
                <w:b/>
                <w:sz w:val="20"/>
                <w:lang w:val="en-GB"/>
              </w:rPr>
              <w:t>11</w:t>
            </w:r>
          </w:p>
        </w:tc>
        <w:tc>
          <w:tcPr>
            <w:tcW w:w="620" w:type="dxa"/>
            <w:tcBorders>
              <w:top w:val="single" w:sz="6" w:space="0" w:color="auto"/>
              <w:left w:val="single" w:sz="6" w:space="0" w:color="auto"/>
              <w:bottom w:val="single" w:sz="12" w:space="0" w:color="auto"/>
            </w:tcBorders>
            <w:vAlign w:val="center"/>
          </w:tcPr>
          <w:p w14:paraId="6D0312AC" w14:textId="77777777" w:rsidR="002349B6" w:rsidRPr="00E4391B" w:rsidRDefault="002349B6" w:rsidP="00ED106C">
            <w:pPr>
              <w:rPr>
                <w:b/>
                <w:sz w:val="20"/>
                <w:lang w:val="en-GB"/>
              </w:rPr>
            </w:pPr>
            <w:r w:rsidRPr="00E4391B">
              <w:rPr>
                <w:b/>
                <w:sz w:val="20"/>
                <w:lang w:val="en-GB"/>
              </w:rPr>
              <w:t>12</w:t>
            </w:r>
          </w:p>
        </w:tc>
        <w:tc>
          <w:tcPr>
            <w:tcW w:w="620" w:type="dxa"/>
            <w:tcBorders>
              <w:top w:val="single" w:sz="6" w:space="0" w:color="auto"/>
              <w:left w:val="single" w:sz="6" w:space="0" w:color="auto"/>
              <w:bottom w:val="single" w:sz="12" w:space="0" w:color="auto"/>
              <w:right w:val="single" w:sz="6" w:space="0" w:color="auto"/>
            </w:tcBorders>
            <w:vAlign w:val="center"/>
          </w:tcPr>
          <w:p w14:paraId="29F042FA" w14:textId="77777777" w:rsidR="002349B6" w:rsidRPr="00E4391B" w:rsidRDefault="002349B6" w:rsidP="00ED106C">
            <w:pPr>
              <w:rPr>
                <w:b/>
                <w:sz w:val="20"/>
                <w:lang w:val="en-GB"/>
              </w:rPr>
            </w:pPr>
            <w:r w:rsidRPr="00E4391B">
              <w:rPr>
                <w:b/>
                <w:sz w:val="20"/>
                <w:lang w:val="en-GB"/>
              </w:rPr>
              <w:t>n</w:t>
            </w:r>
          </w:p>
        </w:tc>
        <w:tc>
          <w:tcPr>
            <w:tcW w:w="806" w:type="dxa"/>
            <w:tcBorders>
              <w:top w:val="single" w:sz="6" w:space="0" w:color="auto"/>
              <w:bottom w:val="single" w:sz="12" w:space="0" w:color="auto"/>
              <w:right w:val="single" w:sz="6" w:space="0" w:color="auto"/>
            </w:tcBorders>
            <w:vAlign w:val="center"/>
          </w:tcPr>
          <w:p w14:paraId="01463948" w14:textId="77777777" w:rsidR="002349B6" w:rsidRPr="00E4391B" w:rsidRDefault="002349B6" w:rsidP="00ED106C">
            <w:pPr>
              <w:rPr>
                <w:b/>
                <w:sz w:val="20"/>
                <w:lang w:val="en-GB"/>
              </w:rPr>
            </w:pPr>
            <w:r w:rsidRPr="00E4391B">
              <w:rPr>
                <w:b/>
                <w:sz w:val="20"/>
                <w:lang w:val="en-GB"/>
              </w:rPr>
              <w:t>Home</w:t>
            </w:r>
          </w:p>
        </w:tc>
        <w:tc>
          <w:tcPr>
            <w:tcW w:w="806" w:type="dxa"/>
            <w:tcBorders>
              <w:top w:val="single" w:sz="6" w:space="0" w:color="auto"/>
              <w:left w:val="single" w:sz="6" w:space="0" w:color="auto"/>
              <w:bottom w:val="single" w:sz="12" w:space="0" w:color="auto"/>
              <w:right w:val="single" w:sz="6" w:space="0" w:color="auto"/>
            </w:tcBorders>
            <w:vAlign w:val="center"/>
          </w:tcPr>
          <w:p w14:paraId="7E102511" w14:textId="77777777" w:rsidR="002349B6" w:rsidRPr="00E4391B" w:rsidRDefault="002349B6" w:rsidP="00ED106C">
            <w:pPr>
              <w:rPr>
                <w:b/>
                <w:sz w:val="20"/>
                <w:lang w:val="en-GB"/>
              </w:rPr>
            </w:pPr>
            <w:r w:rsidRPr="00E4391B">
              <w:rPr>
                <w:b/>
                <w:sz w:val="20"/>
                <w:lang w:val="en-GB"/>
              </w:rPr>
              <w:t>Field</w:t>
            </w:r>
            <w:r w:rsidRPr="00E4391B">
              <w:rPr>
                <w:b/>
                <w:sz w:val="20"/>
                <w:lang w:val="en-GB"/>
              </w:rPr>
              <w:footnoteReference w:id="9"/>
            </w:r>
          </w:p>
        </w:tc>
        <w:tc>
          <w:tcPr>
            <w:tcW w:w="806" w:type="dxa"/>
            <w:tcBorders>
              <w:top w:val="single" w:sz="6" w:space="0" w:color="auto"/>
              <w:left w:val="single" w:sz="6" w:space="0" w:color="auto"/>
              <w:bottom w:val="single" w:sz="12" w:space="0" w:color="auto"/>
              <w:right w:val="double" w:sz="4" w:space="0" w:color="auto"/>
            </w:tcBorders>
            <w:vAlign w:val="center"/>
          </w:tcPr>
          <w:p w14:paraId="4C6AF9EF" w14:textId="77777777" w:rsidR="002349B6" w:rsidRPr="00E4391B" w:rsidRDefault="002349B6" w:rsidP="00ED106C">
            <w:pPr>
              <w:rPr>
                <w:b/>
                <w:sz w:val="20"/>
                <w:lang w:val="en-GB"/>
              </w:rPr>
            </w:pPr>
            <w:r w:rsidRPr="00E4391B">
              <w:rPr>
                <w:b/>
                <w:sz w:val="20"/>
                <w:lang w:val="en-GB"/>
              </w:rPr>
              <w:t>Total</w:t>
            </w:r>
          </w:p>
        </w:tc>
      </w:tr>
      <w:tr w:rsidR="002349B6" w:rsidRPr="00E4391B" w14:paraId="2E778CF2" w14:textId="77777777" w:rsidTr="00ED106C">
        <w:trPr>
          <w:cantSplit/>
          <w:trHeight w:hRule="exact" w:val="255"/>
          <w:jc w:val="center"/>
        </w:trPr>
        <w:tc>
          <w:tcPr>
            <w:tcW w:w="3311" w:type="dxa"/>
            <w:gridSpan w:val="4"/>
            <w:tcBorders>
              <w:top w:val="single" w:sz="12" w:space="0" w:color="auto"/>
              <w:left w:val="double" w:sz="4" w:space="0" w:color="auto"/>
              <w:bottom w:val="single" w:sz="6" w:space="0" w:color="auto"/>
              <w:right w:val="nil"/>
            </w:tcBorders>
            <w:vAlign w:val="center"/>
          </w:tcPr>
          <w:p w14:paraId="745BA004" w14:textId="77777777" w:rsidR="002349B6" w:rsidRPr="00E4391B" w:rsidRDefault="002349B6" w:rsidP="00ED106C">
            <w:pPr>
              <w:rPr>
                <w:b/>
                <w:sz w:val="20"/>
                <w:lang w:val="en-GB"/>
              </w:rPr>
            </w:pPr>
            <w:r w:rsidRPr="00E4391B">
              <w:rPr>
                <w:b/>
                <w:sz w:val="20"/>
                <w:lang w:val="en-GB"/>
              </w:rPr>
              <w:t xml:space="preserve">Key Experts </w:t>
            </w:r>
          </w:p>
        </w:tc>
        <w:tc>
          <w:tcPr>
            <w:tcW w:w="620" w:type="dxa"/>
            <w:tcBorders>
              <w:top w:val="single" w:sz="12" w:space="0" w:color="auto"/>
              <w:left w:val="nil"/>
              <w:bottom w:val="single" w:sz="6" w:space="0" w:color="auto"/>
              <w:right w:val="nil"/>
            </w:tcBorders>
          </w:tcPr>
          <w:p w14:paraId="7A16AA38" w14:textId="77777777" w:rsidR="002349B6" w:rsidRPr="00E4391B" w:rsidRDefault="002349B6" w:rsidP="00ED106C">
            <w:pPr>
              <w:rPr>
                <w:sz w:val="20"/>
                <w:lang w:val="en-GB"/>
              </w:rPr>
            </w:pPr>
          </w:p>
        </w:tc>
        <w:tc>
          <w:tcPr>
            <w:tcW w:w="620" w:type="dxa"/>
            <w:tcBorders>
              <w:top w:val="single" w:sz="12" w:space="0" w:color="auto"/>
              <w:left w:val="nil"/>
              <w:bottom w:val="single" w:sz="6" w:space="0" w:color="auto"/>
              <w:right w:val="nil"/>
            </w:tcBorders>
          </w:tcPr>
          <w:p w14:paraId="528D0E6B" w14:textId="77777777" w:rsidR="002349B6" w:rsidRPr="00E4391B" w:rsidRDefault="002349B6" w:rsidP="00ED106C">
            <w:pPr>
              <w:rPr>
                <w:sz w:val="20"/>
                <w:lang w:val="en-GB"/>
              </w:rPr>
            </w:pPr>
          </w:p>
        </w:tc>
        <w:tc>
          <w:tcPr>
            <w:tcW w:w="620" w:type="dxa"/>
            <w:tcBorders>
              <w:top w:val="single" w:sz="12" w:space="0" w:color="auto"/>
              <w:left w:val="nil"/>
              <w:bottom w:val="single" w:sz="6" w:space="0" w:color="auto"/>
              <w:right w:val="nil"/>
            </w:tcBorders>
          </w:tcPr>
          <w:p w14:paraId="086F0441" w14:textId="77777777" w:rsidR="002349B6" w:rsidRPr="00E4391B" w:rsidRDefault="002349B6" w:rsidP="00ED106C">
            <w:pPr>
              <w:rPr>
                <w:sz w:val="20"/>
                <w:lang w:val="en-GB"/>
              </w:rPr>
            </w:pPr>
          </w:p>
        </w:tc>
        <w:tc>
          <w:tcPr>
            <w:tcW w:w="620" w:type="dxa"/>
            <w:tcBorders>
              <w:top w:val="single" w:sz="12" w:space="0" w:color="auto"/>
              <w:left w:val="nil"/>
              <w:bottom w:val="single" w:sz="6" w:space="0" w:color="auto"/>
              <w:right w:val="nil"/>
            </w:tcBorders>
          </w:tcPr>
          <w:p w14:paraId="2602DBE0" w14:textId="77777777" w:rsidR="002349B6" w:rsidRPr="00E4391B" w:rsidRDefault="002349B6" w:rsidP="00ED106C">
            <w:pPr>
              <w:rPr>
                <w:sz w:val="20"/>
                <w:lang w:val="en-GB"/>
              </w:rPr>
            </w:pPr>
          </w:p>
        </w:tc>
        <w:tc>
          <w:tcPr>
            <w:tcW w:w="620" w:type="dxa"/>
            <w:tcBorders>
              <w:top w:val="single" w:sz="12" w:space="0" w:color="auto"/>
              <w:left w:val="nil"/>
              <w:bottom w:val="single" w:sz="6" w:space="0" w:color="auto"/>
              <w:right w:val="nil"/>
            </w:tcBorders>
          </w:tcPr>
          <w:p w14:paraId="56B9E4EF" w14:textId="77777777" w:rsidR="002349B6" w:rsidRPr="00E4391B" w:rsidRDefault="002349B6" w:rsidP="00ED106C">
            <w:pPr>
              <w:rPr>
                <w:sz w:val="20"/>
                <w:lang w:val="en-GB"/>
              </w:rPr>
            </w:pPr>
          </w:p>
        </w:tc>
        <w:tc>
          <w:tcPr>
            <w:tcW w:w="620" w:type="dxa"/>
            <w:tcBorders>
              <w:top w:val="single" w:sz="12" w:space="0" w:color="auto"/>
              <w:left w:val="nil"/>
              <w:bottom w:val="single" w:sz="6" w:space="0" w:color="auto"/>
              <w:right w:val="nil"/>
            </w:tcBorders>
          </w:tcPr>
          <w:p w14:paraId="34908662" w14:textId="77777777" w:rsidR="002349B6" w:rsidRPr="00E4391B" w:rsidRDefault="002349B6" w:rsidP="00ED106C">
            <w:pPr>
              <w:rPr>
                <w:sz w:val="20"/>
                <w:lang w:val="en-GB"/>
              </w:rPr>
            </w:pPr>
          </w:p>
        </w:tc>
        <w:tc>
          <w:tcPr>
            <w:tcW w:w="620" w:type="dxa"/>
            <w:tcBorders>
              <w:top w:val="single" w:sz="12" w:space="0" w:color="auto"/>
              <w:left w:val="nil"/>
              <w:bottom w:val="single" w:sz="6" w:space="0" w:color="auto"/>
              <w:right w:val="nil"/>
            </w:tcBorders>
          </w:tcPr>
          <w:p w14:paraId="2780241C" w14:textId="77777777" w:rsidR="002349B6" w:rsidRPr="00E4391B" w:rsidRDefault="002349B6" w:rsidP="00ED106C">
            <w:pPr>
              <w:rPr>
                <w:sz w:val="20"/>
                <w:lang w:val="en-GB"/>
              </w:rPr>
            </w:pPr>
          </w:p>
        </w:tc>
        <w:tc>
          <w:tcPr>
            <w:tcW w:w="620" w:type="dxa"/>
            <w:tcBorders>
              <w:top w:val="single" w:sz="12" w:space="0" w:color="auto"/>
              <w:left w:val="nil"/>
              <w:bottom w:val="single" w:sz="6" w:space="0" w:color="auto"/>
              <w:right w:val="nil"/>
            </w:tcBorders>
          </w:tcPr>
          <w:p w14:paraId="79F61D16" w14:textId="77777777" w:rsidR="002349B6" w:rsidRPr="00E4391B" w:rsidRDefault="002349B6" w:rsidP="00ED106C">
            <w:pPr>
              <w:rPr>
                <w:sz w:val="20"/>
                <w:lang w:val="en-GB"/>
              </w:rPr>
            </w:pPr>
          </w:p>
        </w:tc>
        <w:tc>
          <w:tcPr>
            <w:tcW w:w="620" w:type="dxa"/>
            <w:tcBorders>
              <w:top w:val="single" w:sz="12" w:space="0" w:color="auto"/>
              <w:left w:val="nil"/>
              <w:bottom w:val="single" w:sz="6" w:space="0" w:color="auto"/>
              <w:right w:val="nil"/>
            </w:tcBorders>
          </w:tcPr>
          <w:p w14:paraId="71C6C9CD" w14:textId="77777777" w:rsidR="002349B6" w:rsidRPr="00E4391B" w:rsidRDefault="002349B6" w:rsidP="00ED106C">
            <w:pPr>
              <w:rPr>
                <w:sz w:val="20"/>
                <w:lang w:val="en-GB"/>
              </w:rPr>
            </w:pPr>
          </w:p>
        </w:tc>
        <w:tc>
          <w:tcPr>
            <w:tcW w:w="620" w:type="dxa"/>
            <w:tcBorders>
              <w:top w:val="single" w:sz="12" w:space="0" w:color="auto"/>
              <w:left w:val="nil"/>
              <w:bottom w:val="single" w:sz="6" w:space="0" w:color="auto"/>
              <w:right w:val="nil"/>
            </w:tcBorders>
          </w:tcPr>
          <w:p w14:paraId="7238C491" w14:textId="77777777" w:rsidR="002349B6" w:rsidRPr="00E4391B" w:rsidRDefault="002349B6" w:rsidP="00ED106C">
            <w:pPr>
              <w:rPr>
                <w:sz w:val="20"/>
                <w:lang w:val="en-GB"/>
              </w:rPr>
            </w:pPr>
          </w:p>
        </w:tc>
        <w:tc>
          <w:tcPr>
            <w:tcW w:w="620" w:type="dxa"/>
            <w:tcBorders>
              <w:top w:val="single" w:sz="12" w:space="0" w:color="auto"/>
              <w:left w:val="nil"/>
              <w:bottom w:val="single" w:sz="6" w:space="0" w:color="auto"/>
              <w:right w:val="nil"/>
            </w:tcBorders>
          </w:tcPr>
          <w:p w14:paraId="06D9DBB3" w14:textId="77777777" w:rsidR="002349B6" w:rsidRPr="00E4391B" w:rsidRDefault="002349B6" w:rsidP="00ED106C">
            <w:pPr>
              <w:rPr>
                <w:sz w:val="20"/>
                <w:lang w:val="en-GB"/>
              </w:rPr>
            </w:pPr>
          </w:p>
        </w:tc>
        <w:tc>
          <w:tcPr>
            <w:tcW w:w="806" w:type="dxa"/>
            <w:tcBorders>
              <w:top w:val="single" w:sz="12" w:space="0" w:color="auto"/>
              <w:left w:val="nil"/>
              <w:bottom w:val="single" w:sz="6" w:space="0" w:color="auto"/>
              <w:right w:val="nil"/>
            </w:tcBorders>
          </w:tcPr>
          <w:p w14:paraId="6ECE2097" w14:textId="77777777" w:rsidR="002349B6" w:rsidRPr="00E4391B" w:rsidRDefault="002349B6" w:rsidP="00ED106C">
            <w:pPr>
              <w:rPr>
                <w:sz w:val="20"/>
                <w:lang w:val="en-GB"/>
              </w:rPr>
            </w:pPr>
          </w:p>
        </w:tc>
        <w:tc>
          <w:tcPr>
            <w:tcW w:w="806" w:type="dxa"/>
            <w:tcBorders>
              <w:top w:val="single" w:sz="12" w:space="0" w:color="auto"/>
              <w:left w:val="nil"/>
              <w:bottom w:val="single" w:sz="6" w:space="0" w:color="auto"/>
              <w:right w:val="nil"/>
            </w:tcBorders>
          </w:tcPr>
          <w:p w14:paraId="74C53464" w14:textId="77777777" w:rsidR="002349B6" w:rsidRPr="00E4391B" w:rsidRDefault="002349B6" w:rsidP="00ED106C">
            <w:pPr>
              <w:rPr>
                <w:sz w:val="20"/>
                <w:lang w:val="en-GB"/>
              </w:rPr>
            </w:pPr>
          </w:p>
        </w:tc>
        <w:tc>
          <w:tcPr>
            <w:tcW w:w="806" w:type="dxa"/>
            <w:tcBorders>
              <w:top w:val="single" w:sz="12" w:space="0" w:color="auto"/>
              <w:left w:val="nil"/>
              <w:bottom w:val="single" w:sz="6" w:space="0" w:color="auto"/>
              <w:right w:val="double" w:sz="4" w:space="0" w:color="auto"/>
            </w:tcBorders>
          </w:tcPr>
          <w:p w14:paraId="4C77E420" w14:textId="77777777" w:rsidR="002349B6" w:rsidRPr="00E4391B" w:rsidRDefault="002349B6" w:rsidP="00ED106C">
            <w:pPr>
              <w:rPr>
                <w:sz w:val="20"/>
                <w:lang w:val="en-GB"/>
              </w:rPr>
            </w:pPr>
          </w:p>
        </w:tc>
      </w:tr>
      <w:tr w:rsidR="002349B6" w:rsidRPr="00E4391B" w14:paraId="02F04315" w14:textId="77777777" w:rsidTr="00ED106C">
        <w:trPr>
          <w:cantSplit/>
          <w:jc w:val="center"/>
        </w:trPr>
        <w:tc>
          <w:tcPr>
            <w:tcW w:w="291" w:type="dxa"/>
            <w:vMerge w:val="restart"/>
            <w:tcBorders>
              <w:top w:val="single" w:sz="6" w:space="0" w:color="auto"/>
              <w:left w:val="double" w:sz="4" w:space="0" w:color="auto"/>
              <w:right w:val="single" w:sz="6" w:space="0" w:color="auto"/>
            </w:tcBorders>
            <w:vAlign w:val="center"/>
          </w:tcPr>
          <w:p w14:paraId="3B66FA47" w14:textId="77777777" w:rsidR="002349B6" w:rsidRPr="00E4391B" w:rsidRDefault="002349B6" w:rsidP="00ED106C">
            <w:pPr>
              <w:rPr>
                <w:sz w:val="20"/>
                <w:lang w:val="en-GB"/>
              </w:rPr>
            </w:pPr>
            <w:r w:rsidRPr="00E4391B">
              <w:rPr>
                <w:sz w:val="20"/>
                <w:lang w:val="en-GB"/>
              </w:rPr>
              <w:t>1</w:t>
            </w:r>
          </w:p>
        </w:tc>
        <w:tc>
          <w:tcPr>
            <w:tcW w:w="1417" w:type="dxa"/>
            <w:vMerge w:val="restart"/>
            <w:tcBorders>
              <w:top w:val="single" w:sz="6" w:space="0" w:color="auto"/>
              <w:left w:val="single" w:sz="6" w:space="0" w:color="auto"/>
              <w:right w:val="single" w:sz="6" w:space="0" w:color="auto"/>
            </w:tcBorders>
          </w:tcPr>
          <w:p w14:paraId="789C51E0" w14:textId="77777777" w:rsidR="002349B6" w:rsidRPr="00E4391B" w:rsidRDefault="002349B6" w:rsidP="00ED106C">
            <w:pPr>
              <w:rPr>
                <w:sz w:val="20"/>
                <w:lang w:val="en-GB"/>
              </w:rPr>
            </w:pPr>
          </w:p>
        </w:tc>
        <w:tc>
          <w:tcPr>
            <w:tcW w:w="983" w:type="dxa"/>
            <w:tcBorders>
              <w:top w:val="single" w:sz="6" w:space="0" w:color="auto"/>
              <w:left w:val="single" w:sz="6" w:space="0" w:color="auto"/>
              <w:bottom w:val="dashSmallGap" w:sz="4" w:space="0" w:color="auto"/>
              <w:right w:val="single" w:sz="6" w:space="0" w:color="auto"/>
            </w:tcBorders>
            <w:tcMar>
              <w:left w:w="28" w:type="dxa"/>
            </w:tcMar>
            <w:vAlign w:val="center"/>
          </w:tcPr>
          <w:p w14:paraId="1FFE07A5" w14:textId="77777777" w:rsidR="002349B6" w:rsidRPr="00E4391B" w:rsidRDefault="002349B6" w:rsidP="00ED106C">
            <w:pPr>
              <w:rPr>
                <w:sz w:val="20"/>
                <w:lang w:val="en-GB"/>
              </w:rPr>
            </w:pPr>
            <w:r w:rsidRPr="00E4391B">
              <w:rPr>
                <w:sz w:val="20"/>
                <w:lang w:val="en-GB"/>
              </w:rPr>
              <w:t>[Home]</w:t>
            </w:r>
          </w:p>
        </w:tc>
        <w:tc>
          <w:tcPr>
            <w:tcW w:w="620" w:type="dxa"/>
            <w:tcBorders>
              <w:top w:val="single" w:sz="6" w:space="0" w:color="auto"/>
              <w:left w:val="single" w:sz="6" w:space="0" w:color="auto"/>
              <w:bottom w:val="dashSmallGap" w:sz="4" w:space="0" w:color="auto"/>
              <w:right w:val="single" w:sz="6" w:space="0" w:color="auto"/>
            </w:tcBorders>
          </w:tcPr>
          <w:p w14:paraId="6F7815C9"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6CE8BFD8"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3814BD2D"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0EAA3CFE"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33F2A75A"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7F0B01AE"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644C762E"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645EBA38"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211AEBAF"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20D05D49"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749782A6"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737BFEEE" w14:textId="77777777" w:rsidR="002349B6" w:rsidRPr="00E4391B" w:rsidRDefault="002349B6" w:rsidP="00ED106C">
            <w:pPr>
              <w:rPr>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76EFEE90" w14:textId="77777777" w:rsidR="002349B6" w:rsidRPr="00E4391B" w:rsidRDefault="002349B6" w:rsidP="00ED106C">
            <w:pPr>
              <w:rPr>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D9FFF20" w14:textId="77777777" w:rsidR="002349B6" w:rsidRPr="00E4391B" w:rsidRDefault="002349B6" w:rsidP="00ED106C">
            <w:pPr>
              <w:rPr>
                <w:sz w:val="20"/>
                <w:lang w:val="en-GB"/>
              </w:rPr>
            </w:pPr>
          </w:p>
        </w:tc>
        <w:tc>
          <w:tcPr>
            <w:tcW w:w="806" w:type="dxa"/>
            <w:vMerge w:val="restart"/>
            <w:tcBorders>
              <w:top w:val="single" w:sz="6" w:space="0" w:color="auto"/>
              <w:left w:val="single" w:sz="6" w:space="0" w:color="auto"/>
              <w:right w:val="double" w:sz="4" w:space="0" w:color="auto"/>
            </w:tcBorders>
          </w:tcPr>
          <w:p w14:paraId="2E0B4F5C" w14:textId="77777777" w:rsidR="002349B6" w:rsidRPr="00E4391B" w:rsidRDefault="002349B6" w:rsidP="00ED106C">
            <w:pPr>
              <w:rPr>
                <w:sz w:val="20"/>
                <w:lang w:val="en-GB"/>
              </w:rPr>
            </w:pPr>
          </w:p>
        </w:tc>
      </w:tr>
      <w:tr w:rsidR="002349B6" w:rsidRPr="00E4391B" w14:paraId="306DF02D" w14:textId="77777777" w:rsidTr="00ED106C">
        <w:trPr>
          <w:cantSplit/>
          <w:jc w:val="center"/>
        </w:trPr>
        <w:tc>
          <w:tcPr>
            <w:tcW w:w="291" w:type="dxa"/>
            <w:vMerge/>
            <w:tcBorders>
              <w:left w:val="double" w:sz="4" w:space="0" w:color="auto"/>
              <w:bottom w:val="single" w:sz="6" w:space="0" w:color="auto"/>
              <w:right w:val="single" w:sz="6" w:space="0" w:color="auto"/>
            </w:tcBorders>
            <w:vAlign w:val="center"/>
          </w:tcPr>
          <w:p w14:paraId="564A3B1E" w14:textId="77777777" w:rsidR="002349B6" w:rsidRPr="00E4391B" w:rsidRDefault="002349B6" w:rsidP="00ED106C">
            <w:pPr>
              <w:rPr>
                <w:sz w:val="20"/>
                <w:lang w:val="en-GB"/>
              </w:rPr>
            </w:pPr>
          </w:p>
        </w:tc>
        <w:tc>
          <w:tcPr>
            <w:tcW w:w="1417" w:type="dxa"/>
            <w:vMerge/>
            <w:tcBorders>
              <w:left w:val="single" w:sz="6" w:space="0" w:color="auto"/>
              <w:bottom w:val="single" w:sz="6" w:space="0" w:color="auto"/>
              <w:right w:val="single" w:sz="6" w:space="0" w:color="auto"/>
            </w:tcBorders>
          </w:tcPr>
          <w:p w14:paraId="78CADA78" w14:textId="77777777" w:rsidR="002349B6" w:rsidRPr="00E4391B" w:rsidRDefault="002349B6" w:rsidP="00ED106C">
            <w:pPr>
              <w:rPr>
                <w:sz w:val="20"/>
                <w:lang w:val="en-GB"/>
              </w:rPr>
            </w:pPr>
          </w:p>
        </w:tc>
        <w:tc>
          <w:tcPr>
            <w:tcW w:w="983" w:type="dxa"/>
            <w:tcBorders>
              <w:top w:val="dashSmallGap" w:sz="4" w:space="0" w:color="auto"/>
              <w:left w:val="single" w:sz="6" w:space="0" w:color="auto"/>
              <w:bottom w:val="single" w:sz="6" w:space="0" w:color="auto"/>
              <w:right w:val="single" w:sz="6" w:space="0" w:color="auto"/>
            </w:tcBorders>
            <w:tcMar>
              <w:left w:w="28" w:type="dxa"/>
            </w:tcMar>
            <w:vAlign w:val="center"/>
          </w:tcPr>
          <w:p w14:paraId="192C2602" w14:textId="77777777" w:rsidR="002349B6" w:rsidRPr="00E4391B" w:rsidRDefault="002349B6" w:rsidP="00ED106C">
            <w:pPr>
              <w:rPr>
                <w:sz w:val="20"/>
                <w:lang w:val="en-GB"/>
              </w:rPr>
            </w:pPr>
            <w:r w:rsidRPr="00E4391B">
              <w:rPr>
                <w:sz w:val="20"/>
                <w:lang w:val="en-GB"/>
              </w:rPr>
              <w:t>[Field]</w:t>
            </w:r>
          </w:p>
        </w:tc>
        <w:tc>
          <w:tcPr>
            <w:tcW w:w="620" w:type="dxa"/>
            <w:tcBorders>
              <w:top w:val="dashSmallGap" w:sz="4" w:space="0" w:color="auto"/>
              <w:left w:val="single" w:sz="6" w:space="0" w:color="auto"/>
              <w:bottom w:val="single" w:sz="6" w:space="0" w:color="auto"/>
              <w:right w:val="single" w:sz="6" w:space="0" w:color="auto"/>
            </w:tcBorders>
          </w:tcPr>
          <w:p w14:paraId="4DBACA4E"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11EFF94A"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3E3B5563"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05479813"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26A1D3F7"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294D7403"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1B68634B"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0EB603AC"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77B7A5A3"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5B5A5B58"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346F25FF"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2711781D" w14:textId="77777777" w:rsidR="002349B6" w:rsidRPr="00E4391B" w:rsidRDefault="002349B6" w:rsidP="00ED106C">
            <w:pPr>
              <w:rPr>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439A728" w14:textId="77777777" w:rsidR="002349B6" w:rsidRPr="00E4391B" w:rsidRDefault="002349B6" w:rsidP="00ED106C">
            <w:pPr>
              <w:rPr>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12CE9355" w14:textId="77777777" w:rsidR="002349B6" w:rsidRPr="00E4391B" w:rsidRDefault="002349B6" w:rsidP="00ED106C">
            <w:pPr>
              <w:rPr>
                <w:sz w:val="20"/>
                <w:lang w:val="en-GB"/>
              </w:rPr>
            </w:pPr>
          </w:p>
        </w:tc>
        <w:tc>
          <w:tcPr>
            <w:tcW w:w="806" w:type="dxa"/>
            <w:vMerge/>
            <w:tcBorders>
              <w:left w:val="single" w:sz="6" w:space="0" w:color="auto"/>
              <w:bottom w:val="single" w:sz="6" w:space="0" w:color="auto"/>
              <w:right w:val="double" w:sz="4" w:space="0" w:color="auto"/>
            </w:tcBorders>
          </w:tcPr>
          <w:p w14:paraId="19F6E9A4" w14:textId="77777777" w:rsidR="002349B6" w:rsidRPr="00E4391B" w:rsidRDefault="002349B6" w:rsidP="00ED106C">
            <w:pPr>
              <w:rPr>
                <w:sz w:val="20"/>
                <w:lang w:val="en-GB"/>
              </w:rPr>
            </w:pPr>
          </w:p>
        </w:tc>
      </w:tr>
      <w:tr w:rsidR="002349B6" w:rsidRPr="00E4391B" w14:paraId="4CEBBF69" w14:textId="77777777" w:rsidTr="00ED106C">
        <w:trPr>
          <w:cantSplit/>
          <w:jc w:val="center"/>
        </w:trPr>
        <w:tc>
          <w:tcPr>
            <w:tcW w:w="291" w:type="dxa"/>
            <w:vMerge w:val="restart"/>
            <w:tcBorders>
              <w:top w:val="single" w:sz="6" w:space="0" w:color="auto"/>
              <w:left w:val="double" w:sz="4" w:space="0" w:color="auto"/>
              <w:right w:val="single" w:sz="6" w:space="0" w:color="auto"/>
            </w:tcBorders>
            <w:vAlign w:val="center"/>
          </w:tcPr>
          <w:p w14:paraId="04A3BFA6" w14:textId="77777777" w:rsidR="002349B6" w:rsidRPr="00E4391B" w:rsidRDefault="002349B6" w:rsidP="00ED106C">
            <w:pPr>
              <w:rPr>
                <w:sz w:val="20"/>
                <w:lang w:val="en-GB"/>
              </w:rPr>
            </w:pPr>
            <w:r w:rsidRPr="00E4391B">
              <w:rPr>
                <w:sz w:val="20"/>
                <w:lang w:val="en-GB"/>
              </w:rPr>
              <w:t>2</w:t>
            </w:r>
          </w:p>
        </w:tc>
        <w:tc>
          <w:tcPr>
            <w:tcW w:w="1417" w:type="dxa"/>
            <w:vMerge w:val="restart"/>
            <w:tcBorders>
              <w:top w:val="single" w:sz="6" w:space="0" w:color="auto"/>
              <w:left w:val="single" w:sz="6" w:space="0" w:color="auto"/>
              <w:right w:val="single" w:sz="6" w:space="0" w:color="auto"/>
            </w:tcBorders>
          </w:tcPr>
          <w:p w14:paraId="18FBF9DB" w14:textId="77777777" w:rsidR="002349B6" w:rsidRPr="00E4391B" w:rsidRDefault="002349B6" w:rsidP="00ED106C">
            <w:pPr>
              <w:rPr>
                <w:sz w:val="20"/>
                <w:lang w:val="en-GB"/>
              </w:rPr>
            </w:pPr>
          </w:p>
        </w:tc>
        <w:tc>
          <w:tcPr>
            <w:tcW w:w="983" w:type="dxa"/>
            <w:tcBorders>
              <w:top w:val="single" w:sz="6" w:space="0" w:color="auto"/>
              <w:left w:val="single" w:sz="6" w:space="0" w:color="auto"/>
              <w:bottom w:val="dashSmallGap" w:sz="4" w:space="0" w:color="auto"/>
              <w:right w:val="single" w:sz="6" w:space="0" w:color="auto"/>
            </w:tcBorders>
          </w:tcPr>
          <w:p w14:paraId="15AD0307"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2959ED6D"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79F625D1"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7315BE1B"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242B0354"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212B6830"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1948B588"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1568EFCF"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75C4A406"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13D5737E"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7EBC5F3E"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1B9ECFC0"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3694C6E7" w14:textId="77777777" w:rsidR="002349B6" w:rsidRPr="00E4391B" w:rsidRDefault="002349B6" w:rsidP="00ED106C">
            <w:pPr>
              <w:rPr>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049F50B5" w14:textId="77777777" w:rsidR="002349B6" w:rsidRPr="00E4391B" w:rsidRDefault="002349B6" w:rsidP="00ED106C">
            <w:pPr>
              <w:rPr>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EE7D97D" w14:textId="77777777" w:rsidR="002349B6" w:rsidRPr="00E4391B" w:rsidRDefault="002349B6" w:rsidP="00ED106C">
            <w:pPr>
              <w:rPr>
                <w:sz w:val="20"/>
                <w:lang w:val="en-GB"/>
              </w:rPr>
            </w:pPr>
          </w:p>
        </w:tc>
        <w:tc>
          <w:tcPr>
            <w:tcW w:w="806" w:type="dxa"/>
            <w:vMerge w:val="restart"/>
            <w:tcBorders>
              <w:top w:val="single" w:sz="6" w:space="0" w:color="auto"/>
              <w:left w:val="single" w:sz="6" w:space="0" w:color="auto"/>
              <w:right w:val="double" w:sz="4" w:space="0" w:color="auto"/>
            </w:tcBorders>
          </w:tcPr>
          <w:p w14:paraId="4F8F70EB" w14:textId="77777777" w:rsidR="002349B6" w:rsidRPr="00E4391B" w:rsidRDefault="002349B6" w:rsidP="00ED106C">
            <w:pPr>
              <w:rPr>
                <w:sz w:val="20"/>
                <w:lang w:val="en-GB"/>
              </w:rPr>
            </w:pPr>
          </w:p>
        </w:tc>
      </w:tr>
      <w:tr w:rsidR="002349B6" w:rsidRPr="00E4391B" w14:paraId="2A54AE15" w14:textId="77777777" w:rsidTr="00ED106C">
        <w:trPr>
          <w:cantSplit/>
          <w:jc w:val="center"/>
        </w:trPr>
        <w:tc>
          <w:tcPr>
            <w:tcW w:w="291" w:type="dxa"/>
            <w:vMerge/>
            <w:tcBorders>
              <w:left w:val="double" w:sz="4" w:space="0" w:color="auto"/>
              <w:bottom w:val="single" w:sz="6" w:space="0" w:color="auto"/>
              <w:right w:val="single" w:sz="6" w:space="0" w:color="auto"/>
            </w:tcBorders>
            <w:vAlign w:val="center"/>
          </w:tcPr>
          <w:p w14:paraId="0B1B0965" w14:textId="77777777" w:rsidR="002349B6" w:rsidRPr="00E4391B" w:rsidRDefault="002349B6" w:rsidP="00ED106C">
            <w:pPr>
              <w:rPr>
                <w:sz w:val="20"/>
                <w:lang w:val="en-GB"/>
              </w:rPr>
            </w:pPr>
          </w:p>
        </w:tc>
        <w:tc>
          <w:tcPr>
            <w:tcW w:w="1417" w:type="dxa"/>
            <w:vMerge/>
            <w:tcBorders>
              <w:left w:val="single" w:sz="6" w:space="0" w:color="auto"/>
              <w:bottom w:val="single" w:sz="6" w:space="0" w:color="auto"/>
              <w:right w:val="single" w:sz="6" w:space="0" w:color="auto"/>
            </w:tcBorders>
          </w:tcPr>
          <w:p w14:paraId="274430E6" w14:textId="77777777" w:rsidR="002349B6" w:rsidRPr="00E4391B" w:rsidRDefault="002349B6" w:rsidP="00ED106C">
            <w:pPr>
              <w:rPr>
                <w:sz w:val="20"/>
                <w:lang w:val="en-GB"/>
              </w:rPr>
            </w:pPr>
          </w:p>
        </w:tc>
        <w:tc>
          <w:tcPr>
            <w:tcW w:w="983" w:type="dxa"/>
            <w:tcBorders>
              <w:top w:val="dashSmallGap" w:sz="4" w:space="0" w:color="auto"/>
              <w:left w:val="single" w:sz="6" w:space="0" w:color="auto"/>
              <w:bottom w:val="single" w:sz="6" w:space="0" w:color="auto"/>
              <w:right w:val="single" w:sz="6" w:space="0" w:color="auto"/>
            </w:tcBorders>
          </w:tcPr>
          <w:p w14:paraId="7E14ACC9"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7A3594ED"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749F3650"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1AF3A2C3"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0FB7C485"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17FAE634"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0F5E2219"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294EDE51"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51B39CF8"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7299C43C"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100A3274"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723E3AF8"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58692A16" w14:textId="77777777" w:rsidR="002349B6" w:rsidRPr="00E4391B" w:rsidRDefault="002349B6" w:rsidP="00ED106C">
            <w:pPr>
              <w:rPr>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558080B5" w14:textId="77777777" w:rsidR="002349B6" w:rsidRPr="00E4391B" w:rsidRDefault="002349B6" w:rsidP="00ED106C">
            <w:pPr>
              <w:rPr>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3DD67D1D" w14:textId="77777777" w:rsidR="002349B6" w:rsidRPr="00E4391B" w:rsidRDefault="002349B6" w:rsidP="00ED106C">
            <w:pPr>
              <w:rPr>
                <w:sz w:val="20"/>
                <w:lang w:val="en-GB"/>
              </w:rPr>
            </w:pPr>
          </w:p>
        </w:tc>
        <w:tc>
          <w:tcPr>
            <w:tcW w:w="806" w:type="dxa"/>
            <w:vMerge/>
            <w:tcBorders>
              <w:left w:val="single" w:sz="6" w:space="0" w:color="auto"/>
              <w:bottom w:val="single" w:sz="6" w:space="0" w:color="auto"/>
              <w:right w:val="double" w:sz="4" w:space="0" w:color="auto"/>
            </w:tcBorders>
          </w:tcPr>
          <w:p w14:paraId="688AA7CF" w14:textId="77777777" w:rsidR="002349B6" w:rsidRPr="00E4391B" w:rsidRDefault="002349B6" w:rsidP="00ED106C">
            <w:pPr>
              <w:rPr>
                <w:sz w:val="20"/>
                <w:lang w:val="en-GB"/>
              </w:rPr>
            </w:pPr>
          </w:p>
        </w:tc>
      </w:tr>
      <w:tr w:rsidR="002349B6" w:rsidRPr="00E4391B" w14:paraId="0271E013" w14:textId="77777777" w:rsidTr="00ED106C">
        <w:trPr>
          <w:cantSplit/>
          <w:jc w:val="center"/>
        </w:trPr>
        <w:tc>
          <w:tcPr>
            <w:tcW w:w="291" w:type="dxa"/>
            <w:vMerge w:val="restart"/>
            <w:tcBorders>
              <w:top w:val="single" w:sz="6" w:space="0" w:color="auto"/>
              <w:left w:val="double" w:sz="4" w:space="0" w:color="auto"/>
              <w:right w:val="single" w:sz="6" w:space="0" w:color="auto"/>
            </w:tcBorders>
            <w:vAlign w:val="center"/>
          </w:tcPr>
          <w:p w14:paraId="0DA7151A" w14:textId="77777777" w:rsidR="002349B6" w:rsidRPr="00E4391B" w:rsidRDefault="002349B6" w:rsidP="00ED106C">
            <w:pPr>
              <w:rPr>
                <w:sz w:val="20"/>
                <w:lang w:val="en-GB"/>
              </w:rPr>
            </w:pPr>
            <w:r w:rsidRPr="00E4391B">
              <w:rPr>
                <w:sz w:val="20"/>
                <w:lang w:val="en-GB"/>
              </w:rPr>
              <w:t>n</w:t>
            </w:r>
          </w:p>
        </w:tc>
        <w:tc>
          <w:tcPr>
            <w:tcW w:w="1417" w:type="dxa"/>
            <w:vMerge w:val="restart"/>
            <w:tcBorders>
              <w:top w:val="single" w:sz="6" w:space="0" w:color="auto"/>
              <w:left w:val="single" w:sz="6" w:space="0" w:color="auto"/>
              <w:right w:val="single" w:sz="6" w:space="0" w:color="auto"/>
            </w:tcBorders>
          </w:tcPr>
          <w:p w14:paraId="5DE14622" w14:textId="77777777" w:rsidR="002349B6" w:rsidRPr="00E4391B" w:rsidRDefault="002349B6" w:rsidP="00ED106C">
            <w:pPr>
              <w:rPr>
                <w:sz w:val="20"/>
                <w:lang w:val="en-GB"/>
              </w:rPr>
            </w:pPr>
          </w:p>
        </w:tc>
        <w:tc>
          <w:tcPr>
            <w:tcW w:w="983" w:type="dxa"/>
            <w:tcBorders>
              <w:top w:val="single" w:sz="6" w:space="0" w:color="auto"/>
              <w:left w:val="single" w:sz="6" w:space="0" w:color="auto"/>
              <w:bottom w:val="dashSmallGap" w:sz="4" w:space="0" w:color="auto"/>
              <w:right w:val="single" w:sz="6" w:space="0" w:color="auto"/>
            </w:tcBorders>
          </w:tcPr>
          <w:p w14:paraId="264C6F54"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5D57AF59"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07EECE44"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6F6BAD83"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10EC7E3E"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5BB3C98B"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1B47BC1B"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2A080CC9"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11DF3E9C"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3C719401"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6C47C014"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17A0B7AE"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0BB33DCB" w14:textId="77777777" w:rsidR="002349B6" w:rsidRPr="00E4391B" w:rsidRDefault="002349B6" w:rsidP="00ED106C">
            <w:pPr>
              <w:rPr>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76565555" w14:textId="77777777" w:rsidR="002349B6" w:rsidRPr="00E4391B" w:rsidRDefault="002349B6" w:rsidP="00ED106C">
            <w:pPr>
              <w:rPr>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9148DBF" w14:textId="77777777" w:rsidR="002349B6" w:rsidRPr="00E4391B" w:rsidRDefault="002349B6" w:rsidP="00ED106C">
            <w:pPr>
              <w:rPr>
                <w:sz w:val="20"/>
                <w:lang w:val="en-GB"/>
              </w:rPr>
            </w:pPr>
          </w:p>
        </w:tc>
        <w:tc>
          <w:tcPr>
            <w:tcW w:w="806" w:type="dxa"/>
            <w:vMerge w:val="restart"/>
            <w:tcBorders>
              <w:top w:val="single" w:sz="6" w:space="0" w:color="auto"/>
              <w:left w:val="single" w:sz="6" w:space="0" w:color="auto"/>
              <w:right w:val="double" w:sz="4" w:space="0" w:color="auto"/>
            </w:tcBorders>
          </w:tcPr>
          <w:p w14:paraId="548EB991" w14:textId="77777777" w:rsidR="002349B6" w:rsidRPr="00E4391B" w:rsidRDefault="002349B6" w:rsidP="00ED106C">
            <w:pPr>
              <w:rPr>
                <w:sz w:val="20"/>
                <w:lang w:val="en-GB"/>
              </w:rPr>
            </w:pPr>
          </w:p>
        </w:tc>
      </w:tr>
      <w:tr w:rsidR="002349B6" w:rsidRPr="00E4391B" w14:paraId="021C9108" w14:textId="77777777" w:rsidTr="00ED106C">
        <w:trPr>
          <w:cantSplit/>
          <w:jc w:val="center"/>
        </w:trPr>
        <w:tc>
          <w:tcPr>
            <w:tcW w:w="291" w:type="dxa"/>
            <w:vMerge/>
            <w:tcBorders>
              <w:left w:val="double" w:sz="4" w:space="0" w:color="auto"/>
              <w:bottom w:val="single" w:sz="6" w:space="0" w:color="auto"/>
              <w:right w:val="single" w:sz="6" w:space="0" w:color="auto"/>
            </w:tcBorders>
            <w:vAlign w:val="center"/>
          </w:tcPr>
          <w:p w14:paraId="65ADD7B2" w14:textId="77777777" w:rsidR="002349B6" w:rsidRPr="00E4391B" w:rsidRDefault="002349B6" w:rsidP="00ED106C">
            <w:pPr>
              <w:rPr>
                <w:sz w:val="20"/>
                <w:lang w:val="en-GB"/>
              </w:rPr>
            </w:pPr>
          </w:p>
        </w:tc>
        <w:tc>
          <w:tcPr>
            <w:tcW w:w="1417" w:type="dxa"/>
            <w:vMerge/>
            <w:tcBorders>
              <w:left w:val="single" w:sz="6" w:space="0" w:color="auto"/>
              <w:bottom w:val="single" w:sz="6" w:space="0" w:color="auto"/>
              <w:right w:val="single" w:sz="6" w:space="0" w:color="auto"/>
            </w:tcBorders>
          </w:tcPr>
          <w:p w14:paraId="5938BA9B" w14:textId="77777777" w:rsidR="002349B6" w:rsidRPr="00E4391B" w:rsidRDefault="002349B6" w:rsidP="00ED106C">
            <w:pPr>
              <w:rPr>
                <w:sz w:val="20"/>
                <w:lang w:val="en-GB"/>
              </w:rPr>
            </w:pPr>
          </w:p>
        </w:tc>
        <w:tc>
          <w:tcPr>
            <w:tcW w:w="983" w:type="dxa"/>
            <w:tcBorders>
              <w:top w:val="dashSmallGap" w:sz="4" w:space="0" w:color="auto"/>
              <w:bottom w:val="single" w:sz="6" w:space="0" w:color="auto"/>
            </w:tcBorders>
          </w:tcPr>
          <w:p w14:paraId="705BAF36"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085DA1D5" w14:textId="77777777" w:rsidR="002349B6" w:rsidRPr="00E4391B" w:rsidRDefault="002349B6" w:rsidP="00ED106C">
            <w:pPr>
              <w:rPr>
                <w:sz w:val="20"/>
                <w:lang w:val="en-GB"/>
              </w:rPr>
            </w:pPr>
          </w:p>
        </w:tc>
        <w:tc>
          <w:tcPr>
            <w:tcW w:w="620" w:type="dxa"/>
            <w:tcBorders>
              <w:top w:val="dashSmallGap" w:sz="4" w:space="0" w:color="auto"/>
              <w:bottom w:val="single" w:sz="6" w:space="0" w:color="auto"/>
            </w:tcBorders>
          </w:tcPr>
          <w:p w14:paraId="0B161B8F"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6A2BF2BF" w14:textId="77777777" w:rsidR="002349B6" w:rsidRPr="00E4391B" w:rsidRDefault="002349B6" w:rsidP="00ED106C">
            <w:pPr>
              <w:rPr>
                <w:sz w:val="20"/>
                <w:lang w:val="en-GB"/>
              </w:rPr>
            </w:pPr>
          </w:p>
        </w:tc>
        <w:tc>
          <w:tcPr>
            <w:tcW w:w="620" w:type="dxa"/>
            <w:tcBorders>
              <w:top w:val="dashSmallGap" w:sz="4" w:space="0" w:color="auto"/>
              <w:bottom w:val="single" w:sz="6" w:space="0" w:color="auto"/>
            </w:tcBorders>
          </w:tcPr>
          <w:p w14:paraId="330C7343"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7FAE9E10" w14:textId="77777777" w:rsidR="002349B6" w:rsidRPr="00E4391B" w:rsidRDefault="002349B6" w:rsidP="00ED106C">
            <w:pPr>
              <w:rPr>
                <w:sz w:val="20"/>
                <w:lang w:val="en-GB"/>
              </w:rPr>
            </w:pPr>
          </w:p>
        </w:tc>
        <w:tc>
          <w:tcPr>
            <w:tcW w:w="620" w:type="dxa"/>
            <w:tcBorders>
              <w:top w:val="dashSmallGap" w:sz="4" w:space="0" w:color="auto"/>
              <w:bottom w:val="single" w:sz="6" w:space="0" w:color="auto"/>
            </w:tcBorders>
          </w:tcPr>
          <w:p w14:paraId="68F2CC03"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45898733" w14:textId="77777777" w:rsidR="002349B6" w:rsidRPr="00E4391B" w:rsidRDefault="002349B6" w:rsidP="00ED106C">
            <w:pPr>
              <w:rPr>
                <w:sz w:val="20"/>
                <w:lang w:val="en-GB"/>
              </w:rPr>
            </w:pPr>
          </w:p>
        </w:tc>
        <w:tc>
          <w:tcPr>
            <w:tcW w:w="620" w:type="dxa"/>
            <w:tcBorders>
              <w:top w:val="dashSmallGap" w:sz="4" w:space="0" w:color="auto"/>
              <w:bottom w:val="single" w:sz="6" w:space="0" w:color="auto"/>
            </w:tcBorders>
          </w:tcPr>
          <w:p w14:paraId="48148FE3"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57E0C191" w14:textId="77777777" w:rsidR="002349B6" w:rsidRPr="00E4391B" w:rsidRDefault="002349B6" w:rsidP="00ED106C">
            <w:pPr>
              <w:rPr>
                <w:sz w:val="20"/>
                <w:lang w:val="en-GB"/>
              </w:rPr>
            </w:pPr>
          </w:p>
        </w:tc>
        <w:tc>
          <w:tcPr>
            <w:tcW w:w="620" w:type="dxa"/>
            <w:tcBorders>
              <w:top w:val="dashSmallGap" w:sz="4" w:space="0" w:color="auto"/>
              <w:bottom w:val="single" w:sz="6" w:space="0" w:color="auto"/>
              <w:right w:val="single" w:sz="6" w:space="0" w:color="auto"/>
            </w:tcBorders>
          </w:tcPr>
          <w:p w14:paraId="646ECA2A"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tcBorders>
          </w:tcPr>
          <w:p w14:paraId="094E9C15"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27C6778B" w14:textId="77777777" w:rsidR="002349B6" w:rsidRPr="00E4391B" w:rsidRDefault="002349B6" w:rsidP="00ED106C">
            <w:pPr>
              <w:rPr>
                <w:sz w:val="20"/>
                <w:lang w:val="en-GB"/>
              </w:rPr>
            </w:pPr>
          </w:p>
        </w:tc>
        <w:tc>
          <w:tcPr>
            <w:tcW w:w="806" w:type="dxa"/>
            <w:tcBorders>
              <w:top w:val="single" w:sz="6" w:space="0" w:color="auto"/>
              <w:bottom w:val="single" w:sz="6" w:space="0" w:color="auto"/>
              <w:right w:val="single" w:sz="6" w:space="0" w:color="auto"/>
            </w:tcBorders>
            <w:shd w:val="thinDiagCross" w:color="auto" w:fill="auto"/>
          </w:tcPr>
          <w:p w14:paraId="03E4E5E4" w14:textId="77777777" w:rsidR="002349B6" w:rsidRPr="00E4391B" w:rsidRDefault="002349B6" w:rsidP="00ED106C">
            <w:pPr>
              <w:rPr>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7F541FDC" w14:textId="77777777" w:rsidR="002349B6" w:rsidRPr="00E4391B" w:rsidRDefault="002349B6" w:rsidP="00ED106C">
            <w:pPr>
              <w:rPr>
                <w:sz w:val="20"/>
                <w:lang w:val="en-GB"/>
              </w:rPr>
            </w:pPr>
          </w:p>
        </w:tc>
        <w:tc>
          <w:tcPr>
            <w:tcW w:w="806" w:type="dxa"/>
            <w:vMerge/>
            <w:tcBorders>
              <w:left w:val="single" w:sz="6" w:space="0" w:color="auto"/>
              <w:bottom w:val="single" w:sz="6" w:space="0" w:color="auto"/>
              <w:right w:val="double" w:sz="4" w:space="0" w:color="auto"/>
            </w:tcBorders>
          </w:tcPr>
          <w:p w14:paraId="5957386D" w14:textId="77777777" w:rsidR="002349B6" w:rsidRPr="00E4391B" w:rsidRDefault="002349B6" w:rsidP="00ED106C">
            <w:pPr>
              <w:rPr>
                <w:sz w:val="20"/>
                <w:lang w:val="en-GB"/>
              </w:rPr>
            </w:pPr>
          </w:p>
        </w:tc>
      </w:tr>
      <w:tr w:rsidR="002349B6" w:rsidRPr="00E4391B" w14:paraId="0458F0F7" w14:textId="77777777" w:rsidTr="00ED106C">
        <w:trPr>
          <w:cantSplit/>
          <w:trHeight w:hRule="exact" w:val="284"/>
          <w:jc w:val="center"/>
        </w:trPr>
        <w:tc>
          <w:tcPr>
            <w:tcW w:w="291" w:type="dxa"/>
            <w:tcBorders>
              <w:top w:val="single" w:sz="6" w:space="0" w:color="auto"/>
              <w:left w:val="double" w:sz="4" w:space="0" w:color="auto"/>
              <w:bottom w:val="single" w:sz="8" w:space="0" w:color="auto"/>
              <w:right w:val="nil"/>
            </w:tcBorders>
          </w:tcPr>
          <w:p w14:paraId="1CF494CF" w14:textId="77777777" w:rsidR="002349B6" w:rsidRPr="00E4391B" w:rsidRDefault="002349B6" w:rsidP="00ED106C">
            <w:pPr>
              <w:rPr>
                <w:sz w:val="20"/>
                <w:lang w:val="en-GB"/>
              </w:rPr>
            </w:pPr>
          </w:p>
        </w:tc>
        <w:tc>
          <w:tcPr>
            <w:tcW w:w="1417" w:type="dxa"/>
            <w:tcBorders>
              <w:top w:val="single" w:sz="6" w:space="0" w:color="auto"/>
              <w:left w:val="nil"/>
              <w:bottom w:val="single" w:sz="8" w:space="0" w:color="auto"/>
              <w:right w:val="nil"/>
            </w:tcBorders>
          </w:tcPr>
          <w:p w14:paraId="6DFD85D1" w14:textId="77777777" w:rsidR="002349B6" w:rsidRPr="00E4391B" w:rsidRDefault="002349B6" w:rsidP="00ED106C">
            <w:pPr>
              <w:rPr>
                <w:sz w:val="20"/>
                <w:lang w:val="en-GB"/>
              </w:rPr>
            </w:pPr>
          </w:p>
        </w:tc>
        <w:tc>
          <w:tcPr>
            <w:tcW w:w="983" w:type="dxa"/>
            <w:tcBorders>
              <w:top w:val="single" w:sz="6" w:space="0" w:color="auto"/>
              <w:left w:val="nil"/>
              <w:bottom w:val="single" w:sz="8" w:space="0" w:color="auto"/>
              <w:right w:val="nil"/>
            </w:tcBorders>
          </w:tcPr>
          <w:p w14:paraId="320391BF" w14:textId="77777777" w:rsidR="002349B6" w:rsidRPr="00E4391B" w:rsidRDefault="002349B6" w:rsidP="00ED106C">
            <w:pPr>
              <w:rPr>
                <w:sz w:val="20"/>
                <w:lang w:val="en-GB"/>
              </w:rPr>
            </w:pPr>
          </w:p>
        </w:tc>
        <w:tc>
          <w:tcPr>
            <w:tcW w:w="620" w:type="dxa"/>
            <w:tcBorders>
              <w:top w:val="single" w:sz="6" w:space="0" w:color="auto"/>
              <w:left w:val="nil"/>
              <w:bottom w:val="single" w:sz="8" w:space="0" w:color="auto"/>
              <w:right w:val="nil"/>
            </w:tcBorders>
          </w:tcPr>
          <w:p w14:paraId="4DFB18BD" w14:textId="77777777" w:rsidR="002349B6" w:rsidRPr="00E4391B" w:rsidRDefault="002349B6" w:rsidP="00ED106C">
            <w:pPr>
              <w:rPr>
                <w:sz w:val="20"/>
                <w:lang w:val="en-GB"/>
              </w:rPr>
            </w:pPr>
          </w:p>
        </w:tc>
        <w:tc>
          <w:tcPr>
            <w:tcW w:w="620" w:type="dxa"/>
            <w:tcBorders>
              <w:top w:val="single" w:sz="6" w:space="0" w:color="auto"/>
              <w:left w:val="nil"/>
              <w:bottom w:val="single" w:sz="8" w:space="0" w:color="auto"/>
              <w:right w:val="nil"/>
            </w:tcBorders>
          </w:tcPr>
          <w:p w14:paraId="34F0E806" w14:textId="77777777" w:rsidR="002349B6" w:rsidRPr="00E4391B" w:rsidRDefault="002349B6" w:rsidP="00ED106C">
            <w:pPr>
              <w:rPr>
                <w:sz w:val="20"/>
                <w:lang w:val="en-GB"/>
              </w:rPr>
            </w:pPr>
          </w:p>
        </w:tc>
        <w:tc>
          <w:tcPr>
            <w:tcW w:w="620" w:type="dxa"/>
            <w:tcBorders>
              <w:top w:val="single" w:sz="6" w:space="0" w:color="auto"/>
              <w:left w:val="nil"/>
              <w:bottom w:val="single" w:sz="8" w:space="0" w:color="auto"/>
              <w:right w:val="nil"/>
            </w:tcBorders>
          </w:tcPr>
          <w:p w14:paraId="1901EE19" w14:textId="77777777" w:rsidR="002349B6" w:rsidRPr="00E4391B" w:rsidRDefault="002349B6" w:rsidP="00ED106C">
            <w:pPr>
              <w:rPr>
                <w:sz w:val="20"/>
                <w:lang w:val="en-GB"/>
              </w:rPr>
            </w:pPr>
          </w:p>
        </w:tc>
        <w:tc>
          <w:tcPr>
            <w:tcW w:w="620" w:type="dxa"/>
            <w:tcBorders>
              <w:top w:val="single" w:sz="6" w:space="0" w:color="auto"/>
              <w:left w:val="nil"/>
              <w:bottom w:val="single" w:sz="8" w:space="0" w:color="auto"/>
              <w:right w:val="nil"/>
            </w:tcBorders>
          </w:tcPr>
          <w:p w14:paraId="7A17E63B" w14:textId="77777777" w:rsidR="002349B6" w:rsidRPr="00E4391B" w:rsidRDefault="002349B6" w:rsidP="00ED106C">
            <w:pPr>
              <w:rPr>
                <w:sz w:val="20"/>
                <w:lang w:val="en-GB"/>
              </w:rPr>
            </w:pPr>
          </w:p>
        </w:tc>
        <w:tc>
          <w:tcPr>
            <w:tcW w:w="620" w:type="dxa"/>
            <w:tcBorders>
              <w:top w:val="single" w:sz="6" w:space="0" w:color="auto"/>
              <w:left w:val="nil"/>
              <w:bottom w:val="single" w:sz="8" w:space="0" w:color="auto"/>
              <w:right w:val="nil"/>
            </w:tcBorders>
          </w:tcPr>
          <w:p w14:paraId="01E86BA2" w14:textId="77777777" w:rsidR="002349B6" w:rsidRPr="00E4391B" w:rsidRDefault="002349B6" w:rsidP="00ED106C">
            <w:pPr>
              <w:rPr>
                <w:sz w:val="20"/>
                <w:lang w:val="en-GB"/>
              </w:rPr>
            </w:pPr>
          </w:p>
        </w:tc>
        <w:tc>
          <w:tcPr>
            <w:tcW w:w="620" w:type="dxa"/>
            <w:tcBorders>
              <w:top w:val="single" w:sz="6" w:space="0" w:color="auto"/>
              <w:left w:val="nil"/>
              <w:bottom w:val="single" w:sz="8" w:space="0" w:color="auto"/>
              <w:right w:val="nil"/>
            </w:tcBorders>
          </w:tcPr>
          <w:p w14:paraId="4C75E59D" w14:textId="77777777" w:rsidR="002349B6" w:rsidRPr="00E4391B" w:rsidRDefault="002349B6" w:rsidP="00ED106C">
            <w:pPr>
              <w:rPr>
                <w:sz w:val="20"/>
                <w:lang w:val="en-GB"/>
              </w:rPr>
            </w:pPr>
          </w:p>
        </w:tc>
        <w:tc>
          <w:tcPr>
            <w:tcW w:w="620" w:type="dxa"/>
            <w:tcBorders>
              <w:top w:val="single" w:sz="6" w:space="0" w:color="auto"/>
              <w:left w:val="nil"/>
              <w:bottom w:val="single" w:sz="8" w:space="0" w:color="auto"/>
              <w:right w:val="nil"/>
            </w:tcBorders>
          </w:tcPr>
          <w:p w14:paraId="61F6A7FB" w14:textId="77777777" w:rsidR="002349B6" w:rsidRPr="00E4391B" w:rsidRDefault="002349B6" w:rsidP="00ED106C">
            <w:pPr>
              <w:rPr>
                <w:sz w:val="20"/>
                <w:lang w:val="en-GB"/>
              </w:rPr>
            </w:pPr>
          </w:p>
        </w:tc>
        <w:tc>
          <w:tcPr>
            <w:tcW w:w="620" w:type="dxa"/>
            <w:tcBorders>
              <w:top w:val="single" w:sz="6" w:space="0" w:color="auto"/>
              <w:left w:val="nil"/>
              <w:bottom w:val="single" w:sz="8" w:space="0" w:color="auto"/>
              <w:right w:val="single" w:sz="6" w:space="0" w:color="auto"/>
            </w:tcBorders>
          </w:tcPr>
          <w:p w14:paraId="4E9720E6" w14:textId="77777777" w:rsidR="002349B6" w:rsidRPr="00E4391B" w:rsidRDefault="002349B6" w:rsidP="00ED106C">
            <w:pPr>
              <w:rPr>
                <w:sz w:val="20"/>
                <w:lang w:val="en-GB"/>
              </w:rPr>
            </w:pPr>
          </w:p>
        </w:tc>
        <w:tc>
          <w:tcPr>
            <w:tcW w:w="2480" w:type="dxa"/>
            <w:gridSpan w:val="4"/>
            <w:tcBorders>
              <w:top w:val="single" w:sz="6" w:space="0" w:color="auto"/>
              <w:left w:val="single" w:sz="6" w:space="0" w:color="auto"/>
              <w:bottom w:val="single" w:sz="8" w:space="0" w:color="auto"/>
              <w:right w:val="single" w:sz="6" w:space="0" w:color="auto"/>
            </w:tcBorders>
            <w:vAlign w:val="center"/>
          </w:tcPr>
          <w:p w14:paraId="16D5F3CB" w14:textId="77777777" w:rsidR="002349B6" w:rsidRPr="00E4391B" w:rsidRDefault="002349B6" w:rsidP="00ED106C">
            <w:pPr>
              <w:rPr>
                <w:b/>
                <w:sz w:val="20"/>
                <w:lang w:val="en-GB"/>
              </w:rPr>
            </w:pPr>
            <w:r w:rsidRPr="00E4391B">
              <w:rPr>
                <w:b/>
                <w:sz w:val="20"/>
                <w:lang w:val="en-GB"/>
              </w:rPr>
              <w:t>Subtotal</w:t>
            </w:r>
          </w:p>
        </w:tc>
        <w:tc>
          <w:tcPr>
            <w:tcW w:w="806" w:type="dxa"/>
            <w:tcBorders>
              <w:top w:val="single" w:sz="6" w:space="0" w:color="auto"/>
              <w:left w:val="single" w:sz="6" w:space="0" w:color="auto"/>
              <w:bottom w:val="single" w:sz="8" w:space="0" w:color="auto"/>
              <w:right w:val="single" w:sz="6" w:space="0" w:color="auto"/>
            </w:tcBorders>
          </w:tcPr>
          <w:p w14:paraId="28F67D3A" w14:textId="77777777" w:rsidR="002349B6" w:rsidRPr="00E4391B" w:rsidRDefault="002349B6" w:rsidP="00ED106C">
            <w:pPr>
              <w:rPr>
                <w:sz w:val="20"/>
                <w:lang w:val="en-GB"/>
              </w:rPr>
            </w:pPr>
          </w:p>
        </w:tc>
        <w:tc>
          <w:tcPr>
            <w:tcW w:w="806" w:type="dxa"/>
            <w:tcBorders>
              <w:top w:val="single" w:sz="6" w:space="0" w:color="auto"/>
              <w:left w:val="single" w:sz="6" w:space="0" w:color="auto"/>
              <w:bottom w:val="single" w:sz="8" w:space="0" w:color="auto"/>
              <w:right w:val="single" w:sz="6" w:space="0" w:color="auto"/>
            </w:tcBorders>
          </w:tcPr>
          <w:p w14:paraId="132EE2AE" w14:textId="77777777" w:rsidR="002349B6" w:rsidRPr="00E4391B" w:rsidRDefault="002349B6" w:rsidP="00ED106C">
            <w:pPr>
              <w:rPr>
                <w:sz w:val="20"/>
                <w:lang w:val="en-GB"/>
              </w:rPr>
            </w:pPr>
          </w:p>
        </w:tc>
        <w:tc>
          <w:tcPr>
            <w:tcW w:w="806" w:type="dxa"/>
            <w:tcBorders>
              <w:top w:val="single" w:sz="6" w:space="0" w:color="auto"/>
              <w:left w:val="single" w:sz="6" w:space="0" w:color="auto"/>
              <w:bottom w:val="single" w:sz="8" w:space="0" w:color="auto"/>
              <w:right w:val="double" w:sz="4" w:space="0" w:color="auto"/>
            </w:tcBorders>
          </w:tcPr>
          <w:p w14:paraId="08BAE111" w14:textId="77777777" w:rsidR="002349B6" w:rsidRPr="00E4391B" w:rsidRDefault="002349B6" w:rsidP="00ED106C">
            <w:pPr>
              <w:rPr>
                <w:sz w:val="20"/>
                <w:lang w:val="en-GB"/>
              </w:rPr>
            </w:pPr>
          </w:p>
        </w:tc>
      </w:tr>
      <w:tr w:rsidR="002349B6" w:rsidRPr="00E4391B" w14:paraId="287A06F5" w14:textId="77777777" w:rsidTr="00ED106C">
        <w:trPr>
          <w:cantSplit/>
          <w:trHeight w:hRule="exact" w:val="284"/>
          <w:jc w:val="center"/>
        </w:trPr>
        <w:tc>
          <w:tcPr>
            <w:tcW w:w="1708" w:type="dxa"/>
            <w:gridSpan w:val="2"/>
            <w:tcBorders>
              <w:top w:val="single" w:sz="8" w:space="0" w:color="auto"/>
              <w:left w:val="double" w:sz="4" w:space="0" w:color="auto"/>
              <w:bottom w:val="single" w:sz="6" w:space="0" w:color="auto"/>
              <w:right w:val="nil"/>
            </w:tcBorders>
            <w:vAlign w:val="center"/>
          </w:tcPr>
          <w:p w14:paraId="6320F883" w14:textId="77777777" w:rsidR="002349B6" w:rsidRPr="00E4391B" w:rsidRDefault="002349B6" w:rsidP="00ED106C">
            <w:pPr>
              <w:rPr>
                <w:b/>
                <w:sz w:val="20"/>
                <w:lang w:val="en-GB"/>
              </w:rPr>
            </w:pPr>
            <w:proofErr w:type="gramStart"/>
            <w:r w:rsidRPr="00E4391B">
              <w:rPr>
                <w:b/>
                <w:sz w:val="20"/>
                <w:lang w:val="en-GB"/>
              </w:rPr>
              <w:t>Non key</w:t>
            </w:r>
            <w:proofErr w:type="gramEnd"/>
            <w:r w:rsidRPr="00E4391B">
              <w:rPr>
                <w:b/>
                <w:sz w:val="20"/>
                <w:lang w:val="en-GB"/>
              </w:rPr>
              <w:t xml:space="preserve"> experts </w:t>
            </w:r>
          </w:p>
        </w:tc>
        <w:tc>
          <w:tcPr>
            <w:tcW w:w="983" w:type="dxa"/>
            <w:tcBorders>
              <w:top w:val="single" w:sz="8" w:space="0" w:color="auto"/>
              <w:left w:val="nil"/>
              <w:bottom w:val="single" w:sz="6" w:space="0" w:color="auto"/>
              <w:right w:val="nil"/>
            </w:tcBorders>
          </w:tcPr>
          <w:p w14:paraId="02EAB00E" w14:textId="77777777" w:rsidR="002349B6" w:rsidRPr="00E4391B" w:rsidRDefault="002349B6" w:rsidP="00ED106C">
            <w:pPr>
              <w:rPr>
                <w:sz w:val="20"/>
                <w:lang w:val="en-GB"/>
              </w:rPr>
            </w:pPr>
          </w:p>
        </w:tc>
        <w:tc>
          <w:tcPr>
            <w:tcW w:w="620" w:type="dxa"/>
            <w:tcBorders>
              <w:top w:val="single" w:sz="8" w:space="0" w:color="auto"/>
              <w:left w:val="nil"/>
              <w:bottom w:val="single" w:sz="6" w:space="0" w:color="auto"/>
              <w:right w:val="nil"/>
            </w:tcBorders>
          </w:tcPr>
          <w:p w14:paraId="0070C33C" w14:textId="77777777" w:rsidR="002349B6" w:rsidRPr="00E4391B" w:rsidRDefault="002349B6" w:rsidP="00ED106C">
            <w:pPr>
              <w:rPr>
                <w:sz w:val="20"/>
                <w:lang w:val="en-GB"/>
              </w:rPr>
            </w:pPr>
          </w:p>
        </w:tc>
        <w:tc>
          <w:tcPr>
            <w:tcW w:w="620" w:type="dxa"/>
            <w:tcBorders>
              <w:top w:val="single" w:sz="8" w:space="0" w:color="auto"/>
              <w:left w:val="nil"/>
              <w:bottom w:val="single" w:sz="6" w:space="0" w:color="auto"/>
              <w:right w:val="nil"/>
            </w:tcBorders>
          </w:tcPr>
          <w:p w14:paraId="00FE867B" w14:textId="77777777" w:rsidR="002349B6" w:rsidRPr="00E4391B" w:rsidRDefault="002349B6" w:rsidP="00ED106C">
            <w:pPr>
              <w:rPr>
                <w:sz w:val="20"/>
                <w:lang w:val="en-GB"/>
              </w:rPr>
            </w:pPr>
          </w:p>
        </w:tc>
        <w:tc>
          <w:tcPr>
            <w:tcW w:w="620" w:type="dxa"/>
            <w:tcBorders>
              <w:top w:val="single" w:sz="8" w:space="0" w:color="auto"/>
              <w:left w:val="nil"/>
              <w:bottom w:val="single" w:sz="6" w:space="0" w:color="auto"/>
              <w:right w:val="nil"/>
            </w:tcBorders>
          </w:tcPr>
          <w:p w14:paraId="3F79D134" w14:textId="77777777" w:rsidR="002349B6" w:rsidRPr="00E4391B" w:rsidRDefault="002349B6" w:rsidP="00ED106C">
            <w:pPr>
              <w:rPr>
                <w:sz w:val="20"/>
                <w:lang w:val="en-GB"/>
              </w:rPr>
            </w:pPr>
          </w:p>
        </w:tc>
        <w:tc>
          <w:tcPr>
            <w:tcW w:w="620" w:type="dxa"/>
            <w:tcBorders>
              <w:top w:val="single" w:sz="8" w:space="0" w:color="auto"/>
              <w:left w:val="nil"/>
              <w:bottom w:val="single" w:sz="6" w:space="0" w:color="auto"/>
              <w:right w:val="nil"/>
            </w:tcBorders>
          </w:tcPr>
          <w:p w14:paraId="3F5B8B44" w14:textId="77777777" w:rsidR="002349B6" w:rsidRPr="00E4391B" w:rsidRDefault="002349B6" w:rsidP="00ED106C">
            <w:pPr>
              <w:rPr>
                <w:sz w:val="20"/>
                <w:lang w:val="en-GB"/>
              </w:rPr>
            </w:pPr>
          </w:p>
        </w:tc>
        <w:tc>
          <w:tcPr>
            <w:tcW w:w="620" w:type="dxa"/>
            <w:tcBorders>
              <w:top w:val="single" w:sz="8" w:space="0" w:color="auto"/>
              <w:left w:val="nil"/>
              <w:bottom w:val="single" w:sz="6" w:space="0" w:color="auto"/>
              <w:right w:val="nil"/>
            </w:tcBorders>
          </w:tcPr>
          <w:p w14:paraId="35FA97C8" w14:textId="77777777" w:rsidR="002349B6" w:rsidRPr="00E4391B" w:rsidRDefault="002349B6" w:rsidP="00ED106C">
            <w:pPr>
              <w:rPr>
                <w:sz w:val="20"/>
                <w:lang w:val="en-GB"/>
              </w:rPr>
            </w:pPr>
          </w:p>
        </w:tc>
        <w:tc>
          <w:tcPr>
            <w:tcW w:w="620" w:type="dxa"/>
            <w:tcBorders>
              <w:top w:val="single" w:sz="8" w:space="0" w:color="auto"/>
              <w:left w:val="nil"/>
              <w:bottom w:val="single" w:sz="6" w:space="0" w:color="auto"/>
              <w:right w:val="nil"/>
            </w:tcBorders>
          </w:tcPr>
          <w:p w14:paraId="699D9298" w14:textId="77777777" w:rsidR="002349B6" w:rsidRPr="00E4391B" w:rsidRDefault="002349B6" w:rsidP="00ED106C">
            <w:pPr>
              <w:rPr>
                <w:sz w:val="20"/>
                <w:lang w:val="en-GB"/>
              </w:rPr>
            </w:pPr>
          </w:p>
        </w:tc>
        <w:tc>
          <w:tcPr>
            <w:tcW w:w="620" w:type="dxa"/>
            <w:tcBorders>
              <w:top w:val="single" w:sz="8" w:space="0" w:color="auto"/>
              <w:left w:val="nil"/>
              <w:bottom w:val="single" w:sz="6" w:space="0" w:color="auto"/>
              <w:right w:val="nil"/>
            </w:tcBorders>
          </w:tcPr>
          <w:p w14:paraId="5D0DC13C" w14:textId="77777777" w:rsidR="002349B6" w:rsidRPr="00E4391B" w:rsidRDefault="002349B6" w:rsidP="00ED106C">
            <w:pPr>
              <w:rPr>
                <w:sz w:val="20"/>
                <w:lang w:val="en-GB"/>
              </w:rPr>
            </w:pPr>
          </w:p>
        </w:tc>
        <w:tc>
          <w:tcPr>
            <w:tcW w:w="620" w:type="dxa"/>
            <w:tcBorders>
              <w:top w:val="single" w:sz="8" w:space="0" w:color="auto"/>
              <w:left w:val="nil"/>
              <w:bottom w:val="single" w:sz="6" w:space="0" w:color="auto"/>
              <w:right w:val="nil"/>
            </w:tcBorders>
          </w:tcPr>
          <w:p w14:paraId="73BB09D6" w14:textId="77777777" w:rsidR="002349B6" w:rsidRPr="00E4391B" w:rsidRDefault="002349B6" w:rsidP="00ED106C">
            <w:pPr>
              <w:rPr>
                <w:sz w:val="20"/>
                <w:lang w:val="en-GB"/>
              </w:rPr>
            </w:pPr>
          </w:p>
        </w:tc>
        <w:tc>
          <w:tcPr>
            <w:tcW w:w="620" w:type="dxa"/>
            <w:tcBorders>
              <w:top w:val="single" w:sz="8" w:space="0" w:color="auto"/>
              <w:left w:val="nil"/>
              <w:bottom w:val="single" w:sz="6" w:space="0" w:color="auto"/>
              <w:right w:val="nil"/>
            </w:tcBorders>
          </w:tcPr>
          <w:p w14:paraId="69755E49" w14:textId="77777777" w:rsidR="002349B6" w:rsidRPr="00E4391B" w:rsidRDefault="002349B6" w:rsidP="00ED106C">
            <w:pPr>
              <w:rPr>
                <w:sz w:val="20"/>
                <w:lang w:val="en-GB"/>
              </w:rPr>
            </w:pPr>
          </w:p>
        </w:tc>
        <w:tc>
          <w:tcPr>
            <w:tcW w:w="620" w:type="dxa"/>
            <w:tcBorders>
              <w:top w:val="single" w:sz="8" w:space="0" w:color="auto"/>
              <w:left w:val="nil"/>
              <w:bottom w:val="single" w:sz="6" w:space="0" w:color="auto"/>
              <w:right w:val="nil"/>
            </w:tcBorders>
          </w:tcPr>
          <w:p w14:paraId="56AF06FC" w14:textId="77777777" w:rsidR="002349B6" w:rsidRPr="00E4391B" w:rsidRDefault="002349B6" w:rsidP="00ED106C">
            <w:pPr>
              <w:rPr>
                <w:sz w:val="20"/>
                <w:lang w:val="en-GB"/>
              </w:rPr>
            </w:pPr>
          </w:p>
        </w:tc>
        <w:tc>
          <w:tcPr>
            <w:tcW w:w="620" w:type="dxa"/>
            <w:tcBorders>
              <w:top w:val="single" w:sz="8" w:space="0" w:color="auto"/>
              <w:left w:val="nil"/>
              <w:bottom w:val="single" w:sz="6" w:space="0" w:color="auto"/>
              <w:right w:val="nil"/>
            </w:tcBorders>
          </w:tcPr>
          <w:p w14:paraId="13ABE40A" w14:textId="77777777" w:rsidR="002349B6" w:rsidRPr="00E4391B" w:rsidRDefault="002349B6" w:rsidP="00ED106C">
            <w:pPr>
              <w:rPr>
                <w:sz w:val="20"/>
                <w:lang w:val="en-GB"/>
              </w:rPr>
            </w:pPr>
          </w:p>
        </w:tc>
        <w:tc>
          <w:tcPr>
            <w:tcW w:w="620" w:type="dxa"/>
            <w:tcBorders>
              <w:top w:val="single" w:sz="8" w:space="0" w:color="auto"/>
              <w:left w:val="nil"/>
              <w:bottom w:val="single" w:sz="6" w:space="0" w:color="auto"/>
              <w:right w:val="nil"/>
            </w:tcBorders>
          </w:tcPr>
          <w:p w14:paraId="44581C17" w14:textId="77777777" w:rsidR="002349B6" w:rsidRPr="00E4391B" w:rsidRDefault="002349B6" w:rsidP="00ED106C">
            <w:pPr>
              <w:rPr>
                <w:sz w:val="20"/>
                <w:lang w:val="en-GB"/>
              </w:rPr>
            </w:pPr>
          </w:p>
        </w:tc>
        <w:tc>
          <w:tcPr>
            <w:tcW w:w="806" w:type="dxa"/>
            <w:tcBorders>
              <w:top w:val="single" w:sz="8" w:space="0" w:color="auto"/>
              <w:left w:val="nil"/>
              <w:bottom w:val="single" w:sz="6" w:space="0" w:color="auto"/>
              <w:right w:val="nil"/>
            </w:tcBorders>
          </w:tcPr>
          <w:p w14:paraId="033A6AA3" w14:textId="77777777" w:rsidR="002349B6" w:rsidRPr="00E4391B" w:rsidRDefault="002349B6" w:rsidP="00ED106C">
            <w:pPr>
              <w:rPr>
                <w:sz w:val="20"/>
                <w:lang w:val="en-GB"/>
              </w:rPr>
            </w:pPr>
          </w:p>
        </w:tc>
        <w:tc>
          <w:tcPr>
            <w:tcW w:w="806" w:type="dxa"/>
            <w:tcBorders>
              <w:top w:val="single" w:sz="8" w:space="0" w:color="auto"/>
              <w:left w:val="nil"/>
              <w:bottom w:val="single" w:sz="6" w:space="0" w:color="auto"/>
              <w:right w:val="nil"/>
            </w:tcBorders>
          </w:tcPr>
          <w:p w14:paraId="73199F3E" w14:textId="77777777" w:rsidR="002349B6" w:rsidRPr="00E4391B" w:rsidRDefault="002349B6" w:rsidP="00ED106C">
            <w:pPr>
              <w:rPr>
                <w:sz w:val="20"/>
                <w:lang w:val="en-GB"/>
              </w:rPr>
            </w:pPr>
          </w:p>
        </w:tc>
        <w:tc>
          <w:tcPr>
            <w:tcW w:w="806" w:type="dxa"/>
            <w:tcBorders>
              <w:top w:val="single" w:sz="8" w:space="0" w:color="auto"/>
              <w:left w:val="nil"/>
              <w:bottom w:val="single" w:sz="6" w:space="0" w:color="auto"/>
              <w:right w:val="double" w:sz="4" w:space="0" w:color="auto"/>
            </w:tcBorders>
          </w:tcPr>
          <w:p w14:paraId="38FEF7ED" w14:textId="77777777" w:rsidR="002349B6" w:rsidRPr="00E4391B" w:rsidRDefault="002349B6" w:rsidP="00ED106C">
            <w:pPr>
              <w:rPr>
                <w:sz w:val="20"/>
                <w:lang w:val="en-GB"/>
              </w:rPr>
            </w:pPr>
          </w:p>
        </w:tc>
      </w:tr>
      <w:tr w:rsidR="002349B6" w:rsidRPr="00E4391B" w14:paraId="7C460838" w14:textId="77777777" w:rsidTr="00ED106C">
        <w:trPr>
          <w:cantSplit/>
          <w:jc w:val="center"/>
        </w:trPr>
        <w:tc>
          <w:tcPr>
            <w:tcW w:w="291" w:type="dxa"/>
            <w:vMerge w:val="restart"/>
            <w:tcBorders>
              <w:top w:val="single" w:sz="6" w:space="0" w:color="auto"/>
              <w:left w:val="double" w:sz="4" w:space="0" w:color="auto"/>
              <w:right w:val="single" w:sz="6" w:space="0" w:color="auto"/>
            </w:tcBorders>
            <w:vAlign w:val="center"/>
          </w:tcPr>
          <w:p w14:paraId="6C699FE5" w14:textId="77777777" w:rsidR="002349B6" w:rsidRPr="00E4391B" w:rsidRDefault="002349B6" w:rsidP="00ED106C">
            <w:pPr>
              <w:rPr>
                <w:sz w:val="20"/>
                <w:lang w:val="en-GB"/>
              </w:rPr>
            </w:pPr>
            <w:r w:rsidRPr="00E4391B">
              <w:rPr>
                <w:sz w:val="20"/>
                <w:lang w:val="en-GB"/>
              </w:rPr>
              <w:t>1</w:t>
            </w:r>
          </w:p>
        </w:tc>
        <w:tc>
          <w:tcPr>
            <w:tcW w:w="1417" w:type="dxa"/>
            <w:vMerge w:val="restart"/>
            <w:tcBorders>
              <w:top w:val="single" w:sz="6" w:space="0" w:color="auto"/>
              <w:left w:val="single" w:sz="6" w:space="0" w:color="auto"/>
              <w:right w:val="single" w:sz="6" w:space="0" w:color="auto"/>
            </w:tcBorders>
          </w:tcPr>
          <w:p w14:paraId="2B280B8E" w14:textId="77777777" w:rsidR="002349B6" w:rsidRPr="00E4391B" w:rsidRDefault="002349B6" w:rsidP="00ED106C">
            <w:pPr>
              <w:rPr>
                <w:sz w:val="20"/>
                <w:lang w:val="en-GB"/>
              </w:rPr>
            </w:pPr>
          </w:p>
        </w:tc>
        <w:tc>
          <w:tcPr>
            <w:tcW w:w="983" w:type="dxa"/>
            <w:tcBorders>
              <w:top w:val="single" w:sz="6" w:space="0" w:color="auto"/>
              <w:left w:val="single" w:sz="6" w:space="0" w:color="auto"/>
              <w:bottom w:val="dashSmallGap" w:sz="4" w:space="0" w:color="auto"/>
              <w:right w:val="single" w:sz="6" w:space="0" w:color="auto"/>
            </w:tcBorders>
            <w:tcMar>
              <w:left w:w="28" w:type="dxa"/>
            </w:tcMar>
            <w:vAlign w:val="center"/>
          </w:tcPr>
          <w:p w14:paraId="3A5007B3" w14:textId="77777777" w:rsidR="002349B6" w:rsidRPr="00E4391B" w:rsidRDefault="002349B6" w:rsidP="00ED106C">
            <w:pPr>
              <w:rPr>
                <w:sz w:val="20"/>
                <w:lang w:val="en-GB"/>
              </w:rPr>
            </w:pPr>
            <w:r w:rsidRPr="00E4391B">
              <w:rPr>
                <w:sz w:val="20"/>
                <w:lang w:val="en-GB"/>
              </w:rPr>
              <w:t>[Home]</w:t>
            </w:r>
          </w:p>
        </w:tc>
        <w:tc>
          <w:tcPr>
            <w:tcW w:w="620" w:type="dxa"/>
            <w:tcBorders>
              <w:top w:val="single" w:sz="6" w:space="0" w:color="auto"/>
              <w:left w:val="single" w:sz="6" w:space="0" w:color="auto"/>
              <w:bottom w:val="dashSmallGap" w:sz="4" w:space="0" w:color="auto"/>
              <w:right w:val="single" w:sz="6" w:space="0" w:color="auto"/>
            </w:tcBorders>
          </w:tcPr>
          <w:p w14:paraId="2B4431F3"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723CFB89"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288AA2D1"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69950311"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14A38689"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606CE3B3"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4C683121"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5431966E"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0D64D2D4"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6FF8D2D3"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37BCD141"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61B473F7" w14:textId="77777777" w:rsidR="002349B6" w:rsidRPr="00E4391B" w:rsidRDefault="002349B6" w:rsidP="00ED106C">
            <w:pPr>
              <w:rPr>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62D1C443" w14:textId="77777777" w:rsidR="002349B6" w:rsidRPr="00E4391B" w:rsidRDefault="002349B6" w:rsidP="00ED106C">
            <w:pPr>
              <w:rPr>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4633002" w14:textId="77777777" w:rsidR="002349B6" w:rsidRPr="00E4391B" w:rsidRDefault="002349B6" w:rsidP="00ED106C">
            <w:pPr>
              <w:rPr>
                <w:sz w:val="20"/>
                <w:lang w:val="en-GB"/>
              </w:rPr>
            </w:pPr>
          </w:p>
        </w:tc>
        <w:tc>
          <w:tcPr>
            <w:tcW w:w="806" w:type="dxa"/>
            <w:tcBorders>
              <w:top w:val="single" w:sz="6" w:space="0" w:color="auto"/>
              <w:left w:val="single" w:sz="6" w:space="0" w:color="auto"/>
              <w:bottom w:val="nil"/>
              <w:right w:val="double" w:sz="4" w:space="0" w:color="auto"/>
            </w:tcBorders>
            <w:vAlign w:val="center"/>
          </w:tcPr>
          <w:p w14:paraId="0C358543" w14:textId="77777777" w:rsidR="002349B6" w:rsidRPr="00E4391B" w:rsidRDefault="002349B6" w:rsidP="00ED106C">
            <w:pPr>
              <w:rPr>
                <w:sz w:val="20"/>
                <w:lang w:val="en-GB"/>
              </w:rPr>
            </w:pPr>
          </w:p>
        </w:tc>
      </w:tr>
      <w:tr w:rsidR="002349B6" w:rsidRPr="00E4391B" w14:paraId="03548BA1" w14:textId="77777777" w:rsidTr="00ED106C">
        <w:trPr>
          <w:cantSplit/>
          <w:jc w:val="center"/>
        </w:trPr>
        <w:tc>
          <w:tcPr>
            <w:tcW w:w="291" w:type="dxa"/>
            <w:vMerge/>
            <w:tcBorders>
              <w:left w:val="double" w:sz="4" w:space="0" w:color="auto"/>
              <w:right w:val="single" w:sz="6" w:space="0" w:color="auto"/>
            </w:tcBorders>
            <w:vAlign w:val="center"/>
          </w:tcPr>
          <w:p w14:paraId="25B644FB" w14:textId="77777777" w:rsidR="002349B6" w:rsidRPr="00E4391B" w:rsidRDefault="002349B6" w:rsidP="00ED106C">
            <w:pPr>
              <w:rPr>
                <w:sz w:val="20"/>
                <w:lang w:val="en-GB"/>
              </w:rPr>
            </w:pPr>
          </w:p>
        </w:tc>
        <w:tc>
          <w:tcPr>
            <w:tcW w:w="1417" w:type="dxa"/>
            <w:vMerge/>
            <w:tcBorders>
              <w:left w:val="single" w:sz="6" w:space="0" w:color="auto"/>
              <w:right w:val="single" w:sz="6" w:space="0" w:color="auto"/>
            </w:tcBorders>
          </w:tcPr>
          <w:p w14:paraId="5C8115BE" w14:textId="77777777" w:rsidR="002349B6" w:rsidRPr="00E4391B" w:rsidRDefault="002349B6" w:rsidP="00ED106C">
            <w:pPr>
              <w:rPr>
                <w:sz w:val="20"/>
                <w:lang w:val="en-GB"/>
              </w:rPr>
            </w:pPr>
          </w:p>
        </w:tc>
        <w:tc>
          <w:tcPr>
            <w:tcW w:w="983" w:type="dxa"/>
            <w:tcBorders>
              <w:top w:val="dashSmallGap" w:sz="4" w:space="0" w:color="auto"/>
              <w:left w:val="single" w:sz="6" w:space="0" w:color="auto"/>
              <w:bottom w:val="single" w:sz="6" w:space="0" w:color="auto"/>
              <w:right w:val="single" w:sz="6" w:space="0" w:color="auto"/>
            </w:tcBorders>
            <w:tcMar>
              <w:left w:w="28" w:type="dxa"/>
            </w:tcMar>
            <w:vAlign w:val="center"/>
          </w:tcPr>
          <w:p w14:paraId="5F2BFB94" w14:textId="77777777" w:rsidR="002349B6" w:rsidRPr="00E4391B" w:rsidRDefault="002349B6" w:rsidP="00ED106C">
            <w:pPr>
              <w:rPr>
                <w:sz w:val="20"/>
                <w:lang w:val="en-GB"/>
              </w:rPr>
            </w:pPr>
            <w:r w:rsidRPr="00E4391B">
              <w:rPr>
                <w:sz w:val="20"/>
                <w:lang w:val="en-GB"/>
              </w:rPr>
              <w:t>[Field]</w:t>
            </w:r>
          </w:p>
        </w:tc>
        <w:tc>
          <w:tcPr>
            <w:tcW w:w="620" w:type="dxa"/>
            <w:tcBorders>
              <w:top w:val="dashSmallGap" w:sz="4" w:space="0" w:color="auto"/>
              <w:left w:val="single" w:sz="6" w:space="0" w:color="auto"/>
              <w:bottom w:val="single" w:sz="6" w:space="0" w:color="auto"/>
              <w:right w:val="single" w:sz="6" w:space="0" w:color="auto"/>
            </w:tcBorders>
          </w:tcPr>
          <w:p w14:paraId="355F49A3"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2398C922"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3768EBCD"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4F2AF821"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3E7DEFF7"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006BB8BE"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3F9AF49D"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36A70F97"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420DF004"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2BBDB354"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27956A3E"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2A19A65D" w14:textId="77777777" w:rsidR="002349B6" w:rsidRPr="00E4391B" w:rsidRDefault="002349B6" w:rsidP="00ED106C">
            <w:pPr>
              <w:rPr>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5100F75" w14:textId="77777777" w:rsidR="002349B6" w:rsidRPr="00E4391B" w:rsidRDefault="002349B6" w:rsidP="00ED106C">
            <w:pPr>
              <w:rPr>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442DD4E5" w14:textId="77777777" w:rsidR="002349B6" w:rsidRPr="00E4391B" w:rsidRDefault="002349B6" w:rsidP="00ED106C">
            <w:pPr>
              <w:rPr>
                <w:sz w:val="20"/>
                <w:lang w:val="en-GB"/>
              </w:rPr>
            </w:pPr>
          </w:p>
        </w:tc>
        <w:tc>
          <w:tcPr>
            <w:tcW w:w="806" w:type="dxa"/>
            <w:tcBorders>
              <w:top w:val="nil"/>
              <w:left w:val="single" w:sz="6" w:space="0" w:color="auto"/>
              <w:right w:val="double" w:sz="4" w:space="0" w:color="auto"/>
            </w:tcBorders>
            <w:vAlign w:val="center"/>
          </w:tcPr>
          <w:p w14:paraId="2D4D236B" w14:textId="77777777" w:rsidR="002349B6" w:rsidRPr="00E4391B" w:rsidRDefault="002349B6" w:rsidP="00ED106C">
            <w:pPr>
              <w:rPr>
                <w:sz w:val="20"/>
                <w:lang w:val="en-GB"/>
              </w:rPr>
            </w:pPr>
          </w:p>
        </w:tc>
      </w:tr>
      <w:tr w:rsidR="002349B6" w:rsidRPr="00E4391B" w14:paraId="78642F9C" w14:textId="77777777" w:rsidTr="00ED106C">
        <w:trPr>
          <w:cantSplit/>
          <w:jc w:val="center"/>
        </w:trPr>
        <w:tc>
          <w:tcPr>
            <w:tcW w:w="291" w:type="dxa"/>
            <w:vMerge w:val="restart"/>
            <w:tcBorders>
              <w:top w:val="single" w:sz="6" w:space="0" w:color="auto"/>
              <w:left w:val="double" w:sz="4" w:space="0" w:color="auto"/>
              <w:right w:val="single" w:sz="6" w:space="0" w:color="auto"/>
            </w:tcBorders>
            <w:vAlign w:val="center"/>
          </w:tcPr>
          <w:p w14:paraId="5D7D451A" w14:textId="77777777" w:rsidR="002349B6" w:rsidRPr="00E4391B" w:rsidRDefault="002349B6" w:rsidP="00ED106C">
            <w:pPr>
              <w:rPr>
                <w:sz w:val="20"/>
                <w:lang w:val="en-GB"/>
              </w:rPr>
            </w:pPr>
            <w:r w:rsidRPr="00E4391B">
              <w:rPr>
                <w:sz w:val="20"/>
                <w:lang w:val="en-GB"/>
              </w:rPr>
              <w:t>2</w:t>
            </w:r>
          </w:p>
        </w:tc>
        <w:tc>
          <w:tcPr>
            <w:tcW w:w="1417" w:type="dxa"/>
            <w:vMerge w:val="restart"/>
            <w:tcBorders>
              <w:top w:val="single" w:sz="6" w:space="0" w:color="auto"/>
              <w:left w:val="single" w:sz="6" w:space="0" w:color="auto"/>
              <w:right w:val="single" w:sz="6" w:space="0" w:color="auto"/>
            </w:tcBorders>
          </w:tcPr>
          <w:p w14:paraId="29D0D755" w14:textId="77777777" w:rsidR="002349B6" w:rsidRPr="00E4391B" w:rsidRDefault="002349B6" w:rsidP="00ED106C">
            <w:pPr>
              <w:rPr>
                <w:sz w:val="20"/>
                <w:lang w:val="en-GB"/>
              </w:rPr>
            </w:pPr>
          </w:p>
        </w:tc>
        <w:tc>
          <w:tcPr>
            <w:tcW w:w="983" w:type="dxa"/>
            <w:tcBorders>
              <w:top w:val="single" w:sz="6" w:space="0" w:color="auto"/>
              <w:left w:val="single" w:sz="6" w:space="0" w:color="auto"/>
              <w:bottom w:val="dashSmallGap" w:sz="4" w:space="0" w:color="auto"/>
              <w:right w:val="single" w:sz="6" w:space="0" w:color="auto"/>
            </w:tcBorders>
          </w:tcPr>
          <w:p w14:paraId="4BE19D0A"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29525536"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569BC485"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30CEFC3B"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0FAF3C14"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50A07A2C"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377BB896"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20651ABA"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61BF08F1"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78C6E84E"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01CAE19D"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5F3DFF74"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687DE08E" w14:textId="77777777" w:rsidR="002349B6" w:rsidRPr="00E4391B" w:rsidRDefault="002349B6" w:rsidP="00ED106C">
            <w:pPr>
              <w:rPr>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401C8925" w14:textId="77777777" w:rsidR="002349B6" w:rsidRPr="00E4391B" w:rsidRDefault="002349B6" w:rsidP="00ED106C">
            <w:pPr>
              <w:rPr>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1C616F3" w14:textId="77777777" w:rsidR="002349B6" w:rsidRPr="00E4391B" w:rsidRDefault="002349B6" w:rsidP="00ED106C">
            <w:pPr>
              <w:rPr>
                <w:sz w:val="20"/>
                <w:lang w:val="en-GB"/>
              </w:rPr>
            </w:pPr>
          </w:p>
        </w:tc>
        <w:tc>
          <w:tcPr>
            <w:tcW w:w="806" w:type="dxa"/>
            <w:tcBorders>
              <w:top w:val="single" w:sz="6" w:space="0" w:color="auto"/>
              <w:left w:val="single" w:sz="6" w:space="0" w:color="auto"/>
              <w:bottom w:val="nil"/>
              <w:right w:val="double" w:sz="4" w:space="0" w:color="auto"/>
            </w:tcBorders>
            <w:vAlign w:val="center"/>
          </w:tcPr>
          <w:p w14:paraId="476B3F32" w14:textId="77777777" w:rsidR="002349B6" w:rsidRPr="00E4391B" w:rsidRDefault="002349B6" w:rsidP="00ED106C">
            <w:pPr>
              <w:rPr>
                <w:sz w:val="20"/>
                <w:lang w:val="en-GB"/>
              </w:rPr>
            </w:pPr>
          </w:p>
        </w:tc>
      </w:tr>
      <w:tr w:rsidR="002349B6" w:rsidRPr="00E4391B" w14:paraId="092D1CB3" w14:textId="77777777" w:rsidTr="00ED106C">
        <w:trPr>
          <w:cantSplit/>
          <w:jc w:val="center"/>
        </w:trPr>
        <w:tc>
          <w:tcPr>
            <w:tcW w:w="291" w:type="dxa"/>
            <w:vMerge/>
            <w:tcBorders>
              <w:left w:val="double" w:sz="4" w:space="0" w:color="auto"/>
              <w:right w:val="single" w:sz="6" w:space="0" w:color="auto"/>
            </w:tcBorders>
            <w:vAlign w:val="center"/>
          </w:tcPr>
          <w:p w14:paraId="36837AB2" w14:textId="77777777" w:rsidR="002349B6" w:rsidRPr="00E4391B" w:rsidRDefault="002349B6" w:rsidP="00ED106C">
            <w:pPr>
              <w:rPr>
                <w:sz w:val="20"/>
                <w:lang w:val="en-GB"/>
              </w:rPr>
            </w:pPr>
          </w:p>
        </w:tc>
        <w:tc>
          <w:tcPr>
            <w:tcW w:w="1417" w:type="dxa"/>
            <w:vMerge/>
            <w:tcBorders>
              <w:left w:val="single" w:sz="6" w:space="0" w:color="auto"/>
              <w:right w:val="single" w:sz="6" w:space="0" w:color="auto"/>
            </w:tcBorders>
          </w:tcPr>
          <w:p w14:paraId="6D06BE6D" w14:textId="77777777" w:rsidR="002349B6" w:rsidRPr="00E4391B" w:rsidRDefault="002349B6" w:rsidP="00ED106C">
            <w:pPr>
              <w:rPr>
                <w:sz w:val="20"/>
                <w:lang w:val="en-GB"/>
              </w:rPr>
            </w:pPr>
          </w:p>
        </w:tc>
        <w:tc>
          <w:tcPr>
            <w:tcW w:w="983" w:type="dxa"/>
            <w:tcBorders>
              <w:top w:val="dashSmallGap" w:sz="4" w:space="0" w:color="auto"/>
              <w:left w:val="single" w:sz="6" w:space="0" w:color="auto"/>
              <w:bottom w:val="single" w:sz="6" w:space="0" w:color="auto"/>
              <w:right w:val="single" w:sz="6" w:space="0" w:color="auto"/>
            </w:tcBorders>
          </w:tcPr>
          <w:p w14:paraId="36C44B8B"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2392D55C"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530FF74C"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268F0663"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57F4CD65"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657875D4"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594D338F"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01BFE439"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39A30811"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3E795835"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5039C68A"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53827B71"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single" w:sz="6" w:space="0" w:color="auto"/>
              <w:right w:val="single" w:sz="6" w:space="0" w:color="auto"/>
            </w:tcBorders>
          </w:tcPr>
          <w:p w14:paraId="4FC679B0" w14:textId="77777777" w:rsidR="002349B6" w:rsidRPr="00E4391B" w:rsidRDefault="002349B6" w:rsidP="00ED106C">
            <w:pPr>
              <w:rPr>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0C373466" w14:textId="77777777" w:rsidR="002349B6" w:rsidRPr="00E4391B" w:rsidRDefault="002349B6" w:rsidP="00ED106C">
            <w:pPr>
              <w:rPr>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3CE1F044" w14:textId="77777777" w:rsidR="002349B6" w:rsidRPr="00E4391B" w:rsidRDefault="002349B6" w:rsidP="00ED106C">
            <w:pPr>
              <w:rPr>
                <w:sz w:val="20"/>
                <w:lang w:val="en-GB"/>
              </w:rPr>
            </w:pPr>
          </w:p>
        </w:tc>
        <w:tc>
          <w:tcPr>
            <w:tcW w:w="806" w:type="dxa"/>
            <w:tcBorders>
              <w:top w:val="nil"/>
              <w:left w:val="single" w:sz="6" w:space="0" w:color="auto"/>
              <w:right w:val="double" w:sz="4" w:space="0" w:color="auto"/>
            </w:tcBorders>
            <w:vAlign w:val="center"/>
          </w:tcPr>
          <w:p w14:paraId="42CB37EB" w14:textId="77777777" w:rsidR="002349B6" w:rsidRPr="00E4391B" w:rsidRDefault="002349B6" w:rsidP="00ED106C">
            <w:pPr>
              <w:rPr>
                <w:sz w:val="20"/>
                <w:lang w:val="en-GB"/>
              </w:rPr>
            </w:pPr>
          </w:p>
        </w:tc>
      </w:tr>
      <w:tr w:rsidR="002349B6" w:rsidRPr="00E4391B" w14:paraId="333EDF40" w14:textId="77777777" w:rsidTr="00ED106C">
        <w:trPr>
          <w:cantSplit/>
          <w:jc w:val="center"/>
        </w:trPr>
        <w:tc>
          <w:tcPr>
            <w:tcW w:w="291" w:type="dxa"/>
            <w:vMerge w:val="restart"/>
            <w:tcBorders>
              <w:top w:val="single" w:sz="6" w:space="0" w:color="auto"/>
              <w:left w:val="double" w:sz="4" w:space="0" w:color="auto"/>
              <w:right w:val="single" w:sz="6" w:space="0" w:color="auto"/>
            </w:tcBorders>
            <w:vAlign w:val="center"/>
          </w:tcPr>
          <w:p w14:paraId="22B2A8D7" w14:textId="77777777" w:rsidR="002349B6" w:rsidRPr="00E4391B" w:rsidRDefault="002349B6" w:rsidP="00ED106C">
            <w:pPr>
              <w:rPr>
                <w:sz w:val="20"/>
                <w:lang w:val="en-GB"/>
              </w:rPr>
            </w:pPr>
            <w:r w:rsidRPr="00E4391B">
              <w:rPr>
                <w:sz w:val="20"/>
                <w:lang w:val="en-GB"/>
              </w:rPr>
              <w:t>n</w:t>
            </w:r>
          </w:p>
        </w:tc>
        <w:tc>
          <w:tcPr>
            <w:tcW w:w="1417" w:type="dxa"/>
            <w:vMerge w:val="restart"/>
            <w:tcBorders>
              <w:top w:val="single" w:sz="6" w:space="0" w:color="auto"/>
              <w:left w:val="single" w:sz="6" w:space="0" w:color="auto"/>
              <w:right w:val="single" w:sz="6" w:space="0" w:color="auto"/>
            </w:tcBorders>
          </w:tcPr>
          <w:p w14:paraId="3B040138" w14:textId="77777777" w:rsidR="002349B6" w:rsidRPr="00E4391B" w:rsidRDefault="002349B6" w:rsidP="00ED106C">
            <w:pPr>
              <w:rPr>
                <w:sz w:val="20"/>
                <w:lang w:val="en-GB"/>
              </w:rPr>
            </w:pPr>
          </w:p>
        </w:tc>
        <w:tc>
          <w:tcPr>
            <w:tcW w:w="983" w:type="dxa"/>
            <w:tcBorders>
              <w:top w:val="single" w:sz="6" w:space="0" w:color="auto"/>
              <w:left w:val="single" w:sz="6" w:space="0" w:color="auto"/>
              <w:bottom w:val="dashSmallGap" w:sz="4" w:space="0" w:color="auto"/>
              <w:right w:val="single" w:sz="6" w:space="0" w:color="auto"/>
            </w:tcBorders>
          </w:tcPr>
          <w:p w14:paraId="23AF9544"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21FE15F7"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2B9D6A6A"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51083B80"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43DF72EB"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6E487DE8"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6E1313A1"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6CE50C7C"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2A1CDAC6"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30019CCC"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48E900CC"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2DD05EEA" w14:textId="77777777" w:rsidR="002349B6" w:rsidRPr="00E4391B" w:rsidRDefault="002349B6" w:rsidP="00ED106C">
            <w:pPr>
              <w:rPr>
                <w:sz w:val="20"/>
                <w:lang w:val="en-GB"/>
              </w:rPr>
            </w:pPr>
          </w:p>
        </w:tc>
        <w:tc>
          <w:tcPr>
            <w:tcW w:w="620" w:type="dxa"/>
            <w:tcBorders>
              <w:top w:val="single" w:sz="6" w:space="0" w:color="auto"/>
              <w:left w:val="single" w:sz="6" w:space="0" w:color="auto"/>
              <w:bottom w:val="dashSmallGap" w:sz="4" w:space="0" w:color="auto"/>
              <w:right w:val="single" w:sz="6" w:space="0" w:color="auto"/>
            </w:tcBorders>
          </w:tcPr>
          <w:p w14:paraId="2DD5F174" w14:textId="77777777" w:rsidR="002349B6" w:rsidRPr="00E4391B" w:rsidRDefault="002349B6" w:rsidP="00ED106C">
            <w:pPr>
              <w:rPr>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039CBCB2" w14:textId="77777777" w:rsidR="002349B6" w:rsidRPr="00E4391B" w:rsidRDefault="002349B6" w:rsidP="00ED106C">
            <w:pPr>
              <w:rPr>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EFFAC11" w14:textId="77777777" w:rsidR="002349B6" w:rsidRPr="00E4391B" w:rsidRDefault="002349B6" w:rsidP="00ED106C">
            <w:pPr>
              <w:rPr>
                <w:sz w:val="20"/>
                <w:lang w:val="en-GB"/>
              </w:rPr>
            </w:pPr>
          </w:p>
        </w:tc>
        <w:tc>
          <w:tcPr>
            <w:tcW w:w="806" w:type="dxa"/>
            <w:tcBorders>
              <w:top w:val="single" w:sz="6" w:space="0" w:color="auto"/>
              <w:left w:val="single" w:sz="6" w:space="0" w:color="auto"/>
              <w:bottom w:val="nil"/>
              <w:right w:val="double" w:sz="4" w:space="0" w:color="auto"/>
            </w:tcBorders>
            <w:vAlign w:val="center"/>
          </w:tcPr>
          <w:p w14:paraId="2178D2E2" w14:textId="77777777" w:rsidR="002349B6" w:rsidRPr="00E4391B" w:rsidRDefault="002349B6" w:rsidP="00ED106C">
            <w:pPr>
              <w:rPr>
                <w:sz w:val="20"/>
                <w:lang w:val="en-GB"/>
              </w:rPr>
            </w:pPr>
          </w:p>
        </w:tc>
      </w:tr>
      <w:tr w:rsidR="002349B6" w:rsidRPr="00E4391B" w14:paraId="7A8A274E" w14:textId="77777777" w:rsidTr="00ED106C">
        <w:trPr>
          <w:cantSplit/>
          <w:jc w:val="center"/>
        </w:trPr>
        <w:tc>
          <w:tcPr>
            <w:tcW w:w="291" w:type="dxa"/>
            <w:vMerge/>
            <w:tcBorders>
              <w:left w:val="double" w:sz="4" w:space="0" w:color="auto"/>
              <w:right w:val="single" w:sz="6" w:space="0" w:color="auto"/>
            </w:tcBorders>
            <w:vAlign w:val="center"/>
          </w:tcPr>
          <w:p w14:paraId="0E07681B" w14:textId="77777777" w:rsidR="002349B6" w:rsidRPr="00E4391B" w:rsidRDefault="002349B6" w:rsidP="00ED106C">
            <w:pPr>
              <w:rPr>
                <w:sz w:val="20"/>
                <w:lang w:val="en-GB"/>
              </w:rPr>
            </w:pPr>
          </w:p>
        </w:tc>
        <w:tc>
          <w:tcPr>
            <w:tcW w:w="1417" w:type="dxa"/>
            <w:vMerge/>
            <w:tcBorders>
              <w:left w:val="single" w:sz="6" w:space="0" w:color="auto"/>
              <w:right w:val="single" w:sz="6" w:space="0" w:color="auto"/>
            </w:tcBorders>
          </w:tcPr>
          <w:p w14:paraId="4D317CB8" w14:textId="77777777" w:rsidR="002349B6" w:rsidRPr="00E4391B" w:rsidRDefault="002349B6" w:rsidP="00ED106C">
            <w:pPr>
              <w:rPr>
                <w:sz w:val="20"/>
                <w:lang w:val="en-GB"/>
              </w:rPr>
            </w:pPr>
          </w:p>
        </w:tc>
        <w:tc>
          <w:tcPr>
            <w:tcW w:w="983" w:type="dxa"/>
            <w:tcBorders>
              <w:top w:val="dashSmallGap" w:sz="4" w:space="0" w:color="auto"/>
              <w:left w:val="single" w:sz="6" w:space="0" w:color="auto"/>
              <w:bottom w:val="dotted" w:sz="4" w:space="0" w:color="auto"/>
              <w:right w:val="single" w:sz="6" w:space="0" w:color="auto"/>
            </w:tcBorders>
          </w:tcPr>
          <w:p w14:paraId="7E8A7F6C"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dotted" w:sz="4" w:space="0" w:color="auto"/>
              <w:right w:val="single" w:sz="6" w:space="0" w:color="auto"/>
            </w:tcBorders>
          </w:tcPr>
          <w:p w14:paraId="2247579C"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dotted" w:sz="4" w:space="0" w:color="auto"/>
              <w:right w:val="single" w:sz="6" w:space="0" w:color="auto"/>
            </w:tcBorders>
          </w:tcPr>
          <w:p w14:paraId="25F8BB70"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dotted" w:sz="4" w:space="0" w:color="auto"/>
              <w:right w:val="single" w:sz="6" w:space="0" w:color="auto"/>
            </w:tcBorders>
          </w:tcPr>
          <w:p w14:paraId="523B8144"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dotted" w:sz="4" w:space="0" w:color="auto"/>
              <w:right w:val="single" w:sz="6" w:space="0" w:color="auto"/>
            </w:tcBorders>
          </w:tcPr>
          <w:p w14:paraId="4FDAF5C7"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dotted" w:sz="4" w:space="0" w:color="auto"/>
              <w:right w:val="single" w:sz="6" w:space="0" w:color="auto"/>
            </w:tcBorders>
          </w:tcPr>
          <w:p w14:paraId="1E13B899"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dotted" w:sz="4" w:space="0" w:color="auto"/>
              <w:right w:val="single" w:sz="6" w:space="0" w:color="auto"/>
            </w:tcBorders>
          </w:tcPr>
          <w:p w14:paraId="759D8F3C"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dotted" w:sz="4" w:space="0" w:color="auto"/>
              <w:right w:val="single" w:sz="6" w:space="0" w:color="auto"/>
            </w:tcBorders>
          </w:tcPr>
          <w:p w14:paraId="388CDFD7"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dotted" w:sz="4" w:space="0" w:color="auto"/>
              <w:right w:val="single" w:sz="6" w:space="0" w:color="auto"/>
            </w:tcBorders>
          </w:tcPr>
          <w:p w14:paraId="0F741C71"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dotted" w:sz="4" w:space="0" w:color="auto"/>
              <w:right w:val="single" w:sz="6" w:space="0" w:color="auto"/>
            </w:tcBorders>
          </w:tcPr>
          <w:p w14:paraId="7473CCA7"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dotted" w:sz="4" w:space="0" w:color="auto"/>
              <w:right w:val="single" w:sz="6" w:space="0" w:color="auto"/>
            </w:tcBorders>
          </w:tcPr>
          <w:p w14:paraId="197F05F3"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dotted" w:sz="4" w:space="0" w:color="auto"/>
              <w:right w:val="single" w:sz="6" w:space="0" w:color="auto"/>
            </w:tcBorders>
          </w:tcPr>
          <w:p w14:paraId="391408AE" w14:textId="77777777" w:rsidR="002349B6" w:rsidRPr="00E4391B" w:rsidRDefault="002349B6" w:rsidP="00ED106C">
            <w:pPr>
              <w:rPr>
                <w:sz w:val="20"/>
                <w:lang w:val="en-GB"/>
              </w:rPr>
            </w:pPr>
          </w:p>
        </w:tc>
        <w:tc>
          <w:tcPr>
            <w:tcW w:w="620" w:type="dxa"/>
            <w:tcBorders>
              <w:top w:val="dashSmallGap" w:sz="4" w:space="0" w:color="auto"/>
              <w:left w:val="single" w:sz="6" w:space="0" w:color="auto"/>
              <w:bottom w:val="dotted" w:sz="4" w:space="0" w:color="auto"/>
              <w:right w:val="single" w:sz="6" w:space="0" w:color="auto"/>
            </w:tcBorders>
          </w:tcPr>
          <w:p w14:paraId="509DC70A" w14:textId="77777777" w:rsidR="002349B6" w:rsidRPr="00E4391B" w:rsidRDefault="002349B6" w:rsidP="00ED106C">
            <w:pPr>
              <w:rPr>
                <w:sz w:val="20"/>
                <w:lang w:val="en-GB"/>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FE99D94" w14:textId="77777777" w:rsidR="002349B6" w:rsidRPr="00E4391B" w:rsidRDefault="002349B6" w:rsidP="00ED106C">
            <w:pPr>
              <w:rPr>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504F1387" w14:textId="77777777" w:rsidR="002349B6" w:rsidRPr="00E4391B" w:rsidRDefault="002349B6" w:rsidP="00ED106C">
            <w:pPr>
              <w:rPr>
                <w:sz w:val="20"/>
                <w:lang w:val="en-GB"/>
              </w:rPr>
            </w:pPr>
          </w:p>
        </w:tc>
        <w:tc>
          <w:tcPr>
            <w:tcW w:w="806" w:type="dxa"/>
            <w:tcBorders>
              <w:top w:val="nil"/>
              <w:left w:val="single" w:sz="6" w:space="0" w:color="auto"/>
              <w:right w:val="double" w:sz="4" w:space="0" w:color="auto"/>
            </w:tcBorders>
            <w:vAlign w:val="center"/>
          </w:tcPr>
          <w:p w14:paraId="04ACF6F1" w14:textId="77777777" w:rsidR="002349B6" w:rsidRPr="00E4391B" w:rsidRDefault="002349B6" w:rsidP="00ED106C">
            <w:pPr>
              <w:rPr>
                <w:sz w:val="20"/>
                <w:lang w:val="en-GB"/>
              </w:rPr>
            </w:pPr>
          </w:p>
        </w:tc>
      </w:tr>
      <w:tr w:rsidR="002349B6" w:rsidRPr="00E4391B" w14:paraId="59B92450" w14:textId="77777777" w:rsidTr="00ED106C">
        <w:trPr>
          <w:cantSplit/>
          <w:trHeight w:hRule="exact" w:val="284"/>
          <w:jc w:val="center"/>
        </w:trPr>
        <w:tc>
          <w:tcPr>
            <w:tcW w:w="291" w:type="dxa"/>
            <w:tcBorders>
              <w:top w:val="single" w:sz="6" w:space="0" w:color="auto"/>
              <w:left w:val="double" w:sz="4" w:space="0" w:color="auto"/>
              <w:bottom w:val="nil"/>
              <w:right w:val="nil"/>
            </w:tcBorders>
          </w:tcPr>
          <w:p w14:paraId="2112DE8A" w14:textId="77777777" w:rsidR="002349B6" w:rsidRPr="00E4391B" w:rsidRDefault="002349B6" w:rsidP="00ED106C">
            <w:pPr>
              <w:rPr>
                <w:sz w:val="20"/>
                <w:lang w:val="en-GB"/>
              </w:rPr>
            </w:pPr>
          </w:p>
        </w:tc>
        <w:tc>
          <w:tcPr>
            <w:tcW w:w="1417" w:type="dxa"/>
            <w:tcBorders>
              <w:top w:val="single" w:sz="6" w:space="0" w:color="auto"/>
              <w:left w:val="nil"/>
              <w:bottom w:val="nil"/>
              <w:right w:val="nil"/>
            </w:tcBorders>
          </w:tcPr>
          <w:p w14:paraId="6BF009B4" w14:textId="77777777" w:rsidR="002349B6" w:rsidRPr="00E4391B" w:rsidRDefault="002349B6" w:rsidP="00ED106C">
            <w:pPr>
              <w:rPr>
                <w:sz w:val="20"/>
                <w:lang w:val="en-GB"/>
              </w:rPr>
            </w:pPr>
          </w:p>
        </w:tc>
        <w:tc>
          <w:tcPr>
            <w:tcW w:w="983" w:type="dxa"/>
            <w:tcBorders>
              <w:top w:val="single" w:sz="6" w:space="0" w:color="auto"/>
              <w:left w:val="nil"/>
              <w:bottom w:val="nil"/>
              <w:right w:val="nil"/>
            </w:tcBorders>
          </w:tcPr>
          <w:p w14:paraId="72B139B8" w14:textId="77777777" w:rsidR="002349B6" w:rsidRPr="00E4391B" w:rsidRDefault="002349B6" w:rsidP="00ED106C">
            <w:pPr>
              <w:rPr>
                <w:sz w:val="20"/>
                <w:lang w:val="en-GB"/>
              </w:rPr>
            </w:pPr>
          </w:p>
        </w:tc>
        <w:tc>
          <w:tcPr>
            <w:tcW w:w="620" w:type="dxa"/>
            <w:tcBorders>
              <w:top w:val="single" w:sz="6" w:space="0" w:color="auto"/>
              <w:left w:val="nil"/>
              <w:bottom w:val="nil"/>
              <w:right w:val="nil"/>
            </w:tcBorders>
          </w:tcPr>
          <w:p w14:paraId="14004773" w14:textId="77777777" w:rsidR="002349B6" w:rsidRPr="00E4391B" w:rsidRDefault="002349B6" w:rsidP="00ED106C">
            <w:pPr>
              <w:rPr>
                <w:sz w:val="20"/>
                <w:lang w:val="en-GB"/>
              </w:rPr>
            </w:pPr>
          </w:p>
        </w:tc>
        <w:tc>
          <w:tcPr>
            <w:tcW w:w="620" w:type="dxa"/>
            <w:tcBorders>
              <w:top w:val="single" w:sz="6" w:space="0" w:color="auto"/>
              <w:left w:val="nil"/>
              <w:bottom w:val="nil"/>
              <w:right w:val="nil"/>
            </w:tcBorders>
          </w:tcPr>
          <w:p w14:paraId="69C1C723" w14:textId="77777777" w:rsidR="002349B6" w:rsidRPr="00E4391B" w:rsidRDefault="002349B6" w:rsidP="00ED106C">
            <w:pPr>
              <w:rPr>
                <w:sz w:val="20"/>
                <w:lang w:val="en-GB"/>
              </w:rPr>
            </w:pPr>
          </w:p>
        </w:tc>
        <w:tc>
          <w:tcPr>
            <w:tcW w:w="620" w:type="dxa"/>
            <w:tcBorders>
              <w:top w:val="single" w:sz="6" w:space="0" w:color="auto"/>
              <w:left w:val="nil"/>
              <w:bottom w:val="nil"/>
              <w:right w:val="nil"/>
            </w:tcBorders>
          </w:tcPr>
          <w:p w14:paraId="4A018B0A" w14:textId="77777777" w:rsidR="002349B6" w:rsidRPr="00E4391B" w:rsidRDefault="002349B6" w:rsidP="00ED106C">
            <w:pPr>
              <w:rPr>
                <w:sz w:val="20"/>
                <w:lang w:val="en-GB"/>
              </w:rPr>
            </w:pPr>
          </w:p>
        </w:tc>
        <w:tc>
          <w:tcPr>
            <w:tcW w:w="620" w:type="dxa"/>
            <w:tcBorders>
              <w:top w:val="single" w:sz="6" w:space="0" w:color="auto"/>
              <w:left w:val="nil"/>
              <w:bottom w:val="nil"/>
              <w:right w:val="nil"/>
            </w:tcBorders>
          </w:tcPr>
          <w:p w14:paraId="383FEC1B" w14:textId="77777777" w:rsidR="002349B6" w:rsidRPr="00E4391B" w:rsidRDefault="002349B6" w:rsidP="00ED106C">
            <w:pPr>
              <w:rPr>
                <w:sz w:val="20"/>
                <w:lang w:val="en-GB"/>
              </w:rPr>
            </w:pPr>
          </w:p>
        </w:tc>
        <w:tc>
          <w:tcPr>
            <w:tcW w:w="620" w:type="dxa"/>
            <w:tcBorders>
              <w:top w:val="single" w:sz="6" w:space="0" w:color="auto"/>
              <w:left w:val="nil"/>
              <w:bottom w:val="nil"/>
              <w:right w:val="nil"/>
            </w:tcBorders>
          </w:tcPr>
          <w:p w14:paraId="075189C0" w14:textId="77777777" w:rsidR="002349B6" w:rsidRPr="00E4391B" w:rsidRDefault="002349B6" w:rsidP="00ED106C">
            <w:pPr>
              <w:rPr>
                <w:sz w:val="20"/>
                <w:lang w:val="en-GB"/>
              </w:rPr>
            </w:pPr>
          </w:p>
        </w:tc>
        <w:tc>
          <w:tcPr>
            <w:tcW w:w="620" w:type="dxa"/>
            <w:tcBorders>
              <w:top w:val="single" w:sz="6" w:space="0" w:color="auto"/>
              <w:left w:val="nil"/>
              <w:bottom w:val="nil"/>
              <w:right w:val="nil"/>
            </w:tcBorders>
          </w:tcPr>
          <w:p w14:paraId="5E1E383B" w14:textId="77777777" w:rsidR="002349B6" w:rsidRPr="00E4391B" w:rsidRDefault="002349B6" w:rsidP="00ED106C">
            <w:pPr>
              <w:rPr>
                <w:sz w:val="20"/>
                <w:lang w:val="en-GB"/>
              </w:rPr>
            </w:pPr>
          </w:p>
        </w:tc>
        <w:tc>
          <w:tcPr>
            <w:tcW w:w="620" w:type="dxa"/>
            <w:tcBorders>
              <w:top w:val="single" w:sz="6" w:space="0" w:color="auto"/>
              <w:left w:val="nil"/>
              <w:bottom w:val="nil"/>
              <w:right w:val="nil"/>
            </w:tcBorders>
          </w:tcPr>
          <w:p w14:paraId="48601317" w14:textId="77777777" w:rsidR="002349B6" w:rsidRPr="00E4391B" w:rsidRDefault="002349B6" w:rsidP="00ED106C">
            <w:pPr>
              <w:rPr>
                <w:sz w:val="20"/>
                <w:lang w:val="en-GB"/>
              </w:rPr>
            </w:pPr>
          </w:p>
        </w:tc>
        <w:tc>
          <w:tcPr>
            <w:tcW w:w="620" w:type="dxa"/>
            <w:tcBorders>
              <w:top w:val="single" w:sz="6" w:space="0" w:color="auto"/>
              <w:left w:val="nil"/>
              <w:bottom w:val="nil"/>
            </w:tcBorders>
          </w:tcPr>
          <w:p w14:paraId="28C92329" w14:textId="77777777" w:rsidR="002349B6" w:rsidRPr="00E4391B" w:rsidRDefault="002349B6" w:rsidP="00ED106C">
            <w:pPr>
              <w:rPr>
                <w:sz w:val="20"/>
                <w:lang w:val="en-GB"/>
              </w:rPr>
            </w:pPr>
          </w:p>
        </w:tc>
        <w:tc>
          <w:tcPr>
            <w:tcW w:w="2480" w:type="dxa"/>
            <w:gridSpan w:val="4"/>
            <w:tcBorders>
              <w:top w:val="single" w:sz="6" w:space="0" w:color="auto"/>
              <w:left w:val="single" w:sz="6" w:space="0" w:color="auto"/>
              <w:bottom w:val="single" w:sz="6" w:space="0" w:color="auto"/>
              <w:right w:val="single" w:sz="6" w:space="0" w:color="auto"/>
            </w:tcBorders>
            <w:vAlign w:val="center"/>
          </w:tcPr>
          <w:p w14:paraId="4756B283" w14:textId="77777777" w:rsidR="002349B6" w:rsidRPr="00E4391B" w:rsidRDefault="002349B6" w:rsidP="00ED106C">
            <w:pPr>
              <w:rPr>
                <w:b/>
                <w:sz w:val="20"/>
                <w:lang w:val="en-GB"/>
              </w:rPr>
            </w:pPr>
            <w:r w:rsidRPr="00E4391B">
              <w:rPr>
                <w:b/>
                <w:sz w:val="20"/>
                <w:lang w:val="en-GB"/>
              </w:rPr>
              <w:t>Subtotal</w:t>
            </w:r>
          </w:p>
        </w:tc>
        <w:tc>
          <w:tcPr>
            <w:tcW w:w="806" w:type="dxa"/>
            <w:tcBorders>
              <w:top w:val="single" w:sz="6" w:space="0" w:color="auto"/>
              <w:bottom w:val="single" w:sz="6" w:space="0" w:color="auto"/>
              <w:right w:val="single" w:sz="6" w:space="0" w:color="auto"/>
            </w:tcBorders>
          </w:tcPr>
          <w:p w14:paraId="640B2487" w14:textId="77777777" w:rsidR="002349B6" w:rsidRPr="00E4391B" w:rsidRDefault="002349B6" w:rsidP="00ED106C">
            <w:pPr>
              <w:rPr>
                <w:sz w:val="20"/>
                <w:lang w:val="en-GB"/>
              </w:rPr>
            </w:pPr>
          </w:p>
        </w:tc>
        <w:tc>
          <w:tcPr>
            <w:tcW w:w="806" w:type="dxa"/>
            <w:tcBorders>
              <w:top w:val="single" w:sz="6" w:space="0" w:color="auto"/>
              <w:left w:val="single" w:sz="6" w:space="0" w:color="auto"/>
              <w:bottom w:val="single" w:sz="6" w:space="0" w:color="auto"/>
              <w:right w:val="single" w:sz="6" w:space="0" w:color="auto"/>
            </w:tcBorders>
          </w:tcPr>
          <w:p w14:paraId="1A854030" w14:textId="77777777" w:rsidR="002349B6" w:rsidRPr="00E4391B" w:rsidRDefault="002349B6" w:rsidP="00ED106C">
            <w:pPr>
              <w:rPr>
                <w:sz w:val="20"/>
                <w:lang w:val="en-GB"/>
              </w:rPr>
            </w:pPr>
          </w:p>
        </w:tc>
        <w:tc>
          <w:tcPr>
            <w:tcW w:w="806" w:type="dxa"/>
            <w:tcBorders>
              <w:top w:val="single" w:sz="6" w:space="0" w:color="auto"/>
              <w:left w:val="single" w:sz="6" w:space="0" w:color="auto"/>
              <w:bottom w:val="single" w:sz="6" w:space="0" w:color="auto"/>
              <w:right w:val="double" w:sz="4" w:space="0" w:color="auto"/>
            </w:tcBorders>
            <w:vAlign w:val="center"/>
          </w:tcPr>
          <w:p w14:paraId="04FC2F8F" w14:textId="77777777" w:rsidR="002349B6" w:rsidRPr="00E4391B" w:rsidRDefault="002349B6" w:rsidP="00ED106C">
            <w:pPr>
              <w:rPr>
                <w:sz w:val="20"/>
                <w:lang w:val="en-GB"/>
              </w:rPr>
            </w:pPr>
          </w:p>
        </w:tc>
      </w:tr>
      <w:tr w:rsidR="002349B6" w:rsidRPr="00E4391B" w14:paraId="76C4A7FB" w14:textId="77777777" w:rsidTr="00ED106C">
        <w:trPr>
          <w:cantSplit/>
          <w:trHeight w:hRule="exact" w:val="284"/>
          <w:jc w:val="center"/>
        </w:trPr>
        <w:tc>
          <w:tcPr>
            <w:tcW w:w="291" w:type="dxa"/>
            <w:tcBorders>
              <w:top w:val="nil"/>
              <w:left w:val="double" w:sz="4" w:space="0" w:color="auto"/>
              <w:bottom w:val="double" w:sz="4" w:space="0" w:color="auto"/>
              <w:right w:val="nil"/>
            </w:tcBorders>
          </w:tcPr>
          <w:p w14:paraId="2EB30713" w14:textId="77777777" w:rsidR="002349B6" w:rsidRPr="00E4391B" w:rsidRDefault="002349B6" w:rsidP="00ED106C">
            <w:pPr>
              <w:rPr>
                <w:sz w:val="20"/>
                <w:lang w:val="en-GB"/>
              </w:rPr>
            </w:pPr>
          </w:p>
        </w:tc>
        <w:tc>
          <w:tcPr>
            <w:tcW w:w="1417" w:type="dxa"/>
            <w:tcBorders>
              <w:top w:val="nil"/>
              <w:left w:val="nil"/>
              <w:bottom w:val="double" w:sz="4" w:space="0" w:color="auto"/>
              <w:right w:val="nil"/>
            </w:tcBorders>
          </w:tcPr>
          <w:p w14:paraId="252340F7" w14:textId="77777777" w:rsidR="002349B6" w:rsidRPr="00E4391B" w:rsidRDefault="002349B6" w:rsidP="00ED106C">
            <w:pPr>
              <w:rPr>
                <w:sz w:val="20"/>
                <w:lang w:val="en-GB"/>
              </w:rPr>
            </w:pPr>
          </w:p>
        </w:tc>
        <w:tc>
          <w:tcPr>
            <w:tcW w:w="983" w:type="dxa"/>
            <w:tcBorders>
              <w:top w:val="nil"/>
              <w:left w:val="nil"/>
              <w:bottom w:val="double" w:sz="4" w:space="0" w:color="auto"/>
              <w:right w:val="nil"/>
            </w:tcBorders>
          </w:tcPr>
          <w:p w14:paraId="54800E22" w14:textId="77777777" w:rsidR="002349B6" w:rsidRPr="00E4391B" w:rsidRDefault="002349B6" w:rsidP="00ED106C">
            <w:pPr>
              <w:rPr>
                <w:sz w:val="20"/>
                <w:lang w:val="en-GB"/>
              </w:rPr>
            </w:pPr>
          </w:p>
        </w:tc>
        <w:tc>
          <w:tcPr>
            <w:tcW w:w="620" w:type="dxa"/>
            <w:tcBorders>
              <w:top w:val="nil"/>
              <w:left w:val="nil"/>
              <w:bottom w:val="double" w:sz="4" w:space="0" w:color="auto"/>
              <w:right w:val="nil"/>
            </w:tcBorders>
          </w:tcPr>
          <w:p w14:paraId="4FAB165A" w14:textId="77777777" w:rsidR="002349B6" w:rsidRPr="00E4391B" w:rsidRDefault="002349B6" w:rsidP="00ED106C">
            <w:pPr>
              <w:rPr>
                <w:sz w:val="20"/>
                <w:lang w:val="en-GB"/>
              </w:rPr>
            </w:pPr>
          </w:p>
        </w:tc>
        <w:tc>
          <w:tcPr>
            <w:tcW w:w="620" w:type="dxa"/>
            <w:tcBorders>
              <w:top w:val="nil"/>
              <w:left w:val="nil"/>
              <w:bottom w:val="double" w:sz="4" w:space="0" w:color="auto"/>
              <w:right w:val="nil"/>
            </w:tcBorders>
          </w:tcPr>
          <w:p w14:paraId="71855907" w14:textId="77777777" w:rsidR="002349B6" w:rsidRPr="00E4391B" w:rsidRDefault="002349B6" w:rsidP="00ED106C">
            <w:pPr>
              <w:rPr>
                <w:sz w:val="20"/>
                <w:lang w:val="en-GB"/>
              </w:rPr>
            </w:pPr>
          </w:p>
        </w:tc>
        <w:tc>
          <w:tcPr>
            <w:tcW w:w="620" w:type="dxa"/>
            <w:tcBorders>
              <w:top w:val="nil"/>
              <w:left w:val="nil"/>
              <w:bottom w:val="double" w:sz="4" w:space="0" w:color="auto"/>
              <w:right w:val="nil"/>
            </w:tcBorders>
          </w:tcPr>
          <w:p w14:paraId="23B555AF" w14:textId="77777777" w:rsidR="002349B6" w:rsidRPr="00E4391B" w:rsidRDefault="002349B6" w:rsidP="00ED106C">
            <w:pPr>
              <w:rPr>
                <w:sz w:val="20"/>
                <w:lang w:val="en-GB"/>
              </w:rPr>
            </w:pPr>
          </w:p>
        </w:tc>
        <w:tc>
          <w:tcPr>
            <w:tcW w:w="620" w:type="dxa"/>
            <w:tcBorders>
              <w:top w:val="nil"/>
              <w:left w:val="nil"/>
              <w:bottom w:val="double" w:sz="4" w:space="0" w:color="auto"/>
              <w:right w:val="nil"/>
            </w:tcBorders>
          </w:tcPr>
          <w:p w14:paraId="7EA4E307" w14:textId="77777777" w:rsidR="002349B6" w:rsidRPr="00E4391B" w:rsidRDefault="002349B6" w:rsidP="00ED106C">
            <w:pPr>
              <w:rPr>
                <w:sz w:val="20"/>
                <w:lang w:val="en-GB"/>
              </w:rPr>
            </w:pPr>
          </w:p>
        </w:tc>
        <w:tc>
          <w:tcPr>
            <w:tcW w:w="620" w:type="dxa"/>
            <w:tcBorders>
              <w:top w:val="nil"/>
              <w:left w:val="nil"/>
              <w:bottom w:val="double" w:sz="4" w:space="0" w:color="auto"/>
              <w:right w:val="nil"/>
            </w:tcBorders>
          </w:tcPr>
          <w:p w14:paraId="16A67630" w14:textId="77777777" w:rsidR="002349B6" w:rsidRPr="00E4391B" w:rsidRDefault="002349B6" w:rsidP="00ED106C">
            <w:pPr>
              <w:rPr>
                <w:sz w:val="20"/>
                <w:lang w:val="en-GB"/>
              </w:rPr>
            </w:pPr>
          </w:p>
        </w:tc>
        <w:tc>
          <w:tcPr>
            <w:tcW w:w="620" w:type="dxa"/>
            <w:tcBorders>
              <w:top w:val="nil"/>
              <w:left w:val="nil"/>
              <w:bottom w:val="double" w:sz="4" w:space="0" w:color="auto"/>
              <w:right w:val="nil"/>
            </w:tcBorders>
          </w:tcPr>
          <w:p w14:paraId="0B10BF9F" w14:textId="77777777" w:rsidR="002349B6" w:rsidRPr="00E4391B" w:rsidRDefault="002349B6" w:rsidP="00ED106C">
            <w:pPr>
              <w:rPr>
                <w:sz w:val="20"/>
                <w:lang w:val="en-GB"/>
              </w:rPr>
            </w:pPr>
          </w:p>
        </w:tc>
        <w:tc>
          <w:tcPr>
            <w:tcW w:w="620" w:type="dxa"/>
            <w:tcBorders>
              <w:top w:val="nil"/>
              <w:left w:val="nil"/>
              <w:bottom w:val="double" w:sz="4" w:space="0" w:color="auto"/>
              <w:right w:val="nil"/>
            </w:tcBorders>
          </w:tcPr>
          <w:p w14:paraId="1C93E25F" w14:textId="77777777" w:rsidR="002349B6" w:rsidRPr="00E4391B" w:rsidRDefault="002349B6" w:rsidP="00ED106C">
            <w:pPr>
              <w:rPr>
                <w:sz w:val="20"/>
                <w:lang w:val="en-GB"/>
              </w:rPr>
            </w:pPr>
          </w:p>
        </w:tc>
        <w:tc>
          <w:tcPr>
            <w:tcW w:w="620" w:type="dxa"/>
            <w:tcBorders>
              <w:top w:val="nil"/>
              <w:left w:val="nil"/>
              <w:bottom w:val="double" w:sz="4" w:space="0" w:color="auto"/>
            </w:tcBorders>
          </w:tcPr>
          <w:p w14:paraId="70602569" w14:textId="77777777" w:rsidR="002349B6" w:rsidRPr="00E4391B" w:rsidRDefault="002349B6" w:rsidP="00ED106C">
            <w:pPr>
              <w:rPr>
                <w:sz w:val="20"/>
                <w:lang w:val="en-GB"/>
              </w:rPr>
            </w:pPr>
          </w:p>
        </w:tc>
        <w:tc>
          <w:tcPr>
            <w:tcW w:w="2480" w:type="dxa"/>
            <w:gridSpan w:val="4"/>
            <w:tcBorders>
              <w:top w:val="single" w:sz="6" w:space="0" w:color="auto"/>
              <w:left w:val="single" w:sz="6" w:space="0" w:color="auto"/>
              <w:bottom w:val="double" w:sz="4" w:space="0" w:color="auto"/>
              <w:right w:val="single" w:sz="6" w:space="0" w:color="auto"/>
            </w:tcBorders>
            <w:vAlign w:val="center"/>
          </w:tcPr>
          <w:p w14:paraId="33881140" w14:textId="77777777" w:rsidR="002349B6" w:rsidRPr="00E4391B" w:rsidRDefault="002349B6" w:rsidP="00ED106C">
            <w:pPr>
              <w:rPr>
                <w:b/>
                <w:sz w:val="20"/>
                <w:lang w:val="en-GB"/>
              </w:rPr>
            </w:pPr>
            <w:r w:rsidRPr="00E4391B">
              <w:rPr>
                <w:b/>
                <w:sz w:val="20"/>
                <w:lang w:val="en-GB"/>
              </w:rPr>
              <w:t>Total</w:t>
            </w:r>
          </w:p>
        </w:tc>
        <w:tc>
          <w:tcPr>
            <w:tcW w:w="806" w:type="dxa"/>
            <w:tcBorders>
              <w:top w:val="single" w:sz="6" w:space="0" w:color="auto"/>
              <w:bottom w:val="double" w:sz="4" w:space="0" w:color="auto"/>
              <w:right w:val="single" w:sz="6" w:space="0" w:color="auto"/>
            </w:tcBorders>
            <w:shd w:val="thinDiagCross" w:color="auto" w:fill="auto"/>
          </w:tcPr>
          <w:p w14:paraId="060A9181" w14:textId="77777777" w:rsidR="002349B6" w:rsidRPr="00E4391B" w:rsidRDefault="002349B6" w:rsidP="00ED106C">
            <w:pPr>
              <w:rPr>
                <w:sz w:val="20"/>
                <w:lang w:val="en-GB"/>
              </w:rPr>
            </w:pPr>
          </w:p>
        </w:tc>
        <w:tc>
          <w:tcPr>
            <w:tcW w:w="806" w:type="dxa"/>
            <w:tcBorders>
              <w:top w:val="single" w:sz="6" w:space="0" w:color="auto"/>
              <w:left w:val="single" w:sz="6" w:space="0" w:color="auto"/>
              <w:bottom w:val="double" w:sz="4" w:space="0" w:color="auto"/>
              <w:right w:val="single" w:sz="6" w:space="0" w:color="auto"/>
            </w:tcBorders>
            <w:shd w:val="thinDiagCross" w:color="auto" w:fill="auto"/>
          </w:tcPr>
          <w:p w14:paraId="5E7CBFC1" w14:textId="77777777" w:rsidR="002349B6" w:rsidRPr="00E4391B" w:rsidRDefault="002349B6" w:rsidP="00ED106C">
            <w:pPr>
              <w:rPr>
                <w:sz w:val="20"/>
                <w:lang w:val="en-GB"/>
              </w:rPr>
            </w:pPr>
          </w:p>
        </w:tc>
        <w:tc>
          <w:tcPr>
            <w:tcW w:w="806" w:type="dxa"/>
            <w:tcBorders>
              <w:top w:val="single" w:sz="6" w:space="0" w:color="auto"/>
              <w:left w:val="single" w:sz="6" w:space="0" w:color="auto"/>
              <w:bottom w:val="double" w:sz="4" w:space="0" w:color="auto"/>
              <w:right w:val="double" w:sz="4" w:space="0" w:color="auto"/>
            </w:tcBorders>
          </w:tcPr>
          <w:p w14:paraId="72D52A4C" w14:textId="77777777" w:rsidR="002349B6" w:rsidRPr="00E4391B" w:rsidRDefault="002349B6" w:rsidP="00ED106C">
            <w:pPr>
              <w:rPr>
                <w:sz w:val="20"/>
                <w:lang w:val="en-GB"/>
              </w:rPr>
            </w:pPr>
          </w:p>
        </w:tc>
      </w:tr>
    </w:tbl>
    <w:p w14:paraId="716D4A7B" w14:textId="77777777" w:rsidR="002349B6" w:rsidRPr="00E4391B" w:rsidRDefault="00311ED8" w:rsidP="002349B6">
      <w:pPr>
        <w:rPr>
          <w:sz w:val="20"/>
          <w:lang w:val="en-GB"/>
        </w:rPr>
      </w:pPr>
      <w:r w:rsidRPr="00E4391B">
        <w:rPr>
          <w:noProof/>
          <w:sz w:val="20"/>
          <w:lang w:val="en-GB"/>
        </w:rPr>
        <mc:AlternateContent>
          <mc:Choice Requires="wps">
            <w:drawing>
              <wp:anchor distT="0" distB="0" distL="114300" distR="114300" simplePos="0" relativeHeight="251657216" behindDoc="0" locked="0" layoutInCell="1" allowOverlap="1" wp14:anchorId="49559069" wp14:editId="7291DF16">
                <wp:simplePos x="0" y="0"/>
                <wp:positionH relativeFrom="column">
                  <wp:posOffset>114300</wp:posOffset>
                </wp:positionH>
                <wp:positionV relativeFrom="paragraph">
                  <wp:posOffset>17145</wp:posOffset>
                </wp:positionV>
                <wp:extent cx="457200" cy="90170"/>
                <wp:effectExtent l="9525" t="7620" r="9525" b="698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E88A4" id="Rectangle 2" o:spid="_x0000_s1026" style="position:absolute;margin-left:9pt;margin-top:1.35pt;width:36pt;height:7.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" fillcolor="black"/>
            </w:pict>
          </mc:Fallback>
        </mc:AlternateContent>
      </w:r>
      <w:r w:rsidR="002349B6" w:rsidRPr="00E4391B">
        <w:rPr>
          <w:sz w:val="20"/>
          <w:lang w:val="en-GB"/>
        </w:rPr>
        <w:t xml:space="preserve">                       Full time input</w:t>
      </w:r>
    </w:p>
    <w:p w14:paraId="08CF4C18" w14:textId="77777777" w:rsidR="002349B6" w:rsidRPr="00E4391B" w:rsidRDefault="00311ED8" w:rsidP="002349B6">
      <w:pPr>
        <w:rPr>
          <w:bCs/>
          <w:lang w:val="en-GB"/>
        </w:rPr>
      </w:pPr>
      <w:r w:rsidRPr="00E4391B">
        <w:rPr>
          <w:noProof/>
          <w:sz w:val="20"/>
          <w:lang w:val="en-GB"/>
        </w:rPr>
        <mc:AlternateContent>
          <mc:Choice Requires="wps">
            <w:drawing>
              <wp:anchor distT="0" distB="0" distL="114300" distR="114300" simplePos="0" relativeHeight="251658240" behindDoc="0" locked="0" layoutInCell="1" allowOverlap="1" wp14:anchorId="6128521D" wp14:editId="62E31DF1">
                <wp:simplePos x="0" y="0"/>
                <wp:positionH relativeFrom="column">
                  <wp:posOffset>114300</wp:posOffset>
                </wp:positionH>
                <wp:positionV relativeFrom="paragraph">
                  <wp:posOffset>23495</wp:posOffset>
                </wp:positionV>
                <wp:extent cx="457200" cy="90170"/>
                <wp:effectExtent l="9525" t="7620" r="9525" b="6985"/>
                <wp:wrapNone/>
                <wp:docPr id="3" name="Rectangle 3" descr="Diagonali larghe verso l'alt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E64250" id="Rectangle 3" o:spid="_x0000_s1026" alt="Diagonali larghe verso l'alto" style="position:absolute;margin-left:9pt;margin-top:1.85pt;width:36pt;height: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" fillcolor="black">
                <v:fill r:id="rId42" o:title="" type="pattern"/>
              </v:rect>
            </w:pict>
          </mc:Fallback>
        </mc:AlternateContent>
      </w:r>
      <w:r w:rsidR="002349B6" w:rsidRPr="00E4391B">
        <w:rPr>
          <w:sz w:val="20"/>
          <w:lang w:val="en-GB"/>
        </w:rPr>
        <w:t xml:space="preserve">                       Part time input</w:t>
      </w:r>
      <w:r w:rsidR="002349B6" w:rsidRPr="00E4391B">
        <w:rPr>
          <w:sz w:val="20"/>
          <w:lang w:val="en-GB"/>
        </w:rPr>
        <w:br w:type="page"/>
      </w:r>
    </w:p>
    <w:p w14:paraId="13A6EE7E" w14:textId="77777777" w:rsidR="002349B6" w:rsidRPr="00E4391B" w:rsidRDefault="002349B6" w:rsidP="002349B6">
      <w:pPr>
        <w:rPr>
          <w:lang w:val="en-GB"/>
        </w:rPr>
      </w:pPr>
    </w:p>
    <w:p w14:paraId="06180CFA" w14:textId="77777777" w:rsidR="002349B6" w:rsidRPr="00E4391B" w:rsidRDefault="002349B6" w:rsidP="002349B6">
      <w:pPr>
        <w:pStyle w:val="Heading3"/>
        <w:jc w:val="center"/>
        <w:rPr>
          <w:b w:val="0"/>
          <w:smallCaps/>
          <w:sz w:val="28"/>
          <w:lang w:val="en-GB"/>
        </w:rPr>
      </w:pPr>
      <w:bookmarkStart w:id="22" w:name="_Toc267380187"/>
      <w:bookmarkStart w:id="23" w:name="_Toc269247658"/>
      <w:proofErr w:type="gramStart"/>
      <w:r w:rsidRPr="00E4391B">
        <w:rPr>
          <w:bCs/>
          <w:smallCaps/>
          <w:sz w:val="28"/>
          <w:lang w:val="en-GB"/>
        </w:rPr>
        <w:t>Form</w:t>
      </w:r>
      <w:r w:rsidRPr="00E4391B">
        <w:rPr>
          <w:sz w:val="28"/>
          <w:lang w:val="en-GB"/>
        </w:rPr>
        <w:t xml:space="preserve">  </w:t>
      </w:r>
      <w:r w:rsidRPr="00E4391B">
        <w:rPr>
          <w:bCs/>
          <w:smallCaps/>
          <w:sz w:val="28"/>
          <w:lang w:val="en-GB"/>
        </w:rPr>
        <w:t>TECH</w:t>
      </w:r>
      <w:proofErr w:type="gramEnd"/>
      <w:r w:rsidRPr="00E4391B">
        <w:rPr>
          <w:bCs/>
          <w:smallCaps/>
          <w:sz w:val="28"/>
          <w:lang w:val="en-GB"/>
        </w:rPr>
        <w:t xml:space="preserve">-7 </w:t>
      </w:r>
      <w:r w:rsidRPr="00E4391B">
        <w:rPr>
          <w:smallCaps/>
          <w:sz w:val="28"/>
          <w:lang w:val="en-GB"/>
        </w:rPr>
        <w:t>Work Schedule</w:t>
      </w:r>
      <w:bookmarkEnd w:id="22"/>
      <w:bookmarkEnd w:id="23"/>
    </w:p>
    <w:p w14:paraId="63B684F2" w14:textId="77777777" w:rsidR="002349B6" w:rsidRPr="00E4391B" w:rsidRDefault="002349B6" w:rsidP="002349B6">
      <w:pPr>
        <w:pBdr>
          <w:bottom w:val="single" w:sz="8" w:space="1" w:color="auto"/>
        </w:pBdr>
        <w:jc w:val="right"/>
        <w:rPr>
          <w:lang w:val="en-GB"/>
        </w:rPr>
      </w:pPr>
    </w:p>
    <w:p w14:paraId="6C17259B" w14:textId="77777777" w:rsidR="002349B6" w:rsidRPr="00E4391B" w:rsidRDefault="002349B6" w:rsidP="002349B6">
      <w:pPr>
        <w:rPr>
          <w:lang w:val="en-GB"/>
        </w:rPr>
      </w:pPr>
    </w:p>
    <w:p w14:paraId="4F0AA883" w14:textId="77777777" w:rsidR="002349B6" w:rsidRPr="00E4391B" w:rsidRDefault="002349B6" w:rsidP="002349B6">
      <w:pPr>
        <w:rPr>
          <w:lang w:val="en-GB"/>
        </w:rPr>
      </w:pPr>
    </w:p>
    <w:tbl>
      <w:tblPr>
        <w:tblW w:w="0" w:type="auto"/>
        <w:tblInd w:w="115" w:type="dxa"/>
        <w:tblLayout w:type="fixed"/>
        <w:tblCellMar>
          <w:left w:w="72" w:type="dxa"/>
          <w:right w:w="72" w:type="dxa"/>
        </w:tblCellMar>
        <w:tblLook w:val="0000" w:firstRow="0" w:lastRow="0" w:firstColumn="0" w:lastColumn="0" w:noHBand="0" w:noVBand="0"/>
      </w:tblPr>
      <w:tblGrid>
        <w:gridCol w:w="454"/>
        <w:gridCol w:w="3686"/>
        <w:gridCol w:w="680"/>
        <w:gridCol w:w="680"/>
        <w:gridCol w:w="680"/>
        <w:gridCol w:w="680"/>
        <w:gridCol w:w="680"/>
        <w:gridCol w:w="680"/>
        <w:gridCol w:w="680"/>
        <w:gridCol w:w="680"/>
        <w:gridCol w:w="680"/>
        <w:gridCol w:w="680"/>
        <w:gridCol w:w="680"/>
        <w:gridCol w:w="680"/>
        <w:gridCol w:w="680"/>
      </w:tblGrid>
      <w:tr w:rsidR="002349B6" w:rsidRPr="00E4391B" w14:paraId="6716B317" w14:textId="77777777" w:rsidTr="00ED106C">
        <w:trPr>
          <w:cantSplit/>
          <w:trHeight w:hRule="exact" w:val="397"/>
        </w:trPr>
        <w:tc>
          <w:tcPr>
            <w:tcW w:w="454" w:type="dxa"/>
            <w:vMerge w:val="restart"/>
            <w:tcBorders>
              <w:top w:val="double" w:sz="4" w:space="0" w:color="auto"/>
              <w:left w:val="double" w:sz="4" w:space="0" w:color="auto"/>
            </w:tcBorders>
            <w:vAlign w:val="center"/>
          </w:tcPr>
          <w:p w14:paraId="66EF9782" w14:textId="77777777" w:rsidR="002349B6" w:rsidRPr="00E4391B" w:rsidRDefault="002349B6" w:rsidP="00ED106C">
            <w:pPr>
              <w:jc w:val="center"/>
              <w:rPr>
                <w:b/>
                <w:bCs/>
                <w:sz w:val="20"/>
                <w:lang w:val="en-GB"/>
              </w:rPr>
            </w:pPr>
            <w:r w:rsidRPr="00E4391B">
              <w:rPr>
                <w:b/>
                <w:bCs/>
                <w:sz w:val="20"/>
                <w:lang w:val="en-GB"/>
              </w:rPr>
              <w:t>N°</w:t>
            </w:r>
          </w:p>
        </w:tc>
        <w:tc>
          <w:tcPr>
            <w:tcW w:w="3686" w:type="dxa"/>
            <w:vMerge w:val="restart"/>
            <w:tcBorders>
              <w:top w:val="double" w:sz="4" w:space="0" w:color="auto"/>
              <w:left w:val="single" w:sz="6" w:space="0" w:color="auto"/>
            </w:tcBorders>
            <w:vAlign w:val="center"/>
          </w:tcPr>
          <w:p w14:paraId="109441FA" w14:textId="77777777" w:rsidR="002349B6" w:rsidRPr="00E4391B" w:rsidRDefault="002349B6" w:rsidP="00ED106C">
            <w:pPr>
              <w:jc w:val="center"/>
              <w:rPr>
                <w:b/>
                <w:bCs/>
                <w:sz w:val="20"/>
                <w:lang w:val="en-GB"/>
              </w:rPr>
            </w:pPr>
            <w:r w:rsidRPr="00E4391B">
              <w:rPr>
                <w:b/>
                <w:bCs/>
                <w:sz w:val="20"/>
                <w:lang w:val="en-GB"/>
              </w:rPr>
              <w:t>Activity</w:t>
            </w:r>
            <w:r w:rsidRPr="00E4391B">
              <w:rPr>
                <w:rStyle w:val="FootnoteReference"/>
                <w:b/>
                <w:bCs/>
                <w:sz w:val="20"/>
                <w:lang w:val="en-GB"/>
              </w:rPr>
              <w:footnoteReference w:id="10"/>
            </w:r>
          </w:p>
        </w:tc>
        <w:tc>
          <w:tcPr>
            <w:tcW w:w="8840" w:type="dxa"/>
            <w:gridSpan w:val="13"/>
            <w:tcBorders>
              <w:top w:val="double" w:sz="4" w:space="0" w:color="auto"/>
              <w:left w:val="single" w:sz="6" w:space="0" w:color="auto"/>
              <w:bottom w:val="single" w:sz="6" w:space="0" w:color="auto"/>
              <w:right w:val="double" w:sz="4" w:space="0" w:color="auto"/>
            </w:tcBorders>
            <w:vAlign w:val="center"/>
          </w:tcPr>
          <w:p w14:paraId="22B3CEF1" w14:textId="77777777" w:rsidR="002349B6" w:rsidRPr="00E4391B" w:rsidRDefault="002349B6" w:rsidP="00ED106C">
            <w:pPr>
              <w:jc w:val="center"/>
              <w:rPr>
                <w:b/>
                <w:bCs/>
                <w:sz w:val="20"/>
                <w:lang w:val="en-GB"/>
              </w:rPr>
            </w:pPr>
            <w:r w:rsidRPr="00E4391B">
              <w:rPr>
                <w:b/>
                <w:bCs/>
                <w:sz w:val="20"/>
                <w:lang w:val="en-GB"/>
              </w:rPr>
              <w:t>Months</w:t>
            </w:r>
            <w:r w:rsidRPr="00E4391B">
              <w:rPr>
                <w:rStyle w:val="FootnoteReference"/>
                <w:b/>
                <w:bCs/>
                <w:sz w:val="20"/>
                <w:lang w:val="en-GB"/>
              </w:rPr>
              <w:footnoteReference w:id="11"/>
            </w:r>
          </w:p>
        </w:tc>
      </w:tr>
      <w:tr w:rsidR="002349B6" w:rsidRPr="00E4391B" w14:paraId="7C0C3FCF" w14:textId="77777777" w:rsidTr="00ED106C">
        <w:trPr>
          <w:cantSplit/>
          <w:trHeight w:hRule="exact" w:val="397"/>
        </w:trPr>
        <w:tc>
          <w:tcPr>
            <w:tcW w:w="454" w:type="dxa"/>
            <w:vMerge/>
            <w:tcBorders>
              <w:left w:val="double" w:sz="4" w:space="0" w:color="auto"/>
              <w:bottom w:val="single" w:sz="12" w:space="0" w:color="auto"/>
            </w:tcBorders>
            <w:vAlign w:val="center"/>
          </w:tcPr>
          <w:p w14:paraId="6CE15464" w14:textId="77777777" w:rsidR="002349B6" w:rsidRPr="00E4391B" w:rsidRDefault="002349B6" w:rsidP="00ED106C">
            <w:pPr>
              <w:jc w:val="center"/>
              <w:rPr>
                <w:b/>
                <w:bCs/>
                <w:sz w:val="20"/>
                <w:lang w:val="en-GB"/>
              </w:rPr>
            </w:pPr>
          </w:p>
        </w:tc>
        <w:tc>
          <w:tcPr>
            <w:tcW w:w="3686" w:type="dxa"/>
            <w:vMerge/>
            <w:tcBorders>
              <w:left w:val="single" w:sz="6" w:space="0" w:color="auto"/>
              <w:bottom w:val="single" w:sz="12" w:space="0" w:color="auto"/>
            </w:tcBorders>
            <w:vAlign w:val="center"/>
          </w:tcPr>
          <w:p w14:paraId="1B6F74C5" w14:textId="77777777" w:rsidR="002349B6" w:rsidRPr="00E4391B" w:rsidRDefault="002349B6" w:rsidP="00ED106C">
            <w:pPr>
              <w:jc w:val="center"/>
              <w:rPr>
                <w:b/>
                <w:bCs/>
                <w:sz w:val="20"/>
                <w:lang w:val="en-GB"/>
              </w:rPr>
            </w:pPr>
          </w:p>
        </w:tc>
        <w:tc>
          <w:tcPr>
            <w:tcW w:w="680" w:type="dxa"/>
            <w:tcBorders>
              <w:top w:val="single" w:sz="6" w:space="0" w:color="auto"/>
              <w:left w:val="single" w:sz="6" w:space="0" w:color="auto"/>
              <w:bottom w:val="single" w:sz="12" w:space="0" w:color="auto"/>
              <w:right w:val="single" w:sz="6" w:space="0" w:color="auto"/>
            </w:tcBorders>
            <w:vAlign w:val="center"/>
          </w:tcPr>
          <w:p w14:paraId="1DDF6789" w14:textId="77777777" w:rsidR="002349B6" w:rsidRPr="00E4391B" w:rsidRDefault="002349B6" w:rsidP="00ED106C">
            <w:pPr>
              <w:jc w:val="center"/>
              <w:rPr>
                <w:b/>
                <w:bCs/>
                <w:sz w:val="20"/>
                <w:lang w:val="en-GB"/>
              </w:rPr>
            </w:pPr>
            <w:r w:rsidRPr="00E4391B">
              <w:rPr>
                <w:b/>
                <w:bCs/>
                <w:sz w:val="20"/>
                <w:lang w:val="en-GB"/>
              </w:rPr>
              <w:t>1</w:t>
            </w:r>
          </w:p>
        </w:tc>
        <w:tc>
          <w:tcPr>
            <w:tcW w:w="680" w:type="dxa"/>
            <w:tcBorders>
              <w:top w:val="single" w:sz="6" w:space="0" w:color="auto"/>
              <w:left w:val="single" w:sz="6" w:space="0" w:color="auto"/>
              <w:bottom w:val="single" w:sz="12" w:space="0" w:color="auto"/>
              <w:right w:val="single" w:sz="6" w:space="0" w:color="auto"/>
            </w:tcBorders>
            <w:vAlign w:val="center"/>
          </w:tcPr>
          <w:p w14:paraId="1E93AE91" w14:textId="77777777" w:rsidR="002349B6" w:rsidRPr="00E4391B" w:rsidRDefault="002349B6" w:rsidP="00ED106C">
            <w:pPr>
              <w:jc w:val="center"/>
              <w:rPr>
                <w:b/>
                <w:bCs/>
                <w:sz w:val="20"/>
                <w:lang w:val="en-GB"/>
              </w:rPr>
            </w:pPr>
            <w:r w:rsidRPr="00E4391B">
              <w:rPr>
                <w:b/>
                <w:bCs/>
                <w:sz w:val="20"/>
                <w:lang w:val="en-GB"/>
              </w:rPr>
              <w:t>2</w:t>
            </w:r>
          </w:p>
        </w:tc>
        <w:tc>
          <w:tcPr>
            <w:tcW w:w="680" w:type="dxa"/>
            <w:tcBorders>
              <w:top w:val="single" w:sz="6" w:space="0" w:color="auto"/>
              <w:left w:val="single" w:sz="6" w:space="0" w:color="auto"/>
              <w:bottom w:val="single" w:sz="12" w:space="0" w:color="auto"/>
              <w:right w:val="single" w:sz="6" w:space="0" w:color="auto"/>
            </w:tcBorders>
            <w:vAlign w:val="center"/>
          </w:tcPr>
          <w:p w14:paraId="229CA235" w14:textId="77777777" w:rsidR="002349B6" w:rsidRPr="00E4391B" w:rsidRDefault="002349B6" w:rsidP="00ED106C">
            <w:pPr>
              <w:jc w:val="center"/>
              <w:rPr>
                <w:b/>
                <w:bCs/>
                <w:sz w:val="20"/>
                <w:lang w:val="en-GB"/>
              </w:rPr>
            </w:pPr>
            <w:r w:rsidRPr="00E4391B">
              <w:rPr>
                <w:b/>
                <w:bCs/>
                <w:sz w:val="20"/>
                <w:lang w:val="en-GB"/>
              </w:rPr>
              <w:t>3</w:t>
            </w:r>
          </w:p>
        </w:tc>
        <w:tc>
          <w:tcPr>
            <w:tcW w:w="680" w:type="dxa"/>
            <w:tcBorders>
              <w:top w:val="single" w:sz="6" w:space="0" w:color="auto"/>
              <w:left w:val="single" w:sz="6" w:space="0" w:color="auto"/>
              <w:bottom w:val="single" w:sz="12" w:space="0" w:color="auto"/>
              <w:right w:val="single" w:sz="6" w:space="0" w:color="auto"/>
            </w:tcBorders>
            <w:vAlign w:val="center"/>
          </w:tcPr>
          <w:p w14:paraId="6E078133" w14:textId="77777777" w:rsidR="002349B6" w:rsidRPr="00E4391B" w:rsidRDefault="002349B6" w:rsidP="00ED106C">
            <w:pPr>
              <w:jc w:val="center"/>
              <w:rPr>
                <w:b/>
                <w:bCs/>
                <w:sz w:val="20"/>
                <w:lang w:val="en-GB"/>
              </w:rPr>
            </w:pPr>
            <w:r w:rsidRPr="00E4391B">
              <w:rPr>
                <w:b/>
                <w:bCs/>
                <w:sz w:val="20"/>
                <w:lang w:val="en-GB"/>
              </w:rPr>
              <w:t>4</w:t>
            </w:r>
          </w:p>
        </w:tc>
        <w:tc>
          <w:tcPr>
            <w:tcW w:w="680" w:type="dxa"/>
            <w:tcBorders>
              <w:top w:val="single" w:sz="6" w:space="0" w:color="auto"/>
              <w:left w:val="single" w:sz="6" w:space="0" w:color="auto"/>
              <w:bottom w:val="single" w:sz="12" w:space="0" w:color="auto"/>
              <w:right w:val="single" w:sz="6" w:space="0" w:color="auto"/>
            </w:tcBorders>
            <w:vAlign w:val="center"/>
          </w:tcPr>
          <w:p w14:paraId="30F47957" w14:textId="77777777" w:rsidR="002349B6" w:rsidRPr="00E4391B" w:rsidRDefault="002349B6" w:rsidP="00ED106C">
            <w:pPr>
              <w:jc w:val="center"/>
              <w:rPr>
                <w:b/>
                <w:bCs/>
                <w:sz w:val="20"/>
                <w:lang w:val="en-GB"/>
              </w:rPr>
            </w:pPr>
            <w:r w:rsidRPr="00E4391B">
              <w:rPr>
                <w:b/>
                <w:bCs/>
                <w:sz w:val="20"/>
                <w:lang w:val="en-GB"/>
              </w:rPr>
              <w:t>5</w:t>
            </w:r>
          </w:p>
        </w:tc>
        <w:tc>
          <w:tcPr>
            <w:tcW w:w="680" w:type="dxa"/>
            <w:tcBorders>
              <w:top w:val="single" w:sz="6" w:space="0" w:color="auto"/>
              <w:left w:val="single" w:sz="6" w:space="0" w:color="auto"/>
              <w:bottom w:val="single" w:sz="12" w:space="0" w:color="auto"/>
              <w:right w:val="single" w:sz="6" w:space="0" w:color="auto"/>
            </w:tcBorders>
            <w:vAlign w:val="center"/>
          </w:tcPr>
          <w:p w14:paraId="2DDFC32B" w14:textId="77777777" w:rsidR="002349B6" w:rsidRPr="00E4391B" w:rsidRDefault="002349B6" w:rsidP="00ED106C">
            <w:pPr>
              <w:jc w:val="center"/>
              <w:rPr>
                <w:b/>
                <w:bCs/>
                <w:sz w:val="20"/>
                <w:lang w:val="en-GB"/>
              </w:rPr>
            </w:pPr>
            <w:r w:rsidRPr="00E4391B">
              <w:rPr>
                <w:b/>
                <w:bCs/>
                <w:sz w:val="20"/>
                <w:lang w:val="en-GB"/>
              </w:rPr>
              <w:t>6</w:t>
            </w:r>
          </w:p>
        </w:tc>
        <w:tc>
          <w:tcPr>
            <w:tcW w:w="680" w:type="dxa"/>
            <w:tcBorders>
              <w:top w:val="single" w:sz="6" w:space="0" w:color="auto"/>
              <w:left w:val="single" w:sz="6" w:space="0" w:color="auto"/>
              <w:bottom w:val="single" w:sz="12" w:space="0" w:color="auto"/>
              <w:right w:val="single" w:sz="6" w:space="0" w:color="auto"/>
            </w:tcBorders>
            <w:vAlign w:val="center"/>
          </w:tcPr>
          <w:p w14:paraId="7C4F03D0" w14:textId="77777777" w:rsidR="002349B6" w:rsidRPr="00E4391B" w:rsidRDefault="002349B6" w:rsidP="00ED106C">
            <w:pPr>
              <w:jc w:val="center"/>
              <w:rPr>
                <w:b/>
                <w:bCs/>
                <w:sz w:val="20"/>
                <w:lang w:val="en-GB"/>
              </w:rPr>
            </w:pPr>
            <w:r w:rsidRPr="00E4391B">
              <w:rPr>
                <w:b/>
                <w:bCs/>
                <w:sz w:val="20"/>
                <w:lang w:val="en-GB"/>
              </w:rPr>
              <w:t>7</w:t>
            </w:r>
          </w:p>
        </w:tc>
        <w:tc>
          <w:tcPr>
            <w:tcW w:w="680" w:type="dxa"/>
            <w:tcBorders>
              <w:top w:val="single" w:sz="6" w:space="0" w:color="auto"/>
              <w:left w:val="single" w:sz="6" w:space="0" w:color="auto"/>
              <w:bottom w:val="single" w:sz="12" w:space="0" w:color="auto"/>
              <w:right w:val="single" w:sz="6" w:space="0" w:color="auto"/>
            </w:tcBorders>
            <w:vAlign w:val="center"/>
          </w:tcPr>
          <w:p w14:paraId="7E522F6E" w14:textId="77777777" w:rsidR="002349B6" w:rsidRPr="00E4391B" w:rsidRDefault="002349B6" w:rsidP="00ED106C">
            <w:pPr>
              <w:jc w:val="center"/>
              <w:rPr>
                <w:b/>
                <w:bCs/>
                <w:sz w:val="20"/>
                <w:lang w:val="en-GB"/>
              </w:rPr>
            </w:pPr>
            <w:r w:rsidRPr="00E4391B">
              <w:rPr>
                <w:b/>
                <w:bCs/>
                <w:sz w:val="20"/>
                <w:lang w:val="en-GB"/>
              </w:rPr>
              <w:t>8</w:t>
            </w:r>
          </w:p>
        </w:tc>
        <w:tc>
          <w:tcPr>
            <w:tcW w:w="680" w:type="dxa"/>
            <w:tcBorders>
              <w:top w:val="single" w:sz="6" w:space="0" w:color="auto"/>
              <w:left w:val="single" w:sz="6" w:space="0" w:color="auto"/>
              <w:bottom w:val="single" w:sz="12" w:space="0" w:color="auto"/>
              <w:right w:val="single" w:sz="6" w:space="0" w:color="auto"/>
            </w:tcBorders>
            <w:vAlign w:val="center"/>
          </w:tcPr>
          <w:p w14:paraId="31F28C51" w14:textId="77777777" w:rsidR="002349B6" w:rsidRPr="00E4391B" w:rsidRDefault="002349B6" w:rsidP="00ED106C">
            <w:pPr>
              <w:jc w:val="center"/>
              <w:rPr>
                <w:b/>
                <w:bCs/>
                <w:sz w:val="20"/>
                <w:lang w:val="en-GB"/>
              </w:rPr>
            </w:pPr>
            <w:r w:rsidRPr="00E4391B">
              <w:rPr>
                <w:b/>
                <w:bCs/>
                <w:sz w:val="20"/>
                <w:lang w:val="en-GB"/>
              </w:rPr>
              <w:t>9</w:t>
            </w:r>
          </w:p>
        </w:tc>
        <w:tc>
          <w:tcPr>
            <w:tcW w:w="680" w:type="dxa"/>
            <w:tcBorders>
              <w:top w:val="single" w:sz="6" w:space="0" w:color="auto"/>
              <w:left w:val="single" w:sz="6" w:space="0" w:color="auto"/>
              <w:bottom w:val="single" w:sz="12" w:space="0" w:color="auto"/>
              <w:right w:val="single" w:sz="6" w:space="0" w:color="auto"/>
            </w:tcBorders>
            <w:vAlign w:val="center"/>
          </w:tcPr>
          <w:p w14:paraId="40FDD4EB" w14:textId="77777777" w:rsidR="002349B6" w:rsidRPr="00E4391B" w:rsidRDefault="002349B6" w:rsidP="00ED106C">
            <w:pPr>
              <w:jc w:val="center"/>
              <w:rPr>
                <w:b/>
                <w:bCs/>
                <w:sz w:val="20"/>
                <w:lang w:val="en-GB"/>
              </w:rPr>
            </w:pPr>
            <w:r w:rsidRPr="00E4391B">
              <w:rPr>
                <w:b/>
                <w:bCs/>
                <w:sz w:val="20"/>
                <w:lang w:val="en-GB"/>
              </w:rPr>
              <w:t>10</w:t>
            </w:r>
          </w:p>
        </w:tc>
        <w:tc>
          <w:tcPr>
            <w:tcW w:w="680" w:type="dxa"/>
            <w:tcBorders>
              <w:top w:val="single" w:sz="6" w:space="0" w:color="auto"/>
              <w:left w:val="single" w:sz="6" w:space="0" w:color="auto"/>
              <w:bottom w:val="single" w:sz="12" w:space="0" w:color="auto"/>
              <w:right w:val="single" w:sz="6" w:space="0" w:color="auto"/>
            </w:tcBorders>
            <w:vAlign w:val="center"/>
          </w:tcPr>
          <w:p w14:paraId="64DE1EE0" w14:textId="77777777" w:rsidR="002349B6" w:rsidRPr="00E4391B" w:rsidRDefault="002349B6" w:rsidP="00ED106C">
            <w:pPr>
              <w:jc w:val="center"/>
              <w:rPr>
                <w:b/>
                <w:bCs/>
                <w:sz w:val="20"/>
                <w:lang w:val="en-GB"/>
              </w:rPr>
            </w:pPr>
            <w:r w:rsidRPr="00E4391B">
              <w:rPr>
                <w:b/>
                <w:bCs/>
                <w:sz w:val="20"/>
                <w:lang w:val="en-GB"/>
              </w:rPr>
              <w:t>11</w:t>
            </w:r>
          </w:p>
        </w:tc>
        <w:tc>
          <w:tcPr>
            <w:tcW w:w="680" w:type="dxa"/>
            <w:tcBorders>
              <w:top w:val="single" w:sz="6" w:space="0" w:color="auto"/>
              <w:left w:val="single" w:sz="6" w:space="0" w:color="auto"/>
              <w:bottom w:val="single" w:sz="12" w:space="0" w:color="auto"/>
              <w:right w:val="single" w:sz="6" w:space="0" w:color="auto"/>
            </w:tcBorders>
            <w:vAlign w:val="center"/>
          </w:tcPr>
          <w:p w14:paraId="3853599B" w14:textId="77777777" w:rsidR="002349B6" w:rsidRPr="00E4391B" w:rsidRDefault="002349B6" w:rsidP="00ED106C">
            <w:pPr>
              <w:jc w:val="center"/>
              <w:rPr>
                <w:b/>
                <w:bCs/>
                <w:sz w:val="20"/>
                <w:lang w:val="en-GB"/>
              </w:rPr>
            </w:pPr>
            <w:r w:rsidRPr="00E4391B">
              <w:rPr>
                <w:b/>
                <w:bCs/>
                <w:sz w:val="20"/>
                <w:lang w:val="en-GB"/>
              </w:rPr>
              <w:t>12</w:t>
            </w:r>
          </w:p>
        </w:tc>
        <w:tc>
          <w:tcPr>
            <w:tcW w:w="680" w:type="dxa"/>
            <w:tcBorders>
              <w:top w:val="single" w:sz="6" w:space="0" w:color="auto"/>
              <w:left w:val="single" w:sz="6" w:space="0" w:color="auto"/>
              <w:bottom w:val="single" w:sz="12" w:space="0" w:color="auto"/>
              <w:right w:val="double" w:sz="4" w:space="0" w:color="auto"/>
            </w:tcBorders>
            <w:vAlign w:val="center"/>
          </w:tcPr>
          <w:p w14:paraId="70A16E2A" w14:textId="77777777" w:rsidR="002349B6" w:rsidRPr="00E4391B" w:rsidRDefault="002349B6" w:rsidP="00ED106C">
            <w:pPr>
              <w:jc w:val="center"/>
              <w:rPr>
                <w:b/>
                <w:bCs/>
                <w:sz w:val="20"/>
                <w:lang w:val="en-GB"/>
              </w:rPr>
            </w:pPr>
            <w:r w:rsidRPr="00E4391B">
              <w:rPr>
                <w:b/>
                <w:bCs/>
                <w:sz w:val="20"/>
                <w:lang w:val="en-GB"/>
              </w:rPr>
              <w:t>n</w:t>
            </w:r>
          </w:p>
        </w:tc>
      </w:tr>
      <w:tr w:rsidR="002349B6" w:rsidRPr="00E4391B" w14:paraId="2AF6DDE6" w14:textId="77777777" w:rsidTr="00ED106C">
        <w:tc>
          <w:tcPr>
            <w:tcW w:w="454" w:type="dxa"/>
            <w:tcBorders>
              <w:top w:val="single" w:sz="12" w:space="0" w:color="auto"/>
              <w:left w:val="double" w:sz="4" w:space="0" w:color="auto"/>
              <w:bottom w:val="single" w:sz="6" w:space="0" w:color="auto"/>
            </w:tcBorders>
            <w:vAlign w:val="center"/>
          </w:tcPr>
          <w:p w14:paraId="7CF8E075" w14:textId="77777777" w:rsidR="002349B6" w:rsidRPr="00E4391B" w:rsidRDefault="002349B6" w:rsidP="00ED106C">
            <w:pPr>
              <w:jc w:val="center"/>
              <w:rPr>
                <w:sz w:val="20"/>
                <w:lang w:val="en-GB"/>
              </w:rPr>
            </w:pPr>
            <w:r w:rsidRPr="00E4391B">
              <w:rPr>
                <w:sz w:val="20"/>
                <w:lang w:val="en-GB"/>
              </w:rPr>
              <w:t>1</w:t>
            </w:r>
          </w:p>
        </w:tc>
        <w:tc>
          <w:tcPr>
            <w:tcW w:w="3686" w:type="dxa"/>
            <w:tcBorders>
              <w:top w:val="single" w:sz="12" w:space="0" w:color="auto"/>
              <w:left w:val="single" w:sz="6" w:space="0" w:color="auto"/>
              <w:bottom w:val="single" w:sz="6" w:space="0" w:color="auto"/>
            </w:tcBorders>
          </w:tcPr>
          <w:p w14:paraId="72C7D6DF" w14:textId="77777777" w:rsidR="002349B6" w:rsidRPr="00E4391B" w:rsidRDefault="002349B6" w:rsidP="00ED106C">
            <w:pPr>
              <w:rPr>
                <w:sz w:val="22"/>
                <w:lang w:val="en-GB"/>
              </w:rPr>
            </w:pPr>
          </w:p>
        </w:tc>
        <w:tc>
          <w:tcPr>
            <w:tcW w:w="680" w:type="dxa"/>
            <w:tcBorders>
              <w:top w:val="single" w:sz="12" w:space="0" w:color="auto"/>
              <w:left w:val="single" w:sz="6" w:space="0" w:color="auto"/>
              <w:bottom w:val="single" w:sz="6" w:space="0" w:color="auto"/>
              <w:right w:val="single" w:sz="6" w:space="0" w:color="auto"/>
            </w:tcBorders>
          </w:tcPr>
          <w:p w14:paraId="778B1847" w14:textId="77777777" w:rsidR="002349B6" w:rsidRPr="00E4391B" w:rsidRDefault="002349B6" w:rsidP="00ED106C">
            <w:pPr>
              <w:rPr>
                <w:sz w:val="22"/>
                <w:lang w:val="en-GB"/>
              </w:rPr>
            </w:pPr>
          </w:p>
        </w:tc>
        <w:tc>
          <w:tcPr>
            <w:tcW w:w="680" w:type="dxa"/>
            <w:tcBorders>
              <w:top w:val="single" w:sz="12" w:space="0" w:color="auto"/>
              <w:left w:val="single" w:sz="6" w:space="0" w:color="auto"/>
              <w:bottom w:val="single" w:sz="6" w:space="0" w:color="auto"/>
              <w:right w:val="single" w:sz="6" w:space="0" w:color="auto"/>
            </w:tcBorders>
          </w:tcPr>
          <w:p w14:paraId="2E2F51F5" w14:textId="77777777" w:rsidR="002349B6" w:rsidRPr="00E4391B" w:rsidRDefault="002349B6" w:rsidP="00ED106C">
            <w:pPr>
              <w:rPr>
                <w:sz w:val="22"/>
                <w:lang w:val="en-GB"/>
              </w:rPr>
            </w:pPr>
          </w:p>
        </w:tc>
        <w:tc>
          <w:tcPr>
            <w:tcW w:w="680" w:type="dxa"/>
            <w:tcBorders>
              <w:top w:val="single" w:sz="12" w:space="0" w:color="auto"/>
              <w:left w:val="single" w:sz="6" w:space="0" w:color="auto"/>
              <w:bottom w:val="single" w:sz="6" w:space="0" w:color="auto"/>
              <w:right w:val="single" w:sz="6" w:space="0" w:color="auto"/>
            </w:tcBorders>
          </w:tcPr>
          <w:p w14:paraId="6867E8B6" w14:textId="77777777" w:rsidR="002349B6" w:rsidRPr="00E4391B" w:rsidRDefault="002349B6" w:rsidP="00ED106C">
            <w:pPr>
              <w:rPr>
                <w:sz w:val="22"/>
                <w:lang w:val="en-GB"/>
              </w:rPr>
            </w:pPr>
          </w:p>
        </w:tc>
        <w:tc>
          <w:tcPr>
            <w:tcW w:w="680" w:type="dxa"/>
            <w:tcBorders>
              <w:top w:val="single" w:sz="12" w:space="0" w:color="auto"/>
              <w:left w:val="single" w:sz="6" w:space="0" w:color="auto"/>
              <w:bottom w:val="single" w:sz="6" w:space="0" w:color="auto"/>
              <w:right w:val="single" w:sz="6" w:space="0" w:color="auto"/>
            </w:tcBorders>
          </w:tcPr>
          <w:p w14:paraId="75577D9C" w14:textId="77777777" w:rsidR="002349B6" w:rsidRPr="00E4391B" w:rsidRDefault="002349B6" w:rsidP="00ED106C">
            <w:pPr>
              <w:rPr>
                <w:sz w:val="22"/>
                <w:lang w:val="en-GB"/>
              </w:rPr>
            </w:pPr>
          </w:p>
        </w:tc>
        <w:tc>
          <w:tcPr>
            <w:tcW w:w="680" w:type="dxa"/>
            <w:tcBorders>
              <w:top w:val="single" w:sz="12" w:space="0" w:color="auto"/>
              <w:left w:val="single" w:sz="6" w:space="0" w:color="auto"/>
              <w:bottom w:val="single" w:sz="6" w:space="0" w:color="auto"/>
              <w:right w:val="single" w:sz="6" w:space="0" w:color="auto"/>
            </w:tcBorders>
          </w:tcPr>
          <w:p w14:paraId="387AAE4D" w14:textId="77777777" w:rsidR="002349B6" w:rsidRPr="00E4391B" w:rsidRDefault="002349B6" w:rsidP="00ED106C">
            <w:pPr>
              <w:rPr>
                <w:sz w:val="22"/>
                <w:lang w:val="en-GB"/>
              </w:rPr>
            </w:pPr>
          </w:p>
        </w:tc>
        <w:tc>
          <w:tcPr>
            <w:tcW w:w="680" w:type="dxa"/>
            <w:tcBorders>
              <w:top w:val="single" w:sz="12" w:space="0" w:color="auto"/>
              <w:left w:val="single" w:sz="6" w:space="0" w:color="auto"/>
              <w:bottom w:val="single" w:sz="6" w:space="0" w:color="auto"/>
              <w:right w:val="single" w:sz="6" w:space="0" w:color="auto"/>
            </w:tcBorders>
          </w:tcPr>
          <w:p w14:paraId="557D97B6" w14:textId="77777777" w:rsidR="002349B6" w:rsidRPr="00E4391B" w:rsidRDefault="002349B6" w:rsidP="00ED106C">
            <w:pPr>
              <w:rPr>
                <w:sz w:val="22"/>
                <w:lang w:val="en-GB"/>
              </w:rPr>
            </w:pPr>
          </w:p>
        </w:tc>
        <w:tc>
          <w:tcPr>
            <w:tcW w:w="680" w:type="dxa"/>
            <w:tcBorders>
              <w:top w:val="single" w:sz="12" w:space="0" w:color="auto"/>
              <w:left w:val="single" w:sz="6" w:space="0" w:color="auto"/>
              <w:bottom w:val="single" w:sz="6" w:space="0" w:color="auto"/>
              <w:right w:val="single" w:sz="6" w:space="0" w:color="auto"/>
            </w:tcBorders>
          </w:tcPr>
          <w:p w14:paraId="4E3215DB" w14:textId="77777777" w:rsidR="002349B6" w:rsidRPr="00E4391B" w:rsidRDefault="002349B6" w:rsidP="00ED106C">
            <w:pPr>
              <w:rPr>
                <w:sz w:val="22"/>
                <w:lang w:val="en-GB"/>
              </w:rPr>
            </w:pPr>
          </w:p>
        </w:tc>
        <w:tc>
          <w:tcPr>
            <w:tcW w:w="680" w:type="dxa"/>
            <w:tcBorders>
              <w:top w:val="single" w:sz="12" w:space="0" w:color="auto"/>
              <w:left w:val="single" w:sz="6" w:space="0" w:color="auto"/>
              <w:bottom w:val="single" w:sz="6" w:space="0" w:color="auto"/>
              <w:right w:val="single" w:sz="6" w:space="0" w:color="auto"/>
            </w:tcBorders>
          </w:tcPr>
          <w:p w14:paraId="727D4C3F" w14:textId="77777777" w:rsidR="002349B6" w:rsidRPr="00E4391B" w:rsidRDefault="002349B6" w:rsidP="00ED106C">
            <w:pPr>
              <w:rPr>
                <w:sz w:val="22"/>
                <w:lang w:val="en-GB"/>
              </w:rPr>
            </w:pPr>
          </w:p>
        </w:tc>
        <w:tc>
          <w:tcPr>
            <w:tcW w:w="680" w:type="dxa"/>
            <w:tcBorders>
              <w:top w:val="single" w:sz="12" w:space="0" w:color="auto"/>
              <w:left w:val="single" w:sz="6" w:space="0" w:color="auto"/>
              <w:bottom w:val="single" w:sz="6" w:space="0" w:color="auto"/>
              <w:right w:val="single" w:sz="6" w:space="0" w:color="auto"/>
            </w:tcBorders>
          </w:tcPr>
          <w:p w14:paraId="4BE2F6FC" w14:textId="77777777" w:rsidR="002349B6" w:rsidRPr="00E4391B" w:rsidRDefault="002349B6" w:rsidP="00ED106C">
            <w:pPr>
              <w:rPr>
                <w:sz w:val="22"/>
                <w:lang w:val="en-GB"/>
              </w:rPr>
            </w:pPr>
          </w:p>
        </w:tc>
        <w:tc>
          <w:tcPr>
            <w:tcW w:w="680" w:type="dxa"/>
            <w:tcBorders>
              <w:top w:val="single" w:sz="12" w:space="0" w:color="auto"/>
              <w:left w:val="single" w:sz="6" w:space="0" w:color="auto"/>
              <w:bottom w:val="single" w:sz="6" w:space="0" w:color="auto"/>
              <w:right w:val="single" w:sz="6" w:space="0" w:color="auto"/>
            </w:tcBorders>
          </w:tcPr>
          <w:p w14:paraId="5D2A032D" w14:textId="77777777" w:rsidR="002349B6" w:rsidRPr="00E4391B" w:rsidRDefault="002349B6" w:rsidP="00ED106C">
            <w:pPr>
              <w:rPr>
                <w:sz w:val="22"/>
                <w:lang w:val="en-GB"/>
              </w:rPr>
            </w:pPr>
          </w:p>
        </w:tc>
        <w:tc>
          <w:tcPr>
            <w:tcW w:w="680" w:type="dxa"/>
            <w:tcBorders>
              <w:top w:val="single" w:sz="12" w:space="0" w:color="auto"/>
              <w:left w:val="single" w:sz="6" w:space="0" w:color="auto"/>
              <w:bottom w:val="single" w:sz="6" w:space="0" w:color="auto"/>
              <w:right w:val="single" w:sz="6" w:space="0" w:color="auto"/>
            </w:tcBorders>
          </w:tcPr>
          <w:p w14:paraId="2FC8C930" w14:textId="77777777" w:rsidR="002349B6" w:rsidRPr="00E4391B" w:rsidRDefault="002349B6" w:rsidP="00ED106C">
            <w:pPr>
              <w:rPr>
                <w:sz w:val="22"/>
                <w:lang w:val="en-GB"/>
              </w:rPr>
            </w:pPr>
          </w:p>
        </w:tc>
        <w:tc>
          <w:tcPr>
            <w:tcW w:w="680" w:type="dxa"/>
            <w:tcBorders>
              <w:top w:val="single" w:sz="12" w:space="0" w:color="auto"/>
              <w:left w:val="single" w:sz="6" w:space="0" w:color="auto"/>
              <w:bottom w:val="single" w:sz="6" w:space="0" w:color="auto"/>
              <w:right w:val="single" w:sz="6" w:space="0" w:color="auto"/>
            </w:tcBorders>
          </w:tcPr>
          <w:p w14:paraId="44DB093C" w14:textId="77777777" w:rsidR="002349B6" w:rsidRPr="00E4391B" w:rsidRDefault="002349B6" w:rsidP="00ED106C">
            <w:pPr>
              <w:rPr>
                <w:sz w:val="22"/>
                <w:lang w:val="en-GB"/>
              </w:rPr>
            </w:pPr>
          </w:p>
        </w:tc>
        <w:tc>
          <w:tcPr>
            <w:tcW w:w="680" w:type="dxa"/>
            <w:tcBorders>
              <w:top w:val="single" w:sz="12" w:space="0" w:color="auto"/>
              <w:left w:val="single" w:sz="6" w:space="0" w:color="auto"/>
              <w:bottom w:val="single" w:sz="6" w:space="0" w:color="auto"/>
              <w:right w:val="double" w:sz="4" w:space="0" w:color="auto"/>
            </w:tcBorders>
          </w:tcPr>
          <w:p w14:paraId="21FE11A0" w14:textId="77777777" w:rsidR="002349B6" w:rsidRPr="00E4391B" w:rsidRDefault="002349B6" w:rsidP="00ED106C">
            <w:pPr>
              <w:rPr>
                <w:sz w:val="22"/>
                <w:lang w:val="en-GB"/>
              </w:rPr>
            </w:pPr>
          </w:p>
        </w:tc>
      </w:tr>
      <w:tr w:rsidR="002349B6" w:rsidRPr="00E4391B" w14:paraId="2A74D609" w14:textId="77777777" w:rsidTr="00ED106C">
        <w:tc>
          <w:tcPr>
            <w:tcW w:w="454" w:type="dxa"/>
            <w:tcBorders>
              <w:top w:val="single" w:sz="6" w:space="0" w:color="auto"/>
              <w:left w:val="double" w:sz="4" w:space="0" w:color="auto"/>
              <w:bottom w:val="single" w:sz="6" w:space="0" w:color="auto"/>
            </w:tcBorders>
            <w:vAlign w:val="center"/>
          </w:tcPr>
          <w:p w14:paraId="5BAB91ED" w14:textId="77777777" w:rsidR="002349B6" w:rsidRPr="00E4391B" w:rsidRDefault="002349B6" w:rsidP="00ED106C">
            <w:pPr>
              <w:jc w:val="center"/>
              <w:rPr>
                <w:sz w:val="20"/>
                <w:lang w:val="en-GB"/>
              </w:rPr>
            </w:pPr>
            <w:r w:rsidRPr="00E4391B">
              <w:rPr>
                <w:sz w:val="20"/>
                <w:lang w:val="en-GB"/>
              </w:rPr>
              <w:t>2</w:t>
            </w:r>
          </w:p>
        </w:tc>
        <w:tc>
          <w:tcPr>
            <w:tcW w:w="3686" w:type="dxa"/>
            <w:tcBorders>
              <w:top w:val="single" w:sz="6" w:space="0" w:color="auto"/>
              <w:left w:val="single" w:sz="6" w:space="0" w:color="auto"/>
              <w:bottom w:val="single" w:sz="6" w:space="0" w:color="auto"/>
            </w:tcBorders>
          </w:tcPr>
          <w:p w14:paraId="600A14FA"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DD39987"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9B5C0A9"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0CACED89"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12167F3"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99DC48B"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1489FE96"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0CF87E29"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40CB12E"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5F5F3B9"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2793DB06"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E462E59"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156CFCE1"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double" w:sz="4" w:space="0" w:color="auto"/>
            </w:tcBorders>
          </w:tcPr>
          <w:p w14:paraId="112DF0A0" w14:textId="77777777" w:rsidR="002349B6" w:rsidRPr="00E4391B" w:rsidRDefault="002349B6" w:rsidP="00ED106C">
            <w:pPr>
              <w:rPr>
                <w:sz w:val="22"/>
                <w:lang w:val="en-GB"/>
              </w:rPr>
            </w:pPr>
          </w:p>
        </w:tc>
      </w:tr>
      <w:tr w:rsidR="002349B6" w:rsidRPr="00E4391B" w14:paraId="359F90AE" w14:textId="77777777" w:rsidTr="00ED106C">
        <w:tc>
          <w:tcPr>
            <w:tcW w:w="454" w:type="dxa"/>
            <w:tcBorders>
              <w:top w:val="single" w:sz="6" w:space="0" w:color="auto"/>
              <w:left w:val="double" w:sz="4" w:space="0" w:color="auto"/>
              <w:bottom w:val="single" w:sz="6" w:space="0" w:color="auto"/>
            </w:tcBorders>
            <w:vAlign w:val="center"/>
          </w:tcPr>
          <w:p w14:paraId="5F43DBAD" w14:textId="77777777" w:rsidR="002349B6" w:rsidRPr="00E4391B" w:rsidRDefault="002349B6" w:rsidP="00ED106C">
            <w:pPr>
              <w:jc w:val="center"/>
              <w:rPr>
                <w:sz w:val="20"/>
                <w:lang w:val="en-GB"/>
              </w:rPr>
            </w:pPr>
            <w:r w:rsidRPr="00E4391B">
              <w:rPr>
                <w:sz w:val="20"/>
                <w:lang w:val="en-GB"/>
              </w:rPr>
              <w:t>3</w:t>
            </w:r>
          </w:p>
        </w:tc>
        <w:tc>
          <w:tcPr>
            <w:tcW w:w="3686" w:type="dxa"/>
            <w:tcBorders>
              <w:top w:val="single" w:sz="6" w:space="0" w:color="auto"/>
              <w:left w:val="single" w:sz="6" w:space="0" w:color="auto"/>
              <w:bottom w:val="single" w:sz="6" w:space="0" w:color="auto"/>
            </w:tcBorders>
          </w:tcPr>
          <w:p w14:paraId="494F75D5"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08683B22"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21B13728"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269DCF07"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0F1BFCB0"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FB9A7CE"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06768B2"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2A284CDB"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7193F61"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4EA15390"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1E0FA7A9"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99FCAE5"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2379E7D"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double" w:sz="4" w:space="0" w:color="auto"/>
            </w:tcBorders>
          </w:tcPr>
          <w:p w14:paraId="0AC7FF73" w14:textId="77777777" w:rsidR="002349B6" w:rsidRPr="00E4391B" w:rsidRDefault="002349B6" w:rsidP="00ED106C">
            <w:pPr>
              <w:rPr>
                <w:sz w:val="22"/>
                <w:lang w:val="en-GB"/>
              </w:rPr>
            </w:pPr>
          </w:p>
        </w:tc>
      </w:tr>
      <w:tr w:rsidR="002349B6" w:rsidRPr="00E4391B" w14:paraId="4C3FD54B" w14:textId="77777777" w:rsidTr="00ED106C">
        <w:tc>
          <w:tcPr>
            <w:tcW w:w="454" w:type="dxa"/>
            <w:tcBorders>
              <w:top w:val="single" w:sz="6" w:space="0" w:color="auto"/>
              <w:left w:val="double" w:sz="4" w:space="0" w:color="auto"/>
              <w:bottom w:val="single" w:sz="6" w:space="0" w:color="auto"/>
            </w:tcBorders>
            <w:vAlign w:val="center"/>
          </w:tcPr>
          <w:p w14:paraId="457E3C00" w14:textId="77777777" w:rsidR="002349B6" w:rsidRPr="00E4391B" w:rsidRDefault="002349B6" w:rsidP="00ED106C">
            <w:pPr>
              <w:jc w:val="center"/>
              <w:rPr>
                <w:sz w:val="20"/>
                <w:lang w:val="en-GB"/>
              </w:rPr>
            </w:pPr>
            <w:r w:rsidRPr="00E4391B">
              <w:rPr>
                <w:sz w:val="20"/>
                <w:lang w:val="en-GB"/>
              </w:rPr>
              <w:t>4</w:t>
            </w:r>
          </w:p>
        </w:tc>
        <w:tc>
          <w:tcPr>
            <w:tcW w:w="3686" w:type="dxa"/>
            <w:tcBorders>
              <w:top w:val="single" w:sz="6" w:space="0" w:color="auto"/>
              <w:left w:val="single" w:sz="6" w:space="0" w:color="auto"/>
              <w:bottom w:val="single" w:sz="6" w:space="0" w:color="auto"/>
            </w:tcBorders>
          </w:tcPr>
          <w:p w14:paraId="16D0AF35"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EDE4A9C"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10E13205"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2A489A26"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E4E5D5A"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F600C5A"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02C6BD8E"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1D62906F"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94BAD5E"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1746E517"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15CF5316"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4DB34184"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0E54C94"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double" w:sz="4" w:space="0" w:color="auto"/>
            </w:tcBorders>
          </w:tcPr>
          <w:p w14:paraId="27B7ABA0" w14:textId="77777777" w:rsidR="002349B6" w:rsidRPr="00E4391B" w:rsidRDefault="002349B6" w:rsidP="00ED106C">
            <w:pPr>
              <w:rPr>
                <w:sz w:val="22"/>
                <w:lang w:val="en-GB"/>
              </w:rPr>
            </w:pPr>
          </w:p>
        </w:tc>
      </w:tr>
      <w:tr w:rsidR="002349B6" w:rsidRPr="00E4391B" w14:paraId="7463187B" w14:textId="77777777" w:rsidTr="00ED106C">
        <w:tc>
          <w:tcPr>
            <w:tcW w:w="454" w:type="dxa"/>
            <w:tcBorders>
              <w:top w:val="single" w:sz="6" w:space="0" w:color="auto"/>
              <w:left w:val="double" w:sz="4" w:space="0" w:color="auto"/>
              <w:bottom w:val="single" w:sz="6" w:space="0" w:color="auto"/>
            </w:tcBorders>
            <w:vAlign w:val="center"/>
          </w:tcPr>
          <w:p w14:paraId="47E6729D" w14:textId="77777777" w:rsidR="002349B6" w:rsidRPr="00E4391B" w:rsidRDefault="002349B6" w:rsidP="00ED106C">
            <w:pPr>
              <w:jc w:val="center"/>
              <w:rPr>
                <w:sz w:val="20"/>
                <w:lang w:val="en-GB"/>
              </w:rPr>
            </w:pPr>
            <w:r w:rsidRPr="00E4391B">
              <w:rPr>
                <w:sz w:val="20"/>
                <w:lang w:val="en-GB"/>
              </w:rPr>
              <w:t>5</w:t>
            </w:r>
          </w:p>
        </w:tc>
        <w:tc>
          <w:tcPr>
            <w:tcW w:w="3686" w:type="dxa"/>
            <w:tcBorders>
              <w:top w:val="single" w:sz="6" w:space="0" w:color="auto"/>
              <w:left w:val="single" w:sz="6" w:space="0" w:color="auto"/>
              <w:bottom w:val="single" w:sz="6" w:space="0" w:color="auto"/>
            </w:tcBorders>
          </w:tcPr>
          <w:p w14:paraId="6EC7DF1A"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04C6E222"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CDDE53A"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47AFC8B9"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DB43534"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4569D71E"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086E81D4"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12775306"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06B8B8B8"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7930C69"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F50005E"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1B2B0977"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D16E29C"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double" w:sz="4" w:space="0" w:color="auto"/>
            </w:tcBorders>
          </w:tcPr>
          <w:p w14:paraId="52006658" w14:textId="77777777" w:rsidR="002349B6" w:rsidRPr="00E4391B" w:rsidRDefault="002349B6" w:rsidP="00ED106C">
            <w:pPr>
              <w:rPr>
                <w:sz w:val="22"/>
                <w:lang w:val="en-GB"/>
              </w:rPr>
            </w:pPr>
          </w:p>
        </w:tc>
      </w:tr>
      <w:tr w:rsidR="002349B6" w:rsidRPr="00E4391B" w14:paraId="2B515B04" w14:textId="77777777" w:rsidTr="00ED106C">
        <w:tc>
          <w:tcPr>
            <w:tcW w:w="454" w:type="dxa"/>
            <w:tcBorders>
              <w:top w:val="single" w:sz="6" w:space="0" w:color="auto"/>
              <w:left w:val="double" w:sz="4" w:space="0" w:color="auto"/>
              <w:bottom w:val="single" w:sz="6" w:space="0" w:color="auto"/>
            </w:tcBorders>
            <w:vAlign w:val="center"/>
          </w:tcPr>
          <w:p w14:paraId="18AF10B6" w14:textId="77777777" w:rsidR="002349B6" w:rsidRPr="00E4391B" w:rsidRDefault="002349B6" w:rsidP="00ED106C">
            <w:pPr>
              <w:jc w:val="center"/>
              <w:rPr>
                <w:sz w:val="20"/>
                <w:lang w:val="en-GB"/>
              </w:rPr>
            </w:pPr>
          </w:p>
        </w:tc>
        <w:tc>
          <w:tcPr>
            <w:tcW w:w="3686" w:type="dxa"/>
            <w:tcBorders>
              <w:top w:val="single" w:sz="6" w:space="0" w:color="auto"/>
              <w:left w:val="single" w:sz="6" w:space="0" w:color="auto"/>
              <w:bottom w:val="single" w:sz="6" w:space="0" w:color="auto"/>
            </w:tcBorders>
          </w:tcPr>
          <w:p w14:paraId="0F20CA7F"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8051C56"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71D03E7"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2F2BAE14"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9C2042A"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326A35C"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C55F409"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87FE185"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0CFBACDF"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2E239CA9"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273DDB55"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0B1420DA"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1E3CFDED"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double" w:sz="4" w:space="0" w:color="auto"/>
            </w:tcBorders>
          </w:tcPr>
          <w:p w14:paraId="24E61F74" w14:textId="77777777" w:rsidR="002349B6" w:rsidRPr="00E4391B" w:rsidRDefault="002349B6" w:rsidP="00ED106C">
            <w:pPr>
              <w:rPr>
                <w:sz w:val="22"/>
                <w:lang w:val="en-GB"/>
              </w:rPr>
            </w:pPr>
          </w:p>
        </w:tc>
      </w:tr>
      <w:tr w:rsidR="002349B6" w:rsidRPr="00E4391B" w14:paraId="3F2C96C2" w14:textId="77777777" w:rsidTr="00ED106C">
        <w:tc>
          <w:tcPr>
            <w:tcW w:w="454" w:type="dxa"/>
            <w:tcBorders>
              <w:top w:val="single" w:sz="6" w:space="0" w:color="auto"/>
              <w:left w:val="double" w:sz="4" w:space="0" w:color="auto"/>
              <w:bottom w:val="single" w:sz="6" w:space="0" w:color="auto"/>
            </w:tcBorders>
            <w:vAlign w:val="center"/>
          </w:tcPr>
          <w:p w14:paraId="6B1D72EE" w14:textId="77777777" w:rsidR="002349B6" w:rsidRPr="00E4391B" w:rsidRDefault="002349B6" w:rsidP="00ED106C">
            <w:pPr>
              <w:jc w:val="center"/>
              <w:rPr>
                <w:sz w:val="20"/>
                <w:lang w:val="en-GB"/>
              </w:rPr>
            </w:pPr>
          </w:p>
        </w:tc>
        <w:tc>
          <w:tcPr>
            <w:tcW w:w="3686" w:type="dxa"/>
            <w:tcBorders>
              <w:top w:val="single" w:sz="6" w:space="0" w:color="auto"/>
              <w:left w:val="single" w:sz="6" w:space="0" w:color="auto"/>
              <w:bottom w:val="single" w:sz="6" w:space="0" w:color="auto"/>
            </w:tcBorders>
          </w:tcPr>
          <w:p w14:paraId="63CF036E"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17C36D41"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F43055E"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0931CE2E"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6BF64D2"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078BA947"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13E9CC3B"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0B4CB932"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19696AC3"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C318C22"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13D9F7A1"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2BFD97F5"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ABB5BE2"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double" w:sz="4" w:space="0" w:color="auto"/>
            </w:tcBorders>
          </w:tcPr>
          <w:p w14:paraId="40C0CAB0" w14:textId="77777777" w:rsidR="002349B6" w:rsidRPr="00E4391B" w:rsidRDefault="002349B6" w:rsidP="00ED106C">
            <w:pPr>
              <w:rPr>
                <w:sz w:val="22"/>
                <w:lang w:val="en-GB"/>
              </w:rPr>
            </w:pPr>
          </w:p>
        </w:tc>
      </w:tr>
      <w:tr w:rsidR="002349B6" w:rsidRPr="00E4391B" w14:paraId="355EE64D" w14:textId="77777777" w:rsidTr="00ED106C">
        <w:tc>
          <w:tcPr>
            <w:tcW w:w="454" w:type="dxa"/>
            <w:tcBorders>
              <w:top w:val="single" w:sz="6" w:space="0" w:color="auto"/>
              <w:left w:val="double" w:sz="4" w:space="0" w:color="auto"/>
              <w:bottom w:val="single" w:sz="6" w:space="0" w:color="auto"/>
            </w:tcBorders>
            <w:vAlign w:val="center"/>
          </w:tcPr>
          <w:p w14:paraId="2CA05BA2" w14:textId="77777777" w:rsidR="002349B6" w:rsidRPr="00E4391B" w:rsidRDefault="002349B6" w:rsidP="00ED106C">
            <w:pPr>
              <w:jc w:val="center"/>
              <w:rPr>
                <w:sz w:val="20"/>
                <w:lang w:val="en-GB"/>
              </w:rPr>
            </w:pPr>
          </w:p>
        </w:tc>
        <w:tc>
          <w:tcPr>
            <w:tcW w:w="3686" w:type="dxa"/>
            <w:tcBorders>
              <w:top w:val="single" w:sz="6" w:space="0" w:color="auto"/>
              <w:left w:val="single" w:sz="6" w:space="0" w:color="auto"/>
              <w:bottom w:val="single" w:sz="6" w:space="0" w:color="auto"/>
            </w:tcBorders>
          </w:tcPr>
          <w:p w14:paraId="1EE81073"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47CBC0E7"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EB42F70"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118CCD82"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1B4A467"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A13FBC0"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1BADEA04"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9F75931"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2125A06B"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B87E6D6"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7AF81E5"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3172C72"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B10EDBA"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double" w:sz="4" w:space="0" w:color="auto"/>
            </w:tcBorders>
          </w:tcPr>
          <w:p w14:paraId="137CCA05" w14:textId="77777777" w:rsidR="002349B6" w:rsidRPr="00E4391B" w:rsidRDefault="002349B6" w:rsidP="00ED106C">
            <w:pPr>
              <w:rPr>
                <w:sz w:val="22"/>
                <w:lang w:val="en-GB"/>
              </w:rPr>
            </w:pPr>
          </w:p>
        </w:tc>
      </w:tr>
      <w:tr w:rsidR="002349B6" w:rsidRPr="00E4391B" w14:paraId="01357A3D" w14:textId="77777777" w:rsidTr="00ED106C">
        <w:tc>
          <w:tcPr>
            <w:tcW w:w="454" w:type="dxa"/>
            <w:tcBorders>
              <w:top w:val="single" w:sz="6" w:space="0" w:color="auto"/>
              <w:left w:val="double" w:sz="4" w:space="0" w:color="auto"/>
              <w:bottom w:val="single" w:sz="6" w:space="0" w:color="auto"/>
            </w:tcBorders>
            <w:vAlign w:val="center"/>
          </w:tcPr>
          <w:p w14:paraId="14B5F290" w14:textId="77777777" w:rsidR="002349B6" w:rsidRPr="00E4391B" w:rsidRDefault="002349B6" w:rsidP="00ED106C">
            <w:pPr>
              <w:jc w:val="center"/>
              <w:rPr>
                <w:sz w:val="20"/>
                <w:lang w:val="en-GB"/>
              </w:rPr>
            </w:pPr>
          </w:p>
        </w:tc>
        <w:tc>
          <w:tcPr>
            <w:tcW w:w="3686" w:type="dxa"/>
            <w:tcBorders>
              <w:top w:val="single" w:sz="6" w:space="0" w:color="auto"/>
              <w:left w:val="single" w:sz="6" w:space="0" w:color="auto"/>
              <w:bottom w:val="single" w:sz="6" w:space="0" w:color="auto"/>
            </w:tcBorders>
          </w:tcPr>
          <w:p w14:paraId="232748F1"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5261C18"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121096B2"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2171D334"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26C02FA2"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5F0271B"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918F4B3"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2D705237"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490EE3FE"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B4D6336"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42E3E396"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B9ECA95"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5CE8ED8"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double" w:sz="4" w:space="0" w:color="auto"/>
            </w:tcBorders>
          </w:tcPr>
          <w:p w14:paraId="704AD0B4" w14:textId="77777777" w:rsidR="002349B6" w:rsidRPr="00E4391B" w:rsidRDefault="002349B6" w:rsidP="00ED106C">
            <w:pPr>
              <w:rPr>
                <w:sz w:val="22"/>
                <w:lang w:val="en-GB"/>
              </w:rPr>
            </w:pPr>
          </w:p>
        </w:tc>
      </w:tr>
      <w:tr w:rsidR="002349B6" w:rsidRPr="00E4391B" w14:paraId="6927232E" w14:textId="77777777" w:rsidTr="00ED106C">
        <w:tc>
          <w:tcPr>
            <w:tcW w:w="454" w:type="dxa"/>
            <w:tcBorders>
              <w:top w:val="single" w:sz="6" w:space="0" w:color="auto"/>
              <w:left w:val="double" w:sz="4" w:space="0" w:color="auto"/>
              <w:bottom w:val="single" w:sz="6" w:space="0" w:color="auto"/>
            </w:tcBorders>
            <w:vAlign w:val="center"/>
          </w:tcPr>
          <w:p w14:paraId="7B9F188D" w14:textId="77777777" w:rsidR="002349B6" w:rsidRPr="00E4391B" w:rsidRDefault="002349B6" w:rsidP="00ED106C">
            <w:pPr>
              <w:jc w:val="center"/>
              <w:rPr>
                <w:sz w:val="20"/>
                <w:lang w:val="en-GB"/>
              </w:rPr>
            </w:pPr>
          </w:p>
        </w:tc>
        <w:tc>
          <w:tcPr>
            <w:tcW w:w="3686" w:type="dxa"/>
            <w:tcBorders>
              <w:top w:val="single" w:sz="6" w:space="0" w:color="auto"/>
              <w:left w:val="single" w:sz="6" w:space="0" w:color="auto"/>
              <w:bottom w:val="single" w:sz="6" w:space="0" w:color="auto"/>
            </w:tcBorders>
          </w:tcPr>
          <w:p w14:paraId="217DC160"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0705152"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1FECA1A4"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401C4F4"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2ED9D34"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0B4C88E"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427EC24F"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13F1188F"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2347E0D8"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17898F78"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1351AFA2"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FCBA6CE"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02CAF539"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double" w:sz="4" w:space="0" w:color="auto"/>
            </w:tcBorders>
          </w:tcPr>
          <w:p w14:paraId="3F2E2AA7" w14:textId="77777777" w:rsidR="002349B6" w:rsidRPr="00E4391B" w:rsidRDefault="002349B6" w:rsidP="00ED106C">
            <w:pPr>
              <w:rPr>
                <w:sz w:val="22"/>
                <w:lang w:val="en-GB"/>
              </w:rPr>
            </w:pPr>
          </w:p>
        </w:tc>
      </w:tr>
      <w:tr w:rsidR="002349B6" w:rsidRPr="00E4391B" w14:paraId="25FA1AA9" w14:textId="77777777" w:rsidTr="00ED106C">
        <w:tc>
          <w:tcPr>
            <w:tcW w:w="454" w:type="dxa"/>
            <w:tcBorders>
              <w:top w:val="single" w:sz="6" w:space="0" w:color="auto"/>
              <w:left w:val="double" w:sz="4" w:space="0" w:color="auto"/>
              <w:bottom w:val="single" w:sz="6" w:space="0" w:color="auto"/>
            </w:tcBorders>
            <w:vAlign w:val="center"/>
          </w:tcPr>
          <w:p w14:paraId="1D7D9CBD" w14:textId="77777777" w:rsidR="002349B6" w:rsidRPr="00E4391B" w:rsidRDefault="002349B6" w:rsidP="00ED106C">
            <w:pPr>
              <w:ind w:left="-25"/>
              <w:jc w:val="center"/>
              <w:rPr>
                <w:sz w:val="20"/>
                <w:lang w:val="en-GB"/>
              </w:rPr>
            </w:pPr>
          </w:p>
        </w:tc>
        <w:tc>
          <w:tcPr>
            <w:tcW w:w="3686" w:type="dxa"/>
            <w:tcBorders>
              <w:top w:val="single" w:sz="6" w:space="0" w:color="auto"/>
              <w:left w:val="single" w:sz="6" w:space="0" w:color="auto"/>
              <w:bottom w:val="single" w:sz="6" w:space="0" w:color="auto"/>
            </w:tcBorders>
          </w:tcPr>
          <w:p w14:paraId="76F2D041" w14:textId="77777777" w:rsidR="002349B6" w:rsidRPr="00E4391B" w:rsidRDefault="002349B6" w:rsidP="00ED106C">
            <w:pPr>
              <w:ind w:left="-25"/>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C2C4665"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29958967"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8C4FFCB"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6896049B"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E3BA3CB"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1079BC2"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0BEF225E"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70062F29"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384C2EE2"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5DAF58A9"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2AE92CF4"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single" w:sz="6" w:space="0" w:color="auto"/>
            </w:tcBorders>
          </w:tcPr>
          <w:p w14:paraId="4E6E5326" w14:textId="77777777" w:rsidR="002349B6" w:rsidRPr="00E4391B" w:rsidRDefault="002349B6" w:rsidP="00ED106C">
            <w:pPr>
              <w:rPr>
                <w:sz w:val="22"/>
                <w:lang w:val="en-GB"/>
              </w:rPr>
            </w:pPr>
          </w:p>
        </w:tc>
        <w:tc>
          <w:tcPr>
            <w:tcW w:w="680" w:type="dxa"/>
            <w:tcBorders>
              <w:top w:val="single" w:sz="6" w:space="0" w:color="auto"/>
              <w:left w:val="single" w:sz="6" w:space="0" w:color="auto"/>
              <w:bottom w:val="single" w:sz="6" w:space="0" w:color="auto"/>
              <w:right w:val="double" w:sz="4" w:space="0" w:color="auto"/>
            </w:tcBorders>
          </w:tcPr>
          <w:p w14:paraId="7978AFB8" w14:textId="77777777" w:rsidR="002349B6" w:rsidRPr="00E4391B" w:rsidRDefault="002349B6" w:rsidP="00ED106C">
            <w:pPr>
              <w:rPr>
                <w:sz w:val="22"/>
                <w:lang w:val="en-GB"/>
              </w:rPr>
            </w:pPr>
          </w:p>
        </w:tc>
      </w:tr>
      <w:tr w:rsidR="002349B6" w:rsidRPr="00E4391B" w14:paraId="0CAC449A" w14:textId="77777777" w:rsidTr="00ED106C">
        <w:tc>
          <w:tcPr>
            <w:tcW w:w="454" w:type="dxa"/>
            <w:tcBorders>
              <w:top w:val="single" w:sz="6" w:space="0" w:color="auto"/>
              <w:left w:val="double" w:sz="4" w:space="0" w:color="auto"/>
              <w:bottom w:val="double" w:sz="4" w:space="0" w:color="auto"/>
            </w:tcBorders>
            <w:vAlign w:val="center"/>
          </w:tcPr>
          <w:p w14:paraId="06DD7FC4" w14:textId="77777777" w:rsidR="002349B6" w:rsidRPr="00E4391B" w:rsidRDefault="002349B6" w:rsidP="00ED106C">
            <w:pPr>
              <w:ind w:left="-25"/>
              <w:jc w:val="center"/>
              <w:rPr>
                <w:sz w:val="20"/>
                <w:lang w:val="en-GB"/>
              </w:rPr>
            </w:pPr>
            <w:r w:rsidRPr="00E4391B">
              <w:rPr>
                <w:sz w:val="20"/>
                <w:lang w:val="en-GB"/>
              </w:rPr>
              <w:t>n</w:t>
            </w:r>
          </w:p>
        </w:tc>
        <w:tc>
          <w:tcPr>
            <w:tcW w:w="3686" w:type="dxa"/>
            <w:tcBorders>
              <w:top w:val="single" w:sz="6" w:space="0" w:color="auto"/>
              <w:left w:val="single" w:sz="6" w:space="0" w:color="auto"/>
              <w:bottom w:val="double" w:sz="4" w:space="0" w:color="auto"/>
            </w:tcBorders>
          </w:tcPr>
          <w:p w14:paraId="7A7B48C8" w14:textId="77777777" w:rsidR="002349B6" w:rsidRPr="00E4391B" w:rsidRDefault="002349B6" w:rsidP="00ED106C">
            <w:pPr>
              <w:ind w:left="-25"/>
              <w:rPr>
                <w:sz w:val="22"/>
                <w:lang w:val="en-GB"/>
              </w:rPr>
            </w:pPr>
          </w:p>
        </w:tc>
        <w:tc>
          <w:tcPr>
            <w:tcW w:w="680" w:type="dxa"/>
            <w:tcBorders>
              <w:top w:val="single" w:sz="6" w:space="0" w:color="auto"/>
              <w:left w:val="single" w:sz="6" w:space="0" w:color="auto"/>
              <w:bottom w:val="double" w:sz="4" w:space="0" w:color="auto"/>
              <w:right w:val="single" w:sz="6" w:space="0" w:color="auto"/>
            </w:tcBorders>
          </w:tcPr>
          <w:p w14:paraId="66A424E7" w14:textId="77777777" w:rsidR="002349B6" w:rsidRPr="00E4391B" w:rsidRDefault="002349B6" w:rsidP="00ED106C">
            <w:pPr>
              <w:rPr>
                <w:sz w:val="22"/>
                <w:lang w:val="en-GB"/>
              </w:rPr>
            </w:pPr>
          </w:p>
        </w:tc>
        <w:tc>
          <w:tcPr>
            <w:tcW w:w="680" w:type="dxa"/>
            <w:tcBorders>
              <w:top w:val="single" w:sz="6" w:space="0" w:color="auto"/>
              <w:left w:val="single" w:sz="6" w:space="0" w:color="auto"/>
              <w:bottom w:val="double" w:sz="4" w:space="0" w:color="auto"/>
              <w:right w:val="single" w:sz="6" w:space="0" w:color="auto"/>
            </w:tcBorders>
          </w:tcPr>
          <w:p w14:paraId="4228A2AF" w14:textId="77777777" w:rsidR="002349B6" w:rsidRPr="00E4391B" w:rsidRDefault="002349B6" w:rsidP="00ED106C">
            <w:pPr>
              <w:rPr>
                <w:sz w:val="22"/>
                <w:lang w:val="en-GB"/>
              </w:rPr>
            </w:pPr>
          </w:p>
        </w:tc>
        <w:tc>
          <w:tcPr>
            <w:tcW w:w="680" w:type="dxa"/>
            <w:tcBorders>
              <w:top w:val="single" w:sz="6" w:space="0" w:color="auto"/>
              <w:left w:val="single" w:sz="6" w:space="0" w:color="auto"/>
              <w:bottom w:val="double" w:sz="4" w:space="0" w:color="auto"/>
              <w:right w:val="single" w:sz="6" w:space="0" w:color="auto"/>
            </w:tcBorders>
          </w:tcPr>
          <w:p w14:paraId="2BF5FB94" w14:textId="77777777" w:rsidR="002349B6" w:rsidRPr="00E4391B" w:rsidRDefault="002349B6" w:rsidP="00ED106C">
            <w:pPr>
              <w:rPr>
                <w:sz w:val="22"/>
                <w:lang w:val="en-GB"/>
              </w:rPr>
            </w:pPr>
          </w:p>
        </w:tc>
        <w:tc>
          <w:tcPr>
            <w:tcW w:w="680" w:type="dxa"/>
            <w:tcBorders>
              <w:top w:val="single" w:sz="6" w:space="0" w:color="auto"/>
              <w:left w:val="single" w:sz="6" w:space="0" w:color="auto"/>
              <w:bottom w:val="double" w:sz="4" w:space="0" w:color="auto"/>
              <w:right w:val="single" w:sz="6" w:space="0" w:color="auto"/>
            </w:tcBorders>
          </w:tcPr>
          <w:p w14:paraId="16C114BD" w14:textId="77777777" w:rsidR="002349B6" w:rsidRPr="00E4391B" w:rsidRDefault="002349B6" w:rsidP="00ED106C">
            <w:pPr>
              <w:rPr>
                <w:sz w:val="22"/>
                <w:lang w:val="en-GB"/>
              </w:rPr>
            </w:pPr>
          </w:p>
        </w:tc>
        <w:tc>
          <w:tcPr>
            <w:tcW w:w="680" w:type="dxa"/>
            <w:tcBorders>
              <w:top w:val="single" w:sz="6" w:space="0" w:color="auto"/>
              <w:left w:val="single" w:sz="6" w:space="0" w:color="auto"/>
              <w:bottom w:val="double" w:sz="4" w:space="0" w:color="auto"/>
              <w:right w:val="single" w:sz="6" w:space="0" w:color="auto"/>
            </w:tcBorders>
          </w:tcPr>
          <w:p w14:paraId="08456470" w14:textId="77777777" w:rsidR="002349B6" w:rsidRPr="00E4391B" w:rsidRDefault="002349B6" w:rsidP="00ED106C">
            <w:pPr>
              <w:rPr>
                <w:sz w:val="22"/>
                <w:lang w:val="en-GB"/>
              </w:rPr>
            </w:pPr>
          </w:p>
        </w:tc>
        <w:tc>
          <w:tcPr>
            <w:tcW w:w="680" w:type="dxa"/>
            <w:tcBorders>
              <w:top w:val="single" w:sz="6" w:space="0" w:color="auto"/>
              <w:left w:val="single" w:sz="6" w:space="0" w:color="auto"/>
              <w:bottom w:val="double" w:sz="4" w:space="0" w:color="auto"/>
              <w:right w:val="single" w:sz="6" w:space="0" w:color="auto"/>
            </w:tcBorders>
          </w:tcPr>
          <w:p w14:paraId="692AE4FE" w14:textId="77777777" w:rsidR="002349B6" w:rsidRPr="00E4391B" w:rsidRDefault="002349B6" w:rsidP="00ED106C">
            <w:pPr>
              <w:rPr>
                <w:sz w:val="22"/>
                <w:lang w:val="en-GB"/>
              </w:rPr>
            </w:pPr>
          </w:p>
        </w:tc>
        <w:tc>
          <w:tcPr>
            <w:tcW w:w="680" w:type="dxa"/>
            <w:tcBorders>
              <w:top w:val="single" w:sz="6" w:space="0" w:color="auto"/>
              <w:left w:val="single" w:sz="6" w:space="0" w:color="auto"/>
              <w:bottom w:val="double" w:sz="4" w:space="0" w:color="auto"/>
              <w:right w:val="single" w:sz="6" w:space="0" w:color="auto"/>
            </w:tcBorders>
          </w:tcPr>
          <w:p w14:paraId="2D9FC8FA" w14:textId="77777777" w:rsidR="002349B6" w:rsidRPr="00E4391B" w:rsidRDefault="002349B6" w:rsidP="00ED106C">
            <w:pPr>
              <w:rPr>
                <w:sz w:val="22"/>
                <w:lang w:val="en-GB"/>
              </w:rPr>
            </w:pPr>
          </w:p>
        </w:tc>
        <w:tc>
          <w:tcPr>
            <w:tcW w:w="680" w:type="dxa"/>
            <w:tcBorders>
              <w:top w:val="single" w:sz="6" w:space="0" w:color="auto"/>
              <w:left w:val="single" w:sz="6" w:space="0" w:color="auto"/>
              <w:bottom w:val="double" w:sz="4" w:space="0" w:color="auto"/>
              <w:right w:val="single" w:sz="6" w:space="0" w:color="auto"/>
            </w:tcBorders>
          </w:tcPr>
          <w:p w14:paraId="65EDFD74" w14:textId="77777777" w:rsidR="002349B6" w:rsidRPr="00E4391B" w:rsidRDefault="002349B6" w:rsidP="00ED106C">
            <w:pPr>
              <w:rPr>
                <w:sz w:val="22"/>
                <w:lang w:val="en-GB"/>
              </w:rPr>
            </w:pPr>
          </w:p>
        </w:tc>
        <w:tc>
          <w:tcPr>
            <w:tcW w:w="680" w:type="dxa"/>
            <w:tcBorders>
              <w:top w:val="single" w:sz="6" w:space="0" w:color="auto"/>
              <w:left w:val="single" w:sz="6" w:space="0" w:color="auto"/>
              <w:bottom w:val="double" w:sz="4" w:space="0" w:color="auto"/>
              <w:right w:val="single" w:sz="6" w:space="0" w:color="auto"/>
            </w:tcBorders>
          </w:tcPr>
          <w:p w14:paraId="762134C9" w14:textId="77777777" w:rsidR="002349B6" w:rsidRPr="00E4391B" w:rsidRDefault="002349B6" w:rsidP="00ED106C">
            <w:pPr>
              <w:rPr>
                <w:sz w:val="22"/>
                <w:lang w:val="en-GB"/>
              </w:rPr>
            </w:pPr>
          </w:p>
        </w:tc>
        <w:tc>
          <w:tcPr>
            <w:tcW w:w="680" w:type="dxa"/>
            <w:tcBorders>
              <w:top w:val="single" w:sz="6" w:space="0" w:color="auto"/>
              <w:left w:val="single" w:sz="6" w:space="0" w:color="auto"/>
              <w:bottom w:val="double" w:sz="4" w:space="0" w:color="auto"/>
              <w:right w:val="single" w:sz="6" w:space="0" w:color="auto"/>
            </w:tcBorders>
          </w:tcPr>
          <w:p w14:paraId="72F30791" w14:textId="77777777" w:rsidR="002349B6" w:rsidRPr="00E4391B" w:rsidRDefault="002349B6" w:rsidP="00ED106C">
            <w:pPr>
              <w:rPr>
                <w:sz w:val="22"/>
                <w:lang w:val="en-GB"/>
              </w:rPr>
            </w:pPr>
          </w:p>
        </w:tc>
        <w:tc>
          <w:tcPr>
            <w:tcW w:w="680" w:type="dxa"/>
            <w:tcBorders>
              <w:top w:val="single" w:sz="6" w:space="0" w:color="auto"/>
              <w:left w:val="single" w:sz="6" w:space="0" w:color="auto"/>
              <w:bottom w:val="double" w:sz="4" w:space="0" w:color="auto"/>
              <w:right w:val="single" w:sz="6" w:space="0" w:color="auto"/>
            </w:tcBorders>
          </w:tcPr>
          <w:p w14:paraId="70762BF3" w14:textId="77777777" w:rsidR="002349B6" w:rsidRPr="00E4391B" w:rsidRDefault="002349B6" w:rsidP="00ED106C">
            <w:pPr>
              <w:rPr>
                <w:sz w:val="22"/>
                <w:lang w:val="en-GB"/>
              </w:rPr>
            </w:pPr>
          </w:p>
        </w:tc>
        <w:tc>
          <w:tcPr>
            <w:tcW w:w="680" w:type="dxa"/>
            <w:tcBorders>
              <w:top w:val="single" w:sz="6" w:space="0" w:color="auto"/>
              <w:left w:val="single" w:sz="6" w:space="0" w:color="auto"/>
              <w:bottom w:val="double" w:sz="4" w:space="0" w:color="auto"/>
              <w:right w:val="single" w:sz="6" w:space="0" w:color="auto"/>
            </w:tcBorders>
          </w:tcPr>
          <w:p w14:paraId="0081073C" w14:textId="77777777" w:rsidR="002349B6" w:rsidRPr="00E4391B" w:rsidRDefault="002349B6" w:rsidP="00ED106C">
            <w:pPr>
              <w:rPr>
                <w:sz w:val="22"/>
                <w:lang w:val="en-GB"/>
              </w:rPr>
            </w:pPr>
          </w:p>
        </w:tc>
        <w:tc>
          <w:tcPr>
            <w:tcW w:w="680" w:type="dxa"/>
            <w:tcBorders>
              <w:top w:val="single" w:sz="6" w:space="0" w:color="auto"/>
              <w:left w:val="single" w:sz="6" w:space="0" w:color="auto"/>
              <w:bottom w:val="double" w:sz="4" w:space="0" w:color="auto"/>
              <w:right w:val="double" w:sz="4" w:space="0" w:color="auto"/>
            </w:tcBorders>
          </w:tcPr>
          <w:p w14:paraId="70FF494F" w14:textId="77777777" w:rsidR="002349B6" w:rsidRPr="00E4391B" w:rsidRDefault="002349B6" w:rsidP="00ED106C">
            <w:pPr>
              <w:rPr>
                <w:sz w:val="22"/>
                <w:lang w:val="en-GB"/>
              </w:rPr>
            </w:pPr>
          </w:p>
        </w:tc>
      </w:tr>
    </w:tbl>
    <w:p w14:paraId="47D09259" w14:textId="77777777" w:rsidR="002349B6" w:rsidRPr="00E4391B" w:rsidRDefault="002349B6" w:rsidP="002349B6">
      <w:pPr>
        <w:rPr>
          <w:lang w:val="en-GB"/>
        </w:rPr>
      </w:pPr>
    </w:p>
    <w:p w14:paraId="278B4856" w14:textId="77777777" w:rsidR="002349B6" w:rsidRPr="00E4391B" w:rsidRDefault="002349B6" w:rsidP="002349B6">
      <w:pPr>
        <w:ind w:left="1080" w:hanging="1080"/>
        <w:rPr>
          <w:lang w:val="en-GB"/>
        </w:rPr>
        <w:sectPr w:rsidR="002349B6" w:rsidRPr="00E4391B" w:rsidSect="00ED106C">
          <w:footnotePr>
            <w:numRestart w:val="eachPage"/>
          </w:footnotePr>
          <w:type w:val="nextColumn"/>
          <w:pgSz w:w="16834" w:h="11909" w:orient="landscape" w:code="9"/>
          <w:pgMar w:top="1440" w:right="1440" w:bottom="1440" w:left="1440" w:header="576" w:footer="576" w:gutter="0"/>
          <w:cols w:space="708"/>
          <w:docGrid w:linePitch="360"/>
        </w:sectPr>
      </w:pPr>
    </w:p>
    <w:p w14:paraId="2562C337" w14:textId="77777777" w:rsidR="002349B6" w:rsidRPr="00E4391B" w:rsidRDefault="002349B6" w:rsidP="002349B6">
      <w:pPr>
        <w:pStyle w:val="Heading1"/>
        <w:rPr>
          <w:sz w:val="28"/>
          <w:szCs w:val="28"/>
          <w:lang w:val="en-GB"/>
        </w:rPr>
      </w:pPr>
      <w:bookmarkStart w:id="24" w:name="_Toc70407735"/>
      <w:bookmarkStart w:id="25" w:name="_Toc267378916"/>
      <w:bookmarkStart w:id="26" w:name="_Toc267389771"/>
      <w:bookmarkStart w:id="27" w:name="_Toc269247659"/>
      <w:r w:rsidRPr="00E4391B">
        <w:lastRenderedPageBreak/>
        <w:t xml:space="preserve">Section 4.  </w:t>
      </w:r>
      <w:r w:rsidRPr="00E4391B">
        <w:rPr>
          <w:sz w:val="28"/>
          <w:szCs w:val="28"/>
          <w:lang w:val="en-GB"/>
        </w:rPr>
        <w:t>Financial Proposal Submission Forms</w:t>
      </w:r>
      <w:bookmarkEnd w:id="24"/>
      <w:bookmarkEnd w:id="25"/>
      <w:bookmarkEnd w:id="26"/>
      <w:bookmarkEnd w:id="27"/>
    </w:p>
    <w:p w14:paraId="58E7E2C1" w14:textId="77777777" w:rsidR="002349B6" w:rsidRPr="00E4391B" w:rsidRDefault="002349B6" w:rsidP="002349B6">
      <w:pPr>
        <w:rPr>
          <w:lang w:val="en-GB"/>
        </w:rPr>
      </w:pPr>
    </w:p>
    <w:p w14:paraId="52F2F4C8" w14:textId="77777777" w:rsidR="002349B6" w:rsidRPr="00E4391B" w:rsidRDefault="002349B6" w:rsidP="002349B6">
      <w:pPr>
        <w:rPr>
          <w:lang w:val="en-GB"/>
        </w:rPr>
      </w:pPr>
      <w:r w:rsidRPr="00E4391B">
        <w:rPr>
          <w:bCs/>
          <w:lang w:val="en-GB"/>
        </w:rPr>
        <w:t>[</w:t>
      </w:r>
      <w:r w:rsidRPr="00E4391B">
        <w:rPr>
          <w:bCs/>
          <w:iCs/>
          <w:lang w:val="en-GB"/>
        </w:rPr>
        <w:t xml:space="preserve">Comments in brackets </w:t>
      </w:r>
      <w:proofErr w:type="gramStart"/>
      <w:r w:rsidRPr="00E4391B">
        <w:rPr>
          <w:bCs/>
          <w:lang w:val="en-GB"/>
        </w:rPr>
        <w:t>[  ]</w:t>
      </w:r>
      <w:proofErr w:type="gramEnd"/>
      <w:r w:rsidRPr="00E4391B">
        <w:rPr>
          <w:bCs/>
          <w:iCs/>
          <w:lang w:val="en-GB"/>
        </w:rPr>
        <w:t xml:space="preserve"> provide guidance to the Service Providers for the preparation of their Financial Proposals; they should not appear on the Financial Proposals to be submitted.</w:t>
      </w:r>
      <w:r w:rsidRPr="00E4391B">
        <w:rPr>
          <w:bCs/>
          <w:lang w:val="en-GB"/>
        </w:rPr>
        <w:t>]</w:t>
      </w:r>
    </w:p>
    <w:p w14:paraId="4DA5815C" w14:textId="77777777" w:rsidR="002349B6" w:rsidRPr="00E4391B" w:rsidRDefault="002349B6" w:rsidP="002349B6">
      <w:pPr>
        <w:ind w:left="720" w:hanging="720"/>
        <w:rPr>
          <w:lang w:val="en-GB"/>
        </w:rPr>
      </w:pPr>
    </w:p>
    <w:p w14:paraId="6160850E" w14:textId="77777777" w:rsidR="002349B6" w:rsidRPr="00E4391B" w:rsidRDefault="002349B6" w:rsidP="002349B6">
      <w:pPr>
        <w:ind w:left="720" w:hanging="720"/>
        <w:rPr>
          <w:lang w:val="en-GB"/>
        </w:rPr>
      </w:pPr>
    </w:p>
    <w:p w14:paraId="4EDD53BC" w14:textId="4E0CD731" w:rsidR="002349B6" w:rsidRPr="00E4391B" w:rsidRDefault="00007F2B" w:rsidP="002349B6">
      <w:pPr>
        <w:pStyle w:val="TOC2"/>
        <w:tabs>
          <w:tab w:val="right" w:leader="dot" w:pos="8731"/>
        </w:tabs>
        <w:rPr>
          <w:rFonts w:ascii="Calibri" w:hAnsi="Calibri"/>
          <w:noProof/>
          <w:sz w:val="22"/>
          <w:szCs w:val="22"/>
          <w:lang w:val="en-GB" w:eastAsia="en-GB"/>
        </w:rPr>
      </w:pPr>
      <w:r w:rsidRPr="00E4391B">
        <w:rPr>
          <w:lang w:val="en-GB"/>
        </w:rPr>
        <w:fldChar w:fldCharType="begin"/>
      </w:r>
      <w:r w:rsidR="002349B6" w:rsidRPr="00E4391B">
        <w:rPr>
          <w:lang w:val="en-GB"/>
        </w:rPr>
        <w:instrText xml:space="preserve"> TOC \o "1-2" \h \z \u </w:instrText>
      </w:r>
      <w:r w:rsidRPr="00E4391B">
        <w:rPr>
          <w:lang w:val="en-GB"/>
        </w:rPr>
        <w:fldChar w:fldCharType="separate"/>
      </w:r>
      <w:hyperlink w:anchor="_Toc267380419" w:history="1">
        <w:r w:rsidR="002349B6" w:rsidRPr="00E4391B">
          <w:rPr>
            <w:rStyle w:val="Hyperlink"/>
            <w:noProof/>
            <w:lang w:val="en-GB"/>
          </w:rPr>
          <w:t>Form  FIN-1  Financial Proposal Submission Form</w:t>
        </w:r>
        <w:r w:rsidR="002349B6" w:rsidRPr="00E4391B">
          <w:rPr>
            <w:noProof/>
            <w:webHidden/>
            <w:lang w:val="en-GB"/>
          </w:rPr>
          <w:tab/>
        </w:r>
        <w:r w:rsidRPr="00E4391B">
          <w:rPr>
            <w:noProof/>
            <w:webHidden/>
            <w:lang w:val="en-GB"/>
          </w:rPr>
          <w:fldChar w:fldCharType="begin"/>
        </w:r>
        <w:r w:rsidR="002349B6" w:rsidRPr="00E4391B">
          <w:rPr>
            <w:noProof/>
            <w:webHidden/>
            <w:lang w:val="en-GB"/>
          </w:rPr>
          <w:instrText xml:space="preserve"> PAGEREF _Toc267380419 \h </w:instrText>
        </w:r>
        <w:r w:rsidRPr="00E4391B">
          <w:rPr>
            <w:noProof/>
            <w:webHidden/>
            <w:lang w:val="en-GB"/>
          </w:rPr>
        </w:r>
        <w:r w:rsidRPr="00E4391B">
          <w:rPr>
            <w:noProof/>
            <w:webHidden/>
            <w:lang w:val="en-GB"/>
          </w:rPr>
          <w:fldChar w:fldCharType="separate"/>
        </w:r>
        <w:r w:rsidR="00CE01B0">
          <w:rPr>
            <w:noProof/>
            <w:webHidden/>
            <w:lang w:val="en-GB"/>
          </w:rPr>
          <w:t>40</w:t>
        </w:r>
        <w:r w:rsidRPr="00E4391B">
          <w:rPr>
            <w:noProof/>
            <w:webHidden/>
            <w:lang w:val="en-GB"/>
          </w:rPr>
          <w:fldChar w:fldCharType="end"/>
        </w:r>
      </w:hyperlink>
    </w:p>
    <w:p w14:paraId="1BE2317C" w14:textId="1B96EC81" w:rsidR="002349B6" w:rsidRPr="00E4391B" w:rsidRDefault="00007F2B" w:rsidP="002349B6">
      <w:pPr>
        <w:pStyle w:val="TOC2"/>
        <w:tabs>
          <w:tab w:val="right" w:leader="dot" w:pos="8731"/>
        </w:tabs>
        <w:rPr>
          <w:rFonts w:ascii="Calibri" w:hAnsi="Calibri"/>
          <w:noProof/>
          <w:sz w:val="22"/>
          <w:szCs w:val="22"/>
          <w:lang w:val="en-GB" w:eastAsia="en-GB"/>
        </w:rPr>
      </w:pPr>
      <w:hyperlink w:anchor="_Toc267380420" w:history="1">
        <w:r w:rsidR="002349B6" w:rsidRPr="00E4391B">
          <w:rPr>
            <w:rStyle w:val="Hyperlink"/>
            <w:noProof/>
            <w:lang w:val="en-GB"/>
          </w:rPr>
          <w:t>Form  FIN-2  Summary of Costs</w:t>
        </w:r>
        <w:r w:rsidR="002349B6" w:rsidRPr="00E4391B">
          <w:rPr>
            <w:noProof/>
            <w:webHidden/>
            <w:lang w:val="en-GB"/>
          </w:rPr>
          <w:tab/>
        </w:r>
        <w:r w:rsidRPr="00E4391B">
          <w:rPr>
            <w:noProof/>
            <w:webHidden/>
            <w:lang w:val="en-GB"/>
          </w:rPr>
          <w:fldChar w:fldCharType="begin"/>
        </w:r>
        <w:r w:rsidR="002349B6" w:rsidRPr="00E4391B">
          <w:rPr>
            <w:noProof/>
            <w:webHidden/>
            <w:lang w:val="en-GB"/>
          </w:rPr>
          <w:instrText xml:space="preserve"> PAGEREF _Toc267380420 \h </w:instrText>
        </w:r>
        <w:r w:rsidRPr="00E4391B">
          <w:rPr>
            <w:noProof/>
            <w:webHidden/>
            <w:lang w:val="en-GB"/>
          </w:rPr>
        </w:r>
        <w:r w:rsidRPr="00E4391B">
          <w:rPr>
            <w:noProof/>
            <w:webHidden/>
            <w:lang w:val="en-GB"/>
          </w:rPr>
          <w:fldChar w:fldCharType="separate"/>
        </w:r>
        <w:r w:rsidR="00CE01B0">
          <w:rPr>
            <w:noProof/>
            <w:webHidden/>
            <w:lang w:val="en-GB"/>
          </w:rPr>
          <w:t>41</w:t>
        </w:r>
        <w:r w:rsidRPr="00E4391B">
          <w:rPr>
            <w:noProof/>
            <w:webHidden/>
            <w:lang w:val="en-GB"/>
          </w:rPr>
          <w:fldChar w:fldCharType="end"/>
        </w:r>
      </w:hyperlink>
    </w:p>
    <w:p w14:paraId="4F9121E3" w14:textId="62939929" w:rsidR="002349B6" w:rsidRPr="00E4391B" w:rsidRDefault="00007F2B" w:rsidP="002349B6">
      <w:pPr>
        <w:pStyle w:val="TOC2"/>
        <w:tabs>
          <w:tab w:val="right" w:leader="dot" w:pos="8731"/>
        </w:tabs>
        <w:rPr>
          <w:rFonts w:ascii="Calibri" w:hAnsi="Calibri"/>
          <w:noProof/>
          <w:sz w:val="22"/>
          <w:szCs w:val="22"/>
          <w:lang w:val="en-GB" w:eastAsia="en-GB"/>
        </w:rPr>
      </w:pPr>
      <w:hyperlink w:anchor="_Toc267380421" w:history="1">
        <w:r w:rsidR="002349B6" w:rsidRPr="00E4391B">
          <w:rPr>
            <w:rStyle w:val="Hyperlink"/>
            <w:noProof/>
            <w:lang w:val="en-GB"/>
          </w:rPr>
          <w:t>Form  FIN-3  Breakdown of Remuneration</w:t>
        </w:r>
        <w:r w:rsidR="002349B6" w:rsidRPr="00E4391B">
          <w:rPr>
            <w:rStyle w:val="Hyperlink"/>
            <w:noProof/>
            <w:vertAlign w:val="superscript"/>
            <w:lang w:val="en-GB"/>
          </w:rPr>
          <w:t>1</w:t>
        </w:r>
        <w:r w:rsidR="002349B6" w:rsidRPr="00E4391B">
          <w:rPr>
            <w:noProof/>
            <w:webHidden/>
            <w:lang w:val="en-GB"/>
          </w:rPr>
          <w:tab/>
        </w:r>
        <w:r w:rsidRPr="00E4391B">
          <w:rPr>
            <w:noProof/>
            <w:webHidden/>
            <w:lang w:val="en-GB"/>
          </w:rPr>
          <w:fldChar w:fldCharType="begin"/>
        </w:r>
        <w:r w:rsidR="002349B6" w:rsidRPr="00E4391B">
          <w:rPr>
            <w:noProof/>
            <w:webHidden/>
            <w:lang w:val="en-GB"/>
          </w:rPr>
          <w:instrText xml:space="preserve"> PAGEREF _Toc267380421 \h </w:instrText>
        </w:r>
        <w:r w:rsidRPr="00E4391B">
          <w:rPr>
            <w:noProof/>
            <w:webHidden/>
            <w:lang w:val="en-GB"/>
          </w:rPr>
        </w:r>
        <w:r w:rsidRPr="00E4391B">
          <w:rPr>
            <w:noProof/>
            <w:webHidden/>
            <w:lang w:val="en-GB"/>
          </w:rPr>
          <w:fldChar w:fldCharType="separate"/>
        </w:r>
        <w:r w:rsidR="00CE01B0">
          <w:rPr>
            <w:noProof/>
            <w:webHidden/>
            <w:lang w:val="en-GB"/>
          </w:rPr>
          <w:t>42</w:t>
        </w:r>
        <w:r w:rsidRPr="00E4391B">
          <w:rPr>
            <w:noProof/>
            <w:webHidden/>
            <w:lang w:val="en-GB"/>
          </w:rPr>
          <w:fldChar w:fldCharType="end"/>
        </w:r>
      </w:hyperlink>
    </w:p>
    <w:p w14:paraId="0DCDD204" w14:textId="4B2A9BF9" w:rsidR="002349B6" w:rsidRPr="00E4391B" w:rsidRDefault="00007F2B" w:rsidP="002349B6">
      <w:pPr>
        <w:pStyle w:val="TOC2"/>
        <w:tabs>
          <w:tab w:val="right" w:leader="dot" w:pos="8731"/>
        </w:tabs>
        <w:rPr>
          <w:rFonts w:ascii="Calibri" w:hAnsi="Calibri"/>
          <w:noProof/>
          <w:sz w:val="22"/>
          <w:szCs w:val="22"/>
          <w:lang w:val="en-GB" w:eastAsia="en-GB"/>
        </w:rPr>
      </w:pPr>
      <w:hyperlink w:anchor="_Toc267380422" w:history="1">
        <w:r w:rsidR="002349B6" w:rsidRPr="00E4391B">
          <w:rPr>
            <w:rStyle w:val="Hyperlink"/>
            <w:noProof/>
            <w:lang w:val="en-GB"/>
          </w:rPr>
          <w:t>Form  FIN-4  Breakdown of Reimbursable Expenses</w:t>
        </w:r>
        <w:r w:rsidR="002349B6" w:rsidRPr="00E4391B">
          <w:rPr>
            <w:noProof/>
            <w:webHidden/>
            <w:lang w:val="en-GB"/>
          </w:rPr>
          <w:tab/>
        </w:r>
        <w:r w:rsidRPr="00E4391B">
          <w:rPr>
            <w:noProof/>
            <w:webHidden/>
            <w:lang w:val="en-GB"/>
          </w:rPr>
          <w:fldChar w:fldCharType="begin"/>
        </w:r>
        <w:r w:rsidR="002349B6" w:rsidRPr="00E4391B">
          <w:rPr>
            <w:noProof/>
            <w:webHidden/>
            <w:lang w:val="en-GB"/>
          </w:rPr>
          <w:instrText xml:space="preserve"> PAGEREF _Toc267380422 \h </w:instrText>
        </w:r>
        <w:r w:rsidRPr="00E4391B">
          <w:rPr>
            <w:noProof/>
            <w:webHidden/>
            <w:lang w:val="en-GB"/>
          </w:rPr>
        </w:r>
        <w:r w:rsidRPr="00E4391B">
          <w:rPr>
            <w:noProof/>
            <w:webHidden/>
            <w:lang w:val="en-GB"/>
          </w:rPr>
          <w:fldChar w:fldCharType="separate"/>
        </w:r>
        <w:r w:rsidR="00CE01B0">
          <w:rPr>
            <w:noProof/>
            <w:webHidden/>
            <w:lang w:val="en-GB"/>
          </w:rPr>
          <w:t>43</w:t>
        </w:r>
        <w:r w:rsidRPr="00E4391B">
          <w:rPr>
            <w:noProof/>
            <w:webHidden/>
            <w:lang w:val="en-GB"/>
          </w:rPr>
          <w:fldChar w:fldCharType="end"/>
        </w:r>
      </w:hyperlink>
    </w:p>
    <w:p w14:paraId="2BFEA10C" w14:textId="77777777" w:rsidR="002349B6" w:rsidRPr="00E4391B" w:rsidRDefault="00007F2B" w:rsidP="002349B6">
      <w:pPr>
        <w:ind w:left="720" w:hanging="720"/>
        <w:rPr>
          <w:lang w:val="en-GB"/>
        </w:rPr>
      </w:pPr>
      <w:r w:rsidRPr="00E4391B">
        <w:rPr>
          <w:lang w:val="en-GB"/>
        </w:rPr>
        <w:fldChar w:fldCharType="end"/>
      </w:r>
    </w:p>
    <w:p w14:paraId="627508AC" w14:textId="77777777" w:rsidR="002349B6" w:rsidRPr="00E4391B" w:rsidRDefault="002349B6" w:rsidP="002349B6">
      <w:pPr>
        <w:ind w:left="720" w:hanging="720"/>
        <w:rPr>
          <w:lang w:val="en-GB"/>
        </w:rPr>
      </w:pPr>
    </w:p>
    <w:p w14:paraId="3EDA9AFB" w14:textId="77777777" w:rsidR="00846B48" w:rsidRPr="00E4391B" w:rsidRDefault="002349B6" w:rsidP="00846B48">
      <w:pPr>
        <w:jc w:val="center"/>
        <w:rPr>
          <w:bCs/>
          <w:smallCaps/>
          <w:lang w:val="en-GB"/>
        </w:rPr>
      </w:pPr>
      <w:r w:rsidRPr="00E4391B">
        <w:rPr>
          <w:rFonts w:ascii="Times New Roman Bold" w:hAnsi="Times New Roman Bold"/>
          <w:b/>
          <w:bCs/>
          <w:smallCaps/>
          <w:lang w:val="en-GB"/>
        </w:rPr>
        <w:br w:type="page"/>
      </w:r>
      <w:bookmarkStart w:id="28" w:name="_Toc267380419"/>
    </w:p>
    <w:p w14:paraId="6378699F" w14:textId="77777777" w:rsidR="002349B6" w:rsidRPr="00E4391B" w:rsidRDefault="00846B48" w:rsidP="00846B48">
      <w:pPr>
        <w:pStyle w:val="Heading2"/>
        <w:rPr>
          <w:smallCaps w:val="0"/>
          <w:sz w:val="28"/>
          <w:lang w:val="en-GB"/>
        </w:rPr>
      </w:pPr>
      <w:bookmarkStart w:id="29" w:name="_Toc269247660"/>
      <w:proofErr w:type="gramStart"/>
      <w:r w:rsidRPr="00E4391B">
        <w:rPr>
          <w:sz w:val="28"/>
          <w:lang w:val="en-GB"/>
        </w:rPr>
        <w:lastRenderedPageBreak/>
        <w:t>Form  FIN</w:t>
      </w:r>
      <w:proofErr w:type="gramEnd"/>
      <w:r w:rsidRPr="00E4391B">
        <w:rPr>
          <w:sz w:val="28"/>
          <w:lang w:val="en-GB"/>
        </w:rPr>
        <w:t>-1 Financial Proposal Submission Form</w:t>
      </w:r>
      <w:bookmarkEnd w:id="29"/>
      <w:r w:rsidRPr="00E4391B">
        <w:rPr>
          <w:sz w:val="28"/>
          <w:lang w:val="en-GB"/>
        </w:rPr>
        <w:t xml:space="preserve"> </w:t>
      </w:r>
      <w:bookmarkEnd w:id="28"/>
    </w:p>
    <w:p w14:paraId="1D78DBD2" w14:textId="77777777" w:rsidR="002349B6" w:rsidRPr="00E4391B" w:rsidRDefault="002349B6" w:rsidP="002349B6">
      <w:pPr>
        <w:pBdr>
          <w:bottom w:val="single" w:sz="8" w:space="1" w:color="auto"/>
        </w:pBdr>
        <w:jc w:val="right"/>
        <w:rPr>
          <w:lang w:val="en-GB"/>
        </w:rPr>
      </w:pPr>
    </w:p>
    <w:p w14:paraId="4095BFB6" w14:textId="77777777" w:rsidR="002349B6" w:rsidRPr="00E4391B" w:rsidRDefault="002349B6" w:rsidP="002349B6">
      <w:pPr>
        <w:jc w:val="right"/>
        <w:rPr>
          <w:lang w:val="en-GB"/>
        </w:rPr>
      </w:pPr>
    </w:p>
    <w:p w14:paraId="4BE87A57" w14:textId="77777777" w:rsidR="002349B6" w:rsidRPr="00E4391B" w:rsidRDefault="002349B6" w:rsidP="002349B6">
      <w:pPr>
        <w:jc w:val="right"/>
        <w:rPr>
          <w:b/>
        </w:rPr>
      </w:pPr>
      <w:r w:rsidRPr="00E4391B">
        <w:rPr>
          <w:b/>
        </w:rPr>
        <w:t>[Location, Date]</w:t>
      </w:r>
    </w:p>
    <w:p w14:paraId="30AA318D" w14:textId="77777777" w:rsidR="002349B6" w:rsidRPr="00E4391B" w:rsidRDefault="002349B6" w:rsidP="002349B6">
      <w:r w:rsidRPr="00E4391B">
        <w:t>To:</w:t>
      </w:r>
      <w:r w:rsidRPr="00E4391B">
        <w:tab/>
      </w:r>
      <w:r w:rsidRPr="00E4391B">
        <w:rPr>
          <w:b/>
        </w:rPr>
        <w:t xml:space="preserve">[Name and address of </w:t>
      </w:r>
      <w:r w:rsidR="002C49F1" w:rsidRPr="00E4391B">
        <w:rPr>
          <w:b/>
        </w:rPr>
        <w:t>Procuring Entity</w:t>
      </w:r>
      <w:r w:rsidRPr="00E4391B">
        <w:rPr>
          <w:b/>
        </w:rPr>
        <w:t>]</w:t>
      </w:r>
    </w:p>
    <w:p w14:paraId="0C3BAED0" w14:textId="77777777" w:rsidR="002349B6" w:rsidRPr="00E4391B" w:rsidRDefault="002349B6" w:rsidP="002349B6"/>
    <w:p w14:paraId="68AE2B11" w14:textId="77777777" w:rsidR="002349B6" w:rsidRPr="00E4391B" w:rsidRDefault="002349B6" w:rsidP="002349B6">
      <w:r w:rsidRPr="00E4391B">
        <w:t>Ladies/Gentlemen:</w:t>
      </w:r>
    </w:p>
    <w:p w14:paraId="7CB70C48" w14:textId="77777777" w:rsidR="002349B6" w:rsidRPr="00E4391B" w:rsidRDefault="002349B6" w:rsidP="002349B6"/>
    <w:p w14:paraId="155F0F95" w14:textId="77777777" w:rsidR="002349B6" w:rsidRPr="00E4391B" w:rsidRDefault="002349B6" w:rsidP="002349B6">
      <w:pPr>
        <w:jc w:val="both"/>
        <w:rPr>
          <w:b/>
        </w:rPr>
      </w:pPr>
      <w:r w:rsidRPr="00E4391B">
        <w:tab/>
        <w:t xml:space="preserve">We, the undersigned, offer to provide the consulting services for </w:t>
      </w:r>
      <w:r w:rsidRPr="00E4391B">
        <w:rPr>
          <w:b/>
        </w:rPr>
        <w:t>[insert the title and the reference number of consulting services]</w:t>
      </w:r>
      <w:r w:rsidRPr="00E4391B">
        <w:t xml:space="preserve"> in accordance with your Bidding Documents dated [insert the date] and our Proposal (Technical and </w:t>
      </w:r>
      <w:r w:rsidRPr="00E4391B">
        <w:rPr>
          <w:spacing w:val="-2"/>
        </w:rPr>
        <w:t>Financial Proposal</w:t>
      </w:r>
      <w:r w:rsidRPr="00E4391B">
        <w:t xml:space="preserve">s).  Our attached Financial Proposal is for the sum of US$ </w:t>
      </w:r>
      <w:r w:rsidRPr="00E4391B">
        <w:rPr>
          <w:b/>
        </w:rPr>
        <w:t xml:space="preserve">[insert the amount in words and figures]. </w:t>
      </w:r>
      <w:r w:rsidRPr="00E4391B">
        <w:t xml:space="preserve">This amount is exclusive of the taxes (including social security), duties, fees, levies, and other charges imposed under the applicable law in the </w:t>
      </w:r>
      <w:r w:rsidR="002C49F1" w:rsidRPr="00E4391B">
        <w:t>Procuring Entity</w:t>
      </w:r>
      <w:r w:rsidRPr="00E4391B">
        <w:t xml:space="preserve">’s country or in the countries of assignment, on </w:t>
      </w:r>
      <w:proofErr w:type="gramStart"/>
      <w:r w:rsidRPr="00E4391B">
        <w:t>the our</w:t>
      </w:r>
      <w:proofErr w:type="gramEnd"/>
      <w:r w:rsidRPr="00E4391B">
        <w:t xml:space="preserve"> firm(s), subcontractors, and personnel (other than nationals or permanent residents of the </w:t>
      </w:r>
      <w:r w:rsidR="002C49F1" w:rsidRPr="00E4391B">
        <w:t>Procuring Entity</w:t>
      </w:r>
      <w:r w:rsidRPr="00E4391B">
        <w:t xml:space="preserve">’s country). However, the Financial Proposal includes the reimbursable expenses indicated in the Data Sheet reference to the clause 3.8, amounting US$ </w:t>
      </w:r>
      <w:r w:rsidRPr="00E4391B">
        <w:rPr>
          <w:b/>
        </w:rPr>
        <w:t>[insert the amount(s) in words and figures],</w:t>
      </w:r>
      <w:r w:rsidRPr="00E4391B">
        <w:t xml:space="preserve"> as well as the taxes indicated in the Data Sheet reference to clause 3.7, which we have estimated at </w:t>
      </w:r>
      <w:r w:rsidRPr="00E4391B">
        <w:rPr>
          <w:b/>
        </w:rPr>
        <w:t xml:space="preserve">[insert the amount(s) in words and figures]. </w:t>
      </w:r>
    </w:p>
    <w:p w14:paraId="7AE5907B" w14:textId="77777777" w:rsidR="002349B6" w:rsidRPr="00E4391B" w:rsidRDefault="002349B6" w:rsidP="002349B6">
      <w:pPr>
        <w:jc w:val="both"/>
      </w:pPr>
    </w:p>
    <w:p w14:paraId="53E4B837" w14:textId="77777777" w:rsidR="002349B6" w:rsidRPr="00E4391B" w:rsidRDefault="002349B6" w:rsidP="002349B6">
      <w:pPr>
        <w:jc w:val="both"/>
      </w:pPr>
      <w:r w:rsidRPr="00E4391B">
        <w:tab/>
        <w:t>Our Financial Proposal shall be binding upon us subject to the modifications resulting from correction and clarification made during the evaluation process, up to expiration of the validity period of the Proposal.</w:t>
      </w:r>
    </w:p>
    <w:p w14:paraId="087C07CD" w14:textId="77777777" w:rsidR="002349B6" w:rsidRPr="00E4391B" w:rsidRDefault="002349B6" w:rsidP="002349B6">
      <w:pPr>
        <w:jc w:val="both"/>
      </w:pPr>
    </w:p>
    <w:p w14:paraId="1943F394" w14:textId="77777777" w:rsidR="002349B6" w:rsidRPr="00E4391B" w:rsidRDefault="002349B6" w:rsidP="002349B6">
      <w:pPr>
        <w:jc w:val="both"/>
      </w:pPr>
      <w:r w:rsidRPr="00E4391B">
        <w:tab/>
        <w:t>Commissions and gratuities, if any, paid or to be paid by us to agents relating to this Proposal and Contract execution, if we are awarded the Contract, are listed below:</w:t>
      </w:r>
    </w:p>
    <w:p w14:paraId="5EE43FC4" w14:textId="77777777" w:rsidR="002349B6" w:rsidRPr="00E4391B" w:rsidRDefault="002349B6" w:rsidP="002349B6"/>
    <w:tbl>
      <w:tblPr>
        <w:tblW w:w="0" w:type="auto"/>
        <w:tblInd w:w="648" w:type="dxa"/>
        <w:tblLayout w:type="fixed"/>
        <w:tblLook w:val="0000" w:firstRow="0" w:lastRow="0" w:firstColumn="0" w:lastColumn="0" w:noHBand="0" w:noVBand="0"/>
      </w:tblPr>
      <w:tblGrid>
        <w:gridCol w:w="2967"/>
        <w:gridCol w:w="2672"/>
        <w:gridCol w:w="2731"/>
      </w:tblGrid>
      <w:tr w:rsidR="002349B6" w:rsidRPr="00E4391B" w14:paraId="2FF06D96" w14:textId="77777777" w:rsidTr="00ED106C">
        <w:tc>
          <w:tcPr>
            <w:tcW w:w="2967" w:type="dxa"/>
          </w:tcPr>
          <w:p w14:paraId="756F3B96" w14:textId="77777777" w:rsidR="002349B6" w:rsidRPr="00E4391B" w:rsidRDefault="002349B6" w:rsidP="00ED106C">
            <w:pPr>
              <w:rPr>
                <w:sz w:val="22"/>
              </w:rPr>
            </w:pPr>
            <w:r w:rsidRPr="00E4391B">
              <w:rPr>
                <w:sz w:val="22"/>
              </w:rPr>
              <w:t xml:space="preserve">Name and Address </w:t>
            </w:r>
          </w:p>
          <w:p w14:paraId="474DCD39" w14:textId="77777777" w:rsidR="002349B6" w:rsidRPr="00E4391B" w:rsidRDefault="002349B6" w:rsidP="00ED106C">
            <w:pPr>
              <w:rPr>
                <w:sz w:val="22"/>
              </w:rPr>
            </w:pPr>
            <w:r w:rsidRPr="00E4391B">
              <w:rPr>
                <w:sz w:val="22"/>
              </w:rPr>
              <w:t>of Agents</w:t>
            </w:r>
          </w:p>
        </w:tc>
        <w:tc>
          <w:tcPr>
            <w:tcW w:w="2672" w:type="dxa"/>
          </w:tcPr>
          <w:p w14:paraId="0EC6D48F" w14:textId="77777777" w:rsidR="002349B6" w:rsidRPr="00E4391B" w:rsidRDefault="002349B6" w:rsidP="00ED106C">
            <w:pPr>
              <w:rPr>
                <w:sz w:val="22"/>
              </w:rPr>
            </w:pPr>
            <w:r w:rsidRPr="00E4391B">
              <w:rPr>
                <w:sz w:val="22"/>
              </w:rPr>
              <w:t xml:space="preserve">Amount and </w:t>
            </w:r>
          </w:p>
          <w:p w14:paraId="7CD5250C" w14:textId="77777777" w:rsidR="002349B6" w:rsidRPr="00E4391B" w:rsidRDefault="002349B6" w:rsidP="00ED106C">
            <w:pPr>
              <w:rPr>
                <w:sz w:val="22"/>
              </w:rPr>
            </w:pPr>
            <w:r w:rsidRPr="00E4391B">
              <w:rPr>
                <w:sz w:val="22"/>
              </w:rPr>
              <w:t>Currency</w:t>
            </w:r>
          </w:p>
        </w:tc>
        <w:tc>
          <w:tcPr>
            <w:tcW w:w="2731" w:type="dxa"/>
          </w:tcPr>
          <w:p w14:paraId="17FB38EB" w14:textId="77777777" w:rsidR="002349B6" w:rsidRPr="00E4391B" w:rsidRDefault="002349B6" w:rsidP="00ED106C">
            <w:pPr>
              <w:rPr>
                <w:sz w:val="22"/>
              </w:rPr>
            </w:pPr>
            <w:r w:rsidRPr="00E4391B">
              <w:rPr>
                <w:sz w:val="22"/>
              </w:rPr>
              <w:t>Purpose of Commission</w:t>
            </w:r>
          </w:p>
          <w:p w14:paraId="1BC35714" w14:textId="77777777" w:rsidR="002349B6" w:rsidRPr="00E4391B" w:rsidRDefault="002349B6" w:rsidP="00ED106C">
            <w:pPr>
              <w:rPr>
                <w:sz w:val="22"/>
              </w:rPr>
            </w:pPr>
            <w:r w:rsidRPr="00E4391B">
              <w:rPr>
                <w:sz w:val="22"/>
              </w:rPr>
              <w:t>or Gratuity</w:t>
            </w:r>
          </w:p>
        </w:tc>
      </w:tr>
      <w:tr w:rsidR="002349B6" w:rsidRPr="00E4391B" w14:paraId="5A90C4A3" w14:textId="77777777" w:rsidTr="00ED106C">
        <w:tc>
          <w:tcPr>
            <w:tcW w:w="2967" w:type="dxa"/>
          </w:tcPr>
          <w:p w14:paraId="35A8ECBC" w14:textId="77777777" w:rsidR="002349B6" w:rsidRPr="00E4391B" w:rsidRDefault="002349B6" w:rsidP="00ED106C">
            <w:pPr>
              <w:rPr>
                <w:sz w:val="22"/>
              </w:rPr>
            </w:pPr>
            <w:r w:rsidRPr="00E4391B">
              <w:rPr>
                <w:sz w:val="22"/>
              </w:rPr>
              <w:t>___________________</w:t>
            </w:r>
          </w:p>
        </w:tc>
        <w:tc>
          <w:tcPr>
            <w:tcW w:w="2672" w:type="dxa"/>
          </w:tcPr>
          <w:p w14:paraId="2C8EA896" w14:textId="77777777" w:rsidR="002349B6" w:rsidRPr="00E4391B" w:rsidRDefault="002349B6" w:rsidP="00ED106C">
            <w:pPr>
              <w:rPr>
                <w:sz w:val="22"/>
              </w:rPr>
            </w:pPr>
            <w:r w:rsidRPr="00E4391B">
              <w:rPr>
                <w:sz w:val="22"/>
              </w:rPr>
              <w:t>_________________</w:t>
            </w:r>
          </w:p>
        </w:tc>
        <w:tc>
          <w:tcPr>
            <w:tcW w:w="2731" w:type="dxa"/>
          </w:tcPr>
          <w:p w14:paraId="77E6567C" w14:textId="77777777" w:rsidR="002349B6" w:rsidRPr="00E4391B" w:rsidRDefault="002349B6" w:rsidP="00ED106C">
            <w:pPr>
              <w:rPr>
                <w:sz w:val="22"/>
              </w:rPr>
            </w:pPr>
            <w:r w:rsidRPr="00E4391B">
              <w:rPr>
                <w:sz w:val="22"/>
              </w:rPr>
              <w:t>__________________</w:t>
            </w:r>
          </w:p>
        </w:tc>
      </w:tr>
      <w:tr w:rsidR="002349B6" w:rsidRPr="00E4391B" w14:paraId="511138BC" w14:textId="77777777" w:rsidTr="00ED106C">
        <w:tc>
          <w:tcPr>
            <w:tcW w:w="2967" w:type="dxa"/>
          </w:tcPr>
          <w:p w14:paraId="7ED48923" w14:textId="77777777" w:rsidR="002349B6" w:rsidRPr="00E4391B" w:rsidRDefault="002349B6" w:rsidP="00ED106C">
            <w:pPr>
              <w:rPr>
                <w:sz w:val="22"/>
              </w:rPr>
            </w:pPr>
            <w:r w:rsidRPr="00E4391B">
              <w:rPr>
                <w:sz w:val="22"/>
              </w:rPr>
              <w:t>___________________</w:t>
            </w:r>
          </w:p>
        </w:tc>
        <w:tc>
          <w:tcPr>
            <w:tcW w:w="2672" w:type="dxa"/>
          </w:tcPr>
          <w:p w14:paraId="3A9E0172" w14:textId="77777777" w:rsidR="002349B6" w:rsidRPr="00E4391B" w:rsidRDefault="002349B6" w:rsidP="00ED106C">
            <w:pPr>
              <w:rPr>
                <w:sz w:val="22"/>
              </w:rPr>
            </w:pPr>
            <w:r w:rsidRPr="00E4391B">
              <w:rPr>
                <w:sz w:val="22"/>
              </w:rPr>
              <w:t>_________________</w:t>
            </w:r>
          </w:p>
        </w:tc>
        <w:tc>
          <w:tcPr>
            <w:tcW w:w="2731" w:type="dxa"/>
          </w:tcPr>
          <w:p w14:paraId="5AAA4476" w14:textId="77777777" w:rsidR="002349B6" w:rsidRPr="00E4391B" w:rsidRDefault="002349B6" w:rsidP="00ED106C">
            <w:pPr>
              <w:rPr>
                <w:sz w:val="22"/>
              </w:rPr>
            </w:pPr>
            <w:r w:rsidRPr="00E4391B">
              <w:rPr>
                <w:sz w:val="22"/>
              </w:rPr>
              <w:t>__________________</w:t>
            </w:r>
          </w:p>
        </w:tc>
      </w:tr>
      <w:tr w:rsidR="002349B6" w:rsidRPr="00E4391B" w14:paraId="48A71AE9" w14:textId="77777777" w:rsidTr="00ED106C">
        <w:tc>
          <w:tcPr>
            <w:tcW w:w="2967" w:type="dxa"/>
          </w:tcPr>
          <w:p w14:paraId="1CBA6448" w14:textId="77777777" w:rsidR="002349B6" w:rsidRPr="00E4391B" w:rsidRDefault="002349B6" w:rsidP="00ED106C">
            <w:pPr>
              <w:rPr>
                <w:sz w:val="22"/>
              </w:rPr>
            </w:pPr>
            <w:r w:rsidRPr="00E4391B">
              <w:rPr>
                <w:sz w:val="22"/>
              </w:rPr>
              <w:t>___________________</w:t>
            </w:r>
          </w:p>
        </w:tc>
        <w:tc>
          <w:tcPr>
            <w:tcW w:w="2672" w:type="dxa"/>
          </w:tcPr>
          <w:p w14:paraId="35A5EBC8" w14:textId="77777777" w:rsidR="002349B6" w:rsidRPr="00E4391B" w:rsidRDefault="002349B6" w:rsidP="00ED106C">
            <w:pPr>
              <w:rPr>
                <w:sz w:val="22"/>
              </w:rPr>
            </w:pPr>
            <w:r w:rsidRPr="00E4391B">
              <w:rPr>
                <w:sz w:val="22"/>
              </w:rPr>
              <w:t>_________________</w:t>
            </w:r>
          </w:p>
        </w:tc>
        <w:tc>
          <w:tcPr>
            <w:tcW w:w="2731" w:type="dxa"/>
          </w:tcPr>
          <w:p w14:paraId="39533864" w14:textId="77777777" w:rsidR="002349B6" w:rsidRPr="00E4391B" w:rsidRDefault="002349B6" w:rsidP="00ED106C">
            <w:pPr>
              <w:rPr>
                <w:sz w:val="22"/>
              </w:rPr>
            </w:pPr>
            <w:r w:rsidRPr="00E4391B">
              <w:rPr>
                <w:sz w:val="22"/>
              </w:rPr>
              <w:t>__________________</w:t>
            </w:r>
          </w:p>
        </w:tc>
      </w:tr>
      <w:tr w:rsidR="002349B6" w:rsidRPr="00E4391B" w14:paraId="6FCC16F8" w14:textId="77777777" w:rsidTr="00ED106C">
        <w:tc>
          <w:tcPr>
            <w:tcW w:w="2967" w:type="dxa"/>
          </w:tcPr>
          <w:p w14:paraId="4DC03A87" w14:textId="77777777" w:rsidR="002349B6" w:rsidRPr="00E4391B" w:rsidRDefault="002349B6" w:rsidP="00ED106C">
            <w:pPr>
              <w:rPr>
                <w:sz w:val="22"/>
              </w:rPr>
            </w:pPr>
          </w:p>
        </w:tc>
        <w:tc>
          <w:tcPr>
            <w:tcW w:w="2672" w:type="dxa"/>
          </w:tcPr>
          <w:p w14:paraId="62923DBC" w14:textId="77777777" w:rsidR="002349B6" w:rsidRPr="00E4391B" w:rsidRDefault="002349B6" w:rsidP="00ED106C">
            <w:pPr>
              <w:rPr>
                <w:sz w:val="22"/>
              </w:rPr>
            </w:pPr>
          </w:p>
        </w:tc>
        <w:tc>
          <w:tcPr>
            <w:tcW w:w="2731" w:type="dxa"/>
          </w:tcPr>
          <w:p w14:paraId="1F573655" w14:textId="77777777" w:rsidR="002349B6" w:rsidRPr="00E4391B" w:rsidRDefault="002349B6" w:rsidP="00ED106C">
            <w:pPr>
              <w:rPr>
                <w:sz w:val="22"/>
              </w:rPr>
            </w:pPr>
          </w:p>
        </w:tc>
      </w:tr>
    </w:tbl>
    <w:p w14:paraId="039A1BDD" w14:textId="77777777" w:rsidR="002349B6" w:rsidRPr="00E4391B" w:rsidRDefault="002349B6" w:rsidP="002349B6">
      <w:pPr>
        <w:jc w:val="center"/>
      </w:pPr>
      <w:r w:rsidRPr="00E4391B">
        <w:tab/>
        <w:t>We understand you are not bound to accept any Proposal you receive.</w:t>
      </w:r>
    </w:p>
    <w:p w14:paraId="4A2B92D3" w14:textId="77777777" w:rsidR="002349B6" w:rsidRPr="00E4391B" w:rsidRDefault="002349B6" w:rsidP="002349B6"/>
    <w:p w14:paraId="04AC8292" w14:textId="77777777" w:rsidR="002349B6" w:rsidRPr="00E4391B" w:rsidRDefault="002349B6" w:rsidP="002349B6">
      <w:r w:rsidRPr="00E4391B">
        <w:tab/>
        <w:t>We remain,</w:t>
      </w:r>
    </w:p>
    <w:p w14:paraId="6919CD50" w14:textId="77777777" w:rsidR="002349B6" w:rsidRPr="00E4391B" w:rsidRDefault="002349B6" w:rsidP="002349B6"/>
    <w:p w14:paraId="1DE671B2" w14:textId="77777777" w:rsidR="002349B6" w:rsidRPr="00E4391B" w:rsidRDefault="002349B6" w:rsidP="002349B6">
      <w:pPr>
        <w:jc w:val="center"/>
      </w:pPr>
      <w:r w:rsidRPr="00E4391B">
        <w:t>Yours sincerely,</w:t>
      </w:r>
    </w:p>
    <w:p w14:paraId="2CA48844" w14:textId="77777777" w:rsidR="002349B6" w:rsidRPr="00E4391B" w:rsidRDefault="002349B6" w:rsidP="002349B6">
      <w:pPr>
        <w:jc w:val="center"/>
      </w:pPr>
    </w:p>
    <w:p w14:paraId="3F0C60EF" w14:textId="77777777" w:rsidR="002349B6" w:rsidRPr="00E4391B" w:rsidRDefault="002349B6" w:rsidP="002349B6">
      <w:pPr>
        <w:jc w:val="center"/>
        <w:rPr>
          <w:szCs w:val="24"/>
        </w:rPr>
      </w:pPr>
      <w:r w:rsidRPr="00E4391B">
        <w:rPr>
          <w:szCs w:val="24"/>
        </w:rPr>
        <w:t>Name and Title of Signatory:</w:t>
      </w:r>
    </w:p>
    <w:p w14:paraId="58EF8E8F" w14:textId="77777777" w:rsidR="002349B6" w:rsidRPr="00E4391B" w:rsidRDefault="002349B6" w:rsidP="002349B6">
      <w:pPr>
        <w:jc w:val="center"/>
        <w:rPr>
          <w:szCs w:val="24"/>
        </w:rPr>
      </w:pPr>
      <w:r w:rsidRPr="00E4391B">
        <w:rPr>
          <w:szCs w:val="24"/>
        </w:rPr>
        <w:t>Name of Firm:</w:t>
      </w:r>
    </w:p>
    <w:p w14:paraId="793CE6B4" w14:textId="77777777" w:rsidR="002349B6" w:rsidRPr="00E4391B" w:rsidRDefault="002349B6" w:rsidP="002349B6">
      <w:pPr>
        <w:jc w:val="center"/>
        <w:rPr>
          <w:szCs w:val="24"/>
        </w:rPr>
      </w:pPr>
      <w:r w:rsidRPr="00E4391B">
        <w:rPr>
          <w:szCs w:val="24"/>
        </w:rPr>
        <w:t>Address:</w:t>
      </w:r>
    </w:p>
    <w:p w14:paraId="306B70AB" w14:textId="77777777" w:rsidR="002349B6" w:rsidRPr="00E4391B" w:rsidRDefault="002349B6" w:rsidP="002349B6">
      <w:pPr>
        <w:jc w:val="center"/>
        <w:rPr>
          <w:szCs w:val="24"/>
        </w:rPr>
      </w:pPr>
      <w:r w:rsidRPr="00E4391B">
        <w:rPr>
          <w:szCs w:val="24"/>
        </w:rPr>
        <w:t>Phone:</w:t>
      </w:r>
    </w:p>
    <w:p w14:paraId="24CE0B8B" w14:textId="77777777" w:rsidR="002349B6" w:rsidRPr="00E4391B" w:rsidRDefault="002349B6" w:rsidP="002349B6">
      <w:pPr>
        <w:jc w:val="center"/>
        <w:rPr>
          <w:szCs w:val="24"/>
        </w:rPr>
      </w:pPr>
      <w:r w:rsidRPr="00E4391B">
        <w:rPr>
          <w:szCs w:val="24"/>
        </w:rPr>
        <w:t>Facsimile:</w:t>
      </w:r>
    </w:p>
    <w:p w14:paraId="0F9D888C" w14:textId="77777777" w:rsidR="002349B6" w:rsidRPr="00E4391B" w:rsidRDefault="002349B6" w:rsidP="002349B6">
      <w:pPr>
        <w:jc w:val="center"/>
        <w:rPr>
          <w:lang w:val="en-GB"/>
        </w:rPr>
      </w:pPr>
      <w:r w:rsidRPr="00E4391B">
        <w:rPr>
          <w:szCs w:val="24"/>
        </w:rPr>
        <w:t>E-mail:</w:t>
      </w:r>
    </w:p>
    <w:p w14:paraId="298C2D6A" w14:textId="77777777" w:rsidR="002349B6" w:rsidRPr="00E4391B" w:rsidRDefault="002349B6" w:rsidP="002349B6">
      <w:pPr>
        <w:jc w:val="both"/>
        <w:rPr>
          <w:lang w:val="en-GB"/>
        </w:rPr>
        <w:sectPr w:rsidR="002349B6" w:rsidRPr="00E4391B" w:rsidSect="00ED106C">
          <w:headerReference w:type="even" r:id="rId43"/>
          <w:headerReference w:type="default" r:id="rId44"/>
          <w:footnotePr>
            <w:numRestart w:val="eachPage"/>
          </w:footnotePr>
          <w:type w:val="nextColumn"/>
          <w:pgSz w:w="11909" w:h="16834" w:code="9"/>
          <w:pgMar w:top="1440" w:right="1440" w:bottom="1728" w:left="1728" w:header="576" w:footer="576" w:gutter="0"/>
          <w:cols w:space="708"/>
          <w:docGrid w:linePitch="360"/>
        </w:sectPr>
      </w:pPr>
    </w:p>
    <w:p w14:paraId="01B70B16" w14:textId="77777777" w:rsidR="002349B6" w:rsidRPr="00E4391B" w:rsidRDefault="002349B6" w:rsidP="002349B6">
      <w:pPr>
        <w:jc w:val="center"/>
        <w:rPr>
          <w:bCs/>
          <w:smallCaps/>
          <w:lang w:val="en-GB"/>
        </w:rPr>
      </w:pPr>
    </w:p>
    <w:p w14:paraId="6630FAB8" w14:textId="77777777" w:rsidR="002349B6" w:rsidRPr="00E4391B" w:rsidRDefault="002349B6" w:rsidP="002349B6">
      <w:pPr>
        <w:pStyle w:val="Heading2"/>
        <w:rPr>
          <w:bCs/>
          <w:u w:val="single"/>
          <w:lang w:val="en-GB"/>
        </w:rPr>
      </w:pPr>
      <w:bookmarkStart w:id="30" w:name="_Toc267380420"/>
      <w:bookmarkStart w:id="31" w:name="_Toc269247661"/>
      <w:proofErr w:type="gramStart"/>
      <w:r w:rsidRPr="00E4391B">
        <w:rPr>
          <w:sz w:val="28"/>
          <w:lang w:val="en-GB"/>
        </w:rPr>
        <w:t>Form  FIN</w:t>
      </w:r>
      <w:proofErr w:type="gramEnd"/>
      <w:r w:rsidRPr="00E4391B">
        <w:rPr>
          <w:sz w:val="28"/>
          <w:lang w:val="en-GB"/>
        </w:rPr>
        <w:t>-2  Summary of Costs</w:t>
      </w:r>
      <w:bookmarkEnd w:id="30"/>
      <w:bookmarkEnd w:id="31"/>
    </w:p>
    <w:p w14:paraId="000F59BD" w14:textId="77777777" w:rsidR="002349B6" w:rsidRPr="00E4391B" w:rsidRDefault="002349B6" w:rsidP="002349B6">
      <w:pPr>
        <w:pBdr>
          <w:bottom w:val="single" w:sz="8" w:space="1" w:color="auto"/>
        </w:pBdr>
        <w:jc w:val="right"/>
        <w:rPr>
          <w:lang w:val="en-GB"/>
        </w:rPr>
      </w:pPr>
    </w:p>
    <w:p w14:paraId="67F2598F" w14:textId="77777777" w:rsidR="002349B6" w:rsidRPr="00E4391B" w:rsidRDefault="002349B6" w:rsidP="002349B6">
      <w:pPr>
        <w:rPr>
          <w:lang w:val="en-GB"/>
        </w:rPr>
      </w:pPr>
    </w:p>
    <w:p w14:paraId="5762C21A" w14:textId="77777777" w:rsidR="002349B6" w:rsidRPr="00E4391B" w:rsidRDefault="002349B6" w:rsidP="002349B6">
      <w:pPr>
        <w:rPr>
          <w:lang w:val="en-GB"/>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536"/>
        <w:gridCol w:w="1985"/>
      </w:tblGrid>
      <w:tr w:rsidR="002349B6" w:rsidRPr="00E4391B" w14:paraId="189968A1" w14:textId="77777777" w:rsidTr="00ED106C">
        <w:trPr>
          <w:cantSplit/>
          <w:trHeight w:hRule="exact" w:val="397"/>
          <w:jc w:val="center"/>
        </w:trPr>
        <w:tc>
          <w:tcPr>
            <w:tcW w:w="4536" w:type="dxa"/>
            <w:vMerge w:val="restart"/>
            <w:tcBorders>
              <w:top w:val="double" w:sz="4" w:space="0" w:color="auto"/>
            </w:tcBorders>
            <w:vAlign w:val="center"/>
          </w:tcPr>
          <w:p w14:paraId="02BD504B" w14:textId="77777777" w:rsidR="002349B6" w:rsidRPr="00E4391B" w:rsidRDefault="002349B6" w:rsidP="00ED106C">
            <w:pPr>
              <w:pStyle w:val="Heading8"/>
              <w:spacing w:before="40"/>
              <w:jc w:val="center"/>
              <w:rPr>
                <w:b/>
                <w:sz w:val="22"/>
                <w:lang w:val="en-GB"/>
              </w:rPr>
            </w:pPr>
            <w:r w:rsidRPr="00E4391B">
              <w:rPr>
                <w:b/>
                <w:sz w:val="22"/>
                <w:lang w:val="en-GB"/>
              </w:rPr>
              <w:t>Cost component</w:t>
            </w:r>
          </w:p>
        </w:tc>
        <w:tc>
          <w:tcPr>
            <w:tcW w:w="1985" w:type="dxa"/>
            <w:tcBorders>
              <w:top w:val="double" w:sz="4" w:space="0" w:color="auto"/>
              <w:bottom w:val="single" w:sz="8" w:space="0" w:color="auto"/>
            </w:tcBorders>
            <w:vAlign w:val="center"/>
          </w:tcPr>
          <w:p w14:paraId="33BDEF7D" w14:textId="77777777" w:rsidR="002349B6" w:rsidRPr="00E4391B" w:rsidRDefault="002349B6" w:rsidP="00ED106C">
            <w:pPr>
              <w:jc w:val="center"/>
              <w:rPr>
                <w:b/>
                <w:bCs/>
                <w:sz w:val="22"/>
                <w:lang w:val="en-GB"/>
              </w:rPr>
            </w:pPr>
            <w:r w:rsidRPr="00E4391B">
              <w:rPr>
                <w:b/>
                <w:bCs/>
                <w:sz w:val="22"/>
                <w:lang w:val="en-GB"/>
              </w:rPr>
              <w:t>Costs</w:t>
            </w:r>
          </w:p>
        </w:tc>
      </w:tr>
      <w:tr w:rsidR="002349B6" w:rsidRPr="00E4391B" w14:paraId="664CD24C" w14:textId="77777777" w:rsidTr="00ED106C">
        <w:trPr>
          <w:cantSplit/>
          <w:trHeight w:hRule="exact" w:val="794"/>
          <w:jc w:val="center"/>
        </w:trPr>
        <w:tc>
          <w:tcPr>
            <w:tcW w:w="4536" w:type="dxa"/>
            <w:vMerge/>
            <w:tcBorders>
              <w:bottom w:val="single" w:sz="12" w:space="0" w:color="auto"/>
            </w:tcBorders>
          </w:tcPr>
          <w:p w14:paraId="504FA747" w14:textId="77777777" w:rsidR="002349B6" w:rsidRPr="00E4391B" w:rsidRDefault="002349B6" w:rsidP="00ED106C">
            <w:pPr>
              <w:spacing w:before="40"/>
              <w:rPr>
                <w:b/>
                <w:sz w:val="22"/>
                <w:lang w:val="en-GB"/>
              </w:rPr>
            </w:pPr>
          </w:p>
        </w:tc>
        <w:tc>
          <w:tcPr>
            <w:tcW w:w="1985" w:type="dxa"/>
            <w:tcBorders>
              <w:top w:val="single" w:sz="8" w:space="0" w:color="auto"/>
              <w:bottom w:val="single" w:sz="12" w:space="0" w:color="auto"/>
            </w:tcBorders>
            <w:vAlign w:val="center"/>
          </w:tcPr>
          <w:p w14:paraId="1AD130E0" w14:textId="77777777" w:rsidR="002349B6" w:rsidRPr="00E4391B" w:rsidRDefault="002349B6" w:rsidP="00ED106C">
            <w:pPr>
              <w:jc w:val="center"/>
              <w:rPr>
                <w:b/>
                <w:sz w:val="22"/>
                <w:lang w:val="en-GB"/>
              </w:rPr>
            </w:pPr>
            <w:r w:rsidRPr="00E4391B">
              <w:rPr>
                <w:b/>
                <w:sz w:val="22"/>
                <w:lang w:val="en-GB"/>
              </w:rPr>
              <w:t>(</w:t>
            </w:r>
            <w:r w:rsidRPr="00E4391B">
              <w:rPr>
                <w:b/>
                <w:iCs/>
                <w:sz w:val="22"/>
                <w:lang w:val="en-GB"/>
              </w:rPr>
              <w:t>US$</w:t>
            </w:r>
            <w:r w:rsidRPr="00E4391B">
              <w:rPr>
                <w:b/>
                <w:sz w:val="22"/>
                <w:lang w:val="en-GB"/>
              </w:rPr>
              <w:t>)</w:t>
            </w:r>
          </w:p>
        </w:tc>
      </w:tr>
      <w:tr w:rsidR="002349B6" w:rsidRPr="00E4391B" w14:paraId="26E24AB1" w14:textId="77777777" w:rsidTr="00ED106C">
        <w:trPr>
          <w:trHeight w:hRule="exact" w:val="397"/>
          <w:jc w:val="center"/>
        </w:trPr>
        <w:tc>
          <w:tcPr>
            <w:tcW w:w="4536" w:type="dxa"/>
            <w:tcBorders>
              <w:top w:val="single" w:sz="12" w:space="0" w:color="auto"/>
              <w:bottom w:val="single" w:sz="8" w:space="0" w:color="auto"/>
            </w:tcBorders>
          </w:tcPr>
          <w:p w14:paraId="2C2C8E0B" w14:textId="77777777" w:rsidR="002349B6" w:rsidRPr="00E4391B" w:rsidRDefault="002349B6" w:rsidP="00ED106C">
            <w:pPr>
              <w:spacing w:before="40" w:after="40"/>
              <w:rPr>
                <w:b/>
                <w:sz w:val="22"/>
                <w:vertAlign w:val="superscript"/>
                <w:lang w:val="en-GB" w:eastAsia="it-IT"/>
              </w:rPr>
            </w:pPr>
            <w:r w:rsidRPr="00E4391B">
              <w:rPr>
                <w:b/>
                <w:sz w:val="22"/>
                <w:lang w:val="en-GB" w:eastAsia="it-IT"/>
              </w:rPr>
              <w:t>Remuneration</w:t>
            </w:r>
          </w:p>
          <w:p w14:paraId="44520D12" w14:textId="77777777" w:rsidR="002349B6" w:rsidRPr="00E4391B" w:rsidRDefault="002349B6" w:rsidP="00ED106C">
            <w:pPr>
              <w:spacing w:before="40" w:after="40"/>
              <w:rPr>
                <w:b/>
                <w:sz w:val="22"/>
                <w:lang w:val="en-GB" w:eastAsia="it-IT"/>
              </w:rPr>
            </w:pPr>
          </w:p>
        </w:tc>
        <w:tc>
          <w:tcPr>
            <w:tcW w:w="1985" w:type="dxa"/>
            <w:tcBorders>
              <w:top w:val="single" w:sz="12" w:space="0" w:color="auto"/>
              <w:bottom w:val="single" w:sz="8" w:space="0" w:color="auto"/>
            </w:tcBorders>
          </w:tcPr>
          <w:p w14:paraId="1ACC338C" w14:textId="77777777" w:rsidR="002349B6" w:rsidRPr="00E4391B" w:rsidRDefault="002349B6" w:rsidP="00206D10">
            <w:pPr>
              <w:spacing w:before="40" w:after="40"/>
              <w:jc w:val="center"/>
              <w:rPr>
                <w:sz w:val="22"/>
                <w:lang w:val="en-GB"/>
              </w:rPr>
            </w:pPr>
          </w:p>
        </w:tc>
      </w:tr>
      <w:tr w:rsidR="002349B6" w:rsidRPr="00E4391B" w14:paraId="7C1AC011" w14:textId="77777777" w:rsidTr="00ED106C">
        <w:trPr>
          <w:trHeight w:hRule="exact" w:val="616"/>
          <w:jc w:val="center"/>
        </w:trPr>
        <w:tc>
          <w:tcPr>
            <w:tcW w:w="4536" w:type="dxa"/>
            <w:tcBorders>
              <w:top w:val="single" w:sz="8" w:space="0" w:color="auto"/>
              <w:right w:val="single" w:sz="8" w:space="0" w:color="auto"/>
            </w:tcBorders>
            <w:vAlign w:val="center"/>
          </w:tcPr>
          <w:p w14:paraId="5258310E" w14:textId="77777777" w:rsidR="002349B6" w:rsidRPr="00E4391B" w:rsidRDefault="002349B6" w:rsidP="00ED106C">
            <w:pPr>
              <w:spacing w:before="40" w:after="40"/>
              <w:rPr>
                <w:sz w:val="22"/>
                <w:lang w:val="en-GB"/>
              </w:rPr>
            </w:pPr>
            <w:r w:rsidRPr="00E4391B">
              <w:rPr>
                <w:b/>
                <w:sz w:val="22"/>
                <w:lang w:val="en-GB"/>
              </w:rPr>
              <w:t>Reimbursable Expenses</w:t>
            </w:r>
            <w:r w:rsidRPr="00E4391B">
              <w:rPr>
                <w:rStyle w:val="FootnoteReference"/>
                <w:b/>
                <w:sz w:val="28"/>
                <w:szCs w:val="28"/>
                <w:lang w:val="en-GB"/>
              </w:rPr>
              <w:footnoteReference w:id="12"/>
            </w:r>
            <w:r w:rsidRPr="00E4391B">
              <w:rPr>
                <w:sz w:val="22"/>
                <w:vertAlign w:val="superscript"/>
                <w:lang w:val="en-GB"/>
              </w:rPr>
              <w:t xml:space="preserve"> </w:t>
            </w:r>
          </w:p>
        </w:tc>
        <w:tc>
          <w:tcPr>
            <w:tcW w:w="1985" w:type="dxa"/>
            <w:tcBorders>
              <w:top w:val="single" w:sz="8" w:space="0" w:color="auto"/>
              <w:left w:val="single" w:sz="8" w:space="0" w:color="auto"/>
              <w:bottom w:val="single" w:sz="8" w:space="0" w:color="auto"/>
            </w:tcBorders>
          </w:tcPr>
          <w:p w14:paraId="1C5ECE3D" w14:textId="77777777" w:rsidR="002349B6" w:rsidRPr="00E4391B" w:rsidRDefault="002349B6" w:rsidP="00206D10">
            <w:pPr>
              <w:spacing w:before="40" w:after="40"/>
              <w:jc w:val="center"/>
              <w:rPr>
                <w:sz w:val="22"/>
                <w:lang w:val="en-GB"/>
              </w:rPr>
            </w:pPr>
          </w:p>
        </w:tc>
      </w:tr>
      <w:tr w:rsidR="002349B6" w:rsidRPr="00E4391B" w14:paraId="070809AB" w14:textId="77777777" w:rsidTr="00ED106C">
        <w:trPr>
          <w:trHeight w:hRule="exact" w:val="397"/>
          <w:jc w:val="center"/>
        </w:trPr>
        <w:tc>
          <w:tcPr>
            <w:tcW w:w="4536" w:type="dxa"/>
            <w:tcBorders>
              <w:top w:val="single" w:sz="8" w:space="0" w:color="auto"/>
              <w:right w:val="single" w:sz="8" w:space="0" w:color="auto"/>
            </w:tcBorders>
            <w:vAlign w:val="center"/>
          </w:tcPr>
          <w:p w14:paraId="29473813" w14:textId="77777777" w:rsidR="002349B6" w:rsidRPr="00E4391B" w:rsidRDefault="002349B6" w:rsidP="00ED106C">
            <w:pPr>
              <w:spacing w:before="40" w:after="40"/>
              <w:rPr>
                <w:sz w:val="22"/>
                <w:lang w:val="en-GB"/>
              </w:rPr>
            </w:pPr>
            <w:r w:rsidRPr="00E4391B">
              <w:rPr>
                <w:sz w:val="22"/>
                <w:lang w:val="en-GB"/>
              </w:rPr>
              <w:t>Taxes</w:t>
            </w:r>
            <w:r w:rsidRPr="00E4391B">
              <w:rPr>
                <w:rStyle w:val="FootnoteReference"/>
                <w:b/>
                <w:sz w:val="28"/>
                <w:szCs w:val="28"/>
                <w:lang w:val="en-GB"/>
              </w:rPr>
              <w:footnoteReference w:id="13"/>
            </w:r>
          </w:p>
        </w:tc>
        <w:tc>
          <w:tcPr>
            <w:tcW w:w="1985" w:type="dxa"/>
            <w:tcBorders>
              <w:top w:val="single" w:sz="8" w:space="0" w:color="auto"/>
              <w:left w:val="single" w:sz="8" w:space="0" w:color="auto"/>
              <w:bottom w:val="single" w:sz="8" w:space="0" w:color="auto"/>
            </w:tcBorders>
          </w:tcPr>
          <w:p w14:paraId="2C3EF9F5" w14:textId="77777777" w:rsidR="002349B6" w:rsidRPr="00E4391B" w:rsidRDefault="002349B6" w:rsidP="00206D10">
            <w:pPr>
              <w:spacing w:before="40" w:after="40"/>
              <w:jc w:val="center"/>
              <w:rPr>
                <w:sz w:val="22"/>
                <w:lang w:val="en-GB"/>
              </w:rPr>
            </w:pPr>
          </w:p>
        </w:tc>
      </w:tr>
      <w:tr w:rsidR="002349B6" w:rsidRPr="00E4391B" w14:paraId="57221329" w14:textId="77777777" w:rsidTr="00ED106C">
        <w:trPr>
          <w:trHeight w:hRule="exact" w:val="397"/>
          <w:jc w:val="center"/>
        </w:trPr>
        <w:tc>
          <w:tcPr>
            <w:tcW w:w="4536" w:type="dxa"/>
            <w:tcBorders>
              <w:top w:val="single" w:sz="8" w:space="0" w:color="auto"/>
            </w:tcBorders>
          </w:tcPr>
          <w:p w14:paraId="5A679A8B" w14:textId="77777777" w:rsidR="002349B6" w:rsidRPr="00E4391B" w:rsidRDefault="002349B6" w:rsidP="00ED106C">
            <w:pPr>
              <w:spacing w:before="40" w:after="40"/>
              <w:rPr>
                <w:sz w:val="22"/>
                <w:lang w:val="en-GB"/>
              </w:rPr>
            </w:pPr>
            <w:r w:rsidRPr="00E4391B">
              <w:rPr>
                <w:sz w:val="22"/>
                <w:lang w:val="en-GB"/>
              </w:rPr>
              <w:t xml:space="preserve">Total </w:t>
            </w:r>
          </w:p>
        </w:tc>
        <w:tc>
          <w:tcPr>
            <w:tcW w:w="1985" w:type="dxa"/>
            <w:tcBorders>
              <w:top w:val="single" w:sz="8" w:space="0" w:color="auto"/>
            </w:tcBorders>
          </w:tcPr>
          <w:p w14:paraId="53A0B3E4" w14:textId="77777777" w:rsidR="002349B6" w:rsidRPr="00E4391B" w:rsidRDefault="002349B6" w:rsidP="00206D10">
            <w:pPr>
              <w:spacing w:before="40" w:after="40"/>
              <w:jc w:val="center"/>
              <w:rPr>
                <w:sz w:val="22"/>
                <w:lang w:val="en-GB"/>
              </w:rPr>
            </w:pPr>
          </w:p>
        </w:tc>
      </w:tr>
    </w:tbl>
    <w:p w14:paraId="5145E3DC" w14:textId="77777777" w:rsidR="002349B6" w:rsidRPr="00E4391B" w:rsidRDefault="002349B6" w:rsidP="002349B6">
      <w:pPr>
        <w:pStyle w:val="FootnoteText"/>
        <w:tabs>
          <w:tab w:val="left" w:pos="270"/>
        </w:tabs>
        <w:ind w:left="272" w:hanging="272"/>
        <w:rPr>
          <w:sz w:val="24"/>
          <w:lang w:val="en-GB"/>
        </w:rPr>
      </w:pPr>
    </w:p>
    <w:p w14:paraId="01435235" w14:textId="77777777" w:rsidR="002349B6" w:rsidRPr="00E4391B" w:rsidRDefault="002349B6" w:rsidP="002349B6">
      <w:pPr>
        <w:pStyle w:val="FootnoteText"/>
        <w:tabs>
          <w:tab w:val="left" w:pos="360"/>
        </w:tabs>
        <w:ind w:left="360" w:hanging="360"/>
        <w:rPr>
          <w:lang w:val="en-GB"/>
        </w:rPr>
      </w:pPr>
    </w:p>
    <w:p w14:paraId="0EB56238" w14:textId="77777777" w:rsidR="002349B6" w:rsidRPr="00E4391B" w:rsidRDefault="002349B6" w:rsidP="002349B6">
      <w:pPr>
        <w:pStyle w:val="FootnoteText"/>
        <w:tabs>
          <w:tab w:val="left" w:pos="360"/>
        </w:tabs>
        <w:ind w:left="360" w:hanging="360"/>
        <w:rPr>
          <w:lang w:val="en-GB"/>
        </w:rPr>
        <w:sectPr w:rsidR="002349B6" w:rsidRPr="00E4391B" w:rsidSect="00ED106C">
          <w:footerReference w:type="default" r:id="rId45"/>
          <w:footnotePr>
            <w:numRestart w:val="eachPage"/>
          </w:footnotePr>
          <w:type w:val="nextColumn"/>
          <w:pgSz w:w="11909" w:h="16834" w:orient="landscape" w:code="9"/>
          <w:pgMar w:top="1440" w:right="1440" w:bottom="1440" w:left="1440" w:header="576" w:footer="576" w:gutter="0"/>
          <w:cols w:space="708"/>
          <w:docGrid w:linePitch="360"/>
        </w:sectPr>
      </w:pPr>
    </w:p>
    <w:p w14:paraId="5F85C334" w14:textId="77777777" w:rsidR="002349B6" w:rsidRPr="00E4391B" w:rsidRDefault="002349B6" w:rsidP="002349B6">
      <w:pPr>
        <w:pStyle w:val="Heading2"/>
        <w:rPr>
          <w:b w:val="0"/>
          <w:bCs/>
          <w:smallCaps w:val="0"/>
          <w:sz w:val="28"/>
          <w:vertAlign w:val="superscript"/>
          <w:lang w:val="en-GB"/>
        </w:rPr>
      </w:pPr>
      <w:bookmarkStart w:id="32" w:name="_Toc267380421"/>
      <w:bookmarkStart w:id="33" w:name="_Toc269247662"/>
      <w:r w:rsidRPr="00E4391B">
        <w:rPr>
          <w:sz w:val="28"/>
          <w:lang w:val="en-GB"/>
        </w:rPr>
        <w:lastRenderedPageBreak/>
        <w:t>Form FIN-</w:t>
      </w:r>
      <w:proofErr w:type="gramStart"/>
      <w:r w:rsidRPr="00E4391B">
        <w:rPr>
          <w:sz w:val="28"/>
          <w:lang w:val="en-GB"/>
        </w:rPr>
        <w:t>3  Breakdown</w:t>
      </w:r>
      <w:proofErr w:type="gramEnd"/>
      <w:r w:rsidRPr="00E4391B">
        <w:rPr>
          <w:sz w:val="28"/>
          <w:lang w:val="en-GB"/>
        </w:rPr>
        <w:t xml:space="preserve"> of Remuneration</w:t>
      </w:r>
      <w:bookmarkEnd w:id="32"/>
      <w:r w:rsidRPr="00E4391B">
        <w:rPr>
          <w:rStyle w:val="FootnoteReference"/>
          <w:b w:val="0"/>
          <w:sz w:val="28"/>
          <w:lang w:val="en-GB"/>
        </w:rPr>
        <w:footnoteReference w:id="14"/>
      </w:r>
      <w:bookmarkEnd w:id="33"/>
    </w:p>
    <w:p w14:paraId="299E8476" w14:textId="77777777" w:rsidR="002349B6" w:rsidRPr="00E4391B" w:rsidRDefault="002349B6" w:rsidP="002349B6">
      <w:pPr>
        <w:pBdr>
          <w:bottom w:val="single" w:sz="8" w:space="1" w:color="auto"/>
        </w:pBdr>
        <w:jc w:val="right"/>
        <w:rPr>
          <w:lang w:val="en-GB"/>
        </w:rPr>
      </w:pPr>
    </w:p>
    <w:p w14:paraId="414C6780" w14:textId="77777777" w:rsidR="002349B6" w:rsidRPr="00E4391B" w:rsidRDefault="002349B6" w:rsidP="002349B6">
      <w:pPr>
        <w:rPr>
          <w:lang w:val="en-GB"/>
        </w:rPr>
      </w:pPr>
    </w:p>
    <w:tbl>
      <w:tblPr>
        <w:tblW w:w="1276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2552"/>
        <w:gridCol w:w="2552"/>
        <w:gridCol w:w="2552"/>
        <w:gridCol w:w="2552"/>
        <w:gridCol w:w="2552"/>
      </w:tblGrid>
      <w:tr w:rsidR="0097567F" w:rsidRPr="00E4391B" w14:paraId="070EA684" w14:textId="77777777" w:rsidTr="00613949">
        <w:trPr>
          <w:trHeight w:hRule="exact" w:val="685"/>
          <w:jc w:val="center"/>
        </w:trPr>
        <w:tc>
          <w:tcPr>
            <w:tcW w:w="2552" w:type="dxa"/>
            <w:vMerge w:val="restart"/>
            <w:tcBorders>
              <w:top w:val="double" w:sz="4" w:space="0" w:color="auto"/>
            </w:tcBorders>
          </w:tcPr>
          <w:p w14:paraId="2B2B8207" w14:textId="77777777" w:rsidR="0097567F" w:rsidRPr="00E4391B" w:rsidRDefault="0097567F" w:rsidP="00ED106C">
            <w:pPr>
              <w:spacing w:before="40" w:after="40"/>
              <w:jc w:val="center"/>
              <w:rPr>
                <w:b/>
                <w:bCs/>
                <w:sz w:val="22"/>
                <w:lang w:val="en-GB"/>
              </w:rPr>
            </w:pPr>
            <w:r w:rsidRPr="00E4391B">
              <w:rPr>
                <w:b/>
                <w:bCs/>
                <w:sz w:val="22"/>
                <w:lang w:val="en-GB"/>
              </w:rPr>
              <w:t>Name</w:t>
            </w:r>
            <w:r w:rsidRPr="00E4391B">
              <w:rPr>
                <w:rStyle w:val="FootnoteReference"/>
                <w:b/>
                <w:bCs/>
                <w:lang w:val="en-GB"/>
              </w:rPr>
              <w:footnoteReference w:id="15"/>
            </w:r>
          </w:p>
        </w:tc>
        <w:tc>
          <w:tcPr>
            <w:tcW w:w="2552" w:type="dxa"/>
            <w:vMerge w:val="restart"/>
            <w:tcBorders>
              <w:top w:val="double" w:sz="4" w:space="0" w:color="auto"/>
            </w:tcBorders>
          </w:tcPr>
          <w:p w14:paraId="3F2808EE" w14:textId="77777777" w:rsidR="0097567F" w:rsidRPr="00E4391B" w:rsidRDefault="0097567F" w:rsidP="00ED106C">
            <w:pPr>
              <w:spacing w:before="40" w:after="40"/>
              <w:jc w:val="center"/>
              <w:rPr>
                <w:b/>
                <w:bCs/>
                <w:sz w:val="22"/>
                <w:lang w:val="en-GB"/>
              </w:rPr>
            </w:pPr>
            <w:r w:rsidRPr="00E4391B">
              <w:rPr>
                <w:b/>
                <w:bCs/>
                <w:sz w:val="22"/>
                <w:lang w:val="en-GB"/>
              </w:rPr>
              <w:t>Position</w:t>
            </w:r>
            <w:r w:rsidRPr="00E4391B">
              <w:rPr>
                <w:rStyle w:val="FootnoteReference"/>
                <w:b/>
                <w:bCs/>
                <w:lang w:val="en-GB"/>
              </w:rPr>
              <w:footnoteReference w:id="16"/>
            </w:r>
          </w:p>
        </w:tc>
        <w:tc>
          <w:tcPr>
            <w:tcW w:w="2552" w:type="dxa"/>
            <w:tcBorders>
              <w:top w:val="double" w:sz="4" w:space="0" w:color="auto"/>
              <w:bottom w:val="single" w:sz="6" w:space="0" w:color="auto"/>
            </w:tcBorders>
          </w:tcPr>
          <w:p w14:paraId="7DEB69C0" w14:textId="77777777" w:rsidR="0097567F" w:rsidRPr="00E4391B" w:rsidRDefault="0097567F" w:rsidP="00ED106C">
            <w:pPr>
              <w:spacing w:before="40" w:after="40"/>
              <w:jc w:val="center"/>
              <w:rPr>
                <w:b/>
                <w:bCs/>
                <w:sz w:val="22"/>
                <w:lang w:val="en-GB"/>
              </w:rPr>
            </w:pPr>
            <w:r w:rsidRPr="00E4391B">
              <w:rPr>
                <w:b/>
                <w:bCs/>
                <w:sz w:val="22"/>
                <w:lang w:val="en-GB"/>
              </w:rPr>
              <w:t xml:space="preserve">Input </w:t>
            </w:r>
          </w:p>
          <w:p w14:paraId="4B44DC0B" w14:textId="77777777" w:rsidR="0097567F" w:rsidRPr="00E4391B" w:rsidRDefault="0097567F" w:rsidP="0097567F">
            <w:pPr>
              <w:spacing w:before="40" w:after="40"/>
              <w:jc w:val="center"/>
              <w:rPr>
                <w:b/>
                <w:bCs/>
                <w:sz w:val="22"/>
                <w:lang w:val="en-GB"/>
              </w:rPr>
            </w:pPr>
            <w:r w:rsidRPr="00E4391B">
              <w:rPr>
                <w:b/>
                <w:bCs/>
                <w:sz w:val="22"/>
                <w:lang w:val="en-GB"/>
              </w:rPr>
              <w:t>(in staff days)</w:t>
            </w:r>
          </w:p>
        </w:tc>
        <w:tc>
          <w:tcPr>
            <w:tcW w:w="2552" w:type="dxa"/>
            <w:tcBorders>
              <w:top w:val="double" w:sz="4" w:space="0" w:color="auto"/>
              <w:bottom w:val="single" w:sz="6" w:space="0" w:color="auto"/>
            </w:tcBorders>
          </w:tcPr>
          <w:p w14:paraId="2BBA5E0D" w14:textId="77777777" w:rsidR="0097567F" w:rsidRPr="00E4391B" w:rsidRDefault="0097567F" w:rsidP="00613949">
            <w:pPr>
              <w:spacing w:before="40" w:after="40"/>
              <w:jc w:val="center"/>
              <w:rPr>
                <w:sz w:val="22"/>
                <w:lang w:val="en-GB"/>
              </w:rPr>
            </w:pPr>
            <w:r w:rsidRPr="00E4391B">
              <w:rPr>
                <w:b/>
                <w:bCs/>
                <w:sz w:val="22"/>
                <w:lang w:val="en-GB"/>
              </w:rPr>
              <w:t>Staff-daily Rate</w:t>
            </w:r>
            <w:r w:rsidRPr="00E4391B">
              <w:rPr>
                <w:rStyle w:val="FootnoteReference"/>
                <w:b/>
                <w:bCs/>
                <w:lang w:val="en-GB"/>
              </w:rPr>
              <w:footnoteReference w:id="17"/>
            </w:r>
          </w:p>
          <w:p w14:paraId="27B6DA36" w14:textId="77777777" w:rsidR="0097567F" w:rsidRPr="00E4391B" w:rsidRDefault="0097567F" w:rsidP="00613949">
            <w:pPr>
              <w:spacing w:before="40" w:after="40"/>
              <w:jc w:val="center"/>
              <w:rPr>
                <w:b/>
                <w:bCs/>
                <w:sz w:val="22"/>
                <w:lang w:val="en-GB"/>
              </w:rPr>
            </w:pPr>
            <w:r w:rsidRPr="00E4391B">
              <w:rPr>
                <w:b/>
                <w:sz w:val="22"/>
                <w:lang w:val="en-GB"/>
              </w:rPr>
              <w:t>(in US$)</w:t>
            </w:r>
          </w:p>
        </w:tc>
        <w:tc>
          <w:tcPr>
            <w:tcW w:w="2552" w:type="dxa"/>
            <w:tcBorders>
              <w:top w:val="double" w:sz="4" w:space="0" w:color="auto"/>
              <w:bottom w:val="single" w:sz="6" w:space="0" w:color="auto"/>
            </w:tcBorders>
          </w:tcPr>
          <w:p w14:paraId="2CDE1A04" w14:textId="77777777" w:rsidR="0097567F" w:rsidRPr="00E4391B" w:rsidRDefault="0097567F" w:rsidP="00ED106C">
            <w:pPr>
              <w:spacing w:before="40" w:after="40"/>
              <w:jc w:val="center"/>
              <w:rPr>
                <w:b/>
                <w:bCs/>
                <w:sz w:val="22"/>
                <w:lang w:val="en-GB"/>
              </w:rPr>
            </w:pPr>
            <w:r w:rsidRPr="00E4391B">
              <w:rPr>
                <w:b/>
                <w:bCs/>
                <w:sz w:val="22"/>
                <w:lang w:val="en-GB"/>
              </w:rPr>
              <w:t xml:space="preserve">Total </w:t>
            </w:r>
          </w:p>
          <w:p w14:paraId="5F98E178" w14:textId="77777777" w:rsidR="0097567F" w:rsidRPr="00E4391B" w:rsidRDefault="0097567F" w:rsidP="00ED106C">
            <w:pPr>
              <w:spacing w:before="40" w:after="40"/>
              <w:jc w:val="center"/>
              <w:rPr>
                <w:b/>
                <w:bCs/>
                <w:sz w:val="22"/>
                <w:lang w:val="en-GB"/>
              </w:rPr>
            </w:pPr>
            <w:r w:rsidRPr="00E4391B">
              <w:rPr>
                <w:b/>
                <w:bCs/>
                <w:sz w:val="22"/>
                <w:lang w:val="en-GB"/>
              </w:rPr>
              <w:t>(in US$)</w:t>
            </w:r>
          </w:p>
        </w:tc>
      </w:tr>
      <w:tr w:rsidR="0097567F" w:rsidRPr="00E4391B" w14:paraId="149DAE7C" w14:textId="77777777" w:rsidTr="0097567F">
        <w:trPr>
          <w:trHeight w:hRule="exact" w:val="268"/>
          <w:jc w:val="center"/>
        </w:trPr>
        <w:tc>
          <w:tcPr>
            <w:tcW w:w="2552" w:type="dxa"/>
            <w:vMerge/>
            <w:tcBorders>
              <w:bottom w:val="single" w:sz="12" w:space="0" w:color="auto"/>
            </w:tcBorders>
          </w:tcPr>
          <w:p w14:paraId="5816DB56" w14:textId="77777777" w:rsidR="0097567F" w:rsidRPr="00E4391B" w:rsidRDefault="0097567F" w:rsidP="00ED106C">
            <w:pPr>
              <w:spacing w:before="40" w:after="40"/>
              <w:jc w:val="center"/>
              <w:rPr>
                <w:b/>
                <w:bCs/>
                <w:sz w:val="22"/>
                <w:lang w:val="en-GB"/>
              </w:rPr>
            </w:pPr>
          </w:p>
        </w:tc>
        <w:tc>
          <w:tcPr>
            <w:tcW w:w="2552" w:type="dxa"/>
            <w:vMerge/>
            <w:tcBorders>
              <w:bottom w:val="single" w:sz="12" w:space="0" w:color="auto"/>
            </w:tcBorders>
          </w:tcPr>
          <w:p w14:paraId="7FE953B8" w14:textId="77777777" w:rsidR="0097567F" w:rsidRPr="00E4391B" w:rsidRDefault="0097567F" w:rsidP="00ED106C">
            <w:pPr>
              <w:spacing w:before="40" w:after="40"/>
              <w:jc w:val="center"/>
              <w:rPr>
                <w:b/>
                <w:bCs/>
                <w:sz w:val="22"/>
                <w:lang w:val="en-GB"/>
              </w:rPr>
            </w:pPr>
          </w:p>
        </w:tc>
        <w:tc>
          <w:tcPr>
            <w:tcW w:w="2552" w:type="dxa"/>
            <w:tcBorders>
              <w:top w:val="single" w:sz="6" w:space="0" w:color="auto"/>
              <w:bottom w:val="single" w:sz="12" w:space="0" w:color="auto"/>
            </w:tcBorders>
          </w:tcPr>
          <w:p w14:paraId="353DC61C" w14:textId="77777777" w:rsidR="0097567F" w:rsidRPr="00E4391B" w:rsidRDefault="0097567F" w:rsidP="00ED106C">
            <w:pPr>
              <w:spacing w:before="40" w:after="40"/>
              <w:jc w:val="center"/>
              <w:rPr>
                <w:b/>
                <w:bCs/>
                <w:sz w:val="20"/>
                <w:lang w:val="en-GB"/>
              </w:rPr>
            </w:pPr>
            <w:r w:rsidRPr="00E4391B">
              <w:rPr>
                <w:b/>
                <w:bCs/>
                <w:sz w:val="20"/>
                <w:lang w:val="en-GB"/>
              </w:rPr>
              <w:t>(a)</w:t>
            </w:r>
          </w:p>
        </w:tc>
        <w:tc>
          <w:tcPr>
            <w:tcW w:w="2552" w:type="dxa"/>
            <w:tcBorders>
              <w:top w:val="single" w:sz="6" w:space="0" w:color="auto"/>
              <w:bottom w:val="single" w:sz="12" w:space="0" w:color="auto"/>
            </w:tcBorders>
          </w:tcPr>
          <w:p w14:paraId="1DE5FB36" w14:textId="77777777" w:rsidR="0097567F" w:rsidRPr="00E4391B" w:rsidRDefault="0097567F" w:rsidP="00613949">
            <w:pPr>
              <w:spacing w:before="40" w:after="40"/>
              <w:jc w:val="center"/>
              <w:rPr>
                <w:b/>
                <w:bCs/>
                <w:sz w:val="20"/>
                <w:lang w:val="en-GB"/>
              </w:rPr>
            </w:pPr>
            <w:r w:rsidRPr="00E4391B">
              <w:rPr>
                <w:b/>
                <w:bCs/>
                <w:sz w:val="20"/>
                <w:lang w:val="en-GB"/>
              </w:rPr>
              <w:t>(b)</w:t>
            </w:r>
          </w:p>
        </w:tc>
        <w:tc>
          <w:tcPr>
            <w:tcW w:w="2552" w:type="dxa"/>
            <w:tcBorders>
              <w:top w:val="single" w:sz="6" w:space="0" w:color="auto"/>
              <w:bottom w:val="single" w:sz="12" w:space="0" w:color="auto"/>
            </w:tcBorders>
          </w:tcPr>
          <w:p w14:paraId="1AE314B2" w14:textId="77777777" w:rsidR="0097567F" w:rsidRPr="00E4391B" w:rsidRDefault="0097567F" w:rsidP="00ED106C">
            <w:pPr>
              <w:spacing w:before="40" w:after="40"/>
              <w:jc w:val="center"/>
              <w:rPr>
                <w:b/>
                <w:bCs/>
                <w:sz w:val="20"/>
                <w:lang w:val="en-GB"/>
              </w:rPr>
            </w:pPr>
            <w:r w:rsidRPr="00E4391B">
              <w:rPr>
                <w:b/>
                <w:bCs/>
                <w:sz w:val="20"/>
                <w:lang w:val="en-GB"/>
              </w:rPr>
              <w:t>(c)= (a) X (b)</w:t>
            </w:r>
          </w:p>
        </w:tc>
      </w:tr>
      <w:tr w:rsidR="0097567F" w:rsidRPr="00E4391B" w14:paraId="349AEE5A" w14:textId="77777777" w:rsidTr="00613949">
        <w:trPr>
          <w:cantSplit/>
          <w:trHeight w:hRule="exact" w:val="397"/>
          <w:jc w:val="center"/>
        </w:trPr>
        <w:tc>
          <w:tcPr>
            <w:tcW w:w="2552" w:type="dxa"/>
            <w:tcBorders>
              <w:top w:val="single" w:sz="12" w:space="0" w:color="auto"/>
              <w:bottom w:val="single" w:sz="6" w:space="0" w:color="auto"/>
              <w:right w:val="nil"/>
            </w:tcBorders>
            <w:vAlign w:val="center"/>
          </w:tcPr>
          <w:p w14:paraId="003B78E8" w14:textId="77777777" w:rsidR="0097567F" w:rsidRPr="00E4391B" w:rsidRDefault="0097567F" w:rsidP="00ED106C">
            <w:pPr>
              <w:pStyle w:val="Header"/>
              <w:tabs>
                <w:tab w:val="clear" w:pos="4320"/>
                <w:tab w:val="clear" w:pos="8640"/>
              </w:tabs>
              <w:rPr>
                <w:b/>
                <w:bCs/>
                <w:sz w:val="22"/>
                <w:lang w:val="en-GB" w:eastAsia="it-IT"/>
              </w:rPr>
            </w:pPr>
            <w:r w:rsidRPr="00E4391B">
              <w:rPr>
                <w:b/>
                <w:bCs/>
                <w:sz w:val="22"/>
                <w:lang w:val="en-GB" w:eastAsia="it-IT"/>
              </w:rPr>
              <w:t>Key experts</w:t>
            </w:r>
          </w:p>
        </w:tc>
        <w:tc>
          <w:tcPr>
            <w:tcW w:w="2552" w:type="dxa"/>
            <w:tcBorders>
              <w:top w:val="single" w:sz="12" w:space="0" w:color="auto"/>
              <w:left w:val="nil"/>
              <w:bottom w:val="single" w:sz="6" w:space="0" w:color="auto"/>
              <w:right w:val="nil"/>
            </w:tcBorders>
            <w:vAlign w:val="center"/>
          </w:tcPr>
          <w:p w14:paraId="049A160E" w14:textId="77777777" w:rsidR="0097567F" w:rsidRPr="00E4391B" w:rsidRDefault="0097567F" w:rsidP="00ED106C">
            <w:pPr>
              <w:pStyle w:val="Header"/>
              <w:tabs>
                <w:tab w:val="clear" w:pos="4320"/>
                <w:tab w:val="clear" w:pos="8640"/>
              </w:tabs>
              <w:rPr>
                <w:b/>
                <w:bCs/>
                <w:sz w:val="22"/>
                <w:lang w:val="en-GB" w:eastAsia="it-IT"/>
              </w:rPr>
            </w:pPr>
          </w:p>
        </w:tc>
        <w:tc>
          <w:tcPr>
            <w:tcW w:w="2552" w:type="dxa"/>
            <w:tcBorders>
              <w:top w:val="single" w:sz="12" w:space="0" w:color="auto"/>
              <w:left w:val="nil"/>
              <w:bottom w:val="single" w:sz="6" w:space="0" w:color="auto"/>
              <w:right w:val="nil"/>
            </w:tcBorders>
          </w:tcPr>
          <w:p w14:paraId="264CCC4A" w14:textId="77777777" w:rsidR="0097567F" w:rsidRPr="00E4391B" w:rsidRDefault="0097567F" w:rsidP="00ED106C">
            <w:pPr>
              <w:pStyle w:val="Header"/>
              <w:tabs>
                <w:tab w:val="clear" w:pos="4320"/>
                <w:tab w:val="clear" w:pos="8640"/>
              </w:tabs>
              <w:rPr>
                <w:sz w:val="22"/>
                <w:lang w:val="en-GB" w:eastAsia="it-IT"/>
              </w:rPr>
            </w:pPr>
          </w:p>
        </w:tc>
        <w:tc>
          <w:tcPr>
            <w:tcW w:w="2552" w:type="dxa"/>
            <w:tcBorders>
              <w:top w:val="single" w:sz="12" w:space="0" w:color="auto"/>
              <w:left w:val="nil"/>
              <w:bottom w:val="single" w:sz="6" w:space="0" w:color="auto"/>
              <w:right w:val="nil"/>
            </w:tcBorders>
            <w:vAlign w:val="center"/>
          </w:tcPr>
          <w:p w14:paraId="6B45F361" w14:textId="77777777" w:rsidR="0097567F" w:rsidRPr="00E4391B" w:rsidRDefault="0097567F" w:rsidP="00613949">
            <w:pPr>
              <w:pStyle w:val="Header"/>
              <w:tabs>
                <w:tab w:val="clear" w:pos="4320"/>
                <w:tab w:val="clear" w:pos="8640"/>
              </w:tabs>
              <w:rPr>
                <w:sz w:val="22"/>
                <w:lang w:val="en-GB" w:eastAsia="it-IT"/>
              </w:rPr>
            </w:pPr>
          </w:p>
        </w:tc>
        <w:tc>
          <w:tcPr>
            <w:tcW w:w="2552" w:type="dxa"/>
            <w:tcBorders>
              <w:top w:val="single" w:sz="12" w:space="0" w:color="auto"/>
              <w:left w:val="nil"/>
              <w:bottom w:val="single" w:sz="6" w:space="0" w:color="auto"/>
              <w:right w:val="double" w:sz="4" w:space="0" w:color="auto"/>
            </w:tcBorders>
            <w:vAlign w:val="center"/>
          </w:tcPr>
          <w:p w14:paraId="7596C89C" w14:textId="77777777" w:rsidR="0097567F" w:rsidRPr="00E4391B" w:rsidRDefault="0097567F" w:rsidP="00ED106C">
            <w:pPr>
              <w:pStyle w:val="Header"/>
              <w:tabs>
                <w:tab w:val="clear" w:pos="4320"/>
                <w:tab w:val="clear" w:pos="8640"/>
              </w:tabs>
              <w:rPr>
                <w:sz w:val="22"/>
                <w:lang w:val="en-GB" w:eastAsia="it-IT"/>
              </w:rPr>
            </w:pPr>
          </w:p>
        </w:tc>
      </w:tr>
      <w:tr w:rsidR="0097567F" w:rsidRPr="00E4391B" w14:paraId="78417259" w14:textId="77777777" w:rsidTr="00613949">
        <w:trPr>
          <w:cantSplit/>
          <w:jc w:val="center"/>
        </w:trPr>
        <w:tc>
          <w:tcPr>
            <w:tcW w:w="2552" w:type="dxa"/>
            <w:vMerge w:val="restart"/>
            <w:tcBorders>
              <w:top w:val="single" w:sz="6" w:space="0" w:color="auto"/>
              <w:bottom w:val="single" w:sz="6" w:space="0" w:color="auto"/>
            </w:tcBorders>
            <w:vAlign w:val="center"/>
          </w:tcPr>
          <w:p w14:paraId="36B6B8E7" w14:textId="77777777" w:rsidR="0097567F" w:rsidRPr="00E4391B" w:rsidRDefault="0097567F" w:rsidP="00ED106C">
            <w:pPr>
              <w:pStyle w:val="Header"/>
              <w:tabs>
                <w:tab w:val="clear" w:pos="4320"/>
                <w:tab w:val="clear" w:pos="8640"/>
              </w:tabs>
              <w:rPr>
                <w:sz w:val="22"/>
                <w:szCs w:val="22"/>
                <w:lang w:val="en-GB" w:eastAsia="it-IT"/>
              </w:rPr>
            </w:pPr>
            <w:r w:rsidRPr="00E4391B">
              <w:rPr>
                <w:sz w:val="22"/>
                <w:szCs w:val="22"/>
                <w:lang w:val="en-GB" w:eastAsia="it-IT"/>
              </w:rPr>
              <w:t>[name]</w:t>
            </w:r>
          </w:p>
        </w:tc>
        <w:tc>
          <w:tcPr>
            <w:tcW w:w="2552" w:type="dxa"/>
            <w:vMerge w:val="restart"/>
            <w:tcBorders>
              <w:top w:val="single" w:sz="6" w:space="0" w:color="auto"/>
              <w:bottom w:val="single" w:sz="6" w:space="0" w:color="auto"/>
            </w:tcBorders>
            <w:vAlign w:val="center"/>
          </w:tcPr>
          <w:p w14:paraId="1AE05754" w14:textId="77777777" w:rsidR="0097567F" w:rsidRPr="00E4391B" w:rsidRDefault="0097567F" w:rsidP="00ED106C">
            <w:pPr>
              <w:rPr>
                <w:sz w:val="22"/>
                <w:szCs w:val="22"/>
                <w:lang w:val="en-GB"/>
              </w:rPr>
            </w:pPr>
            <w:r w:rsidRPr="00E4391B">
              <w:rPr>
                <w:sz w:val="22"/>
                <w:szCs w:val="22"/>
                <w:lang w:val="en-GB"/>
              </w:rPr>
              <w:t>[position in the contract]</w:t>
            </w:r>
          </w:p>
        </w:tc>
        <w:tc>
          <w:tcPr>
            <w:tcW w:w="2552" w:type="dxa"/>
            <w:tcBorders>
              <w:top w:val="single" w:sz="6" w:space="0" w:color="auto"/>
              <w:bottom w:val="dashSmallGap" w:sz="4" w:space="0" w:color="auto"/>
            </w:tcBorders>
            <w:vAlign w:val="center"/>
          </w:tcPr>
          <w:p w14:paraId="2B82EA17" w14:textId="77777777" w:rsidR="0097567F" w:rsidRPr="00E4391B" w:rsidRDefault="0097567F" w:rsidP="00613949">
            <w:pPr>
              <w:rPr>
                <w:sz w:val="16"/>
                <w:lang w:val="en-GB"/>
              </w:rPr>
            </w:pPr>
            <w:r w:rsidRPr="00E4391B">
              <w:rPr>
                <w:sz w:val="16"/>
                <w:lang w:val="en-GB"/>
              </w:rPr>
              <w:t>[</w:t>
            </w:r>
            <w:r w:rsidRPr="00E4391B">
              <w:rPr>
                <w:iCs/>
                <w:sz w:val="16"/>
                <w:lang w:val="en-GB"/>
              </w:rPr>
              <w:t>Home</w:t>
            </w:r>
            <w:r w:rsidRPr="00E4391B">
              <w:rPr>
                <w:sz w:val="16"/>
                <w:lang w:val="en-GB"/>
              </w:rPr>
              <w:t>] [number]</w:t>
            </w:r>
          </w:p>
        </w:tc>
        <w:tc>
          <w:tcPr>
            <w:tcW w:w="2552" w:type="dxa"/>
            <w:tcBorders>
              <w:top w:val="single" w:sz="6" w:space="0" w:color="auto"/>
              <w:bottom w:val="dashSmallGap" w:sz="4" w:space="0" w:color="auto"/>
            </w:tcBorders>
            <w:vAlign w:val="center"/>
          </w:tcPr>
          <w:p w14:paraId="585B2D26" w14:textId="77777777" w:rsidR="0097567F" w:rsidRPr="00E4391B" w:rsidRDefault="0097567F" w:rsidP="00613949">
            <w:pPr>
              <w:rPr>
                <w:sz w:val="16"/>
                <w:lang w:val="en-GB"/>
              </w:rPr>
            </w:pPr>
            <w:r w:rsidRPr="00E4391B">
              <w:rPr>
                <w:sz w:val="16"/>
                <w:lang w:val="en-GB"/>
              </w:rPr>
              <w:t>[</w:t>
            </w:r>
            <w:r w:rsidRPr="00E4391B">
              <w:rPr>
                <w:iCs/>
                <w:sz w:val="16"/>
                <w:lang w:val="en-GB"/>
              </w:rPr>
              <w:t>Home</w:t>
            </w:r>
            <w:r w:rsidRPr="00E4391B">
              <w:rPr>
                <w:sz w:val="16"/>
                <w:lang w:val="en-GB"/>
              </w:rPr>
              <w:t>] [amount]</w:t>
            </w:r>
          </w:p>
        </w:tc>
        <w:tc>
          <w:tcPr>
            <w:tcW w:w="2552" w:type="dxa"/>
            <w:tcBorders>
              <w:top w:val="single" w:sz="6" w:space="0" w:color="auto"/>
              <w:bottom w:val="dashSmallGap" w:sz="4" w:space="0" w:color="auto"/>
            </w:tcBorders>
            <w:tcMar>
              <w:left w:w="28" w:type="dxa"/>
            </w:tcMar>
            <w:vAlign w:val="center"/>
          </w:tcPr>
          <w:p w14:paraId="3CDFFEDE" w14:textId="77777777" w:rsidR="0097567F" w:rsidRPr="00E4391B" w:rsidRDefault="0097567F" w:rsidP="00ED106C">
            <w:pPr>
              <w:rPr>
                <w:sz w:val="16"/>
                <w:lang w:val="en-GB"/>
              </w:rPr>
            </w:pPr>
            <w:r w:rsidRPr="00E4391B">
              <w:rPr>
                <w:sz w:val="16"/>
                <w:lang w:val="en-GB"/>
              </w:rPr>
              <w:t>[</w:t>
            </w:r>
            <w:r w:rsidRPr="00E4391B">
              <w:rPr>
                <w:iCs/>
                <w:sz w:val="16"/>
                <w:lang w:val="en-GB"/>
              </w:rPr>
              <w:t>Home</w:t>
            </w:r>
            <w:r w:rsidRPr="00E4391B">
              <w:rPr>
                <w:sz w:val="16"/>
                <w:lang w:val="en-GB"/>
              </w:rPr>
              <w:t>] [amount]</w:t>
            </w:r>
          </w:p>
        </w:tc>
      </w:tr>
      <w:tr w:rsidR="0097567F" w:rsidRPr="00E4391B" w14:paraId="13DD18D5" w14:textId="77777777" w:rsidTr="00613949">
        <w:trPr>
          <w:cantSplit/>
          <w:jc w:val="center"/>
        </w:trPr>
        <w:tc>
          <w:tcPr>
            <w:tcW w:w="2552" w:type="dxa"/>
            <w:vMerge/>
            <w:tcBorders>
              <w:top w:val="single" w:sz="6" w:space="0" w:color="auto"/>
              <w:bottom w:val="single" w:sz="6" w:space="0" w:color="auto"/>
            </w:tcBorders>
            <w:vAlign w:val="center"/>
          </w:tcPr>
          <w:p w14:paraId="01CCA929" w14:textId="77777777" w:rsidR="0097567F" w:rsidRPr="00E4391B" w:rsidRDefault="0097567F" w:rsidP="00ED106C">
            <w:pPr>
              <w:pStyle w:val="Header"/>
              <w:tabs>
                <w:tab w:val="clear" w:pos="4320"/>
                <w:tab w:val="clear" w:pos="8640"/>
              </w:tabs>
              <w:rPr>
                <w:sz w:val="22"/>
                <w:lang w:val="en-GB" w:eastAsia="it-IT"/>
              </w:rPr>
            </w:pPr>
          </w:p>
        </w:tc>
        <w:tc>
          <w:tcPr>
            <w:tcW w:w="2552" w:type="dxa"/>
            <w:vMerge/>
            <w:tcBorders>
              <w:top w:val="single" w:sz="6" w:space="0" w:color="auto"/>
              <w:bottom w:val="single" w:sz="6" w:space="0" w:color="auto"/>
            </w:tcBorders>
            <w:vAlign w:val="center"/>
          </w:tcPr>
          <w:p w14:paraId="238241DE" w14:textId="77777777" w:rsidR="0097567F" w:rsidRPr="00E4391B" w:rsidRDefault="0097567F" w:rsidP="00ED106C">
            <w:pPr>
              <w:rPr>
                <w:sz w:val="20"/>
                <w:lang w:val="en-GB"/>
              </w:rPr>
            </w:pPr>
          </w:p>
        </w:tc>
        <w:tc>
          <w:tcPr>
            <w:tcW w:w="2552" w:type="dxa"/>
            <w:tcBorders>
              <w:top w:val="dashSmallGap" w:sz="4" w:space="0" w:color="auto"/>
              <w:bottom w:val="single" w:sz="6" w:space="0" w:color="auto"/>
            </w:tcBorders>
            <w:vAlign w:val="center"/>
          </w:tcPr>
          <w:p w14:paraId="5725AF6D" w14:textId="77777777" w:rsidR="0097567F" w:rsidRPr="00E4391B" w:rsidRDefault="0097567F" w:rsidP="00613949">
            <w:pPr>
              <w:rPr>
                <w:sz w:val="16"/>
                <w:lang w:val="en-GB"/>
              </w:rPr>
            </w:pPr>
            <w:r w:rsidRPr="00E4391B">
              <w:rPr>
                <w:sz w:val="16"/>
                <w:lang w:val="en-GB"/>
              </w:rPr>
              <w:t>[</w:t>
            </w:r>
            <w:r w:rsidRPr="00E4391B">
              <w:rPr>
                <w:iCs/>
                <w:sz w:val="16"/>
                <w:lang w:val="en-GB"/>
              </w:rPr>
              <w:t>Field</w:t>
            </w:r>
            <w:r w:rsidRPr="00E4391B">
              <w:rPr>
                <w:sz w:val="16"/>
                <w:lang w:val="en-GB"/>
              </w:rPr>
              <w:t>] [number]</w:t>
            </w:r>
          </w:p>
        </w:tc>
        <w:tc>
          <w:tcPr>
            <w:tcW w:w="2552" w:type="dxa"/>
            <w:tcBorders>
              <w:top w:val="dashSmallGap" w:sz="4" w:space="0" w:color="auto"/>
              <w:bottom w:val="single" w:sz="6" w:space="0" w:color="auto"/>
            </w:tcBorders>
            <w:vAlign w:val="center"/>
          </w:tcPr>
          <w:p w14:paraId="5BC7C7E8" w14:textId="77777777" w:rsidR="0097567F" w:rsidRPr="00E4391B" w:rsidRDefault="0097567F" w:rsidP="00613949">
            <w:pPr>
              <w:rPr>
                <w:sz w:val="16"/>
                <w:lang w:val="en-GB"/>
              </w:rPr>
            </w:pPr>
            <w:r w:rsidRPr="00E4391B">
              <w:rPr>
                <w:sz w:val="16"/>
                <w:lang w:val="en-GB"/>
              </w:rPr>
              <w:t>[</w:t>
            </w:r>
            <w:r w:rsidRPr="00E4391B">
              <w:rPr>
                <w:iCs/>
                <w:sz w:val="16"/>
                <w:lang w:val="en-GB"/>
              </w:rPr>
              <w:t>Field</w:t>
            </w:r>
            <w:r w:rsidRPr="00E4391B">
              <w:rPr>
                <w:sz w:val="16"/>
                <w:lang w:val="en-GB"/>
              </w:rPr>
              <w:t>] [amount]</w:t>
            </w:r>
          </w:p>
        </w:tc>
        <w:tc>
          <w:tcPr>
            <w:tcW w:w="2552" w:type="dxa"/>
            <w:tcBorders>
              <w:top w:val="dashSmallGap" w:sz="4" w:space="0" w:color="auto"/>
              <w:bottom w:val="single" w:sz="6" w:space="0" w:color="auto"/>
            </w:tcBorders>
            <w:tcMar>
              <w:left w:w="28" w:type="dxa"/>
            </w:tcMar>
            <w:vAlign w:val="center"/>
          </w:tcPr>
          <w:p w14:paraId="1A4CEAEC" w14:textId="77777777" w:rsidR="0097567F" w:rsidRPr="00E4391B" w:rsidRDefault="0097567F" w:rsidP="00ED106C">
            <w:pPr>
              <w:rPr>
                <w:sz w:val="16"/>
                <w:lang w:val="en-GB"/>
              </w:rPr>
            </w:pPr>
            <w:r w:rsidRPr="00E4391B">
              <w:rPr>
                <w:sz w:val="16"/>
                <w:lang w:val="en-GB"/>
              </w:rPr>
              <w:t>[</w:t>
            </w:r>
            <w:r w:rsidRPr="00E4391B">
              <w:rPr>
                <w:iCs/>
                <w:sz w:val="16"/>
                <w:lang w:val="en-GB"/>
              </w:rPr>
              <w:t>Field</w:t>
            </w:r>
            <w:r w:rsidRPr="00E4391B">
              <w:rPr>
                <w:sz w:val="16"/>
                <w:lang w:val="en-GB"/>
              </w:rPr>
              <w:t>] [amount]</w:t>
            </w:r>
          </w:p>
        </w:tc>
      </w:tr>
      <w:tr w:rsidR="0097567F" w:rsidRPr="00E4391B" w14:paraId="4E28141A" w14:textId="77777777" w:rsidTr="00613949">
        <w:trPr>
          <w:cantSplit/>
          <w:jc w:val="center"/>
        </w:trPr>
        <w:tc>
          <w:tcPr>
            <w:tcW w:w="2552" w:type="dxa"/>
            <w:vMerge w:val="restart"/>
            <w:tcBorders>
              <w:top w:val="single" w:sz="6" w:space="0" w:color="auto"/>
              <w:bottom w:val="single" w:sz="6" w:space="0" w:color="auto"/>
            </w:tcBorders>
            <w:vAlign w:val="center"/>
          </w:tcPr>
          <w:p w14:paraId="240E6697" w14:textId="77777777" w:rsidR="0097567F" w:rsidRPr="00E4391B" w:rsidRDefault="0097567F" w:rsidP="00613949">
            <w:pPr>
              <w:pStyle w:val="Header"/>
              <w:tabs>
                <w:tab w:val="clear" w:pos="4320"/>
                <w:tab w:val="clear" w:pos="8640"/>
              </w:tabs>
              <w:rPr>
                <w:sz w:val="22"/>
                <w:szCs w:val="22"/>
                <w:lang w:val="en-GB" w:eastAsia="it-IT"/>
              </w:rPr>
            </w:pPr>
            <w:r w:rsidRPr="00E4391B">
              <w:rPr>
                <w:sz w:val="22"/>
                <w:szCs w:val="22"/>
                <w:lang w:val="en-GB" w:eastAsia="it-IT"/>
              </w:rPr>
              <w:t>[name]</w:t>
            </w:r>
          </w:p>
        </w:tc>
        <w:tc>
          <w:tcPr>
            <w:tcW w:w="2552" w:type="dxa"/>
            <w:vMerge w:val="restart"/>
            <w:tcBorders>
              <w:top w:val="single" w:sz="6" w:space="0" w:color="auto"/>
              <w:bottom w:val="single" w:sz="6" w:space="0" w:color="auto"/>
            </w:tcBorders>
            <w:vAlign w:val="center"/>
          </w:tcPr>
          <w:p w14:paraId="57828612" w14:textId="77777777" w:rsidR="0097567F" w:rsidRPr="00E4391B" w:rsidRDefault="0097567F" w:rsidP="00613949">
            <w:pPr>
              <w:rPr>
                <w:sz w:val="22"/>
                <w:szCs w:val="22"/>
                <w:lang w:val="en-GB"/>
              </w:rPr>
            </w:pPr>
            <w:r w:rsidRPr="00E4391B">
              <w:rPr>
                <w:sz w:val="22"/>
                <w:szCs w:val="22"/>
                <w:lang w:val="en-GB"/>
              </w:rPr>
              <w:t>[position in the contract]</w:t>
            </w:r>
          </w:p>
        </w:tc>
        <w:tc>
          <w:tcPr>
            <w:tcW w:w="2552" w:type="dxa"/>
            <w:tcBorders>
              <w:top w:val="single" w:sz="6" w:space="0" w:color="auto"/>
              <w:bottom w:val="dashSmallGap" w:sz="4" w:space="0" w:color="auto"/>
            </w:tcBorders>
            <w:vAlign w:val="center"/>
          </w:tcPr>
          <w:p w14:paraId="455E4ADD" w14:textId="77777777" w:rsidR="0097567F" w:rsidRPr="00E4391B" w:rsidRDefault="0097567F" w:rsidP="00613949">
            <w:pPr>
              <w:rPr>
                <w:sz w:val="16"/>
                <w:lang w:val="en-GB"/>
              </w:rPr>
            </w:pPr>
            <w:r w:rsidRPr="00E4391B">
              <w:rPr>
                <w:sz w:val="16"/>
                <w:lang w:val="en-GB"/>
              </w:rPr>
              <w:t>[</w:t>
            </w:r>
            <w:r w:rsidRPr="00E4391B">
              <w:rPr>
                <w:iCs/>
                <w:sz w:val="16"/>
                <w:lang w:val="en-GB"/>
              </w:rPr>
              <w:t>Home</w:t>
            </w:r>
            <w:r w:rsidRPr="00E4391B">
              <w:rPr>
                <w:sz w:val="16"/>
                <w:lang w:val="en-GB"/>
              </w:rPr>
              <w:t>] [number]</w:t>
            </w:r>
          </w:p>
        </w:tc>
        <w:tc>
          <w:tcPr>
            <w:tcW w:w="2552" w:type="dxa"/>
            <w:tcBorders>
              <w:top w:val="single" w:sz="6" w:space="0" w:color="auto"/>
              <w:bottom w:val="dashSmallGap" w:sz="4" w:space="0" w:color="auto"/>
            </w:tcBorders>
            <w:vAlign w:val="center"/>
          </w:tcPr>
          <w:p w14:paraId="4D6AD075" w14:textId="77777777" w:rsidR="0097567F" w:rsidRPr="00E4391B" w:rsidRDefault="0097567F" w:rsidP="00613949">
            <w:pPr>
              <w:rPr>
                <w:sz w:val="16"/>
                <w:lang w:val="en-GB"/>
              </w:rPr>
            </w:pPr>
            <w:r w:rsidRPr="00E4391B">
              <w:rPr>
                <w:sz w:val="16"/>
                <w:lang w:val="en-GB"/>
              </w:rPr>
              <w:t>[</w:t>
            </w:r>
            <w:r w:rsidRPr="00E4391B">
              <w:rPr>
                <w:iCs/>
                <w:sz w:val="16"/>
                <w:lang w:val="en-GB"/>
              </w:rPr>
              <w:t>Home</w:t>
            </w:r>
            <w:r w:rsidRPr="00E4391B">
              <w:rPr>
                <w:sz w:val="16"/>
                <w:lang w:val="en-GB"/>
              </w:rPr>
              <w:t>] [amount]</w:t>
            </w:r>
          </w:p>
        </w:tc>
        <w:tc>
          <w:tcPr>
            <w:tcW w:w="2552" w:type="dxa"/>
            <w:tcBorders>
              <w:top w:val="single" w:sz="6" w:space="0" w:color="auto"/>
              <w:bottom w:val="dashSmallGap" w:sz="4" w:space="0" w:color="auto"/>
            </w:tcBorders>
            <w:vAlign w:val="center"/>
          </w:tcPr>
          <w:p w14:paraId="15CBFFFC" w14:textId="77777777" w:rsidR="0097567F" w:rsidRPr="00E4391B" w:rsidRDefault="0097567F" w:rsidP="00613949">
            <w:pPr>
              <w:rPr>
                <w:sz w:val="16"/>
                <w:lang w:val="en-GB"/>
              </w:rPr>
            </w:pPr>
            <w:r w:rsidRPr="00E4391B">
              <w:rPr>
                <w:sz w:val="16"/>
                <w:lang w:val="en-GB"/>
              </w:rPr>
              <w:t>[</w:t>
            </w:r>
            <w:r w:rsidRPr="00E4391B">
              <w:rPr>
                <w:iCs/>
                <w:sz w:val="16"/>
                <w:lang w:val="en-GB"/>
              </w:rPr>
              <w:t>Home</w:t>
            </w:r>
            <w:r w:rsidRPr="00E4391B">
              <w:rPr>
                <w:sz w:val="16"/>
                <w:lang w:val="en-GB"/>
              </w:rPr>
              <w:t>] [amount]</w:t>
            </w:r>
          </w:p>
        </w:tc>
      </w:tr>
      <w:tr w:rsidR="0097567F" w:rsidRPr="00E4391B" w14:paraId="3B31C709" w14:textId="77777777" w:rsidTr="00613949">
        <w:trPr>
          <w:cantSplit/>
          <w:jc w:val="center"/>
        </w:trPr>
        <w:tc>
          <w:tcPr>
            <w:tcW w:w="2552" w:type="dxa"/>
            <w:vMerge/>
            <w:tcBorders>
              <w:top w:val="single" w:sz="6" w:space="0" w:color="auto"/>
              <w:bottom w:val="single" w:sz="6" w:space="0" w:color="auto"/>
            </w:tcBorders>
            <w:vAlign w:val="center"/>
          </w:tcPr>
          <w:p w14:paraId="72981411" w14:textId="77777777" w:rsidR="0097567F" w:rsidRPr="00E4391B" w:rsidRDefault="0097567F" w:rsidP="00ED106C">
            <w:pPr>
              <w:pStyle w:val="Header"/>
              <w:tabs>
                <w:tab w:val="clear" w:pos="4320"/>
                <w:tab w:val="clear" w:pos="8640"/>
              </w:tabs>
              <w:rPr>
                <w:sz w:val="22"/>
                <w:lang w:val="en-GB" w:eastAsia="it-IT"/>
              </w:rPr>
            </w:pPr>
          </w:p>
        </w:tc>
        <w:tc>
          <w:tcPr>
            <w:tcW w:w="2552" w:type="dxa"/>
            <w:vMerge/>
            <w:tcBorders>
              <w:top w:val="single" w:sz="6" w:space="0" w:color="auto"/>
              <w:bottom w:val="single" w:sz="6" w:space="0" w:color="auto"/>
            </w:tcBorders>
            <w:vAlign w:val="center"/>
          </w:tcPr>
          <w:p w14:paraId="4F46BC39" w14:textId="77777777" w:rsidR="0097567F" w:rsidRPr="00E4391B" w:rsidRDefault="0097567F" w:rsidP="00ED106C">
            <w:pPr>
              <w:rPr>
                <w:sz w:val="20"/>
                <w:lang w:val="en-GB"/>
              </w:rPr>
            </w:pPr>
          </w:p>
        </w:tc>
        <w:tc>
          <w:tcPr>
            <w:tcW w:w="2552" w:type="dxa"/>
            <w:tcBorders>
              <w:top w:val="dashSmallGap" w:sz="4" w:space="0" w:color="auto"/>
              <w:bottom w:val="single" w:sz="6" w:space="0" w:color="auto"/>
            </w:tcBorders>
            <w:vAlign w:val="center"/>
          </w:tcPr>
          <w:p w14:paraId="67AFADD9" w14:textId="77777777" w:rsidR="0097567F" w:rsidRPr="00E4391B" w:rsidRDefault="0097567F" w:rsidP="00613949">
            <w:pPr>
              <w:rPr>
                <w:sz w:val="16"/>
                <w:lang w:val="en-GB"/>
              </w:rPr>
            </w:pPr>
            <w:r w:rsidRPr="00E4391B">
              <w:rPr>
                <w:sz w:val="16"/>
                <w:lang w:val="en-GB"/>
              </w:rPr>
              <w:t>[</w:t>
            </w:r>
            <w:r w:rsidRPr="00E4391B">
              <w:rPr>
                <w:iCs/>
                <w:sz w:val="16"/>
                <w:lang w:val="en-GB"/>
              </w:rPr>
              <w:t>Field</w:t>
            </w:r>
            <w:r w:rsidRPr="00E4391B">
              <w:rPr>
                <w:sz w:val="16"/>
                <w:lang w:val="en-GB"/>
              </w:rPr>
              <w:t>] [number]</w:t>
            </w:r>
          </w:p>
        </w:tc>
        <w:tc>
          <w:tcPr>
            <w:tcW w:w="2552" w:type="dxa"/>
            <w:tcBorders>
              <w:top w:val="dashSmallGap" w:sz="4" w:space="0" w:color="auto"/>
              <w:bottom w:val="single" w:sz="6" w:space="0" w:color="auto"/>
            </w:tcBorders>
            <w:vAlign w:val="center"/>
          </w:tcPr>
          <w:p w14:paraId="59AD4130" w14:textId="77777777" w:rsidR="0097567F" w:rsidRPr="00E4391B" w:rsidRDefault="0097567F" w:rsidP="00613949">
            <w:pPr>
              <w:rPr>
                <w:sz w:val="16"/>
                <w:lang w:val="en-GB"/>
              </w:rPr>
            </w:pPr>
            <w:r w:rsidRPr="00E4391B">
              <w:rPr>
                <w:sz w:val="16"/>
                <w:lang w:val="en-GB"/>
              </w:rPr>
              <w:t>[</w:t>
            </w:r>
            <w:r w:rsidRPr="00E4391B">
              <w:rPr>
                <w:iCs/>
                <w:sz w:val="16"/>
                <w:lang w:val="en-GB"/>
              </w:rPr>
              <w:t>Field</w:t>
            </w:r>
            <w:r w:rsidRPr="00E4391B">
              <w:rPr>
                <w:sz w:val="16"/>
                <w:lang w:val="en-GB"/>
              </w:rPr>
              <w:t>] [amount]</w:t>
            </w:r>
          </w:p>
        </w:tc>
        <w:tc>
          <w:tcPr>
            <w:tcW w:w="2552" w:type="dxa"/>
            <w:tcBorders>
              <w:top w:val="dashSmallGap" w:sz="4" w:space="0" w:color="auto"/>
              <w:bottom w:val="single" w:sz="6" w:space="0" w:color="auto"/>
            </w:tcBorders>
            <w:vAlign w:val="center"/>
          </w:tcPr>
          <w:p w14:paraId="66AAA2BB" w14:textId="77777777" w:rsidR="0097567F" w:rsidRPr="00E4391B" w:rsidRDefault="0097567F" w:rsidP="00613949">
            <w:pPr>
              <w:rPr>
                <w:sz w:val="16"/>
                <w:lang w:val="en-GB"/>
              </w:rPr>
            </w:pPr>
            <w:r w:rsidRPr="00E4391B">
              <w:rPr>
                <w:sz w:val="16"/>
                <w:lang w:val="en-GB"/>
              </w:rPr>
              <w:t>[</w:t>
            </w:r>
            <w:r w:rsidRPr="00E4391B">
              <w:rPr>
                <w:iCs/>
                <w:sz w:val="16"/>
                <w:lang w:val="en-GB"/>
              </w:rPr>
              <w:t>Field</w:t>
            </w:r>
            <w:r w:rsidRPr="00E4391B">
              <w:rPr>
                <w:sz w:val="16"/>
                <w:lang w:val="en-GB"/>
              </w:rPr>
              <w:t>] [amount]</w:t>
            </w:r>
          </w:p>
        </w:tc>
      </w:tr>
      <w:tr w:rsidR="0097567F" w:rsidRPr="00E4391B" w14:paraId="466E8853" w14:textId="77777777" w:rsidTr="00613949">
        <w:trPr>
          <w:cantSplit/>
          <w:jc w:val="center"/>
        </w:trPr>
        <w:tc>
          <w:tcPr>
            <w:tcW w:w="2552" w:type="dxa"/>
            <w:vMerge w:val="restart"/>
            <w:tcBorders>
              <w:top w:val="single" w:sz="6" w:space="0" w:color="auto"/>
            </w:tcBorders>
            <w:vAlign w:val="center"/>
          </w:tcPr>
          <w:p w14:paraId="7FAD7BB5" w14:textId="77777777" w:rsidR="0097567F" w:rsidRPr="00E4391B" w:rsidRDefault="0097567F" w:rsidP="00613949">
            <w:pPr>
              <w:pStyle w:val="Header"/>
              <w:tabs>
                <w:tab w:val="clear" w:pos="4320"/>
                <w:tab w:val="clear" w:pos="8640"/>
              </w:tabs>
              <w:rPr>
                <w:sz w:val="22"/>
                <w:szCs w:val="22"/>
                <w:lang w:val="en-GB" w:eastAsia="it-IT"/>
              </w:rPr>
            </w:pPr>
            <w:r w:rsidRPr="00E4391B">
              <w:rPr>
                <w:sz w:val="22"/>
                <w:szCs w:val="22"/>
                <w:lang w:val="en-GB" w:eastAsia="it-IT"/>
              </w:rPr>
              <w:t>[name]</w:t>
            </w:r>
          </w:p>
        </w:tc>
        <w:tc>
          <w:tcPr>
            <w:tcW w:w="2552" w:type="dxa"/>
            <w:vMerge w:val="restart"/>
            <w:tcBorders>
              <w:top w:val="single" w:sz="6" w:space="0" w:color="auto"/>
            </w:tcBorders>
            <w:vAlign w:val="center"/>
          </w:tcPr>
          <w:p w14:paraId="3D6FCDFC" w14:textId="77777777" w:rsidR="0097567F" w:rsidRPr="00E4391B" w:rsidRDefault="0097567F" w:rsidP="00613949">
            <w:pPr>
              <w:rPr>
                <w:sz w:val="22"/>
                <w:szCs w:val="22"/>
                <w:lang w:val="en-GB"/>
              </w:rPr>
            </w:pPr>
            <w:r w:rsidRPr="00E4391B">
              <w:rPr>
                <w:sz w:val="22"/>
                <w:szCs w:val="22"/>
                <w:lang w:val="en-GB"/>
              </w:rPr>
              <w:t>[position in the contract]</w:t>
            </w:r>
          </w:p>
        </w:tc>
        <w:tc>
          <w:tcPr>
            <w:tcW w:w="2552" w:type="dxa"/>
            <w:tcBorders>
              <w:top w:val="single" w:sz="6" w:space="0" w:color="auto"/>
            </w:tcBorders>
            <w:vAlign w:val="center"/>
          </w:tcPr>
          <w:p w14:paraId="053E0083" w14:textId="77777777" w:rsidR="0097567F" w:rsidRPr="00E4391B" w:rsidRDefault="0097567F" w:rsidP="00613949">
            <w:pPr>
              <w:rPr>
                <w:sz w:val="16"/>
                <w:lang w:val="en-GB"/>
              </w:rPr>
            </w:pPr>
            <w:r w:rsidRPr="00E4391B">
              <w:rPr>
                <w:sz w:val="16"/>
                <w:lang w:val="en-GB"/>
              </w:rPr>
              <w:t>[</w:t>
            </w:r>
            <w:r w:rsidRPr="00E4391B">
              <w:rPr>
                <w:iCs/>
                <w:sz w:val="16"/>
                <w:lang w:val="en-GB"/>
              </w:rPr>
              <w:t>Home</w:t>
            </w:r>
            <w:r w:rsidRPr="00E4391B">
              <w:rPr>
                <w:sz w:val="16"/>
                <w:lang w:val="en-GB"/>
              </w:rPr>
              <w:t>] [number]</w:t>
            </w:r>
          </w:p>
        </w:tc>
        <w:tc>
          <w:tcPr>
            <w:tcW w:w="2552" w:type="dxa"/>
            <w:tcBorders>
              <w:top w:val="single" w:sz="6" w:space="0" w:color="auto"/>
            </w:tcBorders>
            <w:vAlign w:val="center"/>
          </w:tcPr>
          <w:p w14:paraId="36A64B67" w14:textId="77777777" w:rsidR="0097567F" w:rsidRPr="00E4391B" w:rsidRDefault="0097567F" w:rsidP="00613949">
            <w:pPr>
              <w:rPr>
                <w:sz w:val="16"/>
                <w:lang w:val="en-GB"/>
              </w:rPr>
            </w:pPr>
            <w:r w:rsidRPr="00E4391B">
              <w:rPr>
                <w:sz w:val="16"/>
                <w:lang w:val="en-GB"/>
              </w:rPr>
              <w:t>[</w:t>
            </w:r>
            <w:r w:rsidRPr="00E4391B">
              <w:rPr>
                <w:iCs/>
                <w:sz w:val="16"/>
                <w:lang w:val="en-GB"/>
              </w:rPr>
              <w:t>Home</w:t>
            </w:r>
            <w:r w:rsidRPr="00E4391B">
              <w:rPr>
                <w:sz w:val="16"/>
                <w:lang w:val="en-GB"/>
              </w:rPr>
              <w:t>] [amount]</w:t>
            </w:r>
          </w:p>
        </w:tc>
        <w:tc>
          <w:tcPr>
            <w:tcW w:w="2552" w:type="dxa"/>
            <w:tcBorders>
              <w:top w:val="single" w:sz="6" w:space="0" w:color="auto"/>
              <w:bottom w:val="dashSmallGap" w:sz="4" w:space="0" w:color="auto"/>
            </w:tcBorders>
            <w:vAlign w:val="center"/>
          </w:tcPr>
          <w:p w14:paraId="24A76F88" w14:textId="77777777" w:rsidR="0097567F" w:rsidRPr="00E4391B" w:rsidRDefault="0097567F" w:rsidP="00613949">
            <w:pPr>
              <w:rPr>
                <w:sz w:val="16"/>
                <w:lang w:val="en-GB"/>
              </w:rPr>
            </w:pPr>
            <w:r w:rsidRPr="00E4391B">
              <w:rPr>
                <w:sz w:val="16"/>
                <w:lang w:val="en-GB"/>
              </w:rPr>
              <w:t>[</w:t>
            </w:r>
            <w:r w:rsidRPr="00E4391B">
              <w:rPr>
                <w:iCs/>
                <w:sz w:val="16"/>
                <w:lang w:val="en-GB"/>
              </w:rPr>
              <w:t>Home</w:t>
            </w:r>
            <w:r w:rsidRPr="00E4391B">
              <w:rPr>
                <w:sz w:val="16"/>
                <w:lang w:val="en-GB"/>
              </w:rPr>
              <w:t>] [amount]</w:t>
            </w:r>
          </w:p>
        </w:tc>
      </w:tr>
      <w:tr w:rsidR="0097567F" w:rsidRPr="00E4391B" w14:paraId="7F85D031" w14:textId="77777777" w:rsidTr="00613949">
        <w:trPr>
          <w:cantSplit/>
          <w:jc w:val="center"/>
        </w:trPr>
        <w:tc>
          <w:tcPr>
            <w:tcW w:w="2552" w:type="dxa"/>
            <w:vMerge/>
            <w:tcBorders>
              <w:bottom w:val="single" w:sz="6" w:space="0" w:color="auto"/>
            </w:tcBorders>
            <w:vAlign w:val="center"/>
          </w:tcPr>
          <w:p w14:paraId="1970C2C7" w14:textId="77777777" w:rsidR="0097567F" w:rsidRPr="00E4391B" w:rsidRDefault="0097567F" w:rsidP="00ED106C">
            <w:pPr>
              <w:pStyle w:val="Header"/>
              <w:tabs>
                <w:tab w:val="clear" w:pos="4320"/>
                <w:tab w:val="clear" w:pos="8640"/>
              </w:tabs>
              <w:rPr>
                <w:sz w:val="22"/>
                <w:lang w:val="en-GB" w:eastAsia="it-IT"/>
              </w:rPr>
            </w:pPr>
          </w:p>
        </w:tc>
        <w:tc>
          <w:tcPr>
            <w:tcW w:w="2552" w:type="dxa"/>
            <w:vMerge/>
            <w:tcBorders>
              <w:bottom w:val="single" w:sz="6" w:space="0" w:color="auto"/>
            </w:tcBorders>
            <w:vAlign w:val="center"/>
          </w:tcPr>
          <w:p w14:paraId="15ED11FB" w14:textId="77777777" w:rsidR="0097567F" w:rsidRPr="00E4391B" w:rsidRDefault="0097567F" w:rsidP="00ED106C">
            <w:pPr>
              <w:rPr>
                <w:sz w:val="20"/>
                <w:lang w:val="en-GB"/>
              </w:rPr>
            </w:pPr>
          </w:p>
        </w:tc>
        <w:tc>
          <w:tcPr>
            <w:tcW w:w="2552" w:type="dxa"/>
            <w:tcBorders>
              <w:bottom w:val="dashSmallGap" w:sz="4" w:space="0" w:color="auto"/>
            </w:tcBorders>
            <w:vAlign w:val="center"/>
          </w:tcPr>
          <w:p w14:paraId="42D77AD0" w14:textId="77777777" w:rsidR="0097567F" w:rsidRPr="00E4391B" w:rsidRDefault="0097567F" w:rsidP="00613949">
            <w:pPr>
              <w:rPr>
                <w:sz w:val="16"/>
                <w:lang w:val="en-GB"/>
              </w:rPr>
            </w:pPr>
            <w:r w:rsidRPr="00E4391B">
              <w:rPr>
                <w:sz w:val="16"/>
                <w:lang w:val="en-GB"/>
              </w:rPr>
              <w:t>[</w:t>
            </w:r>
            <w:r w:rsidRPr="00E4391B">
              <w:rPr>
                <w:iCs/>
                <w:sz w:val="16"/>
                <w:lang w:val="en-GB"/>
              </w:rPr>
              <w:t>Field</w:t>
            </w:r>
            <w:r w:rsidRPr="00E4391B">
              <w:rPr>
                <w:sz w:val="16"/>
                <w:lang w:val="en-GB"/>
              </w:rPr>
              <w:t>] [number]</w:t>
            </w:r>
          </w:p>
        </w:tc>
        <w:tc>
          <w:tcPr>
            <w:tcW w:w="2552" w:type="dxa"/>
            <w:tcBorders>
              <w:bottom w:val="dashSmallGap" w:sz="4" w:space="0" w:color="auto"/>
            </w:tcBorders>
            <w:vAlign w:val="center"/>
          </w:tcPr>
          <w:p w14:paraId="5F8F52FB" w14:textId="77777777" w:rsidR="0097567F" w:rsidRPr="00E4391B" w:rsidRDefault="0097567F" w:rsidP="00613949">
            <w:pPr>
              <w:rPr>
                <w:sz w:val="16"/>
                <w:lang w:val="en-GB"/>
              </w:rPr>
            </w:pPr>
            <w:r w:rsidRPr="00E4391B">
              <w:rPr>
                <w:sz w:val="16"/>
                <w:lang w:val="en-GB"/>
              </w:rPr>
              <w:t>[</w:t>
            </w:r>
            <w:r w:rsidRPr="00E4391B">
              <w:rPr>
                <w:iCs/>
                <w:sz w:val="16"/>
                <w:lang w:val="en-GB"/>
              </w:rPr>
              <w:t>Field</w:t>
            </w:r>
            <w:r w:rsidRPr="00E4391B">
              <w:rPr>
                <w:sz w:val="16"/>
                <w:lang w:val="en-GB"/>
              </w:rPr>
              <w:t>] [amount]</w:t>
            </w:r>
          </w:p>
        </w:tc>
        <w:tc>
          <w:tcPr>
            <w:tcW w:w="2552" w:type="dxa"/>
            <w:tcBorders>
              <w:top w:val="single" w:sz="6" w:space="0" w:color="auto"/>
              <w:bottom w:val="dashSmallGap" w:sz="4" w:space="0" w:color="auto"/>
            </w:tcBorders>
            <w:vAlign w:val="center"/>
          </w:tcPr>
          <w:p w14:paraId="186F43B9" w14:textId="77777777" w:rsidR="0097567F" w:rsidRPr="00E4391B" w:rsidRDefault="0097567F" w:rsidP="00613949">
            <w:pPr>
              <w:rPr>
                <w:sz w:val="16"/>
                <w:lang w:val="en-GB"/>
              </w:rPr>
            </w:pPr>
            <w:r w:rsidRPr="00E4391B">
              <w:rPr>
                <w:sz w:val="16"/>
                <w:lang w:val="en-GB"/>
              </w:rPr>
              <w:t>[</w:t>
            </w:r>
            <w:r w:rsidRPr="00E4391B">
              <w:rPr>
                <w:iCs/>
                <w:sz w:val="16"/>
                <w:lang w:val="en-GB"/>
              </w:rPr>
              <w:t>Field</w:t>
            </w:r>
            <w:r w:rsidRPr="00E4391B">
              <w:rPr>
                <w:sz w:val="16"/>
                <w:lang w:val="en-GB"/>
              </w:rPr>
              <w:t>] [amount]</w:t>
            </w:r>
          </w:p>
        </w:tc>
      </w:tr>
      <w:tr w:rsidR="0097567F" w:rsidRPr="00E4391B" w14:paraId="3DF9655F" w14:textId="77777777" w:rsidTr="00613949">
        <w:trPr>
          <w:cantSplit/>
          <w:jc w:val="center"/>
        </w:trPr>
        <w:tc>
          <w:tcPr>
            <w:tcW w:w="2552" w:type="dxa"/>
            <w:vMerge w:val="restart"/>
            <w:tcBorders>
              <w:top w:val="single" w:sz="6" w:space="0" w:color="auto"/>
            </w:tcBorders>
            <w:vAlign w:val="center"/>
          </w:tcPr>
          <w:p w14:paraId="4B90ECA6" w14:textId="77777777" w:rsidR="0097567F" w:rsidRPr="00E4391B" w:rsidRDefault="0097567F" w:rsidP="00ED106C">
            <w:pPr>
              <w:pStyle w:val="Header"/>
              <w:tabs>
                <w:tab w:val="clear" w:pos="4320"/>
                <w:tab w:val="clear" w:pos="8640"/>
              </w:tabs>
              <w:rPr>
                <w:sz w:val="22"/>
                <w:lang w:val="en-GB" w:eastAsia="it-IT"/>
              </w:rPr>
            </w:pPr>
            <w:r w:rsidRPr="00E4391B">
              <w:rPr>
                <w:sz w:val="22"/>
                <w:lang w:val="en-GB" w:eastAsia="it-IT"/>
              </w:rPr>
              <w:t>Etc.</w:t>
            </w:r>
          </w:p>
        </w:tc>
        <w:tc>
          <w:tcPr>
            <w:tcW w:w="2552" w:type="dxa"/>
            <w:vMerge w:val="restart"/>
            <w:tcBorders>
              <w:top w:val="single" w:sz="6" w:space="0" w:color="auto"/>
            </w:tcBorders>
            <w:vAlign w:val="center"/>
          </w:tcPr>
          <w:p w14:paraId="11D37818" w14:textId="77777777" w:rsidR="0097567F" w:rsidRPr="00E4391B" w:rsidRDefault="0097567F" w:rsidP="00ED106C">
            <w:pPr>
              <w:rPr>
                <w:sz w:val="20"/>
                <w:lang w:val="en-GB"/>
              </w:rPr>
            </w:pPr>
          </w:p>
        </w:tc>
        <w:tc>
          <w:tcPr>
            <w:tcW w:w="2552" w:type="dxa"/>
            <w:tcBorders>
              <w:top w:val="single" w:sz="6" w:space="0" w:color="auto"/>
            </w:tcBorders>
            <w:vAlign w:val="center"/>
          </w:tcPr>
          <w:p w14:paraId="78B2F7BF" w14:textId="77777777" w:rsidR="0097567F" w:rsidRPr="00E4391B" w:rsidRDefault="0097567F" w:rsidP="00613949">
            <w:pPr>
              <w:rPr>
                <w:sz w:val="16"/>
                <w:lang w:val="en-GB"/>
              </w:rPr>
            </w:pPr>
            <w:r w:rsidRPr="00E4391B">
              <w:rPr>
                <w:sz w:val="16"/>
                <w:lang w:val="en-GB"/>
              </w:rPr>
              <w:t>[</w:t>
            </w:r>
            <w:r w:rsidRPr="00E4391B">
              <w:rPr>
                <w:iCs/>
                <w:sz w:val="16"/>
                <w:lang w:val="en-GB"/>
              </w:rPr>
              <w:t>Home</w:t>
            </w:r>
            <w:r w:rsidRPr="00E4391B">
              <w:rPr>
                <w:sz w:val="16"/>
                <w:lang w:val="en-GB"/>
              </w:rPr>
              <w:t>] [number]</w:t>
            </w:r>
          </w:p>
        </w:tc>
        <w:tc>
          <w:tcPr>
            <w:tcW w:w="2552" w:type="dxa"/>
            <w:tcBorders>
              <w:top w:val="single" w:sz="6" w:space="0" w:color="auto"/>
            </w:tcBorders>
            <w:vAlign w:val="center"/>
          </w:tcPr>
          <w:p w14:paraId="04D76216" w14:textId="77777777" w:rsidR="0097567F" w:rsidRPr="00E4391B" w:rsidRDefault="0097567F" w:rsidP="00613949">
            <w:pPr>
              <w:rPr>
                <w:sz w:val="16"/>
                <w:lang w:val="en-GB"/>
              </w:rPr>
            </w:pPr>
            <w:r w:rsidRPr="00E4391B">
              <w:rPr>
                <w:sz w:val="16"/>
                <w:lang w:val="en-GB"/>
              </w:rPr>
              <w:t>[</w:t>
            </w:r>
            <w:r w:rsidRPr="00E4391B">
              <w:rPr>
                <w:iCs/>
                <w:sz w:val="16"/>
                <w:lang w:val="en-GB"/>
              </w:rPr>
              <w:t>Home</w:t>
            </w:r>
            <w:r w:rsidRPr="00E4391B">
              <w:rPr>
                <w:sz w:val="16"/>
                <w:lang w:val="en-GB"/>
              </w:rPr>
              <w:t>] [amount]</w:t>
            </w:r>
          </w:p>
        </w:tc>
        <w:tc>
          <w:tcPr>
            <w:tcW w:w="2552" w:type="dxa"/>
            <w:tcBorders>
              <w:top w:val="single" w:sz="6" w:space="0" w:color="auto"/>
              <w:bottom w:val="dashSmallGap" w:sz="4" w:space="0" w:color="auto"/>
            </w:tcBorders>
            <w:vAlign w:val="center"/>
          </w:tcPr>
          <w:p w14:paraId="55DA97AB" w14:textId="77777777" w:rsidR="0097567F" w:rsidRPr="00E4391B" w:rsidRDefault="0097567F" w:rsidP="00613949">
            <w:pPr>
              <w:rPr>
                <w:sz w:val="16"/>
                <w:lang w:val="en-GB"/>
              </w:rPr>
            </w:pPr>
            <w:r w:rsidRPr="00E4391B">
              <w:rPr>
                <w:sz w:val="16"/>
                <w:lang w:val="en-GB"/>
              </w:rPr>
              <w:t>[</w:t>
            </w:r>
            <w:r w:rsidRPr="00E4391B">
              <w:rPr>
                <w:iCs/>
                <w:sz w:val="16"/>
                <w:lang w:val="en-GB"/>
              </w:rPr>
              <w:t>Home</w:t>
            </w:r>
            <w:r w:rsidRPr="00E4391B">
              <w:rPr>
                <w:sz w:val="16"/>
                <w:lang w:val="en-GB"/>
              </w:rPr>
              <w:t>] [amount]</w:t>
            </w:r>
          </w:p>
        </w:tc>
      </w:tr>
      <w:tr w:rsidR="0097567F" w:rsidRPr="00E4391B" w14:paraId="44C29618" w14:textId="77777777" w:rsidTr="00613949">
        <w:trPr>
          <w:cantSplit/>
          <w:jc w:val="center"/>
        </w:trPr>
        <w:tc>
          <w:tcPr>
            <w:tcW w:w="2552" w:type="dxa"/>
            <w:vMerge/>
            <w:vAlign w:val="center"/>
          </w:tcPr>
          <w:p w14:paraId="23B2B6B8" w14:textId="77777777" w:rsidR="0097567F" w:rsidRPr="00E4391B" w:rsidRDefault="0097567F" w:rsidP="00ED106C">
            <w:pPr>
              <w:pStyle w:val="Header"/>
              <w:tabs>
                <w:tab w:val="clear" w:pos="4320"/>
                <w:tab w:val="clear" w:pos="8640"/>
              </w:tabs>
              <w:rPr>
                <w:sz w:val="22"/>
                <w:lang w:val="en-GB" w:eastAsia="it-IT"/>
              </w:rPr>
            </w:pPr>
          </w:p>
        </w:tc>
        <w:tc>
          <w:tcPr>
            <w:tcW w:w="2552" w:type="dxa"/>
            <w:vMerge/>
            <w:vAlign w:val="center"/>
          </w:tcPr>
          <w:p w14:paraId="1A187615" w14:textId="77777777" w:rsidR="0097567F" w:rsidRPr="00E4391B" w:rsidRDefault="0097567F" w:rsidP="00ED106C">
            <w:pPr>
              <w:rPr>
                <w:sz w:val="20"/>
                <w:lang w:val="en-GB"/>
              </w:rPr>
            </w:pPr>
          </w:p>
        </w:tc>
        <w:tc>
          <w:tcPr>
            <w:tcW w:w="2552" w:type="dxa"/>
            <w:vAlign w:val="center"/>
          </w:tcPr>
          <w:p w14:paraId="3776B0D0" w14:textId="77777777" w:rsidR="0097567F" w:rsidRPr="00E4391B" w:rsidRDefault="0097567F" w:rsidP="00613949">
            <w:pPr>
              <w:rPr>
                <w:sz w:val="16"/>
                <w:lang w:val="en-GB"/>
              </w:rPr>
            </w:pPr>
            <w:r w:rsidRPr="00E4391B">
              <w:rPr>
                <w:sz w:val="16"/>
                <w:lang w:val="en-GB"/>
              </w:rPr>
              <w:t>[</w:t>
            </w:r>
            <w:r w:rsidRPr="00E4391B">
              <w:rPr>
                <w:iCs/>
                <w:sz w:val="16"/>
                <w:lang w:val="en-GB"/>
              </w:rPr>
              <w:t>Field</w:t>
            </w:r>
            <w:r w:rsidRPr="00E4391B">
              <w:rPr>
                <w:sz w:val="16"/>
                <w:lang w:val="en-GB"/>
              </w:rPr>
              <w:t>] [number]</w:t>
            </w:r>
          </w:p>
        </w:tc>
        <w:tc>
          <w:tcPr>
            <w:tcW w:w="2552" w:type="dxa"/>
            <w:vAlign w:val="center"/>
          </w:tcPr>
          <w:p w14:paraId="5F69E358" w14:textId="77777777" w:rsidR="0097567F" w:rsidRPr="00E4391B" w:rsidRDefault="0097567F" w:rsidP="00613949">
            <w:pPr>
              <w:rPr>
                <w:sz w:val="16"/>
                <w:lang w:val="en-GB"/>
              </w:rPr>
            </w:pPr>
            <w:r w:rsidRPr="00E4391B">
              <w:rPr>
                <w:sz w:val="16"/>
                <w:lang w:val="en-GB"/>
              </w:rPr>
              <w:t>[</w:t>
            </w:r>
            <w:r w:rsidRPr="00E4391B">
              <w:rPr>
                <w:iCs/>
                <w:sz w:val="16"/>
                <w:lang w:val="en-GB"/>
              </w:rPr>
              <w:t>Field</w:t>
            </w:r>
            <w:r w:rsidRPr="00E4391B">
              <w:rPr>
                <w:sz w:val="16"/>
                <w:lang w:val="en-GB"/>
              </w:rPr>
              <w:t>] [amount]</w:t>
            </w:r>
          </w:p>
        </w:tc>
        <w:tc>
          <w:tcPr>
            <w:tcW w:w="2552" w:type="dxa"/>
            <w:tcBorders>
              <w:top w:val="single" w:sz="6" w:space="0" w:color="auto"/>
              <w:bottom w:val="dashSmallGap" w:sz="4" w:space="0" w:color="auto"/>
            </w:tcBorders>
            <w:vAlign w:val="center"/>
          </w:tcPr>
          <w:p w14:paraId="7C438141" w14:textId="77777777" w:rsidR="0097567F" w:rsidRPr="00E4391B" w:rsidRDefault="0097567F" w:rsidP="00613949">
            <w:pPr>
              <w:rPr>
                <w:sz w:val="16"/>
                <w:lang w:val="en-GB"/>
              </w:rPr>
            </w:pPr>
            <w:r w:rsidRPr="00E4391B">
              <w:rPr>
                <w:sz w:val="16"/>
                <w:lang w:val="en-GB"/>
              </w:rPr>
              <w:t>[</w:t>
            </w:r>
            <w:r w:rsidRPr="00E4391B">
              <w:rPr>
                <w:iCs/>
                <w:sz w:val="16"/>
                <w:lang w:val="en-GB"/>
              </w:rPr>
              <w:t>Field</w:t>
            </w:r>
            <w:r w:rsidRPr="00E4391B">
              <w:rPr>
                <w:sz w:val="16"/>
                <w:lang w:val="en-GB"/>
              </w:rPr>
              <w:t>] [amount]</w:t>
            </w:r>
          </w:p>
        </w:tc>
      </w:tr>
      <w:tr w:rsidR="0097567F" w:rsidRPr="00E4391B" w14:paraId="25F6B739" w14:textId="77777777" w:rsidTr="00613949">
        <w:trPr>
          <w:trHeight w:hRule="exact" w:val="397"/>
          <w:jc w:val="center"/>
        </w:trPr>
        <w:tc>
          <w:tcPr>
            <w:tcW w:w="2552" w:type="dxa"/>
            <w:tcBorders>
              <w:top w:val="single" w:sz="8" w:space="0" w:color="auto"/>
              <w:bottom w:val="single" w:sz="6" w:space="0" w:color="auto"/>
              <w:right w:val="nil"/>
            </w:tcBorders>
            <w:vAlign w:val="center"/>
          </w:tcPr>
          <w:p w14:paraId="7804FDBE" w14:textId="77777777" w:rsidR="0097567F" w:rsidRPr="00E4391B" w:rsidRDefault="0097567F" w:rsidP="00ED106C">
            <w:pPr>
              <w:pStyle w:val="Header"/>
              <w:tabs>
                <w:tab w:val="clear" w:pos="4320"/>
                <w:tab w:val="clear" w:pos="8640"/>
              </w:tabs>
              <w:rPr>
                <w:b/>
                <w:bCs/>
                <w:sz w:val="22"/>
                <w:lang w:val="en-GB" w:eastAsia="it-IT"/>
              </w:rPr>
            </w:pPr>
            <w:proofErr w:type="gramStart"/>
            <w:r w:rsidRPr="00E4391B">
              <w:rPr>
                <w:b/>
                <w:bCs/>
                <w:sz w:val="22"/>
                <w:lang w:val="en-GB" w:eastAsia="it-IT"/>
              </w:rPr>
              <w:t>Non Key</w:t>
            </w:r>
            <w:proofErr w:type="gramEnd"/>
            <w:r w:rsidRPr="00E4391B">
              <w:rPr>
                <w:b/>
                <w:bCs/>
                <w:sz w:val="22"/>
                <w:lang w:val="en-GB" w:eastAsia="it-IT"/>
              </w:rPr>
              <w:t xml:space="preserve"> staff</w:t>
            </w:r>
          </w:p>
        </w:tc>
        <w:tc>
          <w:tcPr>
            <w:tcW w:w="2552" w:type="dxa"/>
            <w:tcBorders>
              <w:top w:val="single" w:sz="8" w:space="0" w:color="auto"/>
              <w:left w:val="nil"/>
              <w:bottom w:val="single" w:sz="6" w:space="0" w:color="auto"/>
              <w:right w:val="nil"/>
            </w:tcBorders>
            <w:vAlign w:val="center"/>
          </w:tcPr>
          <w:p w14:paraId="728758DB" w14:textId="77777777" w:rsidR="0097567F" w:rsidRPr="00E4391B" w:rsidRDefault="0097567F" w:rsidP="00ED106C">
            <w:pPr>
              <w:pStyle w:val="Header"/>
              <w:tabs>
                <w:tab w:val="clear" w:pos="4320"/>
                <w:tab w:val="clear" w:pos="8640"/>
              </w:tabs>
              <w:rPr>
                <w:sz w:val="22"/>
                <w:lang w:val="en-GB" w:eastAsia="it-IT"/>
              </w:rPr>
            </w:pPr>
          </w:p>
        </w:tc>
        <w:tc>
          <w:tcPr>
            <w:tcW w:w="2552" w:type="dxa"/>
            <w:tcBorders>
              <w:top w:val="single" w:sz="8" w:space="0" w:color="auto"/>
              <w:left w:val="nil"/>
              <w:bottom w:val="single" w:sz="6" w:space="0" w:color="auto"/>
              <w:right w:val="nil"/>
            </w:tcBorders>
          </w:tcPr>
          <w:p w14:paraId="4D68CD0F" w14:textId="77777777" w:rsidR="0097567F" w:rsidRPr="00E4391B" w:rsidRDefault="0097567F" w:rsidP="00ED106C">
            <w:pPr>
              <w:pStyle w:val="Header"/>
              <w:rPr>
                <w:sz w:val="22"/>
                <w:lang w:val="en-GB"/>
              </w:rPr>
            </w:pPr>
          </w:p>
        </w:tc>
        <w:tc>
          <w:tcPr>
            <w:tcW w:w="2552" w:type="dxa"/>
            <w:tcBorders>
              <w:top w:val="single" w:sz="8" w:space="0" w:color="auto"/>
              <w:left w:val="nil"/>
              <w:bottom w:val="single" w:sz="6" w:space="0" w:color="auto"/>
              <w:right w:val="nil"/>
            </w:tcBorders>
            <w:vAlign w:val="center"/>
          </w:tcPr>
          <w:p w14:paraId="488F89E5" w14:textId="77777777" w:rsidR="0097567F" w:rsidRPr="00E4391B" w:rsidRDefault="0097567F" w:rsidP="00613949">
            <w:pPr>
              <w:pStyle w:val="Header"/>
              <w:rPr>
                <w:sz w:val="22"/>
                <w:lang w:val="en-GB"/>
              </w:rPr>
            </w:pPr>
          </w:p>
        </w:tc>
        <w:tc>
          <w:tcPr>
            <w:tcW w:w="2552" w:type="dxa"/>
            <w:tcBorders>
              <w:top w:val="single" w:sz="8" w:space="0" w:color="auto"/>
              <w:left w:val="nil"/>
              <w:bottom w:val="single" w:sz="6" w:space="0" w:color="auto"/>
              <w:right w:val="double" w:sz="4" w:space="0" w:color="auto"/>
            </w:tcBorders>
            <w:vAlign w:val="center"/>
          </w:tcPr>
          <w:p w14:paraId="45AA010A" w14:textId="77777777" w:rsidR="0097567F" w:rsidRPr="00E4391B" w:rsidRDefault="0097567F" w:rsidP="00ED106C">
            <w:pPr>
              <w:pStyle w:val="Header"/>
              <w:rPr>
                <w:sz w:val="22"/>
                <w:lang w:val="en-GB"/>
              </w:rPr>
            </w:pPr>
          </w:p>
        </w:tc>
      </w:tr>
      <w:tr w:rsidR="0097567F" w:rsidRPr="00E4391B" w14:paraId="5CD9AB9B" w14:textId="77777777" w:rsidTr="00613949">
        <w:trPr>
          <w:cantSplit/>
          <w:jc w:val="center"/>
        </w:trPr>
        <w:tc>
          <w:tcPr>
            <w:tcW w:w="2552" w:type="dxa"/>
            <w:vMerge w:val="restart"/>
            <w:tcBorders>
              <w:top w:val="single" w:sz="6" w:space="0" w:color="auto"/>
              <w:bottom w:val="single" w:sz="6" w:space="0" w:color="auto"/>
            </w:tcBorders>
            <w:vAlign w:val="center"/>
          </w:tcPr>
          <w:p w14:paraId="04DFD057" w14:textId="77777777" w:rsidR="0097567F" w:rsidRPr="00E4391B" w:rsidRDefault="0097567F" w:rsidP="00613949">
            <w:pPr>
              <w:pStyle w:val="Header"/>
              <w:tabs>
                <w:tab w:val="clear" w:pos="4320"/>
                <w:tab w:val="clear" w:pos="8640"/>
              </w:tabs>
              <w:rPr>
                <w:sz w:val="22"/>
                <w:szCs w:val="22"/>
                <w:lang w:val="en-GB" w:eastAsia="it-IT"/>
              </w:rPr>
            </w:pPr>
            <w:r w:rsidRPr="00E4391B">
              <w:rPr>
                <w:sz w:val="22"/>
                <w:szCs w:val="22"/>
                <w:lang w:val="en-GB" w:eastAsia="it-IT"/>
              </w:rPr>
              <w:t>[name]</w:t>
            </w:r>
          </w:p>
        </w:tc>
        <w:tc>
          <w:tcPr>
            <w:tcW w:w="2552" w:type="dxa"/>
            <w:vMerge w:val="restart"/>
            <w:tcBorders>
              <w:top w:val="single" w:sz="6" w:space="0" w:color="auto"/>
              <w:bottom w:val="single" w:sz="6" w:space="0" w:color="auto"/>
            </w:tcBorders>
            <w:vAlign w:val="center"/>
          </w:tcPr>
          <w:p w14:paraId="194849C9" w14:textId="77777777" w:rsidR="0097567F" w:rsidRPr="00E4391B" w:rsidRDefault="0097567F" w:rsidP="00613949">
            <w:pPr>
              <w:rPr>
                <w:sz w:val="22"/>
                <w:szCs w:val="22"/>
                <w:lang w:val="en-GB"/>
              </w:rPr>
            </w:pPr>
            <w:r w:rsidRPr="00E4391B">
              <w:rPr>
                <w:sz w:val="22"/>
                <w:szCs w:val="22"/>
                <w:lang w:val="en-GB"/>
              </w:rPr>
              <w:t>[position in the contract]</w:t>
            </w:r>
          </w:p>
        </w:tc>
        <w:tc>
          <w:tcPr>
            <w:tcW w:w="2552" w:type="dxa"/>
            <w:tcBorders>
              <w:top w:val="single" w:sz="6" w:space="0" w:color="auto"/>
              <w:bottom w:val="dashSmallGap" w:sz="4" w:space="0" w:color="auto"/>
            </w:tcBorders>
            <w:vAlign w:val="center"/>
          </w:tcPr>
          <w:p w14:paraId="054375FF" w14:textId="77777777" w:rsidR="0097567F" w:rsidRPr="00E4391B" w:rsidRDefault="0097567F" w:rsidP="00613949">
            <w:pPr>
              <w:rPr>
                <w:sz w:val="16"/>
                <w:lang w:val="en-GB"/>
              </w:rPr>
            </w:pPr>
            <w:r w:rsidRPr="00E4391B">
              <w:rPr>
                <w:sz w:val="16"/>
                <w:lang w:val="en-GB"/>
              </w:rPr>
              <w:t>[</w:t>
            </w:r>
            <w:r w:rsidRPr="00E4391B">
              <w:rPr>
                <w:iCs/>
                <w:sz w:val="16"/>
                <w:lang w:val="en-GB"/>
              </w:rPr>
              <w:t>Home</w:t>
            </w:r>
            <w:r w:rsidRPr="00E4391B">
              <w:rPr>
                <w:sz w:val="16"/>
                <w:lang w:val="en-GB"/>
              </w:rPr>
              <w:t>] [number]</w:t>
            </w:r>
          </w:p>
        </w:tc>
        <w:tc>
          <w:tcPr>
            <w:tcW w:w="2552" w:type="dxa"/>
            <w:tcBorders>
              <w:top w:val="single" w:sz="6" w:space="0" w:color="auto"/>
              <w:bottom w:val="dashSmallGap" w:sz="4" w:space="0" w:color="auto"/>
            </w:tcBorders>
            <w:vAlign w:val="center"/>
          </w:tcPr>
          <w:p w14:paraId="0812602D" w14:textId="77777777" w:rsidR="0097567F" w:rsidRPr="00E4391B" w:rsidRDefault="0097567F" w:rsidP="00613949">
            <w:pPr>
              <w:rPr>
                <w:sz w:val="16"/>
                <w:lang w:val="en-GB"/>
              </w:rPr>
            </w:pPr>
            <w:r w:rsidRPr="00E4391B">
              <w:rPr>
                <w:sz w:val="16"/>
                <w:lang w:val="en-GB"/>
              </w:rPr>
              <w:t>[</w:t>
            </w:r>
            <w:r w:rsidRPr="00E4391B">
              <w:rPr>
                <w:iCs/>
                <w:sz w:val="16"/>
                <w:lang w:val="en-GB"/>
              </w:rPr>
              <w:t>Home</w:t>
            </w:r>
            <w:r w:rsidRPr="00E4391B">
              <w:rPr>
                <w:sz w:val="16"/>
                <w:lang w:val="en-GB"/>
              </w:rPr>
              <w:t>] [amount]</w:t>
            </w:r>
          </w:p>
        </w:tc>
        <w:tc>
          <w:tcPr>
            <w:tcW w:w="2552" w:type="dxa"/>
            <w:tcBorders>
              <w:top w:val="single" w:sz="6" w:space="0" w:color="auto"/>
              <w:bottom w:val="dashSmallGap" w:sz="4" w:space="0" w:color="auto"/>
            </w:tcBorders>
            <w:tcMar>
              <w:left w:w="28" w:type="dxa"/>
            </w:tcMar>
            <w:vAlign w:val="center"/>
          </w:tcPr>
          <w:p w14:paraId="44005C17" w14:textId="77777777" w:rsidR="0097567F" w:rsidRPr="00E4391B" w:rsidRDefault="0097567F" w:rsidP="00613949">
            <w:pPr>
              <w:rPr>
                <w:sz w:val="16"/>
                <w:lang w:val="en-GB"/>
              </w:rPr>
            </w:pPr>
            <w:r w:rsidRPr="00E4391B">
              <w:rPr>
                <w:sz w:val="16"/>
                <w:lang w:val="en-GB"/>
              </w:rPr>
              <w:t>[</w:t>
            </w:r>
            <w:r w:rsidRPr="00E4391B">
              <w:rPr>
                <w:iCs/>
                <w:sz w:val="16"/>
                <w:lang w:val="en-GB"/>
              </w:rPr>
              <w:t>Home</w:t>
            </w:r>
            <w:r w:rsidRPr="00E4391B">
              <w:rPr>
                <w:sz w:val="16"/>
                <w:lang w:val="en-GB"/>
              </w:rPr>
              <w:t>] [amount]</w:t>
            </w:r>
          </w:p>
        </w:tc>
      </w:tr>
      <w:tr w:rsidR="0097567F" w:rsidRPr="00E4391B" w14:paraId="6A8D038D" w14:textId="77777777" w:rsidTr="00613949">
        <w:trPr>
          <w:cantSplit/>
          <w:jc w:val="center"/>
        </w:trPr>
        <w:tc>
          <w:tcPr>
            <w:tcW w:w="2552" w:type="dxa"/>
            <w:vMerge/>
            <w:tcBorders>
              <w:top w:val="single" w:sz="6" w:space="0" w:color="auto"/>
              <w:bottom w:val="single" w:sz="6" w:space="0" w:color="auto"/>
            </w:tcBorders>
            <w:vAlign w:val="center"/>
          </w:tcPr>
          <w:p w14:paraId="25993D91" w14:textId="77777777" w:rsidR="0097567F" w:rsidRPr="00E4391B" w:rsidRDefault="0097567F" w:rsidP="00ED106C">
            <w:pPr>
              <w:pStyle w:val="Header"/>
              <w:tabs>
                <w:tab w:val="clear" w:pos="4320"/>
                <w:tab w:val="clear" w:pos="8640"/>
              </w:tabs>
              <w:rPr>
                <w:sz w:val="22"/>
                <w:lang w:val="en-GB" w:eastAsia="it-IT"/>
              </w:rPr>
            </w:pPr>
          </w:p>
        </w:tc>
        <w:tc>
          <w:tcPr>
            <w:tcW w:w="2552" w:type="dxa"/>
            <w:vMerge/>
            <w:tcBorders>
              <w:top w:val="single" w:sz="6" w:space="0" w:color="auto"/>
              <w:bottom w:val="single" w:sz="6" w:space="0" w:color="auto"/>
            </w:tcBorders>
            <w:vAlign w:val="center"/>
          </w:tcPr>
          <w:p w14:paraId="02DB9881" w14:textId="77777777" w:rsidR="0097567F" w:rsidRPr="00E4391B" w:rsidRDefault="0097567F" w:rsidP="00ED106C">
            <w:pPr>
              <w:pStyle w:val="Header"/>
              <w:tabs>
                <w:tab w:val="clear" w:pos="4320"/>
                <w:tab w:val="clear" w:pos="8640"/>
              </w:tabs>
              <w:rPr>
                <w:sz w:val="22"/>
                <w:lang w:val="en-GB" w:eastAsia="it-IT"/>
              </w:rPr>
            </w:pPr>
          </w:p>
        </w:tc>
        <w:tc>
          <w:tcPr>
            <w:tcW w:w="2552" w:type="dxa"/>
            <w:tcBorders>
              <w:top w:val="dashSmallGap" w:sz="4" w:space="0" w:color="auto"/>
              <w:bottom w:val="single" w:sz="6" w:space="0" w:color="auto"/>
            </w:tcBorders>
            <w:vAlign w:val="center"/>
          </w:tcPr>
          <w:p w14:paraId="3D764283" w14:textId="77777777" w:rsidR="0097567F" w:rsidRPr="00E4391B" w:rsidRDefault="0097567F" w:rsidP="00613949">
            <w:pPr>
              <w:rPr>
                <w:sz w:val="16"/>
                <w:lang w:val="en-GB"/>
              </w:rPr>
            </w:pPr>
            <w:r w:rsidRPr="00E4391B">
              <w:rPr>
                <w:sz w:val="16"/>
                <w:lang w:val="en-GB"/>
              </w:rPr>
              <w:t>[</w:t>
            </w:r>
            <w:r w:rsidRPr="00E4391B">
              <w:rPr>
                <w:iCs/>
                <w:sz w:val="16"/>
                <w:lang w:val="en-GB"/>
              </w:rPr>
              <w:t>Field</w:t>
            </w:r>
            <w:r w:rsidRPr="00E4391B">
              <w:rPr>
                <w:sz w:val="16"/>
                <w:lang w:val="en-GB"/>
              </w:rPr>
              <w:t>] [number]</w:t>
            </w:r>
          </w:p>
        </w:tc>
        <w:tc>
          <w:tcPr>
            <w:tcW w:w="2552" w:type="dxa"/>
            <w:tcBorders>
              <w:top w:val="dashSmallGap" w:sz="4" w:space="0" w:color="auto"/>
              <w:bottom w:val="single" w:sz="6" w:space="0" w:color="auto"/>
            </w:tcBorders>
            <w:vAlign w:val="center"/>
          </w:tcPr>
          <w:p w14:paraId="7CE27787" w14:textId="77777777" w:rsidR="0097567F" w:rsidRPr="00E4391B" w:rsidRDefault="0097567F" w:rsidP="00613949">
            <w:pPr>
              <w:rPr>
                <w:sz w:val="16"/>
                <w:lang w:val="en-GB"/>
              </w:rPr>
            </w:pPr>
            <w:r w:rsidRPr="00E4391B">
              <w:rPr>
                <w:sz w:val="16"/>
                <w:lang w:val="en-GB"/>
              </w:rPr>
              <w:t>[</w:t>
            </w:r>
            <w:r w:rsidRPr="00E4391B">
              <w:rPr>
                <w:iCs/>
                <w:sz w:val="16"/>
                <w:lang w:val="en-GB"/>
              </w:rPr>
              <w:t>Field</w:t>
            </w:r>
            <w:r w:rsidRPr="00E4391B">
              <w:rPr>
                <w:sz w:val="16"/>
                <w:lang w:val="en-GB"/>
              </w:rPr>
              <w:t>] [amount]</w:t>
            </w:r>
          </w:p>
        </w:tc>
        <w:tc>
          <w:tcPr>
            <w:tcW w:w="2552" w:type="dxa"/>
            <w:tcBorders>
              <w:top w:val="dashSmallGap" w:sz="4" w:space="0" w:color="auto"/>
              <w:bottom w:val="single" w:sz="6" w:space="0" w:color="auto"/>
            </w:tcBorders>
            <w:tcMar>
              <w:left w:w="28" w:type="dxa"/>
            </w:tcMar>
            <w:vAlign w:val="center"/>
          </w:tcPr>
          <w:p w14:paraId="17106204" w14:textId="77777777" w:rsidR="0097567F" w:rsidRPr="00E4391B" w:rsidRDefault="0097567F" w:rsidP="00613949">
            <w:pPr>
              <w:rPr>
                <w:sz w:val="16"/>
                <w:lang w:val="en-GB"/>
              </w:rPr>
            </w:pPr>
            <w:r w:rsidRPr="00E4391B">
              <w:rPr>
                <w:sz w:val="16"/>
                <w:lang w:val="en-GB"/>
              </w:rPr>
              <w:t>[</w:t>
            </w:r>
            <w:r w:rsidRPr="00E4391B">
              <w:rPr>
                <w:iCs/>
                <w:sz w:val="16"/>
                <w:lang w:val="en-GB"/>
              </w:rPr>
              <w:t>Field</w:t>
            </w:r>
            <w:r w:rsidRPr="00E4391B">
              <w:rPr>
                <w:sz w:val="16"/>
                <w:lang w:val="en-GB"/>
              </w:rPr>
              <w:t>] [amount]</w:t>
            </w:r>
          </w:p>
        </w:tc>
      </w:tr>
      <w:tr w:rsidR="0097567F" w:rsidRPr="00E4391B" w14:paraId="59D3B07D" w14:textId="77777777" w:rsidTr="00613949">
        <w:trPr>
          <w:cantSplit/>
          <w:jc w:val="center"/>
        </w:trPr>
        <w:tc>
          <w:tcPr>
            <w:tcW w:w="2552" w:type="dxa"/>
            <w:vMerge w:val="restart"/>
            <w:tcBorders>
              <w:top w:val="single" w:sz="6" w:space="0" w:color="auto"/>
            </w:tcBorders>
            <w:vAlign w:val="center"/>
          </w:tcPr>
          <w:p w14:paraId="3ECE18BB" w14:textId="77777777" w:rsidR="0097567F" w:rsidRPr="00E4391B" w:rsidRDefault="0097567F" w:rsidP="00613949">
            <w:pPr>
              <w:pStyle w:val="Header"/>
              <w:tabs>
                <w:tab w:val="clear" w:pos="4320"/>
                <w:tab w:val="clear" w:pos="8640"/>
              </w:tabs>
              <w:rPr>
                <w:sz w:val="22"/>
                <w:szCs w:val="22"/>
                <w:lang w:val="en-GB" w:eastAsia="it-IT"/>
              </w:rPr>
            </w:pPr>
            <w:r w:rsidRPr="00E4391B">
              <w:rPr>
                <w:sz w:val="22"/>
                <w:szCs w:val="22"/>
                <w:lang w:val="en-GB" w:eastAsia="it-IT"/>
              </w:rPr>
              <w:t>[name]</w:t>
            </w:r>
          </w:p>
        </w:tc>
        <w:tc>
          <w:tcPr>
            <w:tcW w:w="2552" w:type="dxa"/>
            <w:vMerge w:val="restart"/>
            <w:tcBorders>
              <w:top w:val="single" w:sz="6" w:space="0" w:color="auto"/>
            </w:tcBorders>
            <w:vAlign w:val="center"/>
          </w:tcPr>
          <w:p w14:paraId="039795FA" w14:textId="77777777" w:rsidR="0097567F" w:rsidRPr="00E4391B" w:rsidRDefault="0097567F" w:rsidP="00613949">
            <w:pPr>
              <w:rPr>
                <w:sz w:val="22"/>
                <w:szCs w:val="22"/>
                <w:lang w:val="en-GB"/>
              </w:rPr>
            </w:pPr>
            <w:r w:rsidRPr="00E4391B">
              <w:rPr>
                <w:sz w:val="22"/>
                <w:szCs w:val="22"/>
                <w:lang w:val="en-GB"/>
              </w:rPr>
              <w:t>[position in the contract]</w:t>
            </w:r>
          </w:p>
        </w:tc>
        <w:tc>
          <w:tcPr>
            <w:tcW w:w="2552" w:type="dxa"/>
            <w:tcBorders>
              <w:top w:val="single" w:sz="6" w:space="0" w:color="auto"/>
            </w:tcBorders>
            <w:vAlign w:val="center"/>
          </w:tcPr>
          <w:p w14:paraId="69615BB4" w14:textId="77777777" w:rsidR="0097567F" w:rsidRPr="00E4391B" w:rsidRDefault="0097567F" w:rsidP="00613949">
            <w:pPr>
              <w:rPr>
                <w:sz w:val="16"/>
                <w:lang w:val="en-GB"/>
              </w:rPr>
            </w:pPr>
            <w:r w:rsidRPr="00E4391B">
              <w:rPr>
                <w:sz w:val="16"/>
                <w:lang w:val="en-GB"/>
              </w:rPr>
              <w:t>[</w:t>
            </w:r>
            <w:r w:rsidRPr="00E4391B">
              <w:rPr>
                <w:iCs/>
                <w:sz w:val="16"/>
                <w:lang w:val="en-GB"/>
              </w:rPr>
              <w:t>Home</w:t>
            </w:r>
            <w:r w:rsidRPr="00E4391B">
              <w:rPr>
                <w:sz w:val="16"/>
                <w:lang w:val="en-GB"/>
              </w:rPr>
              <w:t>] [number]</w:t>
            </w:r>
          </w:p>
        </w:tc>
        <w:tc>
          <w:tcPr>
            <w:tcW w:w="2552" w:type="dxa"/>
            <w:tcBorders>
              <w:top w:val="single" w:sz="6" w:space="0" w:color="auto"/>
            </w:tcBorders>
            <w:vAlign w:val="center"/>
          </w:tcPr>
          <w:p w14:paraId="5707F7F5" w14:textId="77777777" w:rsidR="0097567F" w:rsidRPr="00E4391B" w:rsidRDefault="0097567F" w:rsidP="00613949">
            <w:pPr>
              <w:rPr>
                <w:sz w:val="16"/>
                <w:lang w:val="en-GB"/>
              </w:rPr>
            </w:pPr>
            <w:r w:rsidRPr="00E4391B">
              <w:rPr>
                <w:sz w:val="16"/>
                <w:lang w:val="en-GB"/>
              </w:rPr>
              <w:t>[</w:t>
            </w:r>
            <w:r w:rsidRPr="00E4391B">
              <w:rPr>
                <w:iCs/>
                <w:sz w:val="16"/>
                <w:lang w:val="en-GB"/>
              </w:rPr>
              <w:t>Home</w:t>
            </w:r>
            <w:r w:rsidRPr="00E4391B">
              <w:rPr>
                <w:sz w:val="16"/>
                <w:lang w:val="en-GB"/>
              </w:rPr>
              <w:t>] [amount]</w:t>
            </w:r>
          </w:p>
        </w:tc>
        <w:tc>
          <w:tcPr>
            <w:tcW w:w="2552" w:type="dxa"/>
            <w:tcBorders>
              <w:top w:val="single" w:sz="6" w:space="0" w:color="auto"/>
              <w:bottom w:val="dashSmallGap" w:sz="4" w:space="0" w:color="auto"/>
            </w:tcBorders>
            <w:vAlign w:val="center"/>
          </w:tcPr>
          <w:p w14:paraId="67C05D99" w14:textId="77777777" w:rsidR="0097567F" w:rsidRPr="00E4391B" w:rsidRDefault="0097567F" w:rsidP="00613949">
            <w:pPr>
              <w:rPr>
                <w:sz w:val="16"/>
                <w:lang w:val="en-GB"/>
              </w:rPr>
            </w:pPr>
            <w:r w:rsidRPr="00E4391B">
              <w:rPr>
                <w:sz w:val="16"/>
                <w:lang w:val="en-GB"/>
              </w:rPr>
              <w:t>[</w:t>
            </w:r>
            <w:r w:rsidRPr="00E4391B">
              <w:rPr>
                <w:iCs/>
                <w:sz w:val="16"/>
                <w:lang w:val="en-GB"/>
              </w:rPr>
              <w:t>Home</w:t>
            </w:r>
            <w:r w:rsidRPr="00E4391B">
              <w:rPr>
                <w:sz w:val="16"/>
                <w:lang w:val="en-GB"/>
              </w:rPr>
              <w:t>] [amount]</w:t>
            </w:r>
          </w:p>
        </w:tc>
      </w:tr>
      <w:tr w:rsidR="0097567F" w:rsidRPr="00E4391B" w14:paraId="35A404C6" w14:textId="77777777" w:rsidTr="00613949">
        <w:trPr>
          <w:cantSplit/>
          <w:jc w:val="center"/>
        </w:trPr>
        <w:tc>
          <w:tcPr>
            <w:tcW w:w="2552" w:type="dxa"/>
            <w:vMerge/>
            <w:vAlign w:val="center"/>
          </w:tcPr>
          <w:p w14:paraId="2926998E" w14:textId="77777777" w:rsidR="0097567F" w:rsidRPr="00E4391B" w:rsidRDefault="0097567F" w:rsidP="00ED106C">
            <w:pPr>
              <w:pStyle w:val="Header"/>
              <w:tabs>
                <w:tab w:val="clear" w:pos="4320"/>
                <w:tab w:val="clear" w:pos="8640"/>
              </w:tabs>
              <w:rPr>
                <w:sz w:val="22"/>
                <w:lang w:val="en-GB" w:eastAsia="it-IT"/>
              </w:rPr>
            </w:pPr>
          </w:p>
        </w:tc>
        <w:tc>
          <w:tcPr>
            <w:tcW w:w="2552" w:type="dxa"/>
            <w:vMerge/>
            <w:vAlign w:val="center"/>
          </w:tcPr>
          <w:p w14:paraId="48DDB6E0" w14:textId="77777777" w:rsidR="0097567F" w:rsidRPr="00E4391B" w:rsidRDefault="0097567F" w:rsidP="00ED106C">
            <w:pPr>
              <w:rPr>
                <w:sz w:val="20"/>
                <w:lang w:val="en-GB"/>
              </w:rPr>
            </w:pPr>
          </w:p>
        </w:tc>
        <w:tc>
          <w:tcPr>
            <w:tcW w:w="2552" w:type="dxa"/>
            <w:vAlign w:val="center"/>
          </w:tcPr>
          <w:p w14:paraId="7CBD847D" w14:textId="77777777" w:rsidR="0097567F" w:rsidRPr="00E4391B" w:rsidRDefault="0097567F" w:rsidP="00613949">
            <w:pPr>
              <w:rPr>
                <w:sz w:val="16"/>
                <w:lang w:val="en-GB"/>
              </w:rPr>
            </w:pPr>
            <w:r w:rsidRPr="00E4391B">
              <w:rPr>
                <w:sz w:val="16"/>
                <w:lang w:val="en-GB"/>
              </w:rPr>
              <w:t>[</w:t>
            </w:r>
            <w:r w:rsidRPr="00E4391B">
              <w:rPr>
                <w:iCs/>
                <w:sz w:val="16"/>
                <w:lang w:val="en-GB"/>
              </w:rPr>
              <w:t>Field</w:t>
            </w:r>
            <w:r w:rsidRPr="00E4391B">
              <w:rPr>
                <w:sz w:val="16"/>
                <w:lang w:val="en-GB"/>
              </w:rPr>
              <w:t>] [number]</w:t>
            </w:r>
          </w:p>
        </w:tc>
        <w:tc>
          <w:tcPr>
            <w:tcW w:w="2552" w:type="dxa"/>
            <w:vAlign w:val="center"/>
          </w:tcPr>
          <w:p w14:paraId="0D90BCCE" w14:textId="77777777" w:rsidR="0097567F" w:rsidRPr="00E4391B" w:rsidRDefault="0097567F" w:rsidP="00613949">
            <w:pPr>
              <w:rPr>
                <w:sz w:val="16"/>
                <w:lang w:val="en-GB"/>
              </w:rPr>
            </w:pPr>
            <w:r w:rsidRPr="00E4391B">
              <w:rPr>
                <w:sz w:val="16"/>
                <w:lang w:val="en-GB"/>
              </w:rPr>
              <w:t>[</w:t>
            </w:r>
            <w:r w:rsidRPr="00E4391B">
              <w:rPr>
                <w:iCs/>
                <w:sz w:val="16"/>
                <w:lang w:val="en-GB"/>
              </w:rPr>
              <w:t>Field</w:t>
            </w:r>
            <w:r w:rsidRPr="00E4391B">
              <w:rPr>
                <w:sz w:val="16"/>
                <w:lang w:val="en-GB"/>
              </w:rPr>
              <w:t>] [amount]</w:t>
            </w:r>
          </w:p>
        </w:tc>
        <w:tc>
          <w:tcPr>
            <w:tcW w:w="2552" w:type="dxa"/>
            <w:tcBorders>
              <w:top w:val="single" w:sz="6" w:space="0" w:color="auto"/>
              <w:bottom w:val="dashSmallGap" w:sz="4" w:space="0" w:color="auto"/>
            </w:tcBorders>
            <w:vAlign w:val="center"/>
          </w:tcPr>
          <w:p w14:paraId="04A7D506" w14:textId="77777777" w:rsidR="0097567F" w:rsidRPr="00E4391B" w:rsidRDefault="0097567F" w:rsidP="00613949">
            <w:pPr>
              <w:rPr>
                <w:sz w:val="16"/>
                <w:lang w:val="en-GB"/>
              </w:rPr>
            </w:pPr>
            <w:r w:rsidRPr="00E4391B">
              <w:rPr>
                <w:sz w:val="16"/>
                <w:lang w:val="en-GB"/>
              </w:rPr>
              <w:t>[</w:t>
            </w:r>
            <w:r w:rsidRPr="00E4391B">
              <w:rPr>
                <w:iCs/>
                <w:sz w:val="16"/>
                <w:lang w:val="en-GB"/>
              </w:rPr>
              <w:t>Field</w:t>
            </w:r>
            <w:r w:rsidRPr="00E4391B">
              <w:rPr>
                <w:sz w:val="16"/>
                <w:lang w:val="en-GB"/>
              </w:rPr>
              <w:t>] [amount]</w:t>
            </w:r>
          </w:p>
        </w:tc>
      </w:tr>
      <w:tr w:rsidR="0097567F" w:rsidRPr="00E4391B" w14:paraId="13FEC166" w14:textId="77777777" w:rsidTr="00613949">
        <w:trPr>
          <w:cantSplit/>
          <w:jc w:val="center"/>
        </w:trPr>
        <w:tc>
          <w:tcPr>
            <w:tcW w:w="2552" w:type="dxa"/>
            <w:vMerge w:val="restart"/>
            <w:tcBorders>
              <w:top w:val="single" w:sz="6" w:space="0" w:color="auto"/>
            </w:tcBorders>
            <w:vAlign w:val="center"/>
          </w:tcPr>
          <w:p w14:paraId="7057DF3E" w14:textId="77777777" w:rsidR="0097567F" w:rsidRPr="00E4391B" w:rsidRDefault="0097567F" w:rsidP="00613949">
            <w:pPr>
              <w:pStyle w:val="Header"/>
              <w:tabs>
                <w:tab w:val="clear" w:pos="4320"/>
                <w:tab w:val="clear" w:pos="8640"/>
              </w:tabs>
              <w:rPr>
                <w:sz w:val="22"/>
                <w:szCs w:val="22"/>
                <w:lang w:val="en-GB" w:eastAsia="it-IT"/>
              </w:rPr>
            </w:pPr>
            <w:r w:rsidRPr="00E4391B">
              <w:rPr>
                <w:sz w:val="22"/>
                <w:szCs w:val="22"/>
                <w:lang w:val="en-GB" w:eastAsia="it-IT"/>
              </w:rPr>
              <w:t>[name]</w:t>
            </w:r>
          </w:p>
        </w:tc>
        <w:tc>
          <w:tcPr>
            <w:tcW w:w="2552" w:type="dxa"/>
            <w:vMerge w:val="restart"/>
            <w:tcBorders>
              <w:top w:val="single" w:sz="6" w:space="0" w:color="auto"/>
            </w:tcBorders>
            <w:vAlign w:val="center"/>
          </w:tcPr>
          <w:p w14:paraId="761C3A04" w14:textId="77777777" w:rsidR="0097567F" w:rsidRPr="00E4391B" w:rsidRDefault="0097567F" w:rsidP="00613949">
            <w:pPr>
              <w:rPr>
                <w:sz w:val="22"/>
                <w:szCs w:val="22"/>
                <w:lang w:val="en-GB"/>
              </w:rPr>
            </w:pPr>
            <w:r w:rsidRPr="00E4391B">
              <w:rPr>
                <w:sz w:val="22"/>
                <w:szCs w:val="22"/>
                <w:lang w:val="en-GB"/>
              </w:rPr>
              <w:t>[position in the contract]</w:t>
            </w:r>
          </w:p>
        </w:tc>
        <w:tc>
          <w:tcPr>
            <w:tcW w:w="2552" w:type="dxa"/>
            <w:tcBorders>
              <w:top w:val="single" w:sz="6" w:space="0" w:color="auto"/>
            </w:tcBorders>
            <w:vAlign w:val="center"/>
          </w:tcPr>
          <w:p w14:paraId="33EAAC42" w14:textId="77777777" w:rsidR="0097567F" w:rsidRPr="00E4391B" w:rsidRDefault="0097567F" w:rsidP="00613949">
            <w:pPr>
              <w:rPr>
                <w:sz w:val="16"/>
                <w:lang w:val="en-GB"/>
              </w:rPr>
            </w:pPr>
            <w:r w:rsidRPr="00E4391B">
              <w:rPr>
                <w:sz w:val="16"/>
                <w:lang w:val="en-GB"/>
              </w:rPr>
              <w:t>[</w:t>
            </w:r>
            <w:r w:rsidRPr="00E4391B">
              <w:rPr>
                <w:iCs/>
                <w:sz w:val="16"/>
                <w:lang w:val="en-GB"/>
              </w:rPr>
              <w:t>Home</w:t>
            </w:r>
            <w:r w:rsidRPr="00E4391B">
              <w:rPr>
                <w:sz w:val="16"/>
                <w:lang w:val="en-GB"/>
              </w:rPr>
              <w:t>] [number]</w:t>
            </w:r>
          </w:p>
        </w:tc>
        <w:tc>
          <w:tcPr>
            <w:tcW w:w="2552" w:type="dxa"/>
            <w:tcBorders>
              <w:top w:val="single" w:sz="6" w:space="0" w:color="auto"/>
            </w:tcBorders>
            <w:vAlign w:val="center"/>
          </w:tcPr>
          <w:p w14:paraId="4CDF1CBE" w14:textId="77777777" w:rsidR="0097567F" w:rsidRPr="00E4391B" w:rsidRDefault="0097567F" w:rsidP="00613949">
            <w:pPr>
              <w:rPr>
                <w:sz w:val="16"/>
                <w:lang w:val="en-GB"/>
              </w:rPr>
            </w:pPr>
            <w:r w:rsidRPr="00E4391B">
              <w:rPr>
                <w:sz w:val="16"/>
                <w:lang w:val="en-GB"/>
              </w:rPr>
              <w:t>[</w:t>
            </w:r>
            <w:r w:rsidRPr="00E4391B">
              <w:rPr>
                <w:iCs/>
                <w:sz w:val="16"/>
                <w:lang w:val="en-GB"/>
              </w:rPr>
              <w:t>Home</w:t>
            </w:r>
            <w:r w:rsidRPr="00E4391B">
              <w:rPr>
                <w:sz w:val="16"/>
                <w:lang w:val="en-GB"/>
              </w:rPr>
              <w:t>] [amount]</w:t>
            </w:r>
          </w:p>
        </w:tc>
        <w:tc>
          <w:tcPr>
            <w:tcW w:w="2552" w:type="dxa"/>
            <w:tcBorders>
              <w:top w:val="single" w:sz="6" w:space="0" w:color="auto"/>
              <w:bottom w:val="dashSmallGap" w:sz="4" w:space="0" w:color="auto"/>
            </w:tcBorders>
            <w:vAlign w:val="center"/>
          </w:tcPr>
          <w:p w14:paraId="265E8AC7" w14:textId="77777777" w:rsidR="0097567F" w:rsidRPr="00E4391B" w:rsidRDefault="0097567F" w:rsidP="00613949">
            <w:pPr>
              <w:rPr>
                <w:sz w:val="16"/>
                <w:lang w:val="en-GB"/>
              </w:rPr>
            </w:pPr>
            <w:r w:rsidRPr="00E4391B">
              <w:rPr>
                <w:sz w:val="16"/>
                <w:lang w:val="en-GB"/>
              </w:rPr>
              <w:t>[</w:t>
            </w:r>
            <w:r w:rsidRPr="00E4391B">
              <w:rPr>
                <w:iCs/>
                <w:sz w:val="16"/>
                <w:lang w:val="en-GB"/>
              </w:rPr>
              <w:t>Home</w:t>
            </w:r>
            <w:r w:rsidRPr="00E4391B">
              <w:rPr>
                <w:sz w:val="16"/>
                <w:lang w:val="en-GB"/>
              </w:rPr>
              <w:t>] [amount]</w:t>
            </w:r>
          </w:p>
        </w:tc>
      </w:tr>
      <w:tr w:rsidR="0097567F" w:rsidRPr="00E4391B" w14:paraId="1B132F50" w14:textId="77777777" w:rsidTr="00613949">
        <w:trPr>
          <w:cantSplit/>
          <w:jc w:val="center"/>
        </w:trPr>
        <w:tc>
          <w:tcPr>
            <w:tcW w:w="2552" w:type="dxa"/>
            <w:vMerge/>
            <w:vAlign w:val="center"/>
          </w:tcPr>
          <w:p w14:paraId="2F4E1603" w14:textId="77777777" w:rsidR="0097567F" w:rsidRPr="00E4391B" w:rsidRDefault="0097567F" w:rsidP="00ED106C">
            <w:pPr>
              <w:pStyle w:val="Header"/>
              <w:tabs>
                <w:tab w:val="clear" w:pos="4320"/>
                <w:tab w:val="clear" w:pos="8640"/>
              </w:tabs>
              <w:rPr>
                <w:sz w:val="22"/>
                <w:lang w:val="en-GB" w:eastAsia="it-IT"/>
              </w:rPr>
            </w:pPr>
          </w:p>
        </w:tc>
        <w:tc>
          <w:tcPr>
            <w:tcW w:w="2552" w:type="dxa"/>
            <w:vMerge/>
            <w:vAlign w:val="center"/>
          </w:tcPr>
          <w:p w14:paraId="61AF2E28" w14:textId="77777777" w:rsidR="0097567F" w:rsidRPr="00E4391B" w:rsidRDefault="0097567F" w:rsidP="00ED106C">
            <w:pPr>
              <w:rPr>
                <w:sz w:val="20"/>
                <w:lang w:val="en-GB"/>
              </w:rPr>
            </w:pPr>
          </w:p>
        </w:tc>
        <w:tc>
          <w:tcPr>
            <w:tcW w:w="2552" w:type="dxa"/>
            <w:vAlign w:val="center"/>
          </w:tcPr>
          <w:p w14:paraId="188A8FCC" w14:textId="77777777" w:rsidR="0097567F" w:rsidRPr="00E4391B" w:rsidRDefault="0097567F" w:rsidP="00613949">
            <w:pPr>
              <w:rPr>
                <w:sz w:val="16"/>
                <w:lang w:val="en-GB"/>
              </w:rPr>
            </w:pPr>
            <w:r w:rsidRPr="00E4391B">
              <w:rPr>
                <w:sz w:val="16"/>
                <w:lang w:val="en-GB"/>
              </w:rPr>
              <w:t>[</w:t>
            </w:r>
            <w:r w:rsidRPr="00E4391B">
              <w:rPr>
                <w:iCs/>
                <w:sz w:val="16"/>
                <w:lang w:val="en-GB"/>
              </w:rPr>
              <w:t>Field</w:t>
            </w:r>
            <w:r w:rsidRPr="00E4391B">
              <w:rPr>
                <w:sz w:val="16"/>
                <w:lang w:val="en-GB"/>
              </w:rPr>
              <w:t>] [number]</w:t>
            </w:r>
          </w:p>
        </w:tc>
        <w:tc>
          <w:tcPr>
            <w:tcW w:w="2552" w:type="dxa"/>
            <w:vAlign w:val="center"/>
          </w:tcPr>
          <w:p w14:paraId="16BB41BB" w14:textId="77777777" w:rsidR="0097567F" w:rsidRPr="00E4391B" w:rsidRDefault="0097567F" w:rsidP="00613949">
            <w:pPr>
              <w:rPr>
                <w:sz w:val="16"/>
                <w:lang w:val="en-GB"/>
              </w:rPr>
            </w:pPr>
            <w:r w:rsidRPr="00E4391B">
              <w:rPr>
                <w:sz w:val="16"/>
                <w:lang w:val="en-GB"/>
              </w:rPr>
              <w:t>[</w:t>
            </w:r>
            <w:r w:rsidRPr="00E4391B">
              <w:rPr>
                <w:iCs/>
                <w:sz w:val="16"/>
                <w:lang w:val="en-GB"/>
              </w:rPr>
              <w:t>Field</w:t>
            </w:r>
            <w:r w:rsidRPr="00E4391B">
              <w:rPr>
                <w:sz w:val="16"/>
                <w:lang w:val="en-GB"/>
              </w:rPr>
              <w:t>] [amount]</w:t>
            </w:r>
          </w:p>
        </w:tc>
        <w:tc>
          <w:tcPr>
            <w:tcW w:w="2552" w:type="dxa"/>
            <w:tcBorders>
              <w:top w:val="single" w:sz="6" w:space="0" w:color="auto"/>
              <w:bottom w:val="dashSmallGap" w:sz="4" w:space="0" w:color="auto"/>
            </w:tcBorders>
            <w:vAlign w:val="center"/>
          </w:tcPr>
          <w:p w14:paraId="28D55463" w14:textId="77777777" w:rsidR="0097567F" w:rsidRPr="00E4391B" w:rsidRDefault="0097567F" w:rsidP="00613949">
            <w:pPr>
              <w:rPr>
                <w:sz w:val="16"/>
                <w:lang w:val="en-GB"/>
              </w:rPr>
            </w:pPr>
            <w:r w:rsidRPr="00E4391B">
              <w:rPr>
                <w:sz w:val="16"/>
                <w:lang w:val="en-GB"/>
              </w:rPr>
              <w:t>[</w:t>
            </w:r>
            <w:r w:rsidRPr="00E4391B">
              <w:rPr>
                <w:iCs/>
                <w:sz w:val="16"/>
                <w:lang w:val="en-GB"/>
              </w:rPr>
              <w:t>Field</w:t>
            </w:r>
            <w:r w:rsidRPr="00E4391B">
              <w:rPr>
                <w:sz w:val="16"/>
                <w:lang w:val="en-GB"/>
              </w:rPr>
              <w:t>] [amount]</w:t>
            </w:r>
          </w:p>
        </w:tc>
      </w:tr>
      <w:tr w:rsidR="0097567F" w:rsidRPr="00E4391B" w14:paraId="23F64DF8" w14:textId="77777777" w:rsidTr="00613949">
        <w:trPr>
          <w:cantSplit/>
          <w:jc w:val="center"/>
        </w:trPr>
        <w:tc>
          <w:tcPr>
            <w:tcW w:w="2552" w:type="dxa"/>
            <w:vMerge w:val="restart"/>
            <w:tcBorders>
              <w:top w:val="single" w:sz="6" w:space="0" w:color="auto"/>
            </w:tcBorders>
            <w:vAlign w:val="center"/>
          </w:tcPr>
          <w:p w14:paraId="4A0ABF44" w14:textId="77777777" w:rsidR="0097567F" w:rsidRPr="00E4391B" w:rsidRDefault="0097567F" w:rsidP="00613949">
            <w:pPr>
              <w:pStyle w:val="Header"/>
              <w:tabs>
                <w:tab w:val="clear" w:pos="4320"/>
                <w:tab w:val="clear" w:pos="8640"/>
              </w:tabs>
              <w:rPr>
                <w:sz w:val="22"/>
                <w:lang w:val="en-GB" w:eastAsia="it-IT"/>
              </w:rPr>
            </w:pPr>
            <w:r w:rsidRPr="00E4391B">
              <w:rPr>
                <w:sz w:val="22"/>
                <w:lang w:val="en-GB" w:eastAsia="it-IT"/>
              </w:rPr>
              <w:t>Etc.</w:t>
            </w:r>
          </w:p>
        </w:tc>
        <w:tc>
          <w:tcPr>
            <w:tcW w:w="2552" w:type="dxa"/>
            <w:vMerge w:val="restart"/>
            <w:tcBorders>
              <w:top w:val="single" w:sz="6" w:space="0" w:color="auto"/>
            </w:tcBorders>
            <w:vAlign w:val="center"/>
          </w:tcPr>
          <w:p w14:paraId="19587E2E" w14:textId="77777777" w:rsidR="0097567F" w:rsidRPr="00E4391B" w:rsidRDefault="0097567F" w:rsidP="00613949">
            <w:pPr>
              <w:rPr>
                <w:sz w:val="20"/>
                <w:lang w:val="en-GB"/>
              </w:rPr>
            </w:pPr>
          </w:p>
        </w:tc>
        <w:tc>
          <w:tcPr>
            <w:tcW w:w="2552" w:type="dxa"/>
            <w:tcBorders>
              <w:top w:val="single" w:sz="6" w:space="0" w:color="auto"/>
            </w:tcBorders>
            <w:vAlign w:val="center"/>
          </w:tcPr>
          <w:p w14:paraId="72ED6274" w14:textId="77777777" w:rsidR="0097567F" w:rsidRPr="00E4391B" w:rsidRDefault="0097567F" w:rsidP="00613949">
            <w:pPr>
              <w:rPr>
                <w:sz w:val="16"/>
                <w:lang w:val="en-GB"/>
              </w:rPr>
            </w:pPr>
            <w:r w:rsidRPr="00E4391B">
              <w:rPr>
                <w:sz w:val="16"/>
                <w:lang w:val="en-GB"/>
              </w:rPr>
              <w:t>[</w:t>
            </w:r>
            <w:r w:rsidRPr="00E4391B">
              <w:rPr>
                <w:iCs/>
                <w:sz w:val="16"/>
                <w:lang w:val="en-GB"/>
              </w:rPr>
              <w:t>Home</w:t>
            </w:r>
            <w:r w:rsidRPr="00E4391B">
              <w:rPr>
                <w:sz w:val="16"/>
                <w:lang w:val="en-GB"/>
              </w:rPr>
              <w:t>] [number]</w:t>
            </w:r>
          </w:p>
        </w:tc>
        <w:tc>
          <w:tcPr>
            <w:tcW w:w="2552" w:type="dxa"/>
            <w:tcBorders>
              <w:top w:val="single" w:sz="6" w:space="0" w:color="auto"/>
            </w:tcBorders>
            <w:vAlign w:val="center"/>
          </w:tcPr>
          <w:p w14:paraId="17E701BE" w14:textId="77777777" w:rsidR="0097567F" w:rsidRPr="00E4391B" w:rsidRDefault="0097567F" w:rsidP="00613949">
            <w:pPr>
              <w:rPr>
                <w:sz w:val="16"/>
                <w:lang w:val="en-GB"/>
              </w:rPr>
            </w:pPr>
            <w:r w:rsidRPr="00E4391B">
              <w:rPr>
                <w:sz w:val="16"/>
                <w:lang w:val="en-GB"/>
              </w:rPr>
              <w:t>[</w:t>
            </w:r>
            <w:r w:rsidRPr="00E4391B">
              <w:rPr>
                <w:iCs/>
                <w:sz w:val="16"/>
                <w:lang w:val="en-GB"/>
              </w:rPr>
              <w:t>Home</w:t>
            </w:r>
            <w:r w:rsidRPr="00E4391B">
              <w:rPr>
                <w:sz w:val="16"/>
                <w:lang w:val="en-GB"/>
              </w:rPr>
              <w:t>] [amount]</w:t>
            </w:r>
          </w:p>
        </w:tc>
        <w:tc>
          <w:tcPr>
            <w:tcW w:w="2552" w:type="dxa"/>
            <w:tcBorders>
              <w:top w:val="single" w:sz="6" w:space="0" w:color="auto"/>
              <w:bottom w:val="dashSmallGap" w:sz="4" w:space="0" w:color="auto"/>
            </w:tcBorders>
            <w:vAlign w:val="center"/>
          </w:tcPr>
          <w:p w14:paraId="143A8468" w14:textId="77777777" w:rsidR="0097567F" w:rsidRPr="00E4391B" w:rsidRDefault="0097567F" w:rsidP="00613949">
            <w:pPr>
              <w:rPr>
                <w:sz w:val="16"/>
                <w:lang w:val="en-GB"/>
              </w:rPr>
            </w:pPr>
            <w:r w:rsidRPr="00E4391B">
              <w:rPr>
                <w:sz w:val="16"/>
                <w:lang w:val="en-GB"/>
              </w:rPr>
              <w:t>[</w:t>
            </w:r>
            <w:r w:rsidRPr="00E4391B">
              <w:rPr>
                <w:iCs/>
                <w:sz w:val="16"/>
                <w:lang w:val="en-GB"/>
              </w:rPr>
              <w:t>Home</w:t>
            </w:r>
            <w:r w:rsidRPr="00E4391B">
              <w:rPr>
                <w:sz w:val="16"/>
                <w:lang w:val="en-GB"/>
              </w:rPr>
              <w:t>] [amount]</w:t>
            </w:r>
          </w:p>
        </w:tc>
      </w:tr>
      <w:tr w:rsidR="0097567F" w:rsidRPr="00E4391B" w14:paraId="51487006" w14:textId="77777777" w:rsidTr="00613949">
        <w:trPr>
          <w:cantSplit/>
          <w:jc w:val="center"/>
        </w:trPr>
        <w:tc>
          <w:tcPr>
            <w:tcW w:w="2552" w:type="dxa"/>
            <w:vMerge/>
            <w:tcBorders>
              <w:bottom w:val="single" w:sz="6" w:space="0" w:color="auto"/>
            </w:tcBorders>
            <w:vAlign w:val="center"/>
          </w:tcPr>
          <w:p w14:paraId="3B19E1CF" w14:textId="77777777" w:rsidR="0097567F" w:rsidRPr="00E4391B" w:rsidRDefault="0097567F" w:rsidP="00ED106C">
            <w:pPr>
              <w:pStyle w:val="Header"/>
              <w:tabs>
                <w:tab w:val="clear" w:pos="4320"/>
                <w:tab w:val="clear" w:pos="8640"/>
              </w:tabs>
              <w:rPr>
                <w:sz w:val="22"/>
                <w:lang w:val="en-GB" w:eastAsia="it-IT"/>
              </w:rPr>
            </w:pPr>
          </w:p>
        </w:tc>
        <w:tc>
          <w:tcPr>
            <w:tcW w:w="2552" w:type="dxa"/>
            <w:vMerge/>
            <w:tcBorders>
              <w:bottom w:val="single" w:sz="6" w:space="0" w:color="auto"/>
            </w:tcBorders>
            <w:vAlign w:val="center"/>
          </w:tcPr>
          <w:p w14:paraId="6AF89D4F" w14:textId="77777777" w:rsidR="0097567F" w:rsidRPr="00E4391B" w:rsidRDefault="0097567F" w:rsidP="00ED106C">
            <w:pPr>
              <w:rPr>
                <w:sz w:val="20"/>
                <w:lang w:val="en-GB"/>
              </w:rPr>
            </w:pPr>
          </w:p>
        </w:tc>
        <w:tc>
          <w:tcPr>
            <w:tcW w:w="2552" w:type="dxa"/>
            <w:tcBorders>
              <w:bottom w:val="dashSmallGap" w:sz="4" w:space="0" w:color="auto"/>
            </w:tcBorders>
            <w:vAlign w:val="center"/>
          </w:tcPr>
          <w:p w14:paraId="5EB7DB1B" w14:textId="77777777" w:rsidR="0097567F" w:rsidRPr="00E4391B" w:rsidRDefault="0097567F" w:rsidP="00613949">
            <w:pPr>
              <w:rPr>
                <w:sz w:val="16"/>
                <w:lang w:val="en-GB"/>
              </w:rPr>
            </w:pPr>
            <w:r w:rsidRPr="00E4391B">
              <w:rPr>
                <w:sz w:val="16"/>
                <w:lang w:val="en-GB"/>
              </w:rPr>
              <w:t>[</w:t>
            </w:r>
            <w:r w:rsidRPr="00E4391B">
              <w:rPr>
                <w:iCs/>
                <w:sz w:val="16"/>
                <w:lang w:val="en-GB"/>
              </w:rPr>
              <w:t>Field</w:t>
            </w:r>
            <w:r w:rsidRPr="00E4391B">
              <w:rPr>
                <w:sz w:val="16"/>
                <w:lang w:val="en-GB"/>
              </w:rPr>
              <w:t>] [number]</w:t>
            </w:r>
          </w:p>
        </w:tc>
        <w:tc>
          <w:tcPr>
            <w:tcW w:w="2552" w:type="dxa"/>
            <w:tcBorders>
              <w:bottom w:val="dashSmallGap" w:sz="4" w:space="0" w:color="auto"/>
            </w:tcBorders>
            <w:vAlign w:val="center"/>
          </w:tcPr>
          <w:p w14:paraId="4E5D7AF1" w14:textId="77777777" w:rsidR="0097567F" w:rsidRPr="00E4391B" w:rsidRDefault="0097567F" w:rsidP="00613949">
            <w:pPr>
              <w:rPr>
                <w:sz w:val="16"/>
                <w:lang w:val="en-GB"/>
              </w:rPr>
            </w:pPr>
            <w:r w:rsidRPr="00E4391B">
              <w:rPr>
                <w:sz w:val="16"/>
                <w:lang w:val="en-GB"/>
              </w:rPr>
              <w:t>[</w:t>
            </w:r>
            <w:r w:rsidRPr="00E4391B">
              <w:rPr>
                <w:iCs/>
                <w:sz w:val="16"/>
                <w:lang w:val="en-GB"/>
              </w:rPr>
              <w:t>Field</w:t>
            </w:r>
            <w:r w:rsidRPr="00E4391B">
              <w:rPr>
                <w:sz w:val="16"/>
                <w:lang w:val="en-GB"/>
              </w:rPr>
              <w:t>] [amount]</w:t>
            </w:r>
          </w:p>
        </w:tc>
        <w:tc>
          <w:tcPr>
            <w:tcW w:w="2552" w:type="dxa"/>
            <w:tcBorders>
              <w:top w:val="single" w:sz="6" w:space="0" w:color="auto"/>
              <w:bottom w:val="dashSmallGap" w:sz="4" w:space="0" w:color="auto"/>
            </w:tcBorders>
            <w:vAlign w:val="center"/>
          </w:tcPr>
          <w:p w14:paraId="73424B1C" w14:textId="77777777" w:rsidR="0097567F" w:rsidRPr="00E4391B" w:rsidRDefault="0097567F" w:rsidP="00613949">
            <w:pPr>
              <w:rPr>
                <w:sz w:val="16"/>
                <w:lang w:val="en-GB"/>
              </w:rPr>
            </w:pPr>
            <w:r w:rsidRPr="00E4391B">
              <w:rPr>
                <w:sz w:val="16"/>
                <w:lang w:val="en-GB"/>
              </w:rPr>
              <w:t>[</w:t>
            </w:r>
            <w:r w:rsidRPr="00E4391B">
              <w:rPr>
                <w:iCs/>
                <w:sz w:val="16"/>
                <w:lang w:val="en-GB"/>
              </w:rPr>
              <w:t>Field</w:t>
            </w:r>
            <w:r w:rsidRPr="00E4391B">
              <w:rPr>
                <w:sz w:val="16"/>
                <w:lang w:val="en-GB"/>
              </w:rPr>
              <w:t>] [amount]</w:t>
            </w:r>
          </w:p>
        </w:tc>
      </w:tr>
      <w:tr w:rsidR="0097567F" w:rsidRPr="00E4391B" w14:paraId="7FD4DABE" w14:textId="77777777" w:rsidTr="00613949">
        <w:trPr>
          <w:cantSplit/>
          <w:jc w:val="center"/>
        </w:trPr>
        <w:tc>
          <w:tcPr>
            <w:tcW w:w="2552" w:type="dxa"/>
            <w:vMerge/>
            <w:tcBorders>
              <w:top w:val="single" w:sz="6" w:space="0" w:color="auto"/>
              <w:bottom w:val="single" w:sz="6" w:space="0" w:color="auto"/>
            </w:tcBorders>
            <w:vAlign w:val="center"/>
          </w:tcPr>
          <w:p w14:paraId="62FE83F3" w14:textId="77777777" w:rsidR="0097567F" w:rsidRPr="00E4391B" w:rsidRDefault="0097567F" w:rsidP="00ED106C">
            <w:pPr>
              <w:pStyle w:val="Header"/>
              <w:tabs>
                <w:tab w:val="clear" w:pos="4320"/>
                <w:tab w:val="clear" w:pos="8640"/>
              </w:tabs>
              <w:rPr>
                <w:sz w:val="22"/>
                <w:lang w:val="en-GB" w:eastAsia="it-IT"/>
              </w:rPr>
            </w:pPr>
          </w:p>
        </w:tc>
        <w:tc>
          <w:tcPr>
            <w:tcW w:w="2552" w:type="dxa"/>
            <w:vMerge/>
            <w:tcBorders>
              <w:top w:val="single" w:sz="6" w:space="0" w:color="auto"/>
              <w:bottom w:val="single" w:sz="6" w:space="0" w:color="auto"/>
            </w:tcBorders>
            <w:vAlign w:val="center"/>
          </w:tcPr>
          <w:p w14:paraId="5918DF16" w14:textId="77777777" w:rsidR="0097567F" w:rsidRPr="00E4391B" w:rsidRDefault="0097567F" w:rsidP="00ED106C">
            <w:pPr>
              <w:rPr>
                <w:sz w:val="20"/>
                <w:lang w:val="en-GB"/>
              </w:rPr>
            </w:pPr>
          </w:p>
        </w:tc>
        <w:tc>
          <w:tcPr>
            <w:tcW w:w="2552" w:type="dxa"/>
            <w:tcBorders>
              <w:top w:val="dashSmallGap" w:sz="4" w:space="0" w:color="auto"/>
              <w:bottom w:val="single" w:sz="6" w:space="0" w:color="auto"/>
            </w:tcBorders>
          </w:tcPr>
          <w:p w14:paraId="2A3338B8" w14:textId="77777777" w:rsidR="0097567F" w:rsidRPr="00E4391B" w:rsidRDefault="0097567F" w:rsidP="00ED106C">
            <w:pPr>
              <w:rPr>
                <w:sz w:val="20"/>
                <w:lang w:val="en-GB"/>
              </w:rPr>
            </w:pPr>
          </w:p>
        </w:tc>
        <w:tc>
          <w:tcPr>
            <w:tcW w:w="2552" w:type="dxa"/>
            <w:tcBorders>
              <w:top w:val="dashSmallGap" w:sz="4" w:space="0" w:color="auto"/>
              <w:bottom w:val="single" w:sz="6" w:space="0" w:color="auto"/>
            </w:tcBorders>
            <w:vAlign w:val="center"/>
          </w:tcPr>
          <w:p w14:paraId="0A13A9A3" w14:textId="77777777" w:rsidR="0097567F" w:rsidRPr="00E4391B" w:rsidRDefault="0097567F" w:rsidP="00613949">
            <w:pPr>
              <w:rPr>
                <w:sz w:val="20"/>
                <w:lang w:val="en-GB"/>
              </w:rPr>
            </w:pPr>
          </w:p>
        </w:tc>
        <w:tc>
          <w:tcPr>
            <w:tcW w:w="2552" w:type="dxa"/>
            <w:tcBorders>
              <w:top w:val="dashSmallGap" w:sz="4" w:space="0" w:color="auto"/>
              <w:bottom w:val="single" w:sz="6" w:space="0" w:color="auto"/>
            </w:tcBorders>
            <w:vAlign w:val="center"/>
          </w:tcPr>
          <w:p w14:paraId="2F5F8DEF" w14:textId="77777777" w:rsidR="0097567F" w:rsidRPr="00E4391B" w:rsidRDefault="0097567F" w:rsidP="00ED106C">
            <w:pPr>
              <w:rPr>
                <w:sz w:val="20"/>
                <w:lang w:val="en-GB"/>
              </w:rPr>
            </w:pPr>
          </w:p>
        </w:tc>
      </w:tr>
      <w:tr w:rsidR="002654C9" w:rsidRPr="00E4391B" w14:paraId="3BDA15AA" w14:textId="77777777" w:rsidTr="00613949">
        <w:trPr>
          <w:cantSplit/>
          <w:trHeight w:val="475"/>
          <w:jc w:val="center"/>
        </w:trPr>
        <w:tc>
          <w:tcPr>
            <w:tcW w:w="10208" w:type="dxa"/>
            <w:gridSpan w:val="4"/>
            <w:tcBorders>
              <w:top w:val="single" w:sz="6" w:space="0" w:color="auto"/>
              <w:bottom w:val="double" w:sz="4" w:space="0" w:color="auto"/>
            </w:tcBorders>
            <w:vAlign w:val="center"/>
          </w:tcPr>
          <w:p w14:paraId="23D8B1D2" w14:textId="77777777" w:rsidR="002654C9" w:rsidRPr="00E4391B" w:rsidRDefault="002654C9" w:rsidP="002654C9">
            <w:pPr>
              <w:jc w:val="center"/>
              <w:rPr>
                <w:b/>
                <w:sz w:val="22"/>
                <w:szCs w:val="24"/>
                <w:lang w:val="en-GB"/>
              </w:rPr>
            </w:pPr>
            <w:r w:rsidRPr="00E4391B">
              <w:rPr>
                <w:b/>
                <w:sz w:val="22"/>
                <w:szCs w:val="24"/>
                <w:lang w:val="en-GB"/>
              </w:rPr>
              <w:t>TOTAL RENUMERATION</w:t>
            </w:r>
          </w:p>
        </w:tc>
        <w:tc>
          <w:tcPr>
            <w:tcW w:w="2552" w:type="dxa"/>
            <w:tcBorders>
              <w:top w:val="single" w:sz="6" w:space="0" w:color="auto"/>
            </w:tcBorders>
            <w:vAlign w:val="center"/>
          </w:tcPr>
          <w:p w14:paraId="4B2A9670" w14:textId="77777777" w:rsidR="002654C9" w:rsidRPr="00E4391B" w:rsidRDefault="002654C9" w:rsidP="00ED106C">
            <w:pPr>
              <w:rPr>
                <w:sz w:val="20"/>
                <w:lang w:val="en-GB"/>
              </w:rPr>
            </w:pPr>
          </w:p>
        </w:tc>
      </w:tr>
    </w:tbl>
    <w:p w14:paraId="387DDF78" w14:textId="77777777" w:rsidR="002349B6" w:rsidRPr="00E4391B" w:rsidRDefault="002349B6" w:rsidP="002349B6">
      <w:pPr>
        <w:pStyle w:val="Header"/>
        <w:tabs>
          <w:tab w:val="clear" w:pos="4320"/>
          <w:tab w:val="clear" w:pos="8640"/>
        </w:tabs>
        <w:spacing w:line="120" w:lineRule="exact"/>
        <w:rPr>
          <w:lang w:val="en-GB" w:eastAsia="it-IT"/>
        </w:rPr>
      </w:pPr>
    </w:p>
    <w:p w14:paraId="4FF2C7B9" w14:textId="77777777" w:rsidR="002349B6" w:rsidRPr="00E4391B" w:rsidRDefault="002349B6" w:rsidP="002349B6">
      <w:pPr>
        <w:pStyle w:val="FootnoteText"/>
        <w:tabs>
          <w:tab w:val="left" w:pos="360"/>
        </w:tabs>
        <w:ind w:left="360" w:hanging="360"/>
        <w:rPr>
          <w:lang w:val="en-GB" w:eastAsia="it-IT"/>
        </w:rPr>
        <w:sectPr w:rsidR="002349B6" w:rsidRPr="00E4391B" w:rsidSect="0097567F">
          <w:footnotePr>
            <w:numRestart w:val="eachPage"/>
          </w:footnotePr>
          <w:pgSz w:w="16834" w:h="11909" w:orient="landscape" w:code="9"/>
          <w:pgMar w:top="1440" w:right="1440" w:bottom="1440" w:left="1440" w:header="576" w:footer="576" w:gutter="0"/>
          <w:cols w:space="708"/>
          <w:docGrid w:linePitch="360"/>
        </w:sectPr>
      </w:pPr>
    </w:p>
    <w:p w14:paraId="2FE4E8D6" w14:textId="77777777" w:rsidR="002349B6" w:rsidRPr="00E4391B" w:rsidRDefault="002349B6" w:rsidP="002349B6">
      <w:pPr>
        <w:pStyle w:val="Heading2"/>
        <w:rPr>
          <w:lang w:val="en-GB"/>
        </w:rPr>
      </w:pPr>
      <w:bookmarkStart w:id="34" w:name="_Toc267378917"/>
      <w:bookmarkStart w:id="35" w:name="_Toc267380422"/>
      <w:bookmarkStart w:id="36" w:name="_Toc269247663"/>
      <w:proofErr w:type="gramStart"/>
      <w:r w:rsidRPr="00E4391B">
        <w:rPr>
          <w:lang w:val="en-GB"/>
        </w:rPr>
        <w:lastRenderedPageBreak/>
        <w:t>Form  FIN</w:t>
      </w:r>
      <w:proofErr w:type="gramEnd"/>
      <w:r w:rsidRPr="00E4391B">
        <w:rPr>
          <w:lang w:val="en-GB"/>
        </w:rPr>
        <w:t>-4  Breakdown of Reimbursable Expenses</w:t>
      </w:r>
      <w:bookmarkEnd w:id="34"/>
      <w:bookmarkEnd w:id="35"/>
      <w:bookmarkEnd w:id="36"/>
    </w:p>
    <w:p w14:paraId="7BC53168" w14:textId="77777777" w:rsidR="002349B6" w:rsidRPr="00E4391B" w:rsidRDefault="002349B6" w:rsidP="002349B6">
      <w:pPr>
        <w:pBdr>
          <w:bottom w:val="single" w:sz="8" w:space="1" w:color="auto"/>
        </w:pBdr>
        <w:jc w:val="right"/>
        <w:rPr>
          <w:lang w:val="en-GB"/>
        </w:rPr>
      </w:pPr>
    </w:p>
    <w:p w14:paraId="5705508D" w14:textId="77777777" w:rsidR="002349B6" w:rsidRPr="00E4391B" w:rsidRDefault="002349B6" w:rsidP="002349B6">
      <w:pPr>
        <w:jc w:val="both"/>
        <w:rPr>
          <w:lang w:val="en-GB"/>
        </w:rPr>
      </w:pPr>
    </w:p>
    <w:p w14:paraId="01F00F1D" w14:textId="77777777" w:rsidR="002349B6" w:rsidRPr="00E4391B" w:rsidRDefault="002349B6" w:rsidP="002349B6">
      <w:pPr>
        <w:pStyle w:val="Header"/>
        <w:tabs>
          <w:tab w:val="clear" w:pos="4320"/>
          <w:tab w:val="clear" w:pos="8640"/>
        </w:tabs>
        <w:rPr>
          <w:lang w:val="en-GB" w:eastAsia="it-IT"/>
        </w:rPr>
      </w:pPr>
    </w:p>
    <w:tbl>
      <w:tblPr>
        <w:tblW w:w="1072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625"/>
        <w:gridCol w:w="4394"/>
        <w:gridCol w:w="1134"/>
        <w:gridCol w:w="992"/>
        <w:gridCol w:w="1276"/>
        <w:gridCol w:w="1818"/>
      </w:tblGrid>
      <w:tr w:rsidR="002349B6" w:rsidRPr="00E4391B" w14:paraId="26D4CC95" w14:textId="77777777" w:rsidTr="0097567F">
        <w:trPr>
          <w:trHeight w:hRule="exact" w:val="732"/>
          <w:jc w:val="center"/>
        </w:trPr>
        <w:tc>
          <w:tcPr>
            <w:tcW w:w="486" w:type="dxa"/>
            <w:tcBorders>
              <w:top w:val="double" w:sz="4" w:space="0" w:color="auto"/>
              <w:bottom w:val="single" w:sz="12" w:space="0" w:color="auto"/>
            </w:tcBorders>
          </w:tcPr>
          <w:p w14:paraId="71806F80" w14:textId="77777777" w:rsidR="002349B6" w:rsidRPr="00E4391B" w:rsidRDefault="002349B6" w:rsidP="00ED106C">
            <w:pPr>
              <w:spacing w:before="40" w:after="40"/>
              <w:jc w:val="center"/>
              <w:rPr>
                <w:b/>
                <w:bCs/>
                <w:sz w:val="22"/>
                <w:lang w:val="en-GB"/>
              </w:rPr>
            </w:pPr>
            <w:r w:rsidRPr="00E4391B">
              <w:rPr>
                <w:b/>
                <w:bCs/>
                <w:sz w:val="22"/>
                <w:lang w:val="en-GB"/>
              </w:rPr>
              <w:t>N°</w:t>
            </w:r>
          </w:p>
        </w:tc>
        <w:tc>
          <w:tcPr>
            <w:tcW w:w="5019" w:type="dxa"/>
            <w:gridSpan w:val="2"/>
            <w:tcBorders>
              <w:top w:val="double" w:sz="4" w:space="0" w:color="auto"/>
              <w:bottom w:val="single" w:sz="12" w:space="0" w:color="auto"/>
            </w:tcBorders>
          </w:tcPr>
          <w:p w14:paraId="67426288" w14:textId="77777777" w:rsidR="002349B6" w:rsidRPr="00E4391B" w:rsidRDefault="002349B6" w:rsidP="00ED106C">
            <w:pPr>
              <w:spacing w:before="40" w:after="40"/>
              <w:jc w:val="center"/>
              <w:rPr>
                <w:b/>
                <w:bCs/>
                <w:sz w:val="22"/>
                <w:lang w:val="en-GB"/>
              </w:rPr>
            </w:pPr>
            <w:r w:rsidRPr="00E4391B">
              <w:rPr>
                <w:b/>
                <w:bCs/>
                <w:sz w:val="22"/>
                <w:lang w:val="en-GB"/>
              </w:rPr>
              <w:t>Description</w:t>
            </w:r>
            <w:r w:rsidRPr="00E4391B">
              <w:rPr>
                <w:rStyle w:val="FootnoteReference"/>
                <w:b/>
                <w:bCs/>
                <w:sz w:val="28"/>
                <w:szCs w:val="28"/>
                <w:lang w:val="en-GB"/>
              </w:rPr>
              <w:footnoteReference w:id="18"/>
            </w:r>
          </w:p>
        </w:tc>
        <w:tc>
          <w:tcPr>
            <w:tcW w:w="1134" w:type="dxa"/>
            <w:tcBorders>
              <w:top w:val="double" w:sz="4" w:space="0" w:color="auto"/>
              <w:bottom w:val="single" w:sz="12" w:space="0" w:color="auto"/>
            </w:tcBorders>
          </w:tcPr>
          <w:p w14:paraId="78CAF4DD" w14:textId="77777777" w:rsidR="002349B6" w:rsidRPr="00E4391B" w:rsidRDefault="002349B6" w:rsidP="00ED106C">
            <w:pPr>
              <w:spacing w:before="40" w:after="40"/>
              <w:jc w:val="center"/>
              <w:rPr>
                <w:b/>
                <w:bCs/>
                <w:sz w:val="22"/>
                <w:lang w:val="en-GB"/>
              </w:rPr>
            </w:pPr>
            <w:r w:rsidRPr="00E4391B">
              <w:rPr>
                <w:b/>
                <w:bCs/>
                <w:sz w:val="22"/>
                <w:lang w:val="en-GB"/>
              </w:rPr>
              <w:t>Unit</w:t>
            </w:r>
            <w:r w:rsidRPr="00E4391B">
              <w:rPr>
                <w:rStyle w:val="FootnoteReference"/>
                <w:b/>
                <w:bCs/>
                <w:sz w:val="28"/>
                <w:szCs w:val="28"/>
                <w:lang w:val="en-GB"/>
              </w:rPr>
              <w:footnoteReference w:id="19"/>
            </w:r>
          </w:p>
        </w:tc>
        <w:tc>
          <w:tcPr>
            <w:tcW w:w="992" w:type="dxa"/>
            <w:tcBorders>
              <w:top w:val="double" w:sz="4" w:space="0" w:color="auto"/>
              <w:bottom w:val="single" w:sz="12" w:space="0" w:color="auto"/>
            </w:tcBorders>
          </w:tcPr>
          <w:p w14:paraId="1D20ACFC" w14:textId="77777777" w:rsidR="002349B6" w:rsidRPr="00E4391B" w:rsidRDefault="002349B6" w:rsidP="00ED106C">
            <w:pPr>
              <w:spacing w:before="40" w:after="40"/>
              <w:jc w:val="center"/>
              <w:rPr>
                <w:b/>
                <w:bCs/>
                <w:sz w:val="22"/>
                <w:lang w:val="en-GB"/>
              </w:rPr>
            </w:pPr>
            <w:r w:rsidRPr="00E4391B">
              <w:rPr>
                <w:b/>
                <w:bCs/>
                <w:sz w:val="22"/>
                <w:lang w:val="en-GB"/>
              </w:rPr>
              <w:t>No. of Units</w:t>
            </w:r>
          </w:p>
        </w:tc>
        <w:tc>
          <w:tcPr>
            <w:tcW w:w="1276" w:type="dxa"/>
            <w:tcBorders>
              <w:top w:val="double" w:sz="4" w:space="0" w:color="auto"/>
              <w:bottom w:val="single" w:sz="12" w:space="0" w:color="auto"/>
            </w:tcBorders>
          </w:tcPr>
          <w:p w14:paraId="09990C34" w14:textId="77777777" w:rsidR="002349B6" w:rsidRPr="00E4391B" w:rsidRDefault="002349B6" w:rsidP="00ED106C">
            <w:pPr>
              <w:spacing w:before="40" w:after="40"/>
              <w:jc w:val="center"/>
              <w:rPr>
                <w:b/>
                <w:bCs/>
                <w:sz w:val="22"/>
                <w:lang w:val="en-GB"/>
              </w:rPr>
            </w:pPr>
            <w:r w:rsidRPr="00E4391B">
              <w:rPr>
                <w:b/>
                <w:bCs/>
                <w:sz w:val="22"/>
                <w:lang w:val="en-GB"/>
              </w:rPr>
              <w:t>Unit Cost</w:t>
            </w:r>
          </w:p>
          <w:p w14:paraId="4F75D366" w14:textId="77777777" w:rsidR="002349B6" w:rsidRPr="00E4391B" w:rsidRDefault="002349B6" w:rsidP="00ED106C">
            <w:pPr>
              <w:spacing w:before="40" w:after="40"/>
              <w:jc w:val="center"/>
              <w:rPr>
                <w:b/>
                <w:bCs/>
                <w:sz w:val="22"/>
                <w:lang w:val="en-GB"/>
              </w:rPr>
            </w:pPr>
            <w:r w:rsidRPr="00E4391B">
              <w:rPr>
                <w:b/>
                <w:sz w:val="22"/>
                <w:lang w:val="en-GB"/>
              </w:rPr>
              <w:t>(in US$)</w:t>
            </w:r>
          </w:p>
        </w:tc>
        <w:tc>
          <w:tcPr>
            <w:tcW w:w="1818" w:type="dxa"/>
            <w:tcBorders>
              <w:top w:val="double" w:sz="4" w:space="0" w:color="auto"/>
              <w:bottom w:val="single" w:sz="12" w:space="0" w:color="auto"/>
            </w:tcBorders>
          </w:tcPr>
          <w:p w14:paraId="763BC5D8" w14:textId="77777777" w:rsidR="002349B6" w:rsidRPr="00E4391B" w:rsidRDefault="002349B6" w:rsidP="00ED106C">
            <w:pPr>
              <w:spacing w:before="40" w:after="40"/>
              <w:jc w:val="center"/>
              <w:rPr>
                <w:b/>
                <w:bCs/>
                <w:sz w:val="22"/>
                <w:lang w:val="en-GB"/>
              </w:rPr>
            </w:pPr>
            <w:r w:rsidRPr="00E4391B">
              <w:rPr>
                <w:b/>
                <w:bCs/>
                <w:sz w:val="22"/>
                <w:lang w:val="en-GB"/>
              </w:rPr>
              <w:t>Total</w:t>
            </w:r>
          </w:p>
          <w:p w14:paraId="6E21EED8" w14:textId="77777777" w:rsidR="002349B6" w:rsidRPr="00E4391B" w:rsidRDefault="002349B6" w:rsidP="00ED106C">
            <w:pPr>
              <w:spacing w:before="40" w:after="40"/>
              <w:jc w:val="center"/>
              <w:rPr>
                <w:b/>
                <w:bCs/>
                <w:sz w:val="22"/>
                <w:lang w:val="en-GB"/>
              </w:rPr>
            </w:pPr>
            <w:r w:rsidRPr="00E4391B">
              <w:rPr>
                <w:b/>
                <w:sz w:val="22"/>
                <w:lang w:val="en-GB"/>
              </w:rPr>
              <w:t>(in US$)</w:t>
            </w:r>
          </w:p>
        </w:tc>
      </w:tr>
      <w:tr w:rsidR="002349B6" w:rsidRPr="00E4391B" w14:paraId="6CCAD02D" w14:textId="77777777" w:rsidTr="0097567F">
        <w:trPr>
          <w:trHeight w:hRule="exact" w:val="460"/>
          <w:jc w:val="center"/>
        </w:trPr>
        <w:tc>
          <w:tcPr>
            <w:tcW w:w="486" w:type="dxa"/>
            <w:tcBorders>
              <w:top w:val="single" w:sz="12" w:space="0" w:color="auto"/>
              <w:bottom w:val="single" w:sz="6" w:space="0" w:color="auto"/>
            </w:tcBorders>
            <w:vAlign w:val="center"/>
          </w:tcPr>
          <w:p w14:paraId="4CB92A33" w14:textId="77777777" w:rsidR="002349B6" w:rsidRPr="00E4391B" w:rsidRDefault="002349B6" w:rsidP="00ED106C">
            <w:pPr>
              <w:pStyle w:val="Header"/>
              <w:tabs>
                <w:tab w:val="clear" w:pos="4320"/>
                <w:tab w:val="clear" w:pos="8640"/>
              </w:tabs>
              <w:spacing w:before="40"/>
              <w:rPr>
                <w:sz w:val="22"/>
                <w:lang w:val="en-GB" w:eastAsia="it-IT"/>
              </w:rPr>
            </w:pPr>
            <w:r w:rsidRPr="00E4391B">
              <w:rPr>
                <w:sz w:val="22"/>
                <w:lang w:val="en-GB" w:eastAsia="it-IT"/>
              </w:rPr>
              <w:t>1</w:t>
            </w:r>
          </w:p>
        </w:tc>
        <w:tc>
          <w:tcPr>
            <w:tcW w:w="5019" w:type="dxa"/>
            <w:gridSpan w:val="2"/>
            <w:tcBorders>
              <w:top w:val="single" w:sz="12" w:space="0" w:color="auto"/>
              <w:bottom w:val="single" w:sz="6" w:space="0" w:color="auto"/>
              <w:right w:val="single" w:sz="8" w:space="0" w:color="auto"/>
            </w:tcBorders>
            <w:vAlign w:val="center"/>
          </w:tcPr>
          <w:p w14:paraId="7694B799" w14:textId="77777777" w:rsidR="002349B6" w:rsidRPr="00E4391B" w:rsidRDefault="002349B6" w:rsidP="00ED106C">
            <w:pPr>
              <w:rPr>
                <w:sz w:val="22"/>
                <w:lang w:val="en-GB"/>
              </w:rPr>
            </w:pPr>
            <w:r w:rsidRPr="00E4391B">
              <w:rPr>
                <w:sz w:val="22"/>
                <w:lang w:val="en-GB"/>
              </w:rPr>
              <w:t>Per diem allowances</w:t>
            </w:r>
          </w:p>
        </w:tc>
        <w:tc>
          <w:tcPr>
            <w:tcW w:w="1134" w:type="dxa"/>
            <w:tcBorders>
              <w:top w:val="single" w:sz="12" w:space="0" w:color="auto"/>
              <w:left w:val="single" w:sz="8" w:space="0" w:color="auto"/>
              <w:bottom w:val="single" w:sz="6" w:space="0" w:color="auto"/>
              <w:right w:val="single" w:sz="8" w:space="0" w:color="auto"/>
            </w:tcBorders>
            <w:vAlign w:val="center"/>
          </w:tcPr>
          <w:p w14:paraId="425456F4" w14:textId="77777777" w:rsidR="002349B6" w:rsidRPr="00E4391B" w:rsidRDefault="002349B6" w:rsidP="00ED106C">
            <w:pPr>
              <w:spacing w:before="40"/>
              <w:jc w:val="center"/>
              <w:rPr>
                <w:sz w:val="20"/>
                <w:lang w:val="en-GB"/>
              </w:rPr>
            </w:pPr>
            <w:r w:rsidRPr="00E4391B">
              <w:rPr>
                <w:sz w:val="20"/>
                <w:lang w:val="en-GB"/>
              </w:rPr>
              <w:t>Day</w:t>
            </w:r>
          </w:p>
        </w:tc>
        <w:tc>
          <w:tcPr>
            <w:tcW w:w="992" w:type="dxa"/>
            <w:tcBorders>
              <w:top w:val="single" w:sz="12" w:space="0" w:color="auto"/>
              <w:left w:val="single" w:sz="8" w:space="0" w:color="auto"/>
              <w:bottom w:val="single" w:sz="6" w:space="0" w:color="auto"/>
              <w:right w:val="single" w:sz="8" w:space="0" w:color="auto"/>
            </w:tcBorders>
          </w:tcPr>
          <w:p w14:paraId="3898978C" w14:textId="77777777" w:rsidR="002349B6" w:rsidRPr="00E4391B" w:rsidRDefault="002349B6" w:rsidP="00ED106C">
            <w:pPr>
              <w:spacing w:before="40"/>
              <w:jc w:val="center"/>
              <w:rPr>
                <w:sz w:val="20"/>
                <w:lang w:val="en-GB"/>
              </w:rPr>
            </w:pPr>
          </w:p>
        </w:tc>
        <w:tc>
          <w:tcPr>
            <w:tcW w:w="1276" w:type="dxa"/>
            <w:tcBorders>
              <w:top w:val="single" w:sz="12" w:space="0" w:color="auto"/>
              <w:left w:val="single" w:sz="8" w:space="0" w:color="auto"/>
              <w:bottom w:val="single" w:sz="6" w:space="0" w:color="auto"/>
              <w:right w:val="single" w:sz="8" w:space="0" w:color="auto"/>
            </w:tcBorders>
          </w:tcPr>
          <w:p w14:paraId="50FAA595" w14:textId="77777777" w:rsidR="002349B6" w:rsidRPr="00E4391B" w:rsidRDefault="002349B6" w:rsidP="00ED106C">
            <w:pPr>
              <w:spacing w:before="40"/>
              <w:jc w:val="center"/>
              <w:rPr>
                <w:sz w:val="20"/>
                <w:lang w:val="en-GB"/>
              </w:rPr>
            </w:pPr>
          </w:p>
        </w:tc>
        <w:tc>
          <w:tcPr>
            <w:tcW w:w="1818" w:type="dxa"/>
            <w:tcBorders>
              <w:top w:val="single" w:sz="12" w:space="0" w:color="auto"/>
              <w:left w:val="single" w:sz="8" w:space="0" w:color="auto"/>
              <w:bottom w:val="single" w:sz="6" w:space="0" w:color="auto"/>
              <w:right w:val="double" w:sz="4" w:space="0" w:color="auto"/>
            </w:tcBorders>
            <w:vAlign w:val="center"/>
          </w:tcPr>
          <w:p w14:paraId="3AAF2929" w14:textId="77777777" w:rsidR="002349B6" w:rsidRPr="00E4391B" w:rsidRDefault="002349B6" w:rsidP="00ED106C">
            <w:pPr>
              <w:spacing w:before="40"/>
              <w:jc w:val="center"/>
              <w:rPr>
                <w:sz w:val="20"/>
                <w:lang w:val="en-GB"/>
              </w:rPr>
            </w:pPr>
          </w:p>
        </w:tc>
      </w:tr>
      <w:tr w:rsidR="002349B6" w:rsidRPr="00E4391B" w14:paraId="1E46D5CE" w14:textId="77777777" w:rsidTr="0097567F">
        <w:trPr>
          <w:trHeight w:hRule="exact" w:val="410"/>
          <w:jc w:val="center"/>
        </w:trPr>
        <w:tc>
          <w:tcPr>
            <w:tcW w:w="486" w:type="dxa"/>
            <w:tcBorders>
              <w:top w:val="single" w:sz="6" w:space="0" w:color="auto"/>
            </w:tcBorders>
            <w:vAlign w:val="center"/>
          </w:tcPr>
          <w:p w14:paraId="3BA136B9" w14:textId="77777777" w:rsidR="002349B6" w:rsidRPr="00E4391B" w:rsidRDefault="002349B6" w:rsidP="00ED106C">
            <w:pPr>
              <w:pStyle w:val="Header"/>
              <w:tabs>
                <w:tab w:val="clear" w:pos="4320"/>
                <w:tab w:val="clear" w:pos="8640"/>
              </w:tabs>
              <w:spacing w:before="40"/>
              <w:rPr>
                <w:sz w:val="22"/>
                <w:lang w:val="en-GB" w:eastAsia="it-IT"/>
              </w:rPr>
            </w:pPr>
            <w:r w:rsidRPr="00E4391B">
              <w:rPr>
                <w:sz w:val="22"/>
                <w:lang w:val="en-GB" w:eastAsia="it-IT"/>
              </w:rPr>
              <w:t>2</w:t>
            </w:r>
          </w:p>
        </w:tc>
        <w:tc>
          <w:tcPr>
            <w:tcW w:w="5019" w:type="dxa"/>
            <w:gridSpan w:val="2"/>
            <w:tcBorders>
              <w:top w:val="single" w:sz="6" w:space="0" w:color="auto"/>
              <w:right w:val="single" w:sz="8" w:space="0" w:color="auto"/>
            </w:tcBorders>
            <w:vAlign w:val="center"/>
          </w:tcPr>
          <w:p w14:paraId="32BD3219" w14:textId="77777777" w:rsidR="002349B6" w:rsidRPr="00E4391B" w:rsidRDefault="002349B6" w:rsidP="00ED106C">
            <w:pPr>
              <w:rPr>
                <w:sz w:val="22"/>
                <w:vertAlign w:val="superscript"/>
                <w:lang w:val="en-GB"/>
              </w:rPr>
            </w:pPr>
            <w:r w:rsidRPr="00E4391B">
              <w:rPr>
                <w:sz w:val="22"/>
                <w:lang w:val="en-GB"/>
              </w:rPr>
              <w:t>Flights</w:t>
            </w:r>
            <w:r w:rsidRPr="00E4391B">
              <w:rPr>
                <w:rStyle w:val="FootnoteReference"/>
                <w:sz w:val="28"/>
                <w:szCs w:val="28"/>
                <w:lang w:val="en-GB"/>
              </w:rPr>
              <w:footnoteReference w:id="20"/>
            </w:r>
          </w:p>
        </w:tc>
        <w:tc>
          <w:tcPr>
            <w:tcW w:w="1134" w:type="dxa"/>
            <w:tcBorders>
              <w:top w:val="single" w:sz="6" w:space="0" w:color="auto"/>
              <w:left w:val="single" w:sz="8" w:space="0" w:color="auto"/>
              <w:bottom w:val="single" w:sz="8" w:space="0" w:color="auto"/>
              <w:right w:val="single" w:sz="8" w:space="0" w:color="auto"/>
            </w:tcBorders>
            <w:vAlign w:val="center"/>
          </w:tcPr>
          <w:p w14:paraId="1F37A939" w14:textId="77777777" w:rsidR="002349B6" w:rsidRPr="00E4391B" w:rsidRDefault="002349B6" w:rsidP="00ED106C">
            <w:pPr>
              <w:pStyle w:val="Header"/>
              <w:tabs>
                <w:tab w:val="clear" w:pos="4320"/>
                <w:tab w:val="clear" w:pos="8640"/>
              </w:tabs>
              <w:spacing w:before="40"/>
              <w:jc w:val="center"/>
              <w:rPr>
                <w:sz w:val="22"/>
                <w:lang w:val="en-GB"/>
              </w:rPr>
            </w:pPr>
            <w:r w:rsidRPr="00E4391B">
              <w:rPr>
                <w:sz w:val="22"/>
                <w:lang w:val="en-GB" w:eastAsia="it-IT"/>
              </w:rPr>
              <w:t>Trip</w:t>
            </w:r>
          </w:p>
        </w:tc>
        <w:tc>
          <w:tcPr>
            <w:tcW w:w="992" w:type="dxa"/>
            <w:tcBorders>
              <w:top w:val="single" w:sz="6" w:space="0" w:color="auto"/>
              <w:left w:val="single" w:sz="8" w:space="0" w:color="auto"/>
              <w:bottom w:val="single" w:sz="8" w:space="0" w:color="auto"/>
              <w:right w:val="single" w:sz="8" w:space="0" w:color="auto"/>
            </w:tcBorders>
          </w:tcPr>
          <w:p w14:paraId="3563B5C4" w14:textId="77777777" w:rsidR="002349B6" w:rsidRPr="00E4391B" w:rsidRDefault="002349B6" w:rsidP="00ED106C">
            <w:pPr>
              <w:spacing w:before="40"/>
              <w:jc w:val="center"/>
              <w:rPr>
                <w:sz w:val="20"/>
                <w:lang w:val="en-GB"/>
              </w:rPr>
            </w:pPr>
          </w:p>
        </w:tc>
        <w:tc>
          <w:tcPr>
            <w:tcW w:w="1276" w:type="dxa"/>
            <w:tcBorders>
              <w:top w:val="single" w:sz="6" w:space="0" w:color="auto"/>
              <w:left w:val="single" w:sz="8" w:space="0" w:color="auto"/>
              <w:bottom w:val="single" w:sz="8" w:space="0" w:color="auto"/>
              <w:right w:val="single" w:sz="8" w:space="0" w:color="auto"/>
            </w:tcBorders>
          </w:tcPr>
          <w:p w14:paraId="4D40F3AC" w14:textId="77777777" w:rsidR="002349B6" w:rsidRPr="00E4391B" w:rsidRDefault="002349B6" w:rsidP="00ED106C">
            <w:pPr>
              <w:spacing w:before="40"/>
              <w:jc w:val="center"/>
              <w:rPr>
                <w:sz w:val="20"/>
                <w:lang w:val="en-GB"/>
              </w:rPr>
            </w:pPr>
          </w:p>
        </w:tc>
        <w:tc>
          <w:tcPr>
            <w:tcW w:w="1818" w:type="dxa"/>
            <w:tcBorders>
              <w:top w:val="single" w:sz="6" w:space="0" w:color="auto"/>
              <w:left w:val="single" w:sz="8" w:space="0" w:color="auto"/>
              <w:bottom w:val="single" w:sz="8" w:space="0" w:color="auto"/>
              <w:right w:val="double" w:sz="4" w:space="0" w:color="auto"/>
            </w:tcBorders>
            <w:vAlign w:val="center"/>
          </w:tcPr>
          <w:p w14:paraId="4FD0F4A9" w14:textId="77777777" w:rsidR="002349B6" w:rsidRPr="00E4391B" w:rsidRDefault="002349B6" w:rsidP="00ED106C">
            <w:pPr>
              <w:spacing w:before="40"/>
              <w:jc w:val="center"/>
              <w:rPr>
                <w:sz w:val="20"/>
                <w:lang w:val="en-GB"/>
              </w:rPr>
            </w:pPr>
          </w:p>
        </w:tc>
      </w:tr>
      <w:tr w:rsidR="002349B6" w:rsidRPr="00E4391B" w14:paraId="50595FD7" w14:textId="77777777" w:rsidTr="0097567F">
        <w:trPr>
          <w:trHeight w:hRule="exact" w:val="434"/>
          <w:jc w:val="center"/>
        </w:trPr>
        <w:tc>
          <w:tcPr>
            <w:tcW w:w="486" w:type="dxa"/>
            <w:tcBorders>
              <w:top w:val="single" w:sz="8" w:space="0" w:color="auto"/>
            </w:tcBorders>
            <w:vAlign w:val="center"/>
          </w:tcPr>
          <w:p w14:paraId="1E851495" w14:textId="77777777" w:rsidR="002349B6" w:rsidRPr="00E4391B" w:rsidRDefault="002349B6" w:rsidP="00ED106C">
            <w:pPr>
              <w:pStyle w:val="Header"/>
              <w:tabs>
                <w:tab w:val="clear" w:pos="4320"/>
                <w:tab w:val="clear" w:pos="8640"/>
              </w:tabs>
              <w:spacing w:before="40"/>
              <w:rPr>
                <w:sz w:val="22"/>
                <w:lang w:val="en-GB" w:eastAsia="it-IT"/>
              </w:rPr>
            </w:pPr>
            <w:r w:rsidRPr="00E4391B">
              <w:rPr>
                <w:sz w:val="22"/>
                <w:lang w:val="en-GB" w:eastAsia="it-IT"/>
              </w:rPr>
              <w:t>3</w:t>
            </w:r>
          </w:p>
        </w:tc>
        <w:tc>
          <w:tcPr>
            <w:tcW w:w="5019" w:type="dxa"/>
            <w:gridSpan w:val="2"/>
            <w:tcBorders>
              <w:top w:val="single" w:sz="8" w:space="0" w:color="auto"/>
            </w:tcBorders>
            <w:vAlign w:val="center"/>
          </w:tcPr>
          <w:p w14:paraId="72735C50" w14:textId="77777777" w:rsidR="002349B6" w:rsidRPr="00E4391B" w:rsidRDefault="002349B6" w:rsidP="00ED106C">
            <w:pPr>
              <w:rPr>
                <w:sz w:val="22"/>
                <w:lang w:val="en-GB"/>
              </w:rPr>
            </w:pPr>
            <w:r w:rsidRPr="00E4391B">
              <w:rPr>
                <w:sz w:val="22"/>
                <w:lang w:val="en-GB"/>
              </w:rPr>
              <w:t>Miscellaneous travel expenses</w:t>
            </w:r>
            <w:r w:rsidRPr="00E4391B">
              <w:rPr>
                <w:rStyle w:val="FootnoteReference"/>
                <w:sz w:val="28"/>
                <w:szCs w:val="28"/>
                <w:lang w:val="en-GB"/>
              </w:rPr>
              <w:footnoteReference w:id="21"/>
            </w:r>
            <w:r w:rsidRPr="00E4391B">
              <w:rPr>
                <w:b/>
                <w:sz w:val="28"/>
                <w:szCs w:val="28"/>
                <w:lang w:val="en-GB"/>
              </w:rPr>
              <w:t xml:space="preserve"> </w:t>
            </w:r>
          </w:p>
        </w:tc>
        <w:tc>
          <w:tcPr>
            <w:tcW w:w="1134" w:type="dxa"/>
            <w:tcBorders>
              <w:top w:val="single" w:sz="8" w:space="0" w:color="auto"/>
            </w:tcBorders>
            <w:vAlign w:val="center"/>
          </w:tcPr>
          <w:p w14:paraId="4EA94E24" w14:textId="77777777" w:rsidR="002349B6" w:rsidRPr="00E4391B" w:rsidRDefault="002349B6" w:rsidP="00ED106C">
            <w:pPr>
              <w:pStyle w:val="Header"/>
              <w:tabs>
                <w:tab w:val="clear" w:pos="4320"/>
                <w:tab w:val="clear" w:pos="8640"/>
              </w:tabs>
              <w:spacing w:before="40"/>
              <w:jc w:val="center"/>
              <w:rPr>
                <w:sz w:val="22"/>
                <w:lang w:val="en-GB" w:eastAsia="it-IT"/>
              </w:rPr>
            </w:pPr>
            <w:r w:rsidRPr="00E4391B">
              <w:rPr>
                <w:sz w:val="22"/>
                <w:lang w:val="en-GB" w:eastAsia="it-IT"/>
              </w:rPr>
              <w:t>Trip</w:t>
            </w:r>
          </w:p>
        </w:tc>
        <w:tc>
          <w:tcPr>
            <w:tcW w:w="992" w:type="dxa"/>
            <w:tcBorders>
              <w:top w:val="single" w:sz="8" w:space="0" w:color="auto"/>
            </w:tcBorders>
          </w:tcPr>
          <w:p w14:paraId="50279644" w14:textId="77777777" w:rsidR="002349B6" w:rsidRPr="00E4391B" w:rsidRDefault="002349B6" w:rsidP="00ED106C">
            <w:pPr>
              <w:spacing w:before="40"/>
              <w:jc w:val="center"/>
              <w:rPr>
                <w:sz w:val="20"/>
                <w:lang w:val="en-GB"/>
              </w:rPr>
            </w:pPr>
          </w:p>
        </w:tc>
        <w:tc>
          <w:tcPr>
            <w:tcW w:w="1276" w:type="dxa"/>
            <w:tcBorders>
              <w:top w:val="single" w:sz="8" w:space="0" w:color="auto"/>
            </w:tcBorders>
          </w:tcPr>
          <w:p w14:paraId="19BC8AB8" w14:textId="77777777" w:rsidR="002349B6" w:rsidRPr="00E4391B" w:rsidRDefault="002349B6" w:rsidP="00ED106C">
            <w:pPr>
              <w:spacing w:before="40"/>
              <w:jc w:val="center"/>
              <w:rPr>
                <w:sz w:val="20"/>
                <w:lang w:val="en-GB"/>
              </w:rPr>
            </w:pPr>
          </w:p>
        </w:tc>
        <w:tc>
          <w:tcPr>
            <w:tcW w:w="1818" w:type="dxa"/>
            <w:tcBorders>
              <w:top w:val="single" w:sz="8" w:space="0" w:color="auto"/>
            </w:tcBorders>
            <w:vAlign w:val="center"/>
          </w:tcPr>
          <w:p w14:paraId="71226A6A" w14:textId="77777777" w:rsidR="002349B6" w:rsidRPr="00E4391B" w:rsidRDefault="002349B6" w:rsidP="00ED106C">
            <w:pPr>
              <w:spacing w:before="40"/>
              <w:jc w:val="center"/>
              <w:rPr>
                <w:sz w:val="20"/>
                <w:lang w:val="en-GB"/>
              </w:rPr>
            </w:pPr>
          </w:p>
        </w:tc>
      </w:tr>
      <w:tr w:rsidR="002349B6" w:rsidRPr="00E4391B" w14:paraId="6F8832A4" w14:textId="77777777" w:rsidTr="0097567F">
        <w:trPr>
          <w:trHeight w:hRule="exact" w:val="426"/>
          <w:jc w:val="center"/>
        </w:trPr>
        <w:tc>
          <w:tcPr>
            <w:tcW w:w="486" w:type="dxa"/>
            <w:tcBorders>
              <w:top w:val="single" w:sz="8" w:space="0" w:color="auto"/>
            </w:tcBorders>
            <w:vAlign w:val="center"/>
          </w:tcPr>
          <w:p w14:paraId="0FBE9459" w14:textId="77777777" w:rsidR="002349B6" w:rsidRPr="00E4391B" w:rsidRDefault="002349B6" w:rsidP="00ED106C">
            <w:pPr>
              <w:spacing w:before="40"/>
              <w:rPr>
                <w:sz w:val="22"/>
                <w:lang w:val="en-GB"/>
              </w:rPr>
            </w:pPr>
            <w:r w:rsidRPr="00E4391B">
              <w:rPr>
                <w:sz w:val="22"/>
                <w:lang w:val="en-GB"/>
              </w:rPr>
              <w:t>4</w:t>
            </w:r>
          </w:p>
        </w:tc>
        <w:tc>
          <w:tcPr>
            <w:tcW w:w="5019" w:type="dxa"/>
            <w:gridSpan w:val="2"/>
            <w:tcBorders>
              <w:top w:val="single" w:sz="6" w:space="0" w:color="auto"/>
              <w:bottom w:val="single" w:sz="8" w:space="0" w:color="auto"/>
            </w:tcBorders>
            <w:tcMar>
              <w:right w:w="28" w:type="dxa"/>
            </w:tcMar>
            <w:vAlign w:val="center"/>
          </w:tcPr>
          <w:p w14:paraId="1D4DDA9F" w14:textId="77777777" w:rsidR="002349B6" w:rsidRPr="00E4391B" w:rsidRDefault="002349B6" w:rsidP="00ED106C">
            <w:pPr>
              <w:rPr>
                <w:sz w:val="22"/>
                <w:lang w:val="en-GB"/>
              </w:rPr>
            </w:pPr>
            <w:r w:rsidRPr="00E4391B">
              <w:rPr>
                <w:sz w:val="22"/>
                <w:lang w:val="en-GB"/>
              </w:rPr>
              <w:t xml:space="preserve">Communication costs </w:t>
            </w:r>
          </w:p>
        </w:tc>
        <w:tc>
          <w:tcPr>
            <w:tcW w:w="1134" w:type="dxa"/>
            <w:tcBorders>
              <w:top w:val="single" w:sz="6" w:space="0" w:color="auto"/>
              <w:bottom w:val="single" w:sz="8" w:space="0" w:color="auto"/>
            </w:tcBorders>
            <w:vAlign w:val="center"/>
          </w:tcPr>
          <w:p w14:paraId="4EC8D9C1" w14:textId="77777777" w:rsidR="002349B6" w:rsidRPr="00E4391B" w:rsidRDefault="002349B6" w:rsidP="00ED106C">
            <w:pPr>
              <w:spacing w:before="40"/>
              <w:jc w:val="center"/>
              <w:rPr>
                <w:sz w:val="20"/>
                <w:lang w:val="en-GB"/>
              </w:rPr>
            </w:pPr>
            <w:r w:rsidRPr="00E4391B">
              <w:rPr>
                <w:sz w:val="20"/>
                <w:lang w:val="en-GB"/>
              </w:rPr>
              <w:t>Months</w:t>
            </w:r>
          </w:p>
        </w:tc>
        <w:tc>
          <w:tcPr>
            <w:tcW w:w="992" w:type="dxa"/>
            <w:tcBorders>
              <w:top w:val="single" w:sz="8" w:space="0" w:color="auto"/>
              <w:bottom w:val="single" w:sz="8" w:space="0" w:color="auto"/>
            </w:tcBorders>
          </w:tcPr>
          <w:p w14:paraId="0A56B2B5" w14:textId="77777777" w:rsidR="002349B6" w:rsidRPr="00E4391B" w:rsidRDefault="002349B6" w:rsidP="00ED106C">
            <w:pPr>
              <w:spacing w:before="40"/>
              <w:jc w:val="center"/>
              <w:rPr>
                <w:sz w:val="20"/>
                <w:lang w:val="en-GB"/>
              </w:rPr>
            </w:pPr>
          </w:p>
        </w:tc>
        <w:tc>
          <w:tcPr>
            <w:tcW w:w="1276" w:type="dxa"/>
            <w:tcBorders>
              <w:top w:val="single" w:sz="8" w:space="0" w:color="auto"/>
              <w:bottom w:val="single" w:sz="8" w:space="0" w:color="auto"/>
            </w:tcBorders>
          </w:tcPr>
          <w:p w14:paraId="3B128B51" w14:textId="77777777" w:rsidR="002349B6" w:rsidRPr="00E4391B" w:rsidRDefault="002349B6" w:rsidP="00ED106C">
            <w:pPr>
              <w:spacing w:before="40"/>
              <w:jc w:val="center"/>
              <w:rPr>
                <w:sz w:val="20"/>
                <w:lang w:val="en-GB"/>
              </w:rPr>
            </w:pPr>
          </w:p>
        </w:tc>
        <w:tc>
          <w:tcPr>
            <w:tcW w:w="1818" w:type="dxa"/>
            <w:tcBorders>
              <w:top w:val="single" w:sz="8" w:space="0" w:color="auto"/>
              <w:bottom w:val="single" w:sz="8" w:space="0" w:color="auto"/>
            </w:tcBorders>
            <w:vAlign w:val="center"/>
          </w:tcPr>
          <w:p w14:paraId="517779CB" w14:textId="77777777" w:rsidR="002349B6" w:rsidRPr="00E4391B" w:rsidRDefault="002349B6" w:rsidP="00ED106C">
            <w:pPr>
              <w:spacing w:before="40"/>
              <w:jc w:val="center"/>
              <w:rPr>
                <w:sz w:val="20"/>
                <w:lang w:val="en-GB"/>
              </w:rPr>
            </w:pPr>
          </w:p>
        </w:tc>
      </w:tr>
      <w:tr w:rsidR="002349B6" w:rsidRPr="00E4391B" w14:paraId="4D520C02" w14:textId="77777777" w:rsidTr="0097567F">
        <w:trPr>
          <w:trHeight w:hRule="exact" w:val="567"/>
          <w:jc w:val="center"/>
        </w:trPr>
        <w:tc>
          <w:tcPr>
            <w:tcW w:w="486" w:type="dxa"/>
            <w:tcBorders>
              <w:top w:val="single" w:sz="8" w:space="0" w:color="auto"/>
            </w:tcBorders>
            <w:vAlign w:val="center"/>
          </w:tcPr>
          <w:p w14:paraId="570BABDF" w14:textId="77777777" w:rsidR="002349B6" w:rsidRPr="00E4391B" w:rsidRDefault="002349B6" w:rsidP="00ED106C">
            <w:pPr>
              <w:spacing w:before="40"/>
              <w:rPr>
                <w:sz w:val="22"/>
                <w:lang w:val="en-GB"/>
              </w:rPr>
            </w:pPr>
            <w:r w:rsidRPr="00E4391B">
              <w:rPr>
                <w:sz w:val="22"/>
                <w:lang w:val="en-GB"/>
              </w:rPr>
              <w:t>5</w:t>
            </w:r>
          </w:p>
        </w:tc>
        <w:tc>
          <w:tcPr>
            <w:tcW w:w="5019" w:type="dxa"/>
            <w:gridSpan w:val="2"/>
            <w:tcBorders>
              <w:top w:val="single" w:sz="8" w:space="0" w:color="auto"/>
            </w:tcBorders>
            <w:tcMar>
              <w:right w:w="28" w:type="dxa"/>
            </w:tcMar>
            <w:vAlign w:val="center"/>
          </w:tcPr>
          <w:p w14:paraId="75CD723C" w14:textId="77777777" w:rsidR="002349B6" w:rsidRPr="00E4391B" w:rsidRDefault="002349B6" w:rsidP="00ED106C">
            <w:pPr>
              <w:rPr>
                <w:sz w:val="22"/>
                <w:lang w:val="en-GB"/>
              </w:rPr>
            </w:pPr>
            <w:r w:rsidRPr="00E4391B">
              <w:rPr>
                <w:sz w:val="22"/>
                <w:lang w:val="en-GB"/>
              </w:rPr>
              <w:t>Drafting, reproduction of reports</w:t>
            </w:r>
          </w:p>
        </w:tc>
        <w:tc>
          <w:tcPr>
            <w:tcW w:w="1134" w:type="dxa"/>
            <w:tcBorders>
              <w:top w:val="single" w:sz="8" w:space="0" w:color="auto"/>
              <w:bottom w:val="single" w:sz="8" w:space="0" w:color="auto"/>
            </w:tcBorders>
            <w:vAlign w:val="center"/>
          </w:tcPr>
          <w:p w14:paraId="65A45B09" w14:textId="77777777" w:rsidR="002349B6" w:rsidRPr="00E4391B" w:rsidRDefault="002E5B86" w:rsidP="00ED106C">
            <w:pPr>
              <w:spacing w:before="40"/>
              <w:jc w:val="center"/>
              <w:rPr>
                <w:sz w:val="20"/>
                <w:lang w:val="en-GB"/>
              </w:rPr>
            </w:pPr>
            <w:r w:rsidRPr="00E4391B">
              <w:rPr>
                <w:sz w:val="20"/>
                <w:lang w:val="en-GB"/>
              </w:rPr>
              <w:t>Lump sum</w:t>
            </w:r>
          </w:p>
        </w:tc>
        <w:tc>
          <w:tcPr>
            <w:tcW w:w="992" w:type="dxa"/>
            <w:tcBorders>
              <w:top w:val="single" w:sz="8" w:space="0" w:color="auto"/>
              <w:bottom w:val="single" w:sz="8" w:space="0" w:color="auto"/>
            </w:tcBorders>
          </w:tcPr>
          <w:p w14:paraId="6D455031" w14:textId="77777777" w:rsidR="002349B6" w:rsidRPr="00E4391B" w:rsidRDefault="002349B6" w:rsidP="00ED106C">
            <w:pPr>
              <w:spacing w:before="40"/>
              <w:jc w:val="center"/>
              <w:rPr>
                <w:sz w:val="20"/>
                <w:lang w:val="en-GB"/>
              </w:rPr>
            </w:pPr>
          </w:p>
        </w:tc>
        <w:tc>
          <w:tcPr>
            <w:tcW w:w="1276" w:type="dxa"/>
            <w:tcBorders>
              <w:top w:val="single" w:sz="8" w:space="0" w:color="auto"/>
              <w:bottom w:val="single" w:sz="8" w:space="0" w:color="auto"/>
            </w:tcBorders>
          </w:tcPr>
          <w:p w14:paraId="17226589" w14:textId="77777777" w:rsidR="002349B6" w:rsidRPr="00E4391B" w:rsidRDefault="002349B6" w:rsidP="00ED106C">
            <w:pPr>
              <w:spacing w:before="40"/>
              <w:jc w:val="center"/>
              <w:rPr>
                <w:sz w:val="20"/>
                <w:lang w:val="en-GB"/>
              </w:rPr>
            </w:pPr>
          </w:p>
        </w:tc>
        <w:tc>
          <w:tcPr>
            <w:tcW w:w="1818" w:type="dxa"/>
            <w:tcBorders>
              <w:top w:val="single" w:sz="8" w:space="0" w:color="auto"/>
              <w:bottom w:val="single" w:sz="8" w:space="0" w:color="auto"/>
            </w:tcBorders>
            <w:vAlign w:val="center"/>
          </w:tcPr>
          <w:p w14:paraId="1D9DE475" w14:textId="77777777" w:rsidR="002349B6" w:rsidRPr="00E4391B" w:rsidRDefault="002349B6" w:rsidP="00ED106C">
            <w:pPr>
              <w:spacing w:before="40"/>
              <w:jc w:val="center"/>
              <w:rPr>
                <w:sz w:val="20"/>
                <w:lang w:val="en-GB"/>
              </w:rPr>
            </w:pPr>
          </w:p>
        </w:tc>
      </w:tr>
      <w:tr w:rsidR="002349B6" w:rsidRPr="00E4391B" w14:paraId="2ADB2513" w14:textId="77777777" w:rsidTr="0097567F">
        <w:trPr>
          <w:trHeight w:hRule="exact" w:val="696"/>
          <w:jc w:val="center"/>
        </w:trPr>
        <w:tc>
          <w:tcPr>
            <w:tcW w:w="486" w:type="dxa"/>
            <w:tcBorders>
              <w:top w:val="single" w:sz="8" w:space="0" w:color="auto"/>
            </w:tcBorders>
            <w:vAlign w:val="center"/>
          </w:tcPr>
          <w:p w14:paraId="5FA388B5" w14:textId="77777777" w:rsidR="002349B6" w:rsidRPr="00E4391B" w:rsidRDefault="002349B6" w:rsidP="00ED106C">
            <w:pPr>
              <w:spacing w:before="40"/>
              <w:rPr>
                <w:sz w:val="22"/>
                <w:lang w:val="en-GB"/>
              </w:rPr>
            </w:pPr>
            <w:r w:rsidRPr="00E4391B">
              <w:rPr>
                <w:sz w:val="22"/>
                <w:lang w:val="en-GB"/>
              </w:rPr>
              <w:t>6</w:t>
            </w:r>
          </w:p>
        </w:tc>
        <w:tc>
          <w:tcPr>
            <w:tcW w:w="5019" w:type="dxa"/>
            <w:gridSpan w:val="2"/>
            <w:tcBorders>
              <w:top w:val="single" w:sz="8" w:space="0" w:color="auto"/>
            </w:tcBorders>
            <w:tcMar>
              <w:right w:w="28" w:type="dxa"/>
            </w:tcMar>
            <w:vAlign w:val="center"/>
          </w:tcPr>
          <w:p w14:paraId="1FC07BBF" w14:textId="77777777" w:rsidR="002349B6" w:rsidRPr="00E4391B" w:rsidRDefault="002349B6" w:rsidP="00ED106C">
            <w:pPr>
              <w:pStyle w:val="Header"/>
              <w:tabs>
                <w:tab w:val="clear" w:pos="4320"/>
                <w:tab w:val="clear" w:pos="8640"/>
              </w:tabs>
              <w:rPr>
                <w:sz w:val="22"/>
                <w:vertAlign w:val="superscript"/>
                <w:lang w:val="en-GB" w:eastAsia="it-IT"/>
              </w:rPr>
            </w:pPr>
            <w:r w:rsidRPr="00E4391B">
              <w:rPr>
                <w:sz w:val="22"/>
                <w:lang w:val="en-GB" w:eastAsia="it-IT"/>
              </w:rPr>
              <w:t xml:space="preserve">Equipment, instruments, materials, supplies, etc. (if needed) </w:t>
            </w:r>
            <w:r w:rsidRPr="00E4391B">
              <w:rPr>
                <w:sz w:val="22"/>
                <w:vertAlign w:val="superscript"/>
                <w:lang w:val="en-GB" w:eastAsia="it-IT"/>
              </w:rPr>
              <w:t>4</w:t>
            </w:r>
          </w:p>
        </w:tc>
        <w:tc>
          <w:tcPr>
            <w:tcW w:w="1134" w:type="dxa"/>
            <w:tcBorders>
              <w:top w:val="single" w:sz="8" w:space="0" w:color="auto"/>
              <w:bottom w:val="single" w:sz="8" w:space="0" w:color="auto"/>
            </w:tcBorders>
            <w:vAlign w:val="center"/>
          </w:tcPr>
          <w:p w14:paraId="365808C2" w14:textId="77777777" w:rsidR="002349B6" w:rsidRPr="00E4391B" w:rsidRDefault="002349B6" w:rsidP="00ED106C">
            <w:pPr>
              <w:spacing w:before="40"/>
              <w:jc w:val="center"/>
              <w:rPr>
                <w:sz w:val="20"/>
                <w:lang w:val="en-GB"/>
              </w:rPr>
            </w:pPr>
          </w:p>
        </w:tc>
        <w:tc>
          <w:tcPr>
            <w:tcW w:w="992" w:type="dxa"/>
            <w:tcBorders>
              <w:top w:val="single" w:sz="8" w:space="0" w:color="auto"/>
              <w:bottom w:val="single" w:sz="8" w:space="0" w:color="auto"/>
            </w:tcBorders>
          </w:tcPr>
          <w:p w14:paraId="6A54C10F" w14:textId="77777777" w:rsidR="002349B6" w:rsidRPr="00E4391B" w:rsidRDefault="002349B6" w:rsidP="00ED106C">
            <w:pPr>
              <w:spacing w:before="40"/>
              <w:jc w:val="center"/>
              <w:rPr>
                <w:sz w:val="20"/>
                <w:lang w:val="en-GB"/>
              </w:rPr>
            </w:pPr>
          </w:p>
        </w:tc>
        <w:tc>
          <w:tcPr>
            <w:tcW w:w="1276" w:type="dxa"/>
            <w:tcBorders>
              <w:top w:val="single" w:sz="8" w:space="0" w:color="auto"/>
              <w:bottom w:val="single" w:sz="8" w:space="0" w:color="auto"/>
            </w:tcBorders>
          </w:tcPr>
          <w:p w14:paraId="507F3A55" w14:textId="77777777" w:rsidR="002349B6" w:rsidRPr="00E4391B" w:rsidRDefault="002349B6" w:rsidP="00ED106C">
            <w:pPr>
              <w:spacing w:before="40"/>
              <w:jc w:val="center"/>
              <w:rPr>
                <w:sz w:val="20"/>
                <w:lang w:val="en-GB"/>
              </w:rPr>
            </w:pPr>
          </w:p>
        </w:tc>
        <w:tc>
          <w:tcPr>
            <w:tcW w:w="1818" w:type="dxa"/>
            <w:tcBorders>
              <w:top w:val="single" w:sz="8" w:space="0" w:color="auto"/>
              <w:bottom w:val="single" w:sz="8" w:space="0" w:color="auto"/>
            </w:tcBorders>
            <w:vAlign w:val="center"/>
          </w:tcPr>
          <w:p w14:paraId="3BEDBF92" w14:textId="77777777" w:rsidR="002349B6" w:rsidRPr="00E4391B" w:rsidRDefault="002349B6" w:rsidP="00ED106C">
            <w:pPr>
              <w:spacing w:before="40"/>
              <w:jc w:val="center"/>
              <w:rPr>
                <w:sz w:val="20"/>
                <w:lang w:val="en-GB"/>
              </w:rPr>
            </w:pPr>
          </w:p>
        </w:tc>
      </w:tr>
      <w:tr w:rsidR="002349B6" w:rsidRPr="00E4391B" w14:paraId="1B82E87C" w14:textId="77777777" w:rsidTr="0097567F">
        <w:trPr>
          <w:trHeight w:hRule="exact" w:val="567"/>
          <w:jc w:val="center"/>
        </w:trPr>
        <w:tc>
          <w:tcPr>
            <w:tcW w:w="486" w:type="dxa"/>
            <w:tcBorders>
              <w:top w:val="single" w:sz="8" w:space="0" w:color="auto"/>
            </w:tcBorders>
            <w:vAlign w:val="center"/>
          </w:tcPr>
          <w:p w14:paraId="342A05FF" w14:textId="77777777" w:rsidR="002349B6" w:rsidRPr="00E4391B" w:rsidRDefault="002349B6" w:rsidP="00ED106C">
            <w:pPr>
              <w:spacing w:before="40"/>
              <w:rPr>
                <w:sz w:val="22"/>
                <w:lang w:val="en-GB"/>
              </w:rPr>
            </w:pPr>
            <w:r w:rsidRPr="00E4391B">
              <w:rPr>
                <w:sz w:val="22"/>
                <w:lang w:val="en-GB"/>
              </w:rPr>
              <w:t>7</w:t>
            </w:r>
          </w:p>
        </w:tc>
        <w:tc>
          <w:tcPr>
            <w:tcW w:w="5019" w:type="dxa"/>
            <w:gridSpan w:val="2"/>
            <w:tcBorders>
              <w:top w:val="single" w:sz="8" w:space="0" w:color="auto"/>
            </w:tcBorders>
            <w:vAlign w:val="center"/>
          </w:tcPr>
          <w:p w14:paraId="4B34D50A" w14:textId="77777777" w:rsidR="002349B6" w:rsidRPr="00E4391B" w:rsidRDefault="002349B6" w:rsidP="00ED106C">
            <w:pPr>
              <w:pStyle w:val="Header"/>
              <w:tabs>
                <w:tab w:val="clear" w:pos="4320"/>
                <w:tab w:val="clear" w:pos="8640"/>
              </w:tabs>
              <w:rPr>
                <w:sz w:val="22"/>
                <w:lang w:val="en-GB" w:eastAsia="it-IT"/>
              </w:rPr>
            </w:pPr>
            <w:r w:rsidRPr="00E4391B">
              <w:rPr>
                <w:sz w:val="22"/>
                <w:lang w:val="en-GB" w:eastAsia="it-IT"/>
              </w:rPr>
              <w:t>Local transportation costs</w:t>
            </w:r>
          </w:p>
        </w:tc>
        <w:tc>
          <w:tcPr>
            <w:tcW w:w="1134" w:type="dxa"/>
            <w:tcBorders>
              <w:top w:val="single" w:sz="8" w:space="0" w:color="auto"/>
            </w:tcBorders>
            <w:vAlign w:val="center"/>
          </w:tcPr>
          <w:p w14:paraId="44DDAC76" w14:textId="77777777" w:rsidR="002349B6" w:rsidRPr="00E4391B" w:rsidRDefault="002E5B86" w:rsidP="00ED106C">
            <w:pPr>
              <w:spacing w:before="40"/>
              <w:jc w:val="center"/>
              <w:rPr>
                <w:sz w:val="20"/>
                <w:lang w:val="en-GB"/>
              </w:rPr>
            </w:pPr>
            <w:r w:rsidRPr="00E4391B">
              <w:rPr>
                <w:sz w:val="20"/>
                <w:lang w:val="en-GB"/>
              </w:rPr>
              <w:t>month</w:t>
            </w:r>
          </w:p>
        </w:tc>
        <w:tc>
          <w:tcPr>
            <w:tcW w:w="992" w:type="dxa"/>
            <w:tcBorders>
              <w:top w:val="single" w:sz="8" w:space="0" w:color="auto"/>
            </w:tcBorders>
          </w:tcPr>
          <w:p w14:paraId="072DFDD1" w14:textId="77777777" w:rsidR="002349B6" w:rsidRPr="00E4391B" w:rsidRDefault="002349B6" w:rsidP="00ED106C">
            <w:pPr>
              <w:spacing w:before="40"/>
              <w:jc w:val="center"/>
              <w:rPr>
                <w:sz w:val="20"/>
                <w:lang w:val="en-GB"/>
              </w:rPr>
            </w:pPr>
          </w:p>
        </w:tc>
        <w:tc>
          <w:tcPr>
            <w:tcW w:w="1276" w:type="dxa"/>
            <w:tcBorders>
              <w:top w:val="single" w:sz="8" w:space="0" w:color="auto"/>
            </w:tcBorders>
          </w:tcPr>
          <w:p w14:paraId="0A6EF154" w14:textId="77777777" w:rsidR="002349B6" w:rsidRPr="00E4391B" w:rsidRDefault="002349B6" w:rsidP="00ED106C">
            <w:pPr>
              <w:spacing w:before="40"/>
              <w:jc w:val="center"/>
              <w:rPr>
                <w:sz w:val="20"/>
                <w:lang w:val="en-GB"/>
              </w:rPr>
            </w:pPr>
          </w:p>
        </w:tc>
        <w:tc>
          <w:tcPr>
            <w:tcW w:w="1818" w:type="dxa"/>
            <w:tcBorders>
              <w:top w:val="single" w:sz="8" w:space="0" w:color="auto"/>
            </w:tcBorders>
            <w:vAlign w:val="center"/>
          </w:tcPr>
          <w:p w14:paraId="5D2CD20B" w14:textId="77777777" w:rsidR="002349B6" w:rsidRPr="00E4391B" w:rsidRDefault="002349B6" w:rsidP="00ED106C">
            <w:pPr>
              <w:spacing w:before="40"/>
              <w:jc w:val="center"/>
              <w:rPr>
                <w:sz w:val="20"/>
                <w:lang w:val="en-GB"/>
              </w:rPr>
            </w:pPr>
          </w:p>
        </w:tc>
      </w:tr>
      <w:tr w:rsidR="002349B6" w:rsidRPr="00E4391B" w14:paraId="184B72B8" w14:textId="77777777" w:rsidTr="0097567F">
        <w:trPr>
          <w:trHeight w:hRule="exact" w:val="357"/>
          <w:jc w:val="center"/>
        </w:trPr>
        <w:tc>
          <w:tcPr>
            <w:tcW w:w="486" w:type="dxa"/>
            <w:tcBorders>
              <w:top w:val="single" w:sz="8" w:space="0" w:color="auto"/>
            </w:tcBorders>
            <w:vAlign w:val="center"/>
          </w:tcPr>
          <w:p w14:paraId="081D9386" w14:textId="77777777" w:rsidR="002349B6" w:rsidRPr="00E4391B" w:rsidRDefault="002349B6" w:rsidP="00ED106C">
            <w:pPr>
              <w:spacing w:before="40"/>
              <w:rPr>
                <w:sz w:val="22"/>
                <w:lang w:val="en-GB"/>
              </w:rPr>
            </w:pPr>
            <w:r w:rsidRPr="00E4391B">
              <w:rPr>
                <w:sz w:val="22"/>
                <w:lang w:val="en-GB"/>
              </w:rPr>
              <w:t>8</w:t>
            </w:r>
          </w:p>
        </w:tc>
        <w:tc>
          <w:tcPr>
            <w:tcW w:w="5019" w:type="dxa"/>
            <w:gridSpan w:val="2"/>
            <w:tcBorders>
              <w:top w:val="single" w:sz="8" w:space="0" w:color="auto"/>
            </w:tcBorders>
            <w:vAlign w:val="center"/>
          </w:tcPr>
          <w:p w14:paraId="71B1312D" w14:textId="77777777" w:rsidR="002349B6" w:rsidRPr="00E4391B" w:rsidRDefault="002349B6" w:rsidP="00ED106C">
            <w:pPr>
              <w:pStyle w:val="Header"/>
              <w:tabs>
                <w:tab w:val="clear" w:pos="4320"/>
                <w:tab w:val="clear" w:pos="8640"/>
              </w:tabs>
              <w:rPr>
                <w:sz w:val="22"/>
                <w:lang w:val="en-GB" w:eastAsia="it-IT"/>
              </w:rPr>
            </w:pPr>
            <w:r w:rsidRPr="00E4391B">
              <w:rPr>
                <w:sz w:val="22"/>
                <w:lang w:val="en-GB" w:eastAsia="it-IT"/>
              </w:rPr>
              <w:t>Office rent</w:t>
            </w:r>
          </w:p>
        </w:tc>
        <w:tc>
          <w:tcPr>
            <w:tcW w:w="1134" w:type="dxa"/>
            <w:tcBorders>
              <w:top w:val="single" w:sz="8" w:space="0" w:color="auto"/>
              <w:bottom w:val="single" w:sz="8" w:space="0" w:color="auto"/>
            </w:tcBorders>
            <w:vAlign w:val="center"/>
          </w:tcPr>
          <w:p w14:paraId="35B87FB6" w14:textId="77777777" w:rsidR="002349B6" w:rsidRPr="00E4391B" w:rsidRDefault="002349B6" w:rsidP="00ED106C">
            <w:pPr>
              <w:spacing w:before="40"/>
              <w:jc w:val="center"/>
              <w:rPr>
                <w:sz w:val="20"/>
                <w:lang w:val="en-GB"/>
              </w:rPr>
            </w:pPr>
            <w:r w:rsidRPr="00E4391B">
              <w:rPr>
                <w:sz w:val="20"/>
                <w:lang w:val="en-GB"/>
              </w:rPr>
              <w:t>month</w:t>
            </w:r>
          </w:p>
        </w:tc>
        <w:tc>
          <w:tcPr>
            <w:tcW w:w="992" w:type="dxa"/>
            <w:tcBorders>
              <w:top w:val="single" w:sz="8" w:space="0" w:color="auto"/>
              <w:bottom w:val="single" w:sz="8" w:space="0" w:color="auto"/>
            </w:tcBorders>
          </w:tcPr>
          <w:p w14:paraId="02084668" w14:textId="77777777" w:rsidR="002349B6" w:rsidRPr="00E4391B" w:rsidRDefault="002349B6" w:rsidP="00ED106C">
            <w:pPr>
              <w:spacing w:before="40"/>
              <w:jc w:val="center"/>
              <w:rPr>
                <w:sz w:val="20"/>
                <w:lang w:val="en-GB"/>
              </w:rPr>
            </w:pPr>
          </w:p>
        </w:tc>
        <w:tc>
          <w:tcPr>
            <w:tcW w:w="1276" w:type="dxa"/>
            <w:tcBorders>
              <w:top w:val="single" w:sz="8" w:space="0" w:color="auto"/>
              <w:bottom w:val="single" w:sz="8" w:space="0" w:color="auto"/>
            </w:tcBorders>
          </w:tcPr>
          <w:p w14:paraId="1281BCBB" w14:textId="77777777" w:rsidR="002349B6" w:rsidRPr="00E4391B" w:rsidRDefault="002349B6" w:rsidP="00ED106C">
            <w:pPr>
              <w:spacing w:before="40"/>
              <w:jc w:val="center"/>
              <w:rPr>
                <w:sz w:val="20"/>
                <w:lang w:val="en-GB"/>
              </w:rPr>
            </w:pPr>
          </w:p>
        </w:tc>
        <w:tc>
          <w:tcPr>
            <w:tcW w:w="1818" w:type="dxa"/>
            <w:tcBorders>
              <w:top w:val="single" w:sz="8" w:space="0" w:color="auto"/>
              <w:bottom w:val="single" w:sz="8" w:space="0" w:color="auto"/>
            </w:tcBorders>
            <w:vAlign w:val="center"/>
          </w:tcPr>
          <w:p w14:paraId="16320736" w14:textId="77777777" w:rsidR="002349B6" w:rsidRPr="00E4391B" w:rsidRDefault="002349B6" w:rsidP="00ED106C">
            <w:pPr>
              <w:spacing w:before="40"/>
              <w:jc w:val="center"/>
              <w:rPr>
                <w:sz w:val="20"/>
                <w:lang w:val="en-GB"/>
              </w:rPr>
            </w:pPr>
          </w:p>
        </w:tc>
      </w:tr>
      <w:tr w:rsidR="002349B6" w:rsidRPr="00E4391B" w14:paraId="7D13ADFF" w14:textId="77777777" w:rsidTr="0097567F">
        <w:trPr>
          <w:trHeight w:hRule="exact" w:val="567"/>
          <w:jc w:val="center"/>
        </w:trPr>
        <w:tc>
          <w:tcPr>
            <w:tcW w:w="486" w:type="dxa"/>
            <w:tcBorders>
              <w:top w:val="single" w:sz="8" w:space="0" w:color="auto"/>
            </w:tcBorders>
            <w:vAlign w:val="center"/>
          </w:tcPr>
          <w:p w14:paraId="217CB6FE" w14:textId="77777777" w:rsidR="002349B6" w:rsidRPr="00E4391B" w:rsidRDefault="002349B6" w:rsidP="00ED106C">
            <w:pPr>
              <w:spacing w:before="40"/>
              <w:rPr>
                <w:sz w:val="22"/>
                <w:lang w:val="en-GB"/>
              </w:rPr>
            </w:pPr>
            <w:r w:rsidRPr="00E4391B">
              <w:rPr>
                <w:sz w:val="22"/>
                <w:lang w:val="en-GB"/>
              </w:rPr>
              <w:t>9</w:t>
            </w:r>
          </w:p>
        </w:tc>
        <w:tc>
          <w:tcPr>
            <w:tcW w:w="5019" w:type="dxa"/>
            <w:gridSpan w:val="2"/>
            <w:tcBorders>
              <w:top w:val="single" w:sz="8" w:space="0" w:color="auto"/>
            </w:tcBorders>
            <w:vAlign w:val="center"/>
          </w:tcPr>
          <w:p w14:paraId="4884DFF3" w14:textId="77777777" w:rsidR="002349B6" w:rsidRPr="00E4391B" w:rsidRDefault="002349B6" w:rsidP="00ED106C">
            <w:pPr>
              <w:spacing w:before="40"/>
              <w:rPr>
                <w:sz w:val="22"/>
                <w:lang w:val="en-GB"/>
              </w:rPr>
            </w:pPr>
            <w:r w:rsidRPr="00E4391B">
              <w:rPr>
                <w:sz w:val="22"/>
                <w:lang w:val="en-GB"/>
              </w:rPr>
              <w:t>Insurances cost, out of which:</w:t>
            </w:r>
          </w:p>
        </w:tc>
        <w:tc>
          <w:tcPr>
            <w:tcW w:w="1134" w:type="dxa"/>
            <w:tcBorders>
              <w:top w:val="single" w:sz="8" w:space="0" w:color="auto"/>
              <w:bottom w:val="single" w:sz="8" w:space="0" w:color="auto"/>
            </w:tcBorders>
            <w:vAlign w:val="center"/>
          </w:tcPr>
          <w:p w14:paraId="2C905787" w14:textId="77777777" w:rsidR="002349B6" w:rsidRPr="00E4391B" w:rsidRDefault="002349B6" w:rsidP="00ED106C">
            <w:pPr>
              <w:rPr>
                <w:sz w:val="22"/>
                <w:lang w:val="en-GB"/>
              </w:rPr>
            </w:pPr>
            <w:r w:rsidRPr="00E4391B">
              <w:rPr>
                <w:sz w:val="20"/>
                <w:lang w:val="en-GB"/>
              </w:rPr>
              <w:t>Lump sum</w:t>
            </w:r>
          </w:p>
        </w:tc>
        <w:tc>
          <w:tcPr>
            <w:tcW w:w="992" w:type="dxa"/>
            <w:tcBorders>
              <w:top w:val="single" w:sz="8" w:space="0" w:color="auto"/>
              <w:bottom w:val="single" w:sz="8" w:space="0" w:color="auto"/>
            </w:tcBorders>
            <w:vAlign w:val="center"/>
          </w:tcPr>
          <w:p w14:paraId="387A9F40" w14:textId="77777777" w:rsidR="002349B6" w:rsidRPr="00E4391B" w:rsidRDefault="002349B6" w:rsidP="00ED106C">
            <w:pPr>
              <w:spacing w:before="40"/>
              <w:jc w:val="center"/>
              <w:rPr>
                <w:sz w:val="20"/>
                <w:lang w:val="en-GB"/>
              </w:rPr>
            </w:pPr>
          </w:p>
        </w:tc>
        <w:tc>
          <w:tcPr>
            <w:tcW w:w="1276" w:type="dxa"/>
            <w:tcBorders>
              <w:top w:val="single" w:sz="8" w:space="0" w:color="auto"/>
              <w:bottom w:val="single" w:sz="8" w:space="0" w:color="auto"/>
            </w:tcBorders>
          </w:tcPr>
          <w:p w14:paraId="533C1F7C" w14:textId="77777777" w:rsidR="002349B6" w:rsidRPr="00E4391B" w:rsidRDefault="002349B6" w:rsidP="00ED106C">
            <w:pPr>
              <w:spacing w:before="40"/>
              <w:jc w:val="center"/>
              <w:rPr>
                <w:sz w:val="20"/>
                <w:lang w:val="en-GB"/>
              </w:rPr>
            </w:pPr>
          </w:p>
        </w:tc>
        <w:tc>
          <w:tcPr>
            <w:tcW w:w="1818" w:type="dxa"/>
            <w:tcBorders>
              <w:top w:val="single" w:sz="8" w:space="0" w:color="auto"/>
              <w:bottom w:val="single" w:sz="8" w:space="0" w:color="auto"/>
            </w:tcBorders>
            <w:vAlign w:val="center"/>
          </w:tcPr>
          <w:p w14:paraId="4490AB98" w14:textId="77777777" w:rsidR="002349B6" w:rsidRPr="00E4391B" w:rsidRDefault="002349B6" w:rsidP="00ED106C">
            <w:pPr>
              <w:spacing w:before="40"/>
              <w:jc w:val="center"/>
              <w:rPr>
                <w:sz w:val="20"/>
                <w:lang w:val="en-GB"/>
              </w:rPr>
            </w:pPr>
          </w:p>
        </w:tc>
      </w:tr>
      <w:tr w:rsidR="002349B6" w:rsidRPr="00E4391B" w14:paraId="2BC0E3A5" w14:textId="77777777" w:rsidTr="0097567F">
        <w:trPr>
          <w:trHeight w:hRule="exact" w:val="567"/>
          <w:jc w:val="center"/>
        </w:trPr>
        <w:tc>
          <w:tcPr>
            <w:tcW w:w="486" w:type="dxa"/>
            <w:tcBorders>
              <w:top w:val="single" w:sz="8" w:space="0" w:color="auto"/>
            </w:tcBorders>
            <w:vAlign w:val="center"/>
          </w:tcPr>
          <w:p w14:paraId="77071049" w14:textId="77777777" w:rsidR="002349B6" w:rsidRPr="00E4391B" w:rsidRDefault="002349B6" w:rsidP="00ED106C">
            <w:pPr>
              <w:spacing w:before="40"/>
              <w:rPr>
                <w:sz w:val="22"/>
                <w:lang w:val="en-GB"/>
              </w:rPr>
            </w:pPr>
          </w:p>
        </w:tc>
        <w:tc>
          <w:tcPr>
            <w:tcW w:w="625" w:type="dxa"/>
            <w:tcBorders>
              <w:top w:val="single" w:sz="8" w:space="0" w:color="auto"/>
            </w:tcBorders>
            <w:vAlign w:val="center"/>
          </w:tcPr>
          <w:p w14:paraId="6508BC13" w14:textId="77777777" w:rsidR="002349B6" w:rsidRPr="00E4391B" w:rsidRDefault="002349B6" w:rsidP="00ED106C">
            <w:pPr>
              <w:spacing w:before="40"/>
              <w:rPr>
                <w:sz w:val="22"/>
                <w:lang w:val="en-GB"/>
              </w:rPr>
            </w:pPr>
            <w:r w:rsidRPr="00E4391B">
              <w:rPr>
                <w:sz w:val="22"/>
                <w:lang w:val="en-GB"/>
              </w:rPr>
              <w:t>i)</w:t>
            </w:r>
          </w:p>
        </w:tc>
        <w:tc>
          <w:tcPr>
            <w:tcW w:w="4394" w:type="dxa"/>
            <w:tcBorders>
              <w:top w:val="single" w:sz="8" w:space="0" w:color="auto"/>
            </w:tcBorders>
            <w:vAlign w:val="center"/>
          </w:tcPr>
          <w:p w14:paraId="1B2412F9" w14:textId="77777777" w:rsidR="002349B6" w:rsidRPr="00E4391B" w:rsidRDefault="002349B6" w:rsidP="00ED106C">
            <w:pPr>
              <w:rPr>
                <w:sz w:val="22"/>
                <w:lang w:val="en-GB"/>
              </w:rPr>
            </w:pPr>
            <w:r w:rsidRPr="00E4391B">
              <w:rPr>
                <w:sz w:val="22"/>
                <w:lang w:val="en-GB"/>
              </w:rPr>
              <w:t>Life insurance (including repatriation)</w:t>
            </w:r>
          </w:p>
        </w:tc>
        <w:tc>
          <w:tcPr>
            <w:tcW w:w="1134" w:type="dxa"/>
            <w:tcBorders>
              <w:top w:val="single" w:sz="8" w:space="0" w:color="auto"/>
              <w:bottom w:val="single" w:sz="8" w:space="0" w:color="auto"/>
            </w:tcBorders>
            <w:vAlign w:val="center"/>
          </w:tcPr>
          <w:p w14:paraId="51F8ADC7" w14:textId="77777777" w:rsidR="002349B6" w:rsidRPr="00E4391B" w:rsidRDefault="002349B6" w:rsidP="00ED106C">
            <w:pPr>
              <w:rPr>
                <w:sz w:val="22"/>
                <w:lang w:val="en-GB"/>
              </w:rPr>
            </w:pPr>
            <w:r w:rsidRPr="00E4391B">
              <w:rPr>
                <w:sz w:val="20"/>
                <w:lang w:val="en-GB"/>
              </w:rPr>
              <w:t>Lump sum</w:t>
            </w:r>
          </w:p>
        </w:tc>
        <w:tc>
          <w:tcPr>
            <w:tcW w:w="992" w:type="dxa"/>
            <w:tcBorders>
              <w:top w:val="single" w:sz="8" w:space="0" w:color="auto"/>
              <w:bottom w:val="single" w:sz="8" w:space="0" w:color="auto"/>
            </w:tcBorders>
          </w:tcPr>
          <w:p w14:paraId="4C2F8488" w14:textId="77777777" w:rsidR="002349B6" w:rsidRPr="00E4391B" w:rsidRDefault="002349B6" w:rsidP="00ED106C">
            <w:pPr>
              <w:spacing w:before="40"/>
              <w:jc w:val="center"/>
              <w:rPr>
                <w:sz w:val="20"/>
                <w:lang w:val="en-GB"/>
              </w:rPr>
            </w:pPr>
          </w:p>
        </w:tc>
        <w:tc>
          <w:tcPr>
            <w:tcW w:w="1276" w:type="dxa"/>
            <w:tcBorders>
              <w:top w:val="single" w:sz="8" w:space="0" w:color="auto"/>
              <w:bottom w:val="single" w:sz="8" w:space="0" w:color="auto"/>
            </w:tcBorders>
          </w:tcPr>
          <w:p w14:paraId="55FC3C0F" w14:textId="77777777" w:rsidR="002349B6" w:rsidRPr="00E4391B" w:rsidRDefault="002349B6" w:rsidP="00ED106C">
            <w:pPr>
              <w:spacing w:before="40"/>
              <w:jc w:val="center"/>
              <w:rPr>
                <w:sz w:val="20"/>
                <w:lang w:val="en-GB"/>
              </w:rPr>
            </w:pPr>
          </w:p>
        </w:tc>
        <w:tc>
          <w:tcPr>
            <w:tcW w:w="1818" w:type="dxa"/>
            <w:tcBorders>
              <w:top w:val="single" w:sz="8" w:space="0" w:color="auto"/>
              <w:bottom w:val="single" w:sz="8" w:space="0" w:color="auto"/>
            </w:tcBorders>
            <w:vAlign w:val="center"/>
          </w:tcPr>
          <w:p w14:paraId="4898DF72" w14:textId="77777777" w:rsidR="002349B6" w:rsidRPr="00E4391B" w:rsidRDefault="002349B6" w:rsidP="00ED106C">
            <w:pPr>
              <w:spacing w:before="40"/>
              <w:jc w:val="center"/>
              <w:rPr>
                <w:sz w:val="20"/>
                <w:lang w:val="en-GB"/>
              </w:rPr>
            </w:pPr>
          </w:p>
        </w:tc>
      </w:tr>
      <w:tr w:rsidR="002349B6" w:rsidRPr="00E4391B" w14:paraId="35E6569E" w14:textId="77777777" w:rsidTr="0097567F">
        <w:trPr>
          <w:trHeight w:hRule="exact" w:val="420"/>
          <w:jc w:val="center"/>
        </w:trPr>
        <w:tc>
          <w:tcPr>
            <w:tcW w:w="486" w:type="dxa"/>
            <w:tcBorders>
              <w:top w:val="single" w:sz="8" w:space="0" w:color="auto"/>
            </w:tcBorders>
            <w:vAlign w:val="center"/>
          </w:tcPr>
          <w:p w14:paraId="21E9F281" w14:textId="77777777" w:rsidR="002349B6" w:rsidRPr="00E4391B" w:rsidRDefault="002349B6" w:rsidP="00ED106C">
            <w:pPr>
              <w:spacing w:before="40"/>
              <w:rPr>
                <w:sz w:val="22"/>
                <w:lang w:val="en-GB"/>
              </w:rPr>
            </w:pPr>
          </w:p>
        </w:tc>
        <w:tc>
          <w:tcPr>
            <w:tcW w:w="625" w:type="dxa"/>
            <w:tcBorders>
              <w:top w:val="single" w:sz="8" w:space="0" w:color="auto"/>
            </w:tcBorders>
            <w:vAlign w:val="center"/>
          </w:tcPr>
          <w:p w14:paraId="2709163B" w14:textId="77777777" w:rsidR="002349B6" w:rsidRPr="00E4391B" w:rsidRDefault="002349B6" w:rsidP="00ED106C">
            <w:pPr>
              <w:spacing w:before="40"/>
              <w:rPr>
                <w:sz w:val="22"/>
                <w:lang w:val="en-GB"/>
              </w:rPr>
            </w:pPr>
            <w:r w:rsidRPr="00E4391B">
              <w:rPr>
                <w:sz w:val="22"/>
                <w:lang w:val="en-GB"/>
              </w:rPr>
              <w:t>ii)</w:t>
            </w:r>
          </w:p>
        </w:tc>
        <w:tc>
          <w:tcPr>
            <w:tcW w:w="4394" w:type="dxa"/>
            <w:tcBorders>
              <w:top w:val="single" w:sz="8" w:space="0" w:color="auto"/>
            </w:tcBorders>
            <w:vAlign w:val="center"/>
          </w:tcPr>
          <w:p w14:paraId="22A6A755" w14:textId="77777777" w:rsidR="002349B6" w:rsidRPr="00E4391B" w:rsidRDefault="002349B6" w:rsidP="00ED106C">
            <w:pPr>
              <w:rPr>
                <w:sz w:val="22"/>
                <w:lang w:val="en-GB"/>
              </w:rPr>
            </w:pPr>
            <w:r w:rsidRPr="00E4391B">
              <w:rPr>
                <w:sz w:val="22"/>
                <w:lang w:val="en-GB"/>
              </w:rPr>
              <w:t xml:space="preserve">Heath insurance </w:t>
            </w:r>
          </w:p>
        </w:tc>
        <w:tc>
          <w:tcPr>
            <w:tcW w:w="1134" w:type="dxa"/>
            <w:tcBorders>
              <w:top w:val="single" w:sz="8" w:space="0" w:color="auto"/>
              <w:bottom w:val="single" w:sz="8" w:space="0" w:color="auto"/>
            </w:tcBorders>
            <w:vAlign w:val="center"/>
          </w:tcPr>
          <w:p w14:paraId="6E6E2FCF" w14:textId="77777777" w:rsidR="002349B6" w:rsidRPr="00E4391B" w:rsidRDefault="002349B6" w:rsidP="00ED106C">
            <w:pPr>
              <w:rPr>
                <w:sz w:val="22"/>
                <w:lang w:val="en-GB"/>
              </w:rPr>
            </w:pPr>
            <w:r w:rsidRPr="00E4391B">
              <w:rPr>
                <w:sz w:val="20"/>
                <w:lang w:val="en-GB"/>
              </w:rPr>
              <w:t>Lump sum</w:t>
            </w:r>
          </w:p>
        </w:tc>
        <w:tc>
          <w:tcPr>
            <w:tcW w:w="992" w:type="dxa"/>
            <w:tcBorders>
              <w:top w:val="single" w:sz="8" w:space="0" w:color="auto"/>
              <w:bottom w:val="single" w:sz="8" w:space="0" w:color="auto"/>
            </w:tcBorders>
          </w:tcPr>
          <w:p w14:paraId="142D006D" w14:textId="77777777" w:rsidR="002349B6" w:rsidRPr="00E4391B" w:rsidRDefault="002349B6" w:rsidP="00ED106C">
            <w:pPr>
              <w:spacing w:before="40"/>
              <w:jc w:val="center"/>
              <w:rPr>
                <w:sz w:val="20"/>
                <w:lang w:val="en-GB"/>
              </w:rPr>
            </w:pPr>
          </w:p>
        </w:tc>
        <w:tc>
          <w:tcPr>
            <w:tcW w:w="1276" w:type="dxa"/>
            <w:tcBorders>
              <w:top w:val="single" w:sz="8" w:space="0" w:color="auto"/>
              <w:bottom w:val="single" w:sz="8" w:space="0" w:color="auto"/>
            </w:tcBorders>
          </w:tcPr>
          <w:p w14:paraId="1D76228D" w14:textId="77777777" w:rsidR="002349B6" w:rsidRPr="00E4391B" w:rsidRDefault="002349B6" w:rsidP="00ED106C">
            <w:pPr>
              <w:spacing w:before="40"/>
              <w:jc w:val="center"/>
              <w:rPr>
                <w:sz w:val="20"/>
                <w:lang w:val="en-GB"/>
              </w:rPr>
            </w:pPr>
          </w:p>
        </w:tc>
        <w:tc>
          <w:tcPr>
            <w:tcW w:w="1818" w:type="dxa"/>
            <w:tcBorders>
              <w:top w:val="single" w:sz="8" w:space="0" w:color="auto"/>
              <w:bottom w:val="single" w:sz="8" w:space="0" w:color="auto"/>
            </w:tcBorders>
            <w:vAlign w:val="center"/>
          </w:tcPr>
          <w:p w14:paraId="5818439A" w14:textId="77777777" w:rsidR="002349B6" w:rsidRPr="00E4391B" w:rsidRDefault="002349B6" w:rsidP="00ED106C">
            <w:pPr>
              <w:spacing w:before="40"/>
              <w:jc w:val="center"/>
              <w:rPr>
                <w:sz w:val="20"/>
                <w:lang w:val="en-GB"/>
              </w:rPr>
            </w:pPr>
          </w:p>
        </w:tc>
      </w:tr>
      <w:tr w:rsidR="002349B6" w:rsidRPr="00E4391B" w14:paraId="15B80167" w14:textId="77777777" w:rsidTr="0097567F">
        <w:trPr>
          <w:trHeight w:hRule="exact" w:val="426"/>
          <w:jc w:val="center"/>
        </w:trPr>
        <w:tc>
          <w:tcPr>
            <w:tcW w:w="486" w:type="dxa"/>
            <w:tcBorders>
              <w:top w:val="single" w:sz="8" w:space="0" w:color="auto"/>
            </w:tcBorders>
            <w:vAlign w:val="center"/>
          </w:tcPr>
          <w:p w14:paraId="6095C5E9" w14:textId="77777777" w:rsidR="002349B6" w:rsidRPr="00E4391B" w:rsidRDefault="002349B6" w:rsidP="00ED106C">
            <w:pPr>
              <w:spacing w:before="40"/>
              <w:rPr>
                <w:sz w:val="22"/>
                <w:lang w:val="en-GB"/>
              </w:rPr>
            </w:pPr>
          </w:p>
        </w:tc>
        <w:tc>
          <w:tcPr>
            <w:tcW w:w="625" w:type="dxa"/>
            <w:tcBorders>
              <w:top w:val="single" w:sz="8" w:space="0" w:color="auto"/>
            </w:tcBorders>
            <w:vAlign w:val="center"/>
          </w:tcPr>
          <w:p w14:paraId="6CD665AA" w14:textId="77777777" w:rsidR="002349B6" w:rsidRPr="00E4391B" w:rsidRDefault="002349B6" w:rsidP="00ED106C">
            <w:pPr>
              <w:spacing w:before="40"/>
              <w:rPr>
                <w:sz w:val="22"/>
                <w:lang w:val="en-GB"/>
              </w:rPr>
            </w:pPr>
            <w:r w:rsidRPr="00E4391B">
              <w:rPr>
                <w:sz w:val="22"/>
                <w:lang w:val="en-GB"/>
              </w:rPr>
              <w:t>iii)</w:t>
            </w:r>
          </w:p>
        </w:tc>
        <w:tc>
          <w:tcPr>
            <w:tcW w:w="4394" w:type="dxa"/>
            <w:tcBorders>
              <w:top w:val="single" w:sz="8" w:space="0" w:color="auto"/>
            </w:tcBorders>
            <w:vAlign w:val="center"/>
          </w:tcPr>
          <w:p w14:paraId="78072BC8" w14:textId="77777777" w:rsidR="002349B6" w:rsidRPr="00E4391B" w:rsidRDefault="002349B6" w:rsidP="00ED106C">
            <w:pPr>
              <w:rPr>
                <w:sz w:val="22"/>
                <w:lang w:val="en-GB"/>
              </w:rPr>
            </w:pPr>
            <w:r w:rsidRPr="00E4391B">
              <w:rPr>
                <w:sz w:val="22"/>
                <w:lang w:val="en-GB"/>
              </w:rPr>
              <w:t>Third party liability insurance</w:t>
            </w:r>
          </w:p>
        </w:tc>
        <w:tc>
          <w:tcPr>
            <w:tcW w:w="1134" w:type="dxa"/>
            <w:tcBorders>
              <w:top w:val="single" w:sz="8" w:space="0" w:color="auto"/>
              <w:bottom w:val="single" w:sz="8" w:space="0" w:color="auto"/>
            </w:tcBorders>
            <w:vAlign w:val="center"/>
          </w:tcPr>
          <w:p w14:paraId="46278FC4" w14:textId="77777777" w:rsidR="002349B6" w:rsidRPr="00E4391B" w:rsidRDefault="002349B6" w:rsidP="00ED106C">
            <w:pPr>
              <w:rPr>
                <w:sz w:val="22"/>
                <w:lang w:val="en-GB"/>
              </w:rPr>
            </w:pPr>
            <w:r w:rsidRPr="00E4391B">
              <w:rPr>
                <w:sz w:val="20"/>
                <w:lang w:val="en-GB"/>
              </w:rPr>
              <w:t>Lump sum</w:t>
            </w:r>
          </w:p>
        </w:tc>
        <w:tc>
          <w:tcPr>
            <w:tcW w:w="992" w:type="dxa"/>
            <w:tcBorders>
              <w:top w:val="single" w:sz="8" w:space="0" w:color="auto"/>
              <w:bottom w:val="single" w:sz="8" w:space="0" w:color="auto"/>
            </w:tcBorders>
          </w:tcPr>
          <w:p w14:paraId="76C332A2" w14:textId="77777777" w:rsidR="002349B6" w:rsidRPr="00E4391B" w:rsidRDefault="002349B6" w:rsidP="00ED106C">
            <w:pPr>
              <w:spacing w:before="40"/>
              <w:jc w:val="center"/>
              <w:rPr>
                <w:sz w:val="20"/>
                <w:lang w:val="en-GB"/>
              </w:rPr>
            </w:pPr>
          </w:p>
        </w:tc>
        <w:tc>
          <w:tcPr>
            <w:tcW w:w="1276" w:type="dxa"/>
            <w:tcBorders>
              <w:top w:val="single" w:sz="8" w:space="0" w:color="auto"/>
              <w:bottom w:val="single" w:sz="8" w:space="0" w:color="auto"/>
            </w:tcBorders>
          </w:tcPr>
          <w:p w14:paraId="397A684A" w14:textId="77777777" w:rsidR="002349B6" w:rsidRPr="00E4391B" w:rsidRDefault="002349B6" w:rsidP="00ED106C">
            <w:pPr>
              <w:spacing w:before="40"/>
              <w:jc w:val="center"/>
              <w:rPr>
                <w:sz w:val="20"/>
                <w:lang w:val="en-GB"/>
              </w:rPr>
            </w:pPr>
          </w:p>
        </w:tc>
        <w:tc>
          <w:tcPr>
            <w:tcW w:w="1818" w:type="dxa"/>
            <w:tcBorders>
              <w:top w:val="single" w:sz="8" w:space="0" w:color="auto"/>
              <w:bottom w:val="single" w:sz="8" w:space="0" w:color="auto"/>
            </w:tcBorders>
            <w:vAlign w:val="center"/>
          </w:tcPr>
          <w:p w14:paraId="27FFA70A" w14:textId="77777777" w:rsidR="002349B6" w:rsidRPr="00E4391B" w:rsidRDefault="002349B6" w:rsidP="00ED106C">
            <w:pPr>
              <w:spacing w:before="40"/>
              <w:jc w:val="center"/>
              <w:rPr>
                <w:sz w:val="20"/>
                <w:lang w:val="en-GB"/>
              </w:rPr>
            </w:pPr>
          </w:p>
        </w:tc>
      </w:tr>
      <w:tr w:rsidR="002349B6" w:rsidRPr="00E4391B" w14:paraId="170248B4" w14:textId="77777777" w:rsidTr="0097567F">
        <w:trPr>
          <w:trHeight w:hRule="exact" w:val="434"/>
          <w:jc w:val="center"/>
        </w:trPr>
        <w:tc>
          <w:tcPr>
            <w:tcW w:w="486" w:type="dxa"/>
            <w:tcBorders>
              <w:top w:val="single" w:sz="8" w:space="0" w:color="auto"/>
            </w:tcBorders>
            <w:vAlign w:val="center"/>
          </w:tcPr>
          <w:p w14:paraId="4F1A8CEE" w14:textId="77777777" w:rsidR="002349B6" w:rsidRPr="00E4391B" w:rsidRDefault="002349B6" w:rsidP="00ED106C">
            <w:pPr>
              <w:spacing w:before="40"/>
              <w:rPr>
                <w:sz w:val="22"/>
                <w:lang w:val="en-GB"/>
              </w:rPr>
            </w:pPr>
          </w:p>
        </w:tc>
        <w:tc>
          <w:tcPr>
            <w:tcW w:w="625" w:type="dxa"/>
            <w:tcBorders>
              <w:top w:val="single" w:sz="8" w:space="0" w:color="auto"/>
            </w:tcBorders>
            <w:vAlign w:val="center"/>
          </w:tcPr>
          <w:p w14:paraId="489D6F5C" w14:textId="77777777" w:rsidR="002349B6" w:rsidRPr="00E4391B" w:rsidRDefault="002349B6" w:rsidP="00ED106C">
            <w:pPr>
              <w:spacing w:before="40"/>
              <w:rPr>
                <w:sz w:val="22"/>
                <w:lang w:val="en-GB"/>
              </w:rPr>
            </w:pPr>
            <w:r w:rsidRPr="00E4391B">
              <w:rPr>
                <w:sz w:val="22"/>
                <w:lang w:val="en-GB"/>
              </w:rPr>
              <w:t>iv)</w:t>
            </w:r>
          </w:p>
        </w:tc>
        <w:tc>
          <w:tcPr>
            <w:tcW w:w="4394" w:type="dxa"/>
            <w:tcBorders>
              <w:top w:val="single" w:sz="8" w:space="0" w:color="auto"/>
            </w:tcBorders>
            <w:vAlign w:val="center"/>
          </w:tcPr>
          <w:p w14:paraId="5AC601A6" w14:textId="77777777" w:rsidR="002349B6" w:rsidRPr="00E4391B" w:rsidRDefault="002349B6" w:rsidP="00ED106C">
            <w:pPr>
              <w:rPr>
                <w:sz w:val="22"/>
                <w:lang w:val="en-GB"/>
              </w:rPr>
            </w:pPr>
            <w:r w:rsidRPr="00E4391B">
              <w:rPr>
                <w:sz w:val="22"/>
                <w:lang w:val="en-GB"/>
              </w:rPr>
              <w:t>Professional liability insurance</w:t>
            </w:r>
          </w:p>
        </w:tc>
        <w:tc>
          <w:tcPr>
            <w:tcW w:w="1134" w:type="dxa"/>
            <w:tcBorders>
              <w:top w:val="single" w:sz="8" w:space="0" w:color="auto"/>
              <w:bottom w:val="single" w:sz="8" w:space="0" w:color="auto"/>
            </w:tcBorders>
            <w:vAlign w:val="center"/>
          </w:tcPr>
          <w:p w14:paraId="793A265A" w14:textId="77777777" w:rsidR="002349B6" w:rsidRPr="00E4391B" w:rsidRDefault="002349B6" w:rsidP="00ED106C">
            <w:pPr>
              <w:rPr>
                <w:sz w:val="22"/>
                <w:lang w:val="en-GB"/>
              </w:rPr>
            </w:pPr>
            <w:r w:rsidRPr="00E4391B">
              <w:rPr>
                <w:sz w:val="20"/>
                <w:lang w:val="en-GB"/>
              </w:rPr>
              <w:t>Lump sum</w:t>
            </w:r>
          </w:p>
        </w:tc>
        <w:tc>
          <w:tcPr>
            <w:tcW w:w="992" w:type="dxa"/>
            <w:tcBorders>
              <w:top w:val="single" w:sz="8" w:space="0" w:color="auto"/>
              <w:bottom w:val="single" w:sz="8" w:space="0" w:color="auto"/>
            </w:tcBorders>
          </w:tcPr>
          <w:p w14:paraId="46DE3DDC" w14:textId="77777777" w:rsidR="002349B6" w:rsidRPr="00E4391B" w:rsidRDefault="002349B6" w:rsidP="00ED106C">
            <w:pPr>
              <w:spacing w:before="40"/>
              <w:jc w:val="center"/>
              <w:rPr>
                <w:sz w:val="20"/>
                <w:lang w:val="en-GB"/>
              </w:rPr>
            </w:pPr>
          </w:p>
        </w:tc>
        <w:tc>
          <w:tcPr>
            <w:tcW w:w="1276" w:type="dxa"/>
            <w:tcBorders>
              <w:top w:val="single" w:sz="8" w:space="0" w:color="auto"/>
              <w:bottom w:val="single" w:sz="8" w:space="0" w:color="auto"/>
            </w:tcBorders>
          </w:tcPr>
          <w:p w14:paraId="56F801CE" w14:textId="77777777" w:rsidR="002349B6" w:rsidRPr="00E4391B" w:rsidRDefault="002349B6" w:rsidP="00ED106C">
            <w:pPr>
              <w:spacing w:before="40"/>
              <w:jc w:val="center"/>
              <w:rPr>
                <w:sz w:val="20"/>
                <w:lang w:val="en-GB"/>
              </w:rPr>
            </w:pPr>
          </w:p>
        </w:tc>
        <w:tc>
          <w:tcPr>
            <w:tcW w:w="1818" w:type="dxa"/>
            <w:tcBorders>
              <w:top w:val="single" w:sz="8" w:space="0" w:color="auto"/>
              <w:bottom w:val="single" w:sz="8" w:space="0" w:color="auto"/>
            </w:tcBorders>
            <w:vAlign w:val="center"/>
          </w:tcPr>
          <w:p w14:paraId="036A105C" w14:textId="77777777" w:rsidR="002349B6" w:rsidRPr="00E4391B" w:rsidRDefault="002349B6" w:rsidP="00ED106C">
            <w:pPr>
              <w:spacing w:before="40"/>
              <w:jc w:val="center"/>
              <w:rPr>
                <w:sz w:val="20"/>
                <w:lang w:val="en-GB"/>
              </w:rPr>
            </w:pPr>
          </w:p>
        </w:tc>
      </w:tr>
      <w:tr w:rsidR="002349B6" w:rsidRPr="00E4391B" w14:paraId="506DB995" w14:textId="77777777" w:rsidTr="0097567F">
        <w:trPr>
          <w:trHeight w:hRule="exact" w:val="567"/>
          <w:jc w:val="center"/>
        </w:trPr>
        <w:tc>
          <w:tcPr>
            <w:tcW w:w="486" w:type="dxa"/>
            <w:tcBorders>
              <w:top w:val="single" w:sz="8" w:space="0" w:color="auto"/>
              <w:bottom w:val="single" w:sz="8" w:space="0" w:color="auto"/>
            </w:tcBorders>
            <w:vAlign w:val="center"/>
          </w:tcPr>
          <w:p w14:paraId="4DABEC78" w14:textId="77777777" w:rsidR="002349B6" w:rsidRPr="00E4391B" w:rsidRDefault="002349B6" w:rsidP="00ED106C">
            <w:pPr>
              <w:spacing w:before="40"/>
              <w:rPr>
                <w:sz w:val="22"/>
                <w:lang w:val="en-GB"/>
              </w:rPr>
            </w:pPr>
            <w:r w:rsidRPr="00E4391B">
              <w:rPr>
                <w:sz w:val="22"/>
                <w:lang w:val="en-GB"/>
              </w:rPr>
              <w:t>10</w:t>
            </w:r>
          </w:p>
        </w:tc>
        <w:tc>
          <w:tcPr>
            <w:tcW w:w="5019" w:type="dxa"/>
            <w:gridSpan w:val="2"/>
            <w:tcBorders>
              <w:top w:val="single" w:sz="8" w:space="0" w:color="auto"/>
              <w:bottom w:val="single" w:sz="8" w:space="0" w:color="auto"/>
            </w:tcBorders>
            <w:tcMar>
              <w:right w:w="57" w:type="dxa"/>
            </w:tcMar>
            <w:vAlign w:val="center"/>
          </w:tcPr>
          <w:p w14:paraId="579B9195" w14:textId="77777777" w:rsidR="002349B6" w:rsidRPr="00E4391B" w:rsidRDefault="002349B6" w:rsidP="00ED106C">
            <w:pPr>
              <w:pStyle w:val="Header"/>
              <w:tabs>
                <w:tab w:val="clear" w:pos="4320"/>
                <w:tab w:val="clear" w:pos="8640"/>
              </w:tabs>
              <w:rPr>
                <w:sz w:val="22"/>
                <w:vertAlign w:val="superscript"/>
                <w:lang w:val="en-GB" w:eastAsia="it-IT"/>
              </w:rPr>
            </w:pPr>
            <w:r w:rsidRPr="00E4391B">
              <w:rPr>
                <w:sz w:val="22"/>
                <w:lang w:val="en-GB"/>
              </w:rPr>
              <w:t>Other</w:t>
            </w:r>
            <w:r w:rsidRPr="00E4391B">
              <w:rPr>
                <w:b/>
                <w:sz w:val="28"/>
                <w:szCs w:val="28"/>
                <w:vertAlign w:val="superscript"/>
                <w:lang w:val="en-GB"/>
              </w:rPr>
              <w:t>4</w:t>
            </w:r>
          </w:p>
        </w:tc>
        <w:tc>
          <w:tcPr>
            <w:tcW w:w="1134" w:type="dxa"/>
            <w:tcBorders>
              <w:top w:val="single" w:sz="8" w:space="0" w:color="auto"/>
              <w:bottom w:val="single" w:sz="8" w:space="0" w:color="auto"/>
            </w:tcBorders>
            <w:vAlign w:val="center"/>
          </w:tcPr>
          <w:p w14:paraId="062CE0BE" w14:textId="77777777" w:rsidR="002349B6" w:rsidRPr="00E4391B" w:rsidRDefault="002E5B86" w:rsidP="00ED106C">
            <w:pPr>
              <w:spacing w:before="40"/>
              <w:jc w:val="center"/>
              <w:rPr>
                <w:sz w:val="20"/>
                <w:lang w:val="en-GB"/>
              </w:rPr>
            </w:pPr>
            <w:r w:rsidRPr="00E4391B">
              <w:rPr>
                <w:sz w:val="20"/>
                <w:lang w:val="en-GB"/>
              </w:rPr>
              <w:t>Lump sum</w:t>
            </w:r>
          </w:p>
        </w:tc>
        <w:tc>
          <w:tcPr>
            <w:tcW w:w="992" w:type="dxa"/>
            <w:tcBorders>
              <w:top w:val="single" w:sz="8" w:space="0" w:color="auto"/>
              <w:bottom w:val="single" w:sz="8" w:space="0" w:color="auto"/>
            </w:tcBorders>
          </w:tcPr>
          <w:p w14:paraId="02B683D0" w14:textId="77777777" w:rsidR="002349B6" w:rsidRPr="00E4391B" w:rsidRDefault="002349B6" w:rsidP="00ED106C">
            <w:pPr>
              <w:spacing w:before="40"/>
              <w:jc w:val="center"/>
              <w:rPr>
                <w:sz w:val="20"/>
                <w:lang w:val="en-GB"/>
              </w:rPr>
            </w:pPr>
          </w:p>
        </w:tc>
        <w:tc>
          <w:tcPr>
            <w:tcW w:w="1276" w:type="dxa"/>
            <w:tcBorders>
              <w:top w:val="single" w:sz="8" w:space="0" w:color="auto"/>
              <w:bottom w:val="single" w:sz="8" w:space="0" w:color="auto"/>
            </w:tcBorders>
          </w:tcPr>
          <w:p w14:paraId="2EEB6B2D" w14:textId="77777777" w:rsidR="002349B6" w:rsidRPr="00E4391B" w:rsidRDefault="002349B6" w:rsidP="00ED106C">
            <w:pPr>
              <w:spacing w:before="40"/>
              <w:jc w:val="center"/>
              <w:rPr>
                <w:sz w:val="20"/>
                <w:lang w:val="en-GB"/>
              </w:rPr>
            </w:pPr>
          </w:p>
        </w:tc>
        <w:tc>
          <w:tcPr>
            <w:tcW w:w="1818" w:type="dxa"/>
            <w:tcBorders>
              <w:top w:val="single" w:sz="8" w:space="0" w:color="auto"/>
              <w:bottom w:val="single" w:sz="8" w:space="0" w:color="auto"/>
            </w:tcBorders>
            <w:vAlign w:val="center"/>
          </w:tcPr>
          <w:p w14:paraId="187B6210" w14:textId="77777777" w:rsidR="002349B6" w:rsidRPr="00E4391B" w:rsidRDefault="002349B6" w:rsidP="00ED106C">
            <w:pPr>
              <w:spacing w:before="40"/>
              <w:jc w:val="center"/>
              <w:rPr>
                <w:sz w:val="20"/>
                <w:lang w:val="en-GB"/>
              </w:rPr>
            </w:pPr>
          </w:p>
        </w:tc>
      </w:tr>
      <w:tr w:rsidR="002E5B86" w:rsidRPr="00E4391B" w14:paraId="5BAEDFE8" w14:textId="77777777" w:rsidTr="0097567F">
        <w:trPr>
          <w:trHeight w:hRule="exact" w:val="567"/>
          <w:jc w:val="center"/>
        </w:trPr>
        <w:tc>
          <w:tcPr>
            <w:tcW w:w="486" w:type="dxa"/>
            <w:tcBorders>
              <w:top w:val="single" w:sz="8" w:space="0" w:color="auto"/>
              <w:bottom w:val="single" w:sz="8" w:space="0" w:color="auto"/>
            </w:tcBorders>
            <w:vAlign w:val="center"/>
          </w:tcPr>
          <w:p w14:paraId="1C7564B2" w14:textId="77777777" w:rsidR="002E5B86" w:rsidRPr="00E4391B" w:rsidRDefault="002E5B86" w:rsidP="00613949">
            <w:pPr>
              <w:spacing w:before="40"/>
              <w:rPr>
                <w:sz w:val="22"/>
                <w:lang w:val="en-GB"/>
              </w:rPr>
            </w:pPr>
            <w:r w:rsidRPr="00E4391B">
              <w:rPr>
                <w:sz w:val="22"/>
                <w:lang w:val="en-GB"/>
              </w:rPr>
              <w:t>11</w:t>
            </w:r>
          </w:p>
        </w:tc>
        <w:tc>
          <w:tcPr>
            <w:tcW w:w="5019" w:type="dxa"/>
            <w:gridSpan w:val="2"/>
            <w:tcBorders>
              <w:top w:val="single" w:sz="8" w:space="0" w:color="auto"/>
              <w:bottom w:val="single" w:sz="8" w:space="0" w:color="auto"/>
            </w:tcBorders>
            <w:tcMar>
              <w:right w:w="57" w:type="dxa"/>
            </w:tcMar>
            <w:vAlign w:val="center"/>
          </w:tcPr>
          <w:p w14:paraId="5EA4B2CA" w14:textId="77777777" w:rsidR="002E5B86" w:rsidRPr="00E4391B" w:rsidRDefault="002E5B86" w:rsidP="00613949">
            <w:pPr>
              <w:pStyle w:val="Header"/>
              <w:tabs>
                <w:tab w:val="clear" w:pos="4320"/>
                <w:tab w:val="clear" w:pos="8640"/>
              </w:tabs>
              <w:rPr>
                <w:b/>
                <w:sz w:val="22"/>
                <w:lang w:val="en-GB"/>
              </w:rPr>
            </w:pPr>
            <w:r w:rsidRPr="00E4391B">
              <w:rPr>
                <w:b/>
                <w:sz w:val="22"/>
                <w:lang w:val="en-GB"/>
              </w:rPr>
              <w:t>Fixed Reimbursable Expenses</w:t>
            </w:r>
            <w:r w:rsidRPr="00E4391B">
              <w:rPr>
                <w:rStyle w:val="FootnoteReference"/>
                <w:b/>
                <w:lang w:val="en-GB"/>
              </w:rPr>
              <w:footnoteReference w:id="22"/>
            </w:r>
          </w:p>
        </w:tc>
        <w:tc>
          <w:tcPr>
            <w:tcW w:w="1134" w:type="dxa"/>
            <w:tcBorders>
              <w:top w:val="single" w:sz="8" w:space="0" w:color="auto"/>
              <w:bottom w:val="single" w:sz="8" w:space="0" w:color="auto"/>
            </w:tcBorders>
            <w:vAlign w:val="center"/>
          </w:tcPr>
          <w:p w14:paraId="6F6BDD13" w14:textId="77777777" w:rsidR="002E5B86" w:rsidRPr="00E4391B" w:rsidRDefault="002E5B86" w:rsidP="00613949">
            <w:pPr>
              <w:spacing w:before="40"/>
              <w:jc w:val="center"/>
              <w:rPr>
                <w:sz w:val="20"/>
                <w:lang w:val="en-GB"/>
              </w:rPr>
            </w:pPr>
            <w:r w:rsidRPr="00E4391B">
              <w:rPr>
                <w:sz w:val="20"/>
                <w:lang w:val="en-GB"/>
              </w:rPr>
              <w:t>Lump sum</w:t>
            </w:r>
          </w:p>
        </w:tc>
        <w:tc>
          <w:tcPr>
            <w:tcW w:w="992" w:type="dxa"/>
            <w:tcBorders>
              <w:top w:val="single" w:sz="8" w:space="0" w:color="auto"/>
              <w:bottom w:val="single" w:sz="8" w:space="0" w:color="auto"/>
            </w:tcBorders>
          </w:tcPr>
          <w:p w14:paraId="180D1F1C" w14:textId="77777777" w:rsidR="002E5B86" w:rsidRPr="00E4391B" w:rsidRDefault="002E5B86" w:rsidP="00613949">
            <w:pPr>
              <w:spacing w:before="40"/>
              <w:jc w:val="center"/>
              <w:rPr>
                <w:sz w:val="20"/>
                <w:lang w:val="en-GB"/>
              </w:rPr>
            </w:pPr>
          </w:p>
        </w:tc>
        <w:tc>
          <w:tcPr>
            <w:tcW w:w="1276" w:type="dxa"/>
            <w:tcBorders>
              <w:top w:val="single" w:sz="8" w:space="0" w:color="auto"/>
              <w:bottom w:val="single" w:sz="8" w:space="0" w:color="auto"/>
            </w:tcBorders>
          </w:tcPr>
          <w:p w14:paraId="4A6F3CBA" w14:textId="77777777" w:rsidR="002E5B86" w:rsidRPr="00E4391B" w:rsidRDefault="002E5B86" w:rsidP="00ED106C">
            <w:pPr>
              <w:spacing w:before="40"/>
              <w:jc w:val="center"/>
              <w:rPr>
                <w:sz w:val="20"/>
                <w:lang w:val="en-GB"/>
              </w:rPr>
            </w:pPr>
          </w:p>
        </w:tc>
        <w:tc>
          <w:tcPr>
            <w:tcW w:w="1818" w:type="dxa"/>
            <w:tcBorders>
              <w:top w:val="single" w:sz="8" w:space="0" w:color="auto"/>
              <w:bottom w:val="single" w:sz="8" w:space="0" w:color="auto"/>
            </w:tcBorders>
            <w:vAlign w:val="center"/>
          </w:tcPr>
          <w:p w14:paraId="28799752" w14:textId="77777777" w:rsidR="002E5B86" w:rsidRPr="00E4391B" w:rsidRDefault="002E5B86" w:rsidP="00ED106C">
            <w:pPr>
              <w:spacing w:before="40"/>
              <w:jc w:val="center"/>
              <w:rPr>
                <w:sz w:val="20"/>
                <w:lang w:val="en-GB"/>
              </w:rPr>
            </w:pPr>
          </w:p>
        </w:tc>
      </w:tr>
      <w:tr w:rsidR="0097567F" w:rsidRPr="00E4391B" w14:paraId="7A00899B" w14:textId="77777777" w:rsidTr="00613949">
        <w:trPr>
          <w:trHeight w:hRule="exact" w:val="567"/>
          <w:jc w:val="center"/>
        </w:trPr>
        <w:tc>
          <w:tcPr>
            <w:tcW w:w="8907" w:type="dxa"/>
            <w:gridSpan w:val="6"/>
            <w:tcBorders>
              <w:top w:val="single" w:sz="8" w:space="0" w:color="auto"/>
            </w:tcBorders>
            <w:vAlign w:val="center"/>
          </w:tcPr>
          <w:p w14:paraId="5ED0AD2F" w14:textId="77777777" w:rsidR="0097567F" w:rsidRPr="00E4391B" w:rsidRDefault="0097567F" w:rsidP="002654C9">
            <w:pPr>
              <w:pStyle w:val="Header"/>
              <w:tabs>
                <w:tab w:val="clear" w:pos="4320"/>
                <w:tab w:val="clear" w:pos="8640"/>
              </w:tabs>
              <w:jc w:val="center"/>
              <w:rPr>
                <w:sz w:val="20"/>
                <w:lang w:val="en-GB"/>
              </w:rPr>
            </w:pPr>
            <w:r w:rsidRPr="00E4391B">
              <w:rPr>
                <w:b/>
                <w:sz w:val="22"/>
                <w:lang w:val="en-GB"/>
              </w:rPr>
              <w:t>TOTAL REIMBUSABLES EXPENSES</w:t>
            </w:r>
          </w:p>
        </w:tc>
        <w:tc>
          <w:tcPr>
            <w:tcW w:w="1818" w:type="dxa"/>
            <w:tcBorders>
              <w:top w:val="single" w:sz="8" w:space="0" w:color="auto"/>
              <w:bottom w:val="double" w:sz="4" w:space="0" w:color="auto"/>
            </w:tcBorders>
            <w:vAlign w:val="center"/>
          </w:tcPr>
          <w:p w14:paraId="0690BF1E" w14:textId="77777777" w:rsidR="0097567F" w:rsidRPr="00E4391B" w:rsidRDefault="0097567F" w:rsidP="00ED106C">
            <w:pPr>
              <w:spacing w:before="40"/>
              <w:jc w:val="center"/>
              <w:rPr>
                <w:sz w:val="20"/>
                <w:lang w:val="en-GB"/>
              </w:rPr>
            </w:pPr>
          </w:p>
        </w:tc>
      </w:tr>
    </w:tbl>
    <w:p w14:paraId="01AC09DB" w14:textId="77777777" w:rsidR="002349B6" w:rsidRPr="00E4391B" w:rsidRDefault="002349B6" w:rsidP="002349B6"/>
    <w:p w14:paraId="4002C47D" w14:textId="77777777" w:rsidR="002349B6" w:rsidRPr="00E4391B" w:rsidRDefault="002349B6" w:rsidP="002349B6">
      <w:pPr>
        <w:sectPr w:rsidR="002349B6" w:rsidRPr="00E4391B" w:rsidSect="002349B6">
          <w:footerReference w:type="default" r:id="rId46"/>
          <w:footerReference w:type="first" r:id="rId47"/>
          <w:footnotePr>
            <w:numRestart w:val="eachPage"/>
          </w:footnotePr>
          <w:pgSz w:w="12240" w:h="15840" w:code="1"/>
          <w:pgMar w:top="1728" w:right="1440" w:bottom="1440" w:left="1728" w:header="720" w:footer="720" w:gutter="0"/>
          <w:cols w:space="720"/>
          <w:docGrid w:linePitch="326"/>
        </w:sectPr>
      </w:pPr>
    </w:p>
    <w:p w14:paraId="4538D684" w14:textId="77777777" w:rsidR="002349B6" w:rsidRPr="00E4391B" w:rsidRDefault="002349B6" w:rsidP="002349B6"/>
    <w:p w14:paraId="308A4E09" w14:textId="77777777" w:rsidR="0082187D" w:rsidRPr="00E4391B" w:rsidRDefault="0082187D" w:rsidP="002349B6"/>
    <w:p w14:paraId="44E07F11" w14:textId="77777777" w:rsidR="0082187D" w:rsidRPr="00E4391B" w:rsidRDefault="0082187D" w:rsidP="002349B6"/>
    <w:p w14:paraId="73779A2C" w14:textId="77777777" w:rsidR="0082187D" w:rsidRPr="00E4391B" w:rsidRDefault="0082187D" w:rsidP="002349B6"/>
    <w:p w14:paraId="4E627282" w14:textId="77777777" w:rsidR="0082187D" w:rsidRPr="00E4391B" w:rsidRDefault="0082187D" w:rsidP="002349B6"/>
    <w:p w14:paraId="31CFCE0D" w14:textId="77777777" w:rsidR="0082187D" w:rsidRPr="00E4391B" w:rsidRDefault="0082187D" w:rsidP="002349B6"/>
    <w:p w14:paraId="0C20A6FC" w14:textId="77777777" w:rsidR="0082187D" w:rsidRPr="00E4391B" w:rsidRDefault="0082187D" w:rsidP="002349B6"/>
    <w:p w14:paraId="5BB2D85A" w14:textId="77777777" w:rsidR="002349B6" w:rsidRPr="00E4391B" w:rsidRDefault="002349B6" w:rsidP="002349B6">
      <w:pPr>
        <w:pStyle w:val="Heading1"/>
      </w:pPr>
      <w:bookmarkStart w:id="37" w:name="_Toc269247664"/>
      <w:r w:rsidRPr="00E4391B">
        <w:t>Section 5.  Terms of Reference</w:t>
      </w:r>
      <w:bookmarkEnd w:id="37"/>
    </w:p>
    <w:p w14:paraId="7722E77B" w14:textId="77777777" w:rsidR="002349B6" w:rsidRPr="00E4391B" w:rsidRDefault="002349B6" w:rsidP="002349B6">
      <w:pPr>
        <w:rPr>
          <w:b/>
        </w:rPr>
      </w:pPr>
    </w:p>
    <w:p w14:paraId="11176461" w14:textId="77777777" w:rsidR="002349B6" w:rsidRPr="00E4391B" w:rsidRDefault="002349B6" w:rsidP="002349B6">
      <w:pPr>
        <w:tabs>
          <w:tab w:val="left" w:pos="720"/>
          <w:tab w:val="right" w:leader="dot" w:pos="8640"/>
        </w:tabs>
        <w:jc w:val="center"/>
        <w:rPr>
          <w:sz w:val="28"/>
        </w:rPr>
      </w:pPr>
    </w:p>
    <w:p w14:paraId="4972991B" w14:textId="77777777" w:rsidR="0082187D" w:rsidRPr="00E4391B" w:rsidRDefault="0082187D" w:rsidP="002349B6">
      <w:pPr>
        <w:tabs>
          <w:tab w:val="left" w:pos="720"/>
          <w:tab w:val="right" w:leader="dot" w:pos="8640"/>
        </w:tabs>
        <w:jc w:val="center"/>
        <w:rPr>
          <w:sz w:val="28"/>
        </w:rPr>
      </w:pPr>
    </w:p>
    <w:p w14:paraId="4C687FAB" w14:textId="77777777" w:rsidR="0082187D" w:rsidRPr="00E4391B" w:rsidRDefault="0082187D" w:rsidP="002349B6">
      <w:pPr>
        <w:tabs>
          <w:tab w:val="left" w:pos="720"/>
          <w:tab w:val="right" w:leader="dot" w:pos="8640"/>
        </w:tabs>
        <w:jc w:val="center"/>
        <w:rPr>
          <w:sz w:val="28"/>
        </w:rPr>
      </w:pPr>
    </w:p>
    <w:p w14:paraId="5FF69B4F" w14:textId="77777777" w:rsidR="0082187D" w:rsidRPr="00E4391B" w:rsidRDefault="0082187D" w:rsidP="002349B6">
      <w:pPr>
        <w:tabs>
          <w:tab w:val="left" w:pos="720"/>
          <w:tab w:val="right" w:leader="dot" w:pos="8640"/>
        </w:tabs>
        <w:jc w:val="center"/>
        <w:rPr>
          <w:sz w:val="28"/>
        </w:rPr>
      </w:pPr>
    </w:p>
    <w:p w14:paraId="12B11DE3" w14:textId="77777777" w:rsidR="0082187D" w:rsidRPr="00E4391B" w:rsidRDefault="0082187D" w:rsidP="002349B6">
      <w:pPr>
        <w:tabs>
          <w:tab w:val="left" w:pos="720"/>
          <w:tab w:val="right" w:leader="dot" w:pos="8640"/>
        </w:tabs>
        <w:jc w:val="center"/>
        <w:rPr>
          <w:sz w:val="28"/>
        </w:rPr>
      </w:pPr>
    </w:p>
    <w:p w14:paraId="2FD44E6E" w14:textId="77777777" w:rsidR="0082187D" w:rsidRPr="00E4391B" w:rsidRDefault="0082187D" w:rsidP="002349B6">
      <w:pPr>
        <w:tabs>
          <w:tab w:val="left" w:pos="720"/>
          <w:tab w:val="right" w:leader="dot" w:pos="8640"/>
        </w:tabs>
        <w:jc w:val="center"/>
        <w:rPr>
          <w:sz w:val="28"/>
        </w:rPr>
      </w:pPr>
    </w:p>
    <w:p w14:paraId="7ED197F1" w14:textId="77777777" w:rsidR="0082187D" w:rsidRPr="00E4391B" w:rsidRDefault="0082187D" w:rsidP="002349B6">
      <w:pPr>
        <w:tabs>
          <w:tab w:val="left" w:pos="720"/>
          <w:tab w:val="right" w:leader="dot" w:pos="8640"/>
        </w:tabs>
        <w:jc w:val="center"/>
        <w:rPr>
          <w:szCs w:val="24"/>
        </w:rPr>
      </w:pPr>
    </w:p>
    <w:p w14:paraId="49BEEB6A" w14:textId="77777777" w:rsidR="0082187D" w:rsidRPr="00E4391B" w:rsidRDefault="0082187D" w:rsidP="002349B6">
      <w:pPr>
        <w:tabs>
          <w:tab w:val="left" w:pos="720"/>
          <w:tab w:val="right" w:leader="dot" w:pos="8640"/>
        </w:tabs>
        <w:jc w:val="center"/>
        <w:rPr>
          <w:szCs w:val="24"/>
        </w:rPr>
        <w:sectPr w:rsidR="0082187D" w:rsidRPr="00E4391B">
          <w:headerReference w:type="first" r:id="rId48"/>
          <w:pgSz w:w="12240" w:h="15840" w:code="1"/>
          <w:pgMar w:top="1440" w:right="1440" w:bottom="1728" w:left="1728" w:header="720" w:footer="720" w:gutter="0"/>
          <w:cols w:space="720"/>
          <w:titlePg/>
        </w:sectPr>
      </w:pPr>
    </w:p>
    <w:p w14:paraId="3C5A2CE1" w14:textId="77777777" w:rsidR="0082187D" w:rsidRPr="00E4391B" w:rsidRDefault="0082187D" w:rsidP="0082187D">
      <w:pPr>
        <w:jc w:val="center"/>
        <w:rPr>
          <w:b/>
          <w:szCs w:val="24"/>
        </w:rPr>
      </w:pPr>
      <w:bookmarkStart w:id="38" w:name="_Toc269247665"/>
    </w:p>
    <w:p w14:paraId="6A7898BD" w14:textId="77777777" w:rsidR="001752DA" w:rsidRPr="00D47CB2" w:rsidRDefault="00311ED8" w:rsidP="001752DA">
      <w:pPr>
        <w:jc w:val="center"/>
        <w:rPr>
          <w:rFonts w:ascii="Arial" w:hAnsi="Arial" w:cs="Arial"/>
          <w:b/>
          <w:sz w:val="36"/>
          <w:lang w:val="en-ZW"/>
        </w:rPr>
      </w:pPr>
      <w:r w:rsidRPr="001752DA">
        <w:rPr>
          <w:rFonts w:ascii="Arial" w:hAnsi="Arial" w:cs="Arial"/>
          <w:noProof/>
        </w:rPr>
        <w:drawing>
          <wp:inline distT="0" distB="0" distL="0" distR="0" wp14:anchorId="3E00869C" wp14:editId="3538E344">
            <wp:extent cx="1143000" cy="1104900"/>
            <wp:effectExtent l="0" t="0" r="0" b="0"/>
            <wp:docPr id="4" name="Picture 2" descr="sadclogo_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dclogo_medium"/>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143000" cy="1104900"/>
                    </a:xfrm>
                    <a:prstGeom prst="rect">
                      <a:avLst/>
                    </a:prstGeom>
                    <a:noFill/>
                    <a:ln>
                      <a:noFill/>
                    </a:ln>
                  </pic:spPr>
                </pic:pic>
              </a:graphicData>
            </a:graphic>
          </wp:inline>
        </w:drawing>
      </w:r>
    </w:p>
    <w:p w14:paraId="2F88852B" w14:textId="77777777" w:rsidR="001752DA" w:rsidRPr="00D47CB2" w:rsidRDefault="001752DA" w:rsidP="001752DA">
      <w:pPr>
        <w:jc w:val="center"/>
        <w:rPr>
          <w:rFonts w:ascii="Arial" w:hAnsi="Arial" w:cs="Arial"/>
          <w:b/>
          <w:sz w:val="36"/>
          <w:lang w:val="en-ZW"/>
        </w:rPr>
      </w:pPr>
    </w:p>
    <w:p w14:paraId="23699BCA" w14:textId="77777777" w:rsidR="001752DA" w:rsidRPr="00AE2CE8" w:rsidRDefault="001752DA" w:rsidP="001752DA">
      <w:pPr>
        <w:jc w:val="center"/>
        <w:rPr>
          <w:rFonts w:ascii="Arial" w:eastAsia="Calibri" w:hAnsi="Arial" w:cs="Arial"/>
          <w:b/>
          <w:sz w:val="28"/>
          <w:szCs w:val="28"/>
          <w:lang w:val="en-ZW"/>
        </w:rPr>
      </w:pPr>
      <w:r w:rsidRPr="00AE2CE8">
        <w:rPr>
          <w:rFonts w:ascii="Arial" w:eastAsia="Calibri" w:hAnsi="Arial" w:cs="Arial"/>
          <w:b/>
          <w:sz w:val="28"/>
          <w:szCs w:val="28"/>
          <w:lang w:val="en-ZW"/>
        </w:rPr>
        <w:t xml:space="preserve">TERMS OF REFERENCE </w:t>
      </w:r>
    </w:p>
    <w:p w14:paraId="258A4DB4" w14:textId="77777777" w:rsidR="001752DA" w:rsidRPr="00AE2CE8" w:rsidRDefault="001752DA" w:rsidP="001752DA">
      <w:pPr>
        <w:jc w:val="center"/>
        <w:rPr>
          <w:rFonts w:ascii="Arial" w:eastAsia="Calibri" w:hAnsi="Arial" w:cs="Arial"/>
          <w:b/>
          <w:sz w:val="28"/>
          <w:szCs w:val="28"/>
          <w:lang w:val="en-ZW"/>
        </w:rPr>
      </w:pPr>
    </w:p>
    <w:p w14:paraId="45D3CA82" w14:textId="77777777" w:rsidR="001752DA" w:rsidRDefault="00C56339" w:rsidP="001752DA">
      <w:pPr>
        <w:jc w:val="center"/>
        <w:rPr>
          <w:rFonts w:ascii="Arial" w:eastAsia="Calibri" w:hAnsi="Arial" w:cs="Arial"/>
          <w:b/>
          <w:sz w:val="28"/>
          <w:szCs w:val="28"/>
          <w:lang w:val="en-ZW"/>
        </w:rPr>
      </w:pPr>
      <w:r>
        <w:rPr>
          <w:rFonts w:ascii="Arial" w:eastAsia="Calibri" w:hAnsi="Arial" w:cs="Arial"/>
          <w:b/>
          <w:sz w:val="28"/>
          <w:szCs w:val="28"/>
          <w:lang w:val="en-ZW"/>
        </w:rPr>
        <w:t xml:space="preserve">ENGAGEMENT OF ICT CONSULTING FIRM TO PROVIDE ICT SUPPORT SERVICES TO SADC SECRETARIAT </w:t>
      </w:r>
    </w:p>
    <w:p w14:paraId="690CA814" w14:textId="77777777" w:rsidR="000D1642" w:rsidRDefault="000D1642" w:rsidP="001752DA">
      <w:pPr>
        <w:jc w:val="center"/>
        <w:rPr>
          <w:rFonts w:ascii="Arial" w:eastAsia="Calibri" w:hAnsi="Arial" w:cs="Arial"/>
          <w:b/>
          <w:sz w:val="28"/>
          <w:szCs w:val="28"/>
          <w:lang w:val="en-ZW"/>
        </w:rPr>
      </w:pPr>
    </w:p>
    <w:p w14:paraId="2598F2B7" w14:textId="77777777" w:rsidR="001752DA" w:rsidRDefault="000D1642" w:rsidP="001752DA">
      <w:pPr>
        <w:jc w:val="center"/>
        <w:rPr>
          <w:rFonts w:ascii="Arial" w:eastAsia="Calibri" w:hAnsi="Arial" w:cs="Arial"/>
          <w:b/>
          <w:sz w:val="32"/>
          <w:szCs w:val="28"/>
          <w:lang w:val="en-ZW"/>
        </w:rPr>
      </w:pPr>
      <w:r>
        <w:rPr>
          <w:rFonts w:ascii="Arial" w:eastAsia="Calibri" w:hAnsi="Arial" w:cs="Arial"/>
          <w:b/>
          <w:sz w:val="32"/>
          <w:szCs w:val="28"/>
          <w:lang w:val="en-ZW"/>
        </w:rPr>
        <w:t>CONTRACT REFERENCE NU</w:t>
      </w:r>
      <w:r w:rsidR="00C56339">
        <w:rPr>
          <w:rFonts w:ascii="Arial" w:eastAsia="Calibri" w:hAnsi="Arial" w:cs="Arial"/>
          <w:b/>
          <w:sz w:val="32"/>
          <w:szCs w:val="28"/>
          <w:lang w:val="en-ZW"/>
        </w:rPr>
        <w:t xml:space="preserve">MBER: </w:t>
      </w:r>
      <w:r w:rsidR="00B80A81">
        <w:rPr>
          <w:b/>
          <w:sz w:val="36"/>
          <w:szCs w:val="36"/>
        </w:rPr>
        <w:t>SADC /3/5/4/2</w:t>
      </w:r>
    </w:p>
    <w:p w14:paraId="77A41C16" w14:textId="77777777" w:rsidR="000D1642" w:rsidRDefault="000D1642" w:rsidP="001752DA">
      <w:pPr>
        <w:jc w:val="center"/>
        <w:rPr>
          <w:rFonts w:ascii="Arial" w:eastAsia="Calibri" w:hAnsi="Arial" w:cs="Arial"/>
          <w:b/>
          <w:sz w:val="32"/>
          <w:szCs w:val="28"/>
          <w:lang w:val="en-ZW"/>
        </w:rPr>
      </w:pPr>
    </w:p>
    <w:p w14:paraId="6DD66E60" w14:textId="77777777" w:rsidR="000D1642" w:rsidRDefault="000D1642" w:rsidP="001752DA">
      <w:pPr>
        <w:jc w:val="center"/>
        <w:rPr>
          <w:rFonts w:ascii="Arial" w:eastAsia="Calibri" w:hAnsi="Arial" w:cs="Arial"/>
          <w:b/>
          <w:sz w:val="32"/>
          <w:szCs w:val="28"/>
          <w:lang w:val="en-ZW"/>
        </w:rPr>
      </w:pPr>
    </w:p>
    <w:p w14:paraId="565558C7" w14:textId="77777777" w:rsidR="000D1642" w:rsidRDefault="000D1642" w:rsidP="001752DA">
      <w:pPr>
        <w:jc w:val="center"/>
        <w:rPr>
          <w:rFonts w:ascii="Arial" w:eastAsia="Calibri" w:hAnsi="Arial" w:cs="Arial"/>
          <w:b/>
          <w:sz w:val="32"/>
          <w:szCs w:val="28"/>
          <w:lang w:val="en-ZW"/>
        </w:rPr>
      </w:pPr>
    </w:p>
    <w:p w14:paraId="233BA688" w14:textId="77777777" w:rsidR="001752DA" w:rsidRPr="009B4DA7" w:rsidRDefault="001752DA" w:rsidP="001752DA">
      <w:pPr>
        <w:jc w:val="center"/>
        <w:rPr>
          <w:rFonts w:ascii="Arial" w:eastAsia="Calibri" w:hAnsi="Arial" w:cs="Arial"/>
          <w:b/>
          <w:szCs w:val="24"/>
          <w:lang w:val="en-ZW"/>
        </w:rPr>
      </w:pPr>
    </w:p>
    <w:p w14:paraId="427079E3" w14:textId="77777777" w:rsidR="001752DA" w:rsidRPr="009B4DA7" w:rsidRDefault="001752DA" w:rsidP="001752DA">
      <w:pPr>
        <w:numPr>
          <w:ilvl w:val="0"/>
          <w:numId w:val="20"/>
        </w:numPr>
        <w:ind w:left="567" w:hanging="567"/>
        <w:contextualSpacing/>
        <w:jc w:val="both"/>
        <w:outlineLvl w:val="0"/>
        <w:rPr>
          <w:rFonts w:ascii="Arial" w:hAnsi="Arial" w:cs="Arial"/>
          <w:b/>
          <w:smallCaps/>
          <w:kern w:val="28"/>
          <w:szCs w:val="24"/>
          <w:lang w:val="en-ZW" w:eastAsia="fr-FR"/>
        </w:rPr>
      </w:pPr>
      <w:bookmarkStart w:id="39" w:name="_Toc492982774"/>
      <w:r w:rsidRPr="009B4DA7">
        <w:rPr>
          <w:rFonts w:ascii="Arial" w:hAnsi="Arial" w:cs="Arial"/>
          <w:b/>
          <w:smallCaps/>
          <w:kern w:val="28"/>
          <w:szCs w:val="24"/>
          <w:lang w:val="en-ZW" w:eastAsia="en-GB"/>
        </w:rPr>
        <w:t>BACKGROUND INFORMATION</w:t>
      </w:r>
      <w:bookmarkEnd w:id="39"/>
    </w:p>
    <w:p w14:paraId="7000C211" w14:textId="77777777" w:rsidR="001752DA" w:rsidRPr="009B4DA7" w:rsidRDefault="001752DA" w:rsidP="001752DA">
      <w:pPr>
        <w:rPr>
          <w:rFonts w:ascii="Arial" w:hAnsi="Arial" w:cs="Arial"/>
          <w:szCs w:val="24"/>
          <w:lang w:val="en-ZW" w:eastAsia="fr-FR"/>
        </w:rPr>
      </w:pPr>
    </w:p>
    <w:p w14:paraId="682206C0" w14:textId="77777777" w:rsidR="00B81AB2" w:rsidRPr="00B81AB2" w:rsidRDefault="00B81AB2" w:rsidP="00B81AB2">
      <w:pPr>
        <w:keepNext/>
        <w:suppressAutoHyphens/>
        <w:spacing w:before="240" w:after="240"/>
        <w:jc w:val="both"/>
        <w:outlineLvl w:val="0"/>
        <w:rPr>
          <w:rFonts w:ascii="Arial" w:hAnsi="Arial" w:cs="Arial"/>
          <w:smallCaps/>
          <w:szCs w:val="24"/>
          <w:lang w:eastAsia="zh-CN"/>
        </w:rPr>
      </w:pPr>
      <w:r w:rsidRPr="00B81AB2">
        <w:rPr>
          <w:rFonts w:ascii="Arial" w:hAnsi="Arial" w:cs="Arial"/>
          <w:b/>
          <w:smallCaps/>
          <w:szCs w:val="24"/>
          <w:lang w:eastAsia="zh-CN"/>
        </w:rPr>
        <w:t>Purpose of Agreement</w:t>
      </w:r>
    </w:p>
    <w:p w14:paraId="7C69E843" w14:textId="77777777" w:rsidR="00B81AB2" w:rsidRPr="00B81AB2" w:rsidRDefault="00B81AB2" w:rsidP="00B81AB2">
      <w:pPr>
        <w:suppressAutoHyphens/>
        <w:jc w:val="both"/>
        <w:rPr>
          <w:rFonts w:ascii="Arial" w:hAnsi="Arial" w:cs="Arial"/>
          <w:szCs w:val="24"/>
          <w:lang w:eastAsia="zh-CN"/>
        </w:rPr>
      </w:pPr>
      <w:r w:rsidRPr="00B81AB2">
        <w:rPr>
          <w:rFonts w:ascii="Arial" w:hAnsi="Arial" w:cs="Arial"/>
          <w:szCs w:val="24"/>
          <w:lang w:eastAsia="zh-CN"/>
        </w:rPr>
        <w:t>The purpose of this agreement is to provide four full-time onsite support for the SADC Secretariat ICT resources currently located at SADC Headquarters, SADC iTowers and SADC Sebele remote offices, supplemented by 2nd level support on a part-time and ad-hoc basis for an initial period of one year, with the possibility of extension.</w:t>
      </w:r>
    </w:p>
    <w:p w14:paraId="06003D7E" w14:textId="77777777" w:rsidR="00B81AB2" w:rsidRPr="00B81AB2" w:rsidRDefault="00B81AB2" w:rsidP="00B81AB2">
      <w:pPr>
        <w:suppressAutoHyphens/>
        <w:jc w:val="both"/>
        <w:rPr>
          <w:rFonts w:ascii="Arial" w:hAnsi="Arial" w:cs="Arial"/>
          <w:szCs w:val="24"/>
          <w:lang w:eastAsia="zh-CN"/>
        </w:rPr>
      </w:pPr>
    </w:p>
    <w:p w14:paraId="5243B4A8" w14:textId="77777777" w:rsidR="00B81AB2" w:rsidRPr="00B81AB2" w:rsidRDefault="00B81AB2" w:rsidP="00B81AB2">
      <w:pPr>
        <w:suppressAutoHyphens/>
        <w:jc w:val="both"/>
        <w:rPr>
          <w:rFonts w:ascii="Arial" w:hAnsi="Arial" w:cs="Arial"/>
          <w:szCs w:val="24"/>
          <w:lang w:eastAsia="zh-CN"/>
        </w:rPr>
      </w:pPr>
      <w:r w:rsidRPr="00B81AB2">
        <w:rPr>
          <w:rFonts w:ascii="Arial" w:hAnsi="Arial" w:cs="Arial"/>
          <w:szCs w:val="24"/>
          <w:lang w:eastAsia="zh-CN"/>
        </w:rPr>
        <w:t xml:space="preserve">The scope of the ICT Support Services is to provide, via a contractual outsourced agreement, the following services to the SADC Secretariat Headquarters and its two remote offices within Gaborone. </w:t>
      </w:r>
    </w:p>
    <w:p w14:paraId="0A767F7B" w14:textId="77777777" w:rsidR="00B81AB2" w:rsidRPr="00B81AB2" w:rsidRDefault="00B81AB2" w:rsidP="00B81AB2">
      <w:pPr>
        <w:suppressAutoHyphens/>
        <w:jc w:val="both"/>
        <w:rPr>
          <w:rFonts w:ascii="Arial" w:hAnsi="Arial" w:cs="Arial"/>
          <w:szCs w:val="24"/>
          <w:lang w:eastAsia="zh-CN"/>
        </w:rPr>
      </w:pPr>
    </w:p>
    <w:p w14:paraId="7F053B1E" w14:textId="77777777" w:rsidR="00B81AB2" w:rsidRPr="00B81AB2" w:rsidRDefault="00B81AB2" w:rsidP="00B81AB2">
      <w:pPr>
        <w:suppressAutoHyphens/>
        <w:jc w:val="both"/>
        <w:rPr>
          <w:rFonts w:ascii="Arial" w:hAnsi="Arial" w:cs="Arial"/>
          <w:szCs w:val="24"/>
          <w:lang w:eastAsia="zh-CN"/>
        </w:rPr>
      </w:pPr>
      <w:r w:rsidRPr="00B81AB2">
        <w:rPr>
          <w:rFonts w:ascii="Arial" w:hAnsi="Arial" w:cs="Arial"/>
          <w:szCs w:val="24"/>
          <w:lang w:eastAsia="zh-CN"/>
        </w:rPr>
        <w:t>First level onsite support on ICT communications infrastructure relating to user computers, printers, data, voice and video, teleconferencing services and server backups.</w:t>
      </w:r>
    </w:p>
    <w:p w14:paraId="06B9D8E6" w14:textId="77777777" w:rsidR="00B81AB2" w:rsidRPr="00B81AB2" w:rsidRDefault="00B81AB2" w:rsidP="00B81AB2">
      <w:pPr>
        <w:suppressAutoHyphens/>
        <w:jc w:val="both"/>
        <w:rPr>
          <w:rFonts w:ascii="Arial" w:hAnsi="Arial" w:cs="Arial"/>
          <w:szCs w:val="24"/>
          <w:lang w:eastAsia="zh-CN"/>
        </w:rPr>
      </w:pPr>
    </w:p>
    <w:p w14:paraId="22C2B1B8" w14:textId="77777777" w:rsidR="00B81AB2" w:rsidRPr="00B81AB2" w:rsidRDefault="00B81AB2" w:rsidP="00B81AB2">
      <w:pPr>
        <w:suppressAutoHyphens/>
        <w:jc w:val="both"/>
        <w:rPr>
          <w:rFonts w:ascii="Arial" w:hAnsi="Arial" w:cs="Arial"/>
          <w:szCs w:val="24"/>
          <w:lang w:eastAsia="zh-CN"/>
        </w:rPr>
      </w:pPr>
      <w:r w:rsidRPr="00B81AB2">
        <w:rPr>
          <w:rFonts w:ascii="Arial" w:hAnsi="Arial" w:cs="Arial"/>
          <w:szCs w:val="24"/>
          <w:lang w:eastAsia="zh-CN"/>
        </w:rPr>
        <w:t>Operational running, planning and maintenance of a functional Business Continuity Disaster Recovery Centre Infrastructure at the Sebele remote office.</w:t>
      </w:r>
    </w:p>
    <w:p w14:paraId="2228A23B" w14:textId="77777777" w:rsidR="00B81AB2" w:rsidRPr="00B81AB2" w:rsidRDefault="00B81AB2" w:rsidP="00B81AB2">
      <w:pPr>
        <w:suppressAutoHyphens/>
        <w:jc w:val="both"/>
        <w:rPr>
          <w:rFonts w:ascii="Arial" w:hAnsi="Arial" w:cs="Arial"/>
          <w:color w:val="FF0000"/>
          <w:szCs w:val="24"/>
          <w:lang w:eastAsia="zh-CN"/>
        </w:rPr>
      </w:pPr>
    </w:p>
    <w:p w14:paraId="0BE488BB" w14:textId="77777777" w:rsidR="00B81AB2" w:rsidRPr="00B81AB2" w:rsidRDefault="00B81AB2" w:rsidP="00B81AB2">
      <w:pPr>
        <w:suppressAutoHyphens/>
        <w:jc w:val="both"/>
        <w:rPr>
          <w:rFonts w:ascii="Arial" w:hAnsi="Arial" w:cs="Arial"/>
          <w:szCs w:val="24"/>
          <w:lang w:eastAsia="zh-CN"/>
        </w:rPr>
      </w:pPr>
      <w:r w:rsidRPr="00B81AB2">
        <w:rPr>
          <w:rFonts w:ascii="Arial" w:hAnsi="Arial" w:cs="Arial"/>
          <w:szCs w:val="24"/>
          <w:lang w:eastAsia="zh-CN"/>
        </w:rPr>
        <w:t>Operational running, planning and maintenance of an ICT service desk (helpdesk).</w:t>
      </w:r>
    </w:p>
    <w:p w14:paraId="595E127F" w14:textId="77777777" w:rsidR="00B81AB2" w:rsidRPr="00B81AB2" w:rsidRDefault="00B81AB2" w:rsidP="00B81AB2">
      <w:pPr>
        <w:suppressAutoHyphens/>
        <w:jc w:val="both"/>
        <w:rPr>
          <w:rFonts w:ascii="Arial" w:hAnsi="Arial" w:cs="Arial"/>
          <w:szCs w:val="24"/>
          <w:lang w:eastAsia="zh-CN"/>
        </w:rPr>
      </w:pPr>
    </w:p>
    <w:p w14:paraId="08F8848E" w14:textId="77777777" w:rsidR="00B81AB2" w:rsidRPr="00B81AB2" w:rsidRDefault="00B81AB2" w:rsidP="00B81AB2">
      <w:pPr>
        <w:tabs>
          <w:tab w:val="left" w:pos="0"/>
        </w:tabs>
        <w:suppressAutoHyphens/>
        <w:jc w:val="both"/>
        <w:rPr>
          <w:rFonts w:ascii="Arial" w:hAnsi="Arial" w:cs="Arial"/>
          <w:color w:val="000000"/>
          <w:szCs w:val="24"/>
          <w:lang w:eastAsia="zh-CN"/>
        </w:rPr>
      </w:pPr>
      <w:r w:rsidRPr="00B81AB2">
        <w:rPr>
          <w:rFonts w:ascii="Arial" w:hAnsi="Arial" w:cs="Arial"/>
          <w:color w:val="000000"/>
          <w:szCs w:val="24"/>
          <w:lang w:eastAsia="zh-CN"/>
        </w:rPr>
        <w:lastRenderedPageBreak/>
        <w:t xml:space="preserve">Second Level Support: This support will cover back-end systems comprised of Microsoft, Linux, Cisco, Fortinet appliances, F-Secure antivirus, Veritas Backup Exec, </w:t>
      </w:r>
      <w:proofErr w:type="spellStart"/>
      <w:r w:rsidRPr="00B81AB2">
        <w:rPr>
          <w:rFonts w:ascii="Arial" w:hAnsi="Arial" w:cs="Arial"/>
          <w:color w:val="000000"/>
          <w:szCs w:val="24"/>
          <w:lang w:eastAsia="zh-CN"/>
        </w:rPr>
        <w:t>PaperCut</w:t>
      </w:r>
      <w:proofErr w:type="spellEnd"/>
      <w:r w:rsidRPr="00B81AB2">
        <w:rPr>
          <w:rFonts w:ascii="Arial" w:hAnsi="Arial" w:cs="Arial"/>
          <w:color w:val="000000"/>
          <w:szCs w:val="24"/>
          <w:lang w:eastAsia="zh-CN"/>
        </w:rPr>
        <w:t xml:space="preserve"> MF, Virtual Servers, Polycom and Cisco video conference, HP and Dell</w:t>
      </w:r>
    </w:p>
    <w:p w14:paraId="4101FD13" w14:textId="77777777" w:rsidR="00B81AB2" w:rsidRPr="00B81AB2" w:rsidRDefault="00B81AB2" w:rsidP="00B81AB2">
      <w:pPr>
        <w:tabs>
          <w:tab w:val="left" w:pos="0"/>
        </w:tabs>
        <w:suppressAutoHyphens/>
        <w:jc w:val="both"/>
        <w:rPr>
          <w:rFonts w:ascii="Arial" w:hAnsi="Arial" w:cs="Arial"/>
          <w:szCs w:val="24"/>
          <w:lang w:eastAsia="zh-CN"/>
        </w:rPr>
      </w:pPr>
    </w:p>
    <w:p w14:paraId="0456924E" w14:textId="77777777" w:rsidR="00B81AB2" w:rsidRPr="00B81AB2" w:rsidRDefault="00B81AB2" w:rsidP="00B81AB2">
      <w:pPr>
        <w:keepNext/>
        <w:tabs>
          <w:tab w:val="left" w:pos="0"/>
          <w:tab w:val="num" w:pos="432"/>
        </w:tabs>
        <w:suppressAutoHyphens/>
        <w:jc w:val="both"/>
        <w:outlineLvl w:val="0"/>
        <w:rPr>
          <w:rFonts w:ascii="Arial" w:hAnsi="Arial" w:cs="Arial"/>
          <w:b/>
          <w:bCs/>
          <w:smallCaps/>
          <w:szCs w:val="24"/>
          <w:lang w:val="en-GB" w:eastAsia="zh-CN"/>
        </w:rPr>
      </w:pPr>
      <w:r w:rsidRPr="00B81AB2">
        <w:rPr>
          <w:rFonts w:ascii="Arial" w:hAnsi="Arial" w:cs="Arial"/>
          <w:b/>
          <w:bCs/>
          <w:smallCaps/>
          <w:szCs w:val="24"/>
          <w:lang w:val="en-GB" w:eastAsia="zh-CN"/>
        </w:rPr>
        <w:t>ICT resources</w:t>
      </w:r>
    </w:p>
    <w:p w14:paraId="083769FE" w14:textId="77777777" w:rsidR="00B81AB2" w:rsidRPr="00B81AB2" w:rsidRDefault="00B81AB2" w:rsidP="00B81AB2">
      <w:pPr>
        <w:suppressAutoHyphens/>
        <w:jc w:val="both"/>
        <w:rPr>
          <w:rFonts w:ascii="Arial" w:hAnsi="Arial" w:cs="Arial"/>
          <w:szCs w:val="24"/>
          <w:lang w:val="en-GB" w:eastAsia="zh-CN"/>
        </w:rPr>
      </w:pPr>
      <w:r w:rsidRPr="00B81AB2">
        <w:rPr>
          <w:rFonts w:ascii="Arial" w:hAnsi="Arial" w:cs="Arial"/>
          <w:szCs w:val="24"/>
          <w:u w:val="single"/>
          <w:lang w:val="en-GB" w:eastAsia="zh-CN"/>
        </w:rPr>
        <w:t>Summary of resources used in all locations</w:t>
      </w:r>
    </w:p>
    <w:p w14:paraId="50E9FCD4" w14:textId="77777777" w:rsidR="00B81AB2" w:rsidRPr="00B81AB2" w:rsidRDefault="00B81AB2" w:rsidP="00B81AB2">
      <w:pPr>
        <w:suppressAutoHyphens/>
        <w:jc w:val="both"/>
        <w:rPr>
          <w:rFonts w:ascii="Arial" w:hAnsi="Arial" w:cs="Arial"/>
          <w:szCs w:val="24"/>
          <w:lang w:val="en-GB" w:eastAsia="zh-CN"/>
        </w:rPr>
      </w:pPr>
      <w:r w:rsidRPr="00B81AB2">
        <w:rPr>
          <w:rFonts w:ascii="Arial" w:hAnsi="Arial" w:cs="Arial"/>
          <w:szCs w:val="24"/>
          <w:lang w:val="en-GB" w:eastAsia="zh-CN"/>
        </w:rPr>
        <w:t>Software on desktop and laptop computers</w:t>
      </w:r>
    </w:p>
    <w:p w14:paraId="3B953CC3" w14:textId="77777777" w:rsidR="00B81AB2" w:rsidRPr="00B81AB2" w:rsidRDefault="00B81AB2" w:rsidP="00B81AB2">
      <w:pPr>
        <w:numPr>
          <w:ilvl w:val="0"/>
          <w:numId w:val="38"/>
        </w:numPr>
        <w:tabs>
          <w:tab w:val="num" w:pos="1080"/>
        </w:tabs>
        <w:suppressAutoHyphens/>
        <w:ind w:left="1080" w:hanging="648"/>
        <w:jc w:val="both"/>
        <w:rPr>
          <w:rFonts w:ascii="Arial" w:hAnsi="Arial" w:cs="Arial"/>
          <w:szCs w:val="24"/>
          <w:lang w:val="en-GB" w:eastAsia="zh-CN"/>
        </w:rPr>
      </w:pPr>
      <w:r w:rsidRPr="00B81AB2">
        <w:rPr>
          <w:rFonts w:ascii="Arial" w:hAnsi="Arial" w:cs="Arial"/>
          <w:szCs w:val="24"/>
          <w:lang w:val="en-GB" w:eastAsia="zh-CN"/>
        </w:rPr>
        <w:t>Windows 7 and Windows 10.</w:t>
      </w:r>
    </w:p>
    <w:p w14:paraId="6748E652" w14:textId="77777777" w:rsidR="00B81AB2" w:rsidRPr="00B81AB2" w:rsidRDefault="00B81AB2" w:rsidP="00B81AB2">
      <w:pPr>
        <w:numPr>
          <w:ilvl w:val="0"/>
          <w:numId w:val="38"/>
        </w:numPr>
        <w:tabs>
          <w:tab w:val="num" w:pos="1080"/>
        </w:tabs>
        <w:suppressAutoHyphens/>
        <w:ind w:left="1080" w:hanging="648"/>
        <w:jc w:val="both"/>
        <w:rPr>
          <w:rFonts w:ascii="Arial" w:hAnsi="Arial" w:cs="Arial"/>
          <w:szCs w:val="24"/>
          <w:lang w:val="en-GB" w:eastAsia="zh-CN"/>
        </w:rPr>
      </w:pPr>
      <w:r w:rsidRPr="00B81AB2">
        <w:rPr>
          <w:rFonts w:ascii="Arial" w:hAnsi="Arial" w:cs="Arial"/>
          <w:szCs w:val="24"/>
          <w:lang w:val="en-GB" w:eastAsia="zh-CN"/>
        </w:rPr>
        <w:t>F-Secure Client and Server Security</w:t>
      </w:r>
    </w:p>
    <w:p w14:paraId="72B8BDB0" w14:textId="77777777" w:rsidR="00B81AB2" w:rsidRPr="00B81AB2" w:rsidRDefault="00B81AB2" w:rsidP="00B81AB2">
      <w:pPr>
        <w:numPr>
          <w:ilvl w:val="0"/>
          <w:numId w:val="38"/>
        </w:numPr>
        <w:tabs>
          <w:tab w:val="num" w:pos="1080"/>
        </w:tabs>
        <w:suppressAutoHyphens/>
        <w:ind w:left="1080" w:hanging="648"/>
        <w:jc w:val="both"/>
        <w:rPr>
          <w:rFonts w:ascii="Arial" w:hAnsi="Arial" w:cs="Arial"/>
          <w:szCs w:val="24"/>
          <w:lang w:val="en-GB" w:eastAsia="zh-CN"/>
        </w:rPr>
      </w:pPr>
      <w:r w:rsidRPr="00B81AB2">
        <w:rPr>
          <w:rFonts w:ascii="Arial" w:hAnsi="Arial" w:cs="Arial"/>
          <w:szCs w:val="24"/>
          <w:lang w:val="en-GB" w:eastAsia="zh-CN"/>
        </w:rPr>
        <w:t xml:space="preserve">Microsoft Office </w:t>
      </w:r>
    </w:p>
    <w:p w14:paraId="34520A57" w14:textId="77777777" w:rsidR="00B81AB2" w:rsidRPr="00B81AB2" w:rsidRDefault="00B81AB2" w:rsidP="00B81AB2">
      <w:pPr>
        <w:numPr>
          <w:ilvl w:val="0"/>
          <w:numId w:val="38"/>
        </w:numPr>
        <w:tabs>
          <w:tab w:val="num" w:pos="1080"/>
        </w:tabs>
        <w:suppressAutoHyphens/>
        <w:ind w:left="1080" w:hanging="648"/>
        <w:jc w:val="both"/>
        <w:rPr>
          <w:rFonts w:ascii="Arial" w:hAnsi="Arial" w:cs="Arial"/>
          <w:szCs w:val="24"/>
          <w:lang w:val="en-GB" w:eastAsia="zh-CN"/>
        </w:rPr>
      </w:pPr>
      <w:r w:rsidRPr="00B81AB2">
        <w:rPr>
          <w:rFonts w:ascii="Arial" w:hAnsi="Arial" w:cs="Arial"/>
          <w:szCs w:val="24"/>
          <w:lang w:val="en-GB" w:eastAsia="zh-CN"/>
        </w:rPr>
        <w:t xml:space="preserve">Veritas Backup Exec </w:t>
      </w:r>
    </w:p>
    <w:p w14:paraId="4A6379C1" w14:textId="77777777" w:rsidR="00B81AB2" w:rsidRPr="00B81AB2" w:rsidRDefault="00B81AB2" w:rsidP="00B81AB2">
      <w:pPr>
        <w:numPr>
          <w:ilvl w:val="0"/>
          <w:numId w:val="38"/>
        </w:numPr>
        <w:tabs>
          <w:tab w:val="num" w:pos="1080"/>
        </w:tabs>
        <w:suppressAutoHyphens/>
        <w:ind w:left="1080" w:hanging="648"/>
        <w:jc w:val="both"/>
        <w:rPr>
          <w:rFonts w:ascii="Arial" w:hAnsi="Arial" w:cs="Arial"/>
          <w:szCs w:val="24"/>
          <w:lang w:val="en-GB" w:eastAsia="zh-CN"/>
        </w:rPr>
      </w:pPr>
      <w:r w:rsidRPr="00B81AB2">
        <w:rPr>
          <w:rFonts w:ascii="Arial" w:hAnsi="Arial" w:cs="Arial"/>
          <w:szCs w:val="24"/>
          <w:lang w:val="en-GB" w:eastAsia="zh-CN"/>
        </w:rPr>
        <w:t>Microsoft Exchange</w:t>
      </w:r>
    </w:p>
    <w:p w14:paraId="6542CC42" w14:textId="77777777" w:rsidR="00B81AB2" w:rsidRPr="00B81AB2" w:rsidRDefault="00B81AB2" w:rsidP="00B81AB2">
      <w:pPr>
        <w:numPr>
          <w:ilvl w:val="0"/>
          <w:numId w:val="38"/>
        </w:numPr>
        <w:tabs>
          <w:tab w:val="num" w:pos="1080"/>
        </w:tabs>
        <w:suppressAutoHyphens/>
        <w:ind w:left="1080" w:hanging="648"/>
        <w:jc w:val="both"/>
        <w:rPr>
          <w:rFonts w:ascii="Arial" w:hAnsi="Arial" w:cs="Arial"/>
          <w:szCs w:val="24"/>
          <w:lang w:val="en-GB" w:eastAsia="zh-CN"/>
        </w:rPr>
      </w:pPr>
      <w:r w:rsidRPr="00B81AB2">
        <w:rPr>
          <w:rFonts w:ascii="Arial" w:hAnsi="Arial" w:cs="Arial"/>
          <w:szCs w:val="24"/>
          <w:lang w:val="en-GB" w:eastAsia="zh-CN"/>
        </w:rPr>
        <w:t>Web browsers (Firefox, Internet Explorer and Chrome)</w:t>
      </w:r>
    </w:p>
    <w:p w14:paraId="4EA2F670" w14:textId="77777777" w:rsidR="00B81AB2" w:rsidRPr="00B81AB2" w:rsidRDefault="00B81AB2" w:rsidP="00B81AB2">
      <w:pPr>
        <w:numPr>
          <w:ilvl w:val="0"/>
          <w:numId w:val="38"/>
        </w:numPr>
        <w:tabs>
          <w:tab w:val="num" w:pos="1080"/>
        </w:tabs>
        <w:suppressAutoHyphens/>
        <w:ind w:left="1080" w:hanging="648"/>
        <w:jc w:val="both"/>
        <w:rPr>
          <w:rFonts w:ascii="Arial" w:hAnsi="Arial" w:cs="Arial"/>
          <w:szCs w:val="24"/>
          <w:lang w:val="en-GB" w:eastAsia="zh-CN"/>
        </w:rPr>
      </w:pPr>
      <w:r w:rsidRPr="00B81AB2">
        <w:rPr>
          <w:rFonts w:ascii="Arial" w:hAnsi="Arial" w:cs="Arial"/>
          <w:szCs w:val="24"/>
          <w:lang w:val="en-GB" w:eastAsia="zh-CN"/>
        </w:rPr>
        <w:t xml:space="preserve">Compression software (e.g. WinZip, 7zip, </w:t>
      </w:r>
      <w:proofErr w:type="spellStart"/>
      <w:r w:rsidRPr="00B81AB2">
        <w:rPr>
          <w:rFonts w:ascii="Arial" w:hAnsi="Arial" w:cs="Arial"/>
          <w:szCs w:val="24"/>
          <w:lang w:val="en-GB" w:eastAsia="zh-CN"/>
        </w:rPr>
        <w:t>Winrar</w:t>
      </w:r>
      <w:proofErr w:type="spellEnd"/>
      <w:r w:rsidRPr="00B81AB2">
        <w:rPr>
          <w:rFonts w:ascii="Arial" w:hAnsi="Arial" w:cs="Arial"/>
          <w:szCs w:val="24"/>
          <w:lang w:val="en-GB" w:eastAsia="zh-CN"/>
        </w:rPr>
        <w:t>)</w:t>
      </w:r>
    </w:p>
    <w:p w14:paraId="5CD50732" w14:textId="77777777" w:rsidR="00B81AB2" w:rsidRPr="00B81AB2" w:rsidRDefault="00B81AB2" w:rsidP="00B81AB2">
      <w:pPr>
        <w:numPr>
          <w:ilvl w:val="0"/>
          <w:numId w:val="38"/>
        </w:numPr>
        <w:tabs>
          <w:tab w:val="num" w:pos="1080"/>
        </w:tabs>
        <w:suppressAutoHyphens/>
        <w:ind w:left="1080" w:hanging="648"/>
        <w:jc w:val="both"/>
        <w:rPr>
          <w:rFonts w:ascii="Arial" w:hAnsi="Arial" w:cs="Arial"/>
          <w:szCs w:val="24"/>
          <w:lang w:val="en-GB" w:eastAsia="zh-CN"/>
        </w:rPr>
      </w:pPr>
      <w:r w:rsidRPr="00B81AB2">
        <w:rPr>
          <w:rFonts w:ascii="Arial" w:hAnsi="Arial" w:cs="Arial"/>
          <w:szCs w:val="24"/>
          <w:lang w:val="en-GB" w:eastAsia="zh-CN"/>
        </w:rPr>
        <w:t>Adobe Software</w:t>
      </w:r>
    </w:p>
    <w:p w14:paraId="7381E134" w14:textId="77777777" w:rsidR="00B81AB2" w:rsidRPr="00B81AB2" w:rsidRDefault="00B81AB2" w:rsidP="00B81AB2">
      <w:pPr>
        <w:numPr>
          <w:ilvl w:val="0"/>
          <w:numId w:val="38"/>
        </w:numPr>
        <w:tabs>
          <w:tab w:val="num" w:pos="1080"/>
        </w:tabs>
        <w:suppressAutoHyphens/>
        <w:ind w:left="1080" w:hanging="648"/>
        <w:jc w:val="both"/>
        <w:rPr>
          <w:rFonts w:ascii="Arial" w:hAnsi="Arial" w:cs="Arial"/>
          <w:color w:val="000000"/>
          <w:szCs w:val="24"/>
          <w:lang w:val="en-GB" w:eastAsia="zh-CN"/>
        </w:rPr>
      </w:pPr>
      <w:r w:rsidRPr="00B81AB2">
        <w:rPr>
          <w:rFonts w:ascii="Arial" w:hAnsi="Arial" w:cs="Arial"/>
          <w:color w:val="000000"/>
          <w:szCs w:val="24"/>
          <w:lang w:val="en-GB" w:eastAsia="zh-CN"/>
        </w:rPr>
        <w:t>Network monitoring software</w:t>
      </w:r>
    </w:p>
    <w:p w14:paraId="58A97223" w14:textId="77777777" w:rsidR="00B81AB2" w:rsidRPr="00B81AB2" w:rsidRDefault="00B81AB2" w:rsidP="00B81AB2">
      <w:pPr>
        <w:numPr>
          <w:ilvl w:val="0"/>
          <w:numId w:val="38"/>
        </w:numPr>
        <w:tabs>
          <w:tab w:val="num" w:pos="1080"/>
        </w:tabs>
        <w:suppressAutoHyphens/>
        <w:ind w:left="1080" w:hanging="648"/>
        <w:jc w:val="both"/>
        <w:rPr>
          <w:rFonts w:ascii="Arial" w:hAnsi="Arial" w:cs="Arial"/>
          <w:color w:val="000000"/>
          <w:szCs w:val="24"/>
          <w:lang w:val="en-GB" w:eastAsia="zh-CN"/>
        </w:rPr>
      </w:pPr>
      <w:r w:rsidRPr="00B81AB2">
        <w:rPr>
          <w:rFonts w:ascii="Arial" w:hAnsi="Arial" w:cs="Arial"/>
          <w:color w:val="000000"/>
          <w:szCs w:val="24"/>
          <w:lang w:val="en-GB" w:eastAsia="zh-CN"/>
        </w:rPr>
        <w:t>Any other software that the Secretariat may install in future</w:t>
      </w:r>
    </w:p>
    <w:p w14:paraId="778C986E" w14:textId="77777777" w:rsidR="00B81AB2" w:rsidRPr="00B81AB2" w:rsidRDefault="00B81AB2" w:rsidP="00B81AB2">
      <w:pPr>
        <w:suppressAutoHyphens/>
        <w:jc w:val="both"/>
        <w:rPr>
          <w:rFonts w:ascii="Arial" w:hAnsi="Arial" w:cs="Arial"/>
          <w:color w:val="000000"/>
          <w:szCs w:val="24"/>
          <w:lang w:val="en-GB" w:eastAsia="zh-CN"/>
        </w:rPr>
      </w:pPr>
    </w:p>
    <w:p w14:paraId="67C0AD7E" w14:textId="77777777" w:rsidR="00B81AB2" w:rsidRPr="00B81AB2" w:rsidRDefault="00B81AB2" w:rsidP="00B81AB2">
      <w:pPr>
        <w:suppressAutoHyphens/>
        <w:jc w:val="both"/>
        <w:rPr>
          <w:rFonts w:ascii="Arial" w:hAnsi="Arial" w:cs="Arial"/>
          <w:szCs w:val="24"/>
          <w:lang w:val="en-GB" w:eastAsia="zh-CN"/>
        </w:rPr>
      </w:pPr>
      <w:r w:rsidRPr="00B81AB2">
        <w:rPr>
          <w:rFonts w:ascii="Arial" w:hAnsi="Arial" w:cs="Arial"/>
          <w:szCs w:val="24"/>
          <w:lang w:val="en-GB" w:eastAsia="zh-CN"/>
        </w:rPr>
        <w:t>Printers</w:t>
      </w:r>
    </w:p>
    <w:p w14:paraId="65CCAC96" w14:textId="77777777" w:rsidR="00B81AB2" w:rsidRPr="00B81AB2" w:rsidRDefault="00B81AB2" w:rsidP="00B81AB2">
      <w:pPr>
        <w:numPr>
          <w:ilvl w:val="0"/>
          <w:numId w:val="40"/>
        </w:numPr>
        <w:suppressAutoHyphens/>
        <w:jc w:val="both"/>
        <w:rPr>
          <w:rFonts w:ascii="Arial" w:hAnsi="Arial" w:cs="Arial"/>
          <w:szCs w:val="24"/>
          <w:lang w:val="en-GB" w:eastAsia="zh-CN"/>
        </w:rPr>
      </w:pPr>
      <w:r w:rsidRPr="00B81AB2">
        <w:rPr>
          <w:rFonts w:ascii="Arial" w:hAnsi="Arial" w:cs="Arial"/>
          <w:szCs w:val="24"/>
          <w:lang w:val="en-GB" w:eastAsia="zh-CN"/>
        </w:rPr>
        <w:t>HP centralised per floor multifunctional printers</w:t>
      </w:r>
    </w:p>
    <w:p w14:paraId="7805F352" w14:textId="77777777" w:rsidR="00B81AB2" w:rsidRPr="00B81AB2" w:rsidRDefault="00B81AB2" w:rsidP="00B81AB2">
      <w:pPr>
        <w:numPr>
          <w:ilvl w:val="0"/>
          <w:numId w:val="40"/>
        </w:numPr>
        <w:suppressAutoHyphens/>
        <w:jc w:val="both"/>
        <w:rPr>
          <w:rFonts w:ascii="Arial" w:hAnsi="Arial" w:cs="Arial"/>
          <w:szCs w:val="24"/>
          <w:lang w:val="en-GB" w:eastAsia="zh-CN"/>
        </w:rPr>
      </w:pPr>
      <w:r w:rsidRPr="00B81AB2">
        <w:rPr>
          <w:rFonts w:ascii="Arial" w:hAnsi="Arial" w:cs="Arial"/>
          <w:szCs w:val="24"/>
          <w:lang w:val="en-GB" w:eastAsia="zh-CN"/>
        </w:rPr>
        <w:t>Any other printer models in some user offices.</w:t>
      </w:r>
    </w:p>
    <w:p w14:paraId="17548229" w14:textId="77777777" w:rsidR="00B81AB2" w:rsidRPr="00B81AB2" w:rsidRDefault="00B81AB2" w:rsidP="00B81AB2">
      <w:pPr>
        <w:suppressAutoHyphens/>
        <w:jc w:val="both"/>
        <w:rPr>
          <w:rFonts w:ascii="Arial" w:hAnsi="Arial" w:cs="Arial"/>
          <w:szCs w:val="24"/>
          <w:lang w:val="en-GB" w:eastAsia="zh-CN"/>
        </w:rPr>
      </w:pPr>
    </w:p>
    <w:tbl>
      <w:tblPr>
        <w:tblW w:w="0" w:type="auto"/>
        <w:tblLayout w:type="fixed"/>
        <w:tblLook w:val="0000" w:firstRow="0" w:lastRow="0" w:firstColumn="0" w:lastColumn="0" w:noHBand="0" w:noVBand="0"/>
      </w:tblPr>
      <w:tblGrid>
        <w:gridCol w:w="7625"/>
      </w:tblGrid>
      <w:tr w:rsidR="00B81AB2" w:rsidRPr="00B81AB2" w14:paraId="6F54E3D2" w14:textId="77777777" w:rsidTr="00510E73">
        <w:tc>
          <w:tcPr>
            <w:tcW w:w="7625" w:type="dxa"/>
            <w:shd w:val="clear" w:color="auto" w:fill="auto"/>
          </w:tcPr>
          <w:p w14:paraId="20120BA1" w14:textId="77777777" w:rsidR="00B81AB2" w:rsidRPr="00B81AB2" w:rsidRDefault="00B81AB2" w:rsidP="00B81AB2">
            <w:pPr>
              <w:suppressAutoHyphens/>
              <w:snapToGrid w:val="0"/>
              <w:jc w:val="both"/>
              <w:rPr>
                <w:rFonts w:ascii="Arial" w:hAnsi="Arial" w:cs="Arial"/>
                <w:color w:val="000000"/>
                <w:szCs w:val="24"/>
                <w:lang w:val="en-GB" w:eastAsia="zh-CN"/>
              </w:rPr>
            </w:pPr>
            <w:r w:rsidRPr="00B81AB2">
              <w:rPr>
                <w:rFonts w:ascii="Arial" w:hAnsi="Arial" w:cs="Arial"/>
                <w:color w:val="000000"/>
                <w:szCs w:val="24"/>
                <w:u w:val="single"/>
                <w:lang w:val="en-GB" w:eastAsia="zh-CN"/>
              </w:rPr>
              <w:t>Non-Exhaustive list of current resources</w:t>
            </w:r>
          </w:p>
        </w:tc>
      </w:tr>
      <w:tr w:rsidR="00B81AB2" w:rsidRPr="00B81AB2" w14:paraId="69799F43" w14:textId="77777777" w:rsidTr="00510E73">
        <w:tc>
          <w:tcPr>
            <w:tcW w:w="7625" w:type="dxa"/>
            <w:shd w:val="clear" w:color="auto" w:fill="auto"/>
          </w:tcPr>
          <w:p w14:paraId="26B4E24E" w14:textId="77777777" w:rsidR="00B81AB2" w:rsidRPr="00B81AB2" w:rsidRDefault="00B81AB2" w:rsidP="00B81AB2">
            <w:pPr>
              <w:suppressAutoHyphens/>
              <w:snapToGrid w:val="0"/>
              <w:jc w:val="both"/>
              <w:rPr>
                <w:rFonts w:ascii="Arial" w:hAnsi="Arial" w:cs="Arial"/>
                <w:szCs w:val="24"/>
                <w:lang w:val="en-GB" w:eastAsia="zh-CN"/>
              </w:rPr>
            </w:pPr>
          </w:p>
          <w:p w14:paraId="045A9D49" w14:textId="77777777" w:rsidR="00B81AB2" w:rsidRPr="00B81AB2" w:rsidRDefault="00B81AB2" w:rsidP="00B81AB2">
            <w:pPr>
              <w:suppressAutoHyphens/>
              <w:snapToGrid w:val="0"/>
              <w:jc w:val="both"/>
              <w:rPr>
                <w:rFonts w:ascii="Arial" w:hAnsi="Arial" w:cs="Arial"/>
                <w:b/>
                <w:szCs w:val="24"/>
                <w:lang w:val="en-GB" w:eastAsia="zh-CN"/>
              </w:rPr>
            </w:pPr>
            <w:r w:rsidRPr="00B81AB2">
              <w:rPr>
                <w:rFonts w:ascii="Arial" w:hAnsi="Arial" w:cs="Arial"/>
                <w:b/>
                <w:szCs w:val="24"/>
                <w:lang w:val="en-GB" w:eastAsia="zh-CN"/>
              </w:rPr>
              <w:t>SADC Headquarters</w:t>
            </w:r>
          </w:p>
          <w:p w14:paraId="2350AFEB" w14:textId="77777777" w:rsidR="00B81AB2" w:rsidRPr="00B81AB2" w:rsidRDefault="00B81AB2" w:rsidP="00B81AB2">
            <w:pPr>
              <w:tabs>
                <w:tab w:val="left" w:pos="6345"/>
              </w:tabs>
              <w:suppressAutoHyphens/>
              <w:ind w:right="-270"/>
              <w:jc w:val="both"/>
              <w:rPr>
                <w:rFonts w:ascii="Arial" w:hAnsi="Arial" w:cs="Arial"/>
                <w:szCs w:val="24"/>
                <w:lang w:val="en-GB" w:eastAsia="zh-CN"/>
              </w:rPr>
            </w:pPr>
            <w:proofErr w:type="gramStart"/>
            <w:r w:rsidRPr="00B81AB2">
              <w:rPr>
                <w:rFonts w:ascii="Arial" w:hAnsi="Arial" w:cs="Arial"/>
                <w:szCs w:val="24"/>
                <w:lang w:val="en-GB" w:eastAsia="zh-CN"/>
              </w:rPr>
              <w:t>Cisco  infrastructure</w:t>
            </w:r>
            <w:proofErr w:type="gramEnd"/>
            <w:r w:rsidRPr="00B81AB2">
              <w:rPr>
                <w:rFonts w:ascii="Arial" w:hAnsi="Arial" w:cs="Arial"/>
                <w:szCs w:val="24"/>
                <w:lang w:val="en-GB" w:eastAsia="zh-CN"/>
              </w:rPr>
              <w:t>: LAN, Wireless, IP Telephony, Video (Cisco collaboration)</w:t>
            </w:r>
          </w:p>
        </w:tc>
      </w:tr>
      <w:tr w:rsidR="00B81AB2" w:rsidRPr="00B81AB2" w14:paraId="22F50996" w14:textId="77777777" w:rsidTr="00510E73">
        <w:tc>
          <w:tcPr>
            <w:tcW w:w="7625" w:type="dxa"/>
            <w:shd w:val="clear" w:color="auto" w:fill="auto"/>
          </w:tcPr>
          <w:p w14:paraId="79DFC5D2" w14:textId="77777777" w:rsidR="00B81AB2" w:rsidRPr="00B81AB2" w:rsidRDefault="00B81AB2" w:rsidP="00B81AB2">
            <w:pPr>
              <w:suppressAutoHyphens/>
              <w:snapToGrid w:val="0"/>
              <w:jc w:val="both"/>
              <w:rPr>
                <w:rFonts w:ascii="Arial" w:hAnsi="Arial" w:cs="Arial"/>
                <w:szCs w:val="24"/>
                <w:lang w:val="en-GB" w:eastAsia="zh-CN"/>
              </w:rPr>
            </w:pPr>
            <w:r w:rsidRPr="00B81AB2">
              <w:rPr>
                <w:rFonts w:ascii="Arial" w:hAnsi="Arial" w:cs="Arial"/>
                <w:szCs w:val="24"/>
                <w:lang w:val="en-GB" w:eastAsia="zh-CN"/>
              </w:rPr>
              <w:t>Active Directory Domain Controllers</w:t>
            </w:r>
          </w:p>
          <w:p w14:paraId="18B50C7E" w14:textId="77777777" w:rsidR="00B81AB2" w:rsidRPr="00B81AB2" w:rsidRDefault="00B81AB2" w:rsidP="00B81AB2">
            <w:pPr>
              <w:suppressAutoHyphens/>
              <w:snapToGrid w:val="0"/>
              <w:jc w:val="both"/>
              <w:rPr>
                <w:rFonts w:ascii="Arial" w:hAnsi="Arial" w:cs="Arial"/>
                <w:szCs w:val="24"/>
                <w:lang w:val="en-GB" w:eastAsia="zh-CN"/>
              </w:rPr>
            </w:pPr>
            <w:r w:rsidRPr="00B81AB2">
              <w:rPr>
                <w:rFonts w:ascii="Arial" w:hAnsi="Arial" w:cs="Arial"/>
                <w:szCs w:val="24"/>
                <w:lang w:val="en-GB" w:eastAsia="zh-CN"/>
              </w:rPr>
              <w:t xml:space="preserve">Windows File Servers </w:t>
            </w:r>
          </w:p>
          <w:p w14:paraId="74ACF358" w14:textId="77777777" w:rsidR="00B81AB2" w:rsidRPr="00B81AB2" w:rsidRDefault="00B81AB2" w:rsidP="00B81AB2">
            <w:pPr>
              <w:suppressAutoHyphens/>
              <w:jc w:val="both"/>
              <w:rPr>
                <w:rFonts w:ascii="Arial" w:hAnsi="Arial" w:cs="Arial"/>
                <w:szCs w:val="24"/>
                <w:lang w:val="en-GB" w:eastAsia="zh-CN"/>
              </w:rPr>
            </w:pPr>
            <w:r w:rsidRPr="00B81AB2">
              <w:rPr>
                <w:rFonts w:ascii="Arial" w:hAnsi="Arial" w:cs="Arial"/>
                <w:szCs w:val="24"/>
                <w:lang w:val="en-GB" w:eastAsia="zh-CN"/>
              </w:rPr>
              <w:t>Email Servers</w:t>
            </w:r>
          </w:p>
          <w:p w14:paraId="2A00724D" w14:textId="77777777" w:rsidR="00B81AB2" w:rsidRPr="00B81AB2" w:rsidRDefault="00B81AB2" w:rsidP="00B81AB2">
            <w:pPr>
              <w:suppressAutoHyphens/>
              <w:jc w:val="both"/>
              <w:rPr>
                <w:rFonts w:ascii="Arial" w:hAnsi="Arial" w:cs="Arial"/>
                <w:szCs w:val="24"/>
                <w:lang w:val="en-GB" w:eastAsia="zh-CN"/>
              </w:rPr>
            </w:pPr>
            <w:r w:rsidRPr="00B81AB2">
              <w:rPr>
                <w:rFonts w:ascii="Arial" w:hAnsi="Arial" w:cs="Arial"/>
                <w:szCs w:val="24"/>
                <w:lang w:val="en-GB" w:eastAsia="zh-CN"/>
              </w:rPr>
              <w:t>Finance servers</w:t>
            </w:r>
          </w:p>
          <w:p w14:paraId="6E2DCD36" w14:textId="77777777" w:rsidR="00B81AB2" w:rsidRPr="00B81AB2" w:rsidRDefault="00B81AB2" w:rsidP="00B81AB2">
            <w:pPr>
              <w:suppressAutoHyphens/>
              <w:jc w:val="both"/>
              <w:rPr>
                <w:rFonts w:ascii="Arial" w:hAnsi="Arial" w:cs="Arial"/>
                <w:szCs w:val="24"/>
                <w:lang w:val="en-GB" w:eastAsia="zh-CN"/>
              </w:rPr>
            </w:pPr>
            <w:r w:rsidRPr="00B81AB2">
              <w:rPr>
                <w:rFonts w:ascii="Arial" w:hAnsi="Arial" w:cs="Arial"/>
                <w:szCs w:val="24"/>
                <w:lang w:val="en-GB" w:eastAsia="zh-CN"/>
              </w:rPr>
              <w:t xml:space="preserve">Website and Intranet servers </w:t>
            </w:r>
          </w:p>
          <w:p w14:paraId="6E267744" w14:textId="77777777" w:rsidR="00B81AB2" w:rsidRPr="00B81AB2" w:rsidRDefault="00B81AB2" w:rsidP="00B81AB2">
            <w:pPr>
              <w:suppressAutoHyphens/>
              <w:jc w:val="both"/>
              <w:rPr>
                <w:rFonts w:ascii="Arial" w:hAnsi="Arial" w:cs="Arial"/>
                <w:szCs w:val="24"/>
                <w:lang w:val="en-GB" w:eastAsia="zh-CN"/>
              </w:rPr>
            </w:pPr>
            <w:r w:rsidRPr="00B81AB2">
              <w:rPr>
                <w:rFonts w:ascii="Arial" w:hAnsi="Arial" w:cs="Arial"/>
                <w:szCs w:val="24"/>
                <w:lang w:val="en-GB" w:eastAsia="zh-CN"/>
              </w:rPr>
              <w:t>1 x Multilayer Core switch (Cisco 6509 – 9Slot Chassis)</w:t>
            </w:r>
          </w:p>
          <w:p w14:paraId="54BA6636" w14:textId="77777777" w:rsidR="00B81AB2" w:rsidRPr="00B81AB2" w:rsidRDefault="00B81AB2" w:rsidP="00B81AB2">
            <w:pPr>
              <w:suppressAutoHyphens/>
              <w:jc w:val="both"/>
              <w:rPr>
                <w:rFonts w:ascii="Arial" w:hAnsi="Arial" w:cs="Arial"/>
                <w:szCs w:val="24"/>
                <w:lang w:val="en-GB" w:eastAsia="zh-CN"/>
              </w:rPr>
            </w:pPr>
            <w:r w:rsidRPr="00B81AB2">
              <w:rPr>
                <w:rFonts w:ascii="Arial" w:hAnsi="Arial" w:cs="Arial"/>
                <w:szCs w:val="24"/>
                <w:lang w:val="en-GB" w:eastAsia="zh-CN"/>
              </w:rPr>
              <w:t>Cisco routers, switches, Call managers, wireless controllers, wireless access points, Cisco IP phones and HP switches.</w:t>
            </w:r>
          </w:p>
          <w:p w14:paraId="0DEFFEDC" w14:textId="77777777" w:rsidR="00B81AB2" w:rsidRPr="00B81AB2" w:rsidRDefault="00B81AB2" w:rsidP="00B81AB2">
            <w:pPr>
              <w:suppressAutoHyphens/>
              <w:jc w:val="both"/>
              <w:rPr>
                <w:rFonts w:ascii="Arial" w:hAnsi="Arial" w:cs="Arial"/>
                <w:szCs w:val="24"/>
                <w:lang w:val="en-GB" w:eastAsia="zh-CN"/>
              </w:rPr>
            </w:pPr>
            <w:r w:rsidRPr="00B81AB2">
              <w:rPr>
                <w:rFonts w:ascii="Arial" w:hAnsi="Arial" w:cs="Arial"/>
                <w:szCs w:val="24"/>
                <w:lang w:val="en-GB" w:eastAsia="zh-CN"/>
              </w:rPr>
              <w:t>Fortinet Equipment (</w:t>
            </w:r>
            <w:proofErr w:type="spellStart"/>
            <w:r w:rsidRPr="00B81AB2">
              <w:rPr>
                <w:rFonts w:ascii="Arial" w:hAnsi="Arial" w:cs="Arial"/>
                <w:szCs w:val="24"/>
                <w:lang w:val="en-GB" w:eastAsia="zh-CN"/>
              </w:rPr>
              <w:t>Fortigate</w:t>
            </w:r>
            <w:proofErr w:type="spellEnd"/>
            <w:r w:rsidRPr="00B81AB2">
              <w:rPr>
                <w:rFonts w:ascii="Arial" w:hAnsi="Arial" w:cs="Arial"/>
                <w:szCs w:val="24"/>
                <w:lang w:val="en-GB" w:eastAsia="zh-CN"/>
              </w:rPr>
              <w:t xml:space="preserve">, </w:t>
            </w:r>
            <w:proofErr w:type="spellStart"/>
            <w:r w:rsidRPr="00B81AB2">
              <w:rPr>
                <w:rFonts w:ascii="Arial" w:hAnsi="Arial" w:cs="Arial"/>
                <w:szCs w:val="24"/>
                <w:lang w:val="en-GB" w:eastAsia="zh-CN"/>
              </w:rPr>
              <w:t>Fortimail</w:t>
            </w:r>
            <w:proofErr w:type="spellEnd"/>
            <w:r w:rsidRPr="00B81AB2">
              <w:rPr>
                <w:rFonts w:ascii="Arial" w:hAnsi="Arial" w:cs="Arial"/>
                <w:szCs w:val="24"/>
                <w:lang w:val="en-GB" w:eastAsia="zh-CN"/>
              </w:rPr>
              <w:t xml:space="preserve"> and </w:t>
            </w:r>
            <w:proofErr w:type="spellStart"/>
            <w:r w:rsidRPr="00B81AB2">
              <w:rPr>
                <w:rFonts w:ascii="Arial" w:hAnsi="Arial" w:cs="Arial"/>
                <w:szCs w:val="24"/>
                <w:lang w:val="en-GB" w:eastAsia="zh-CN"/>
              </w:rPr>
              <w:t>Fortianalyser</w:t>
            </w:r>
            <w:proofErr w:type="spellEnd"/>
            <w:r w:rsidRPr="00B81AB2">
              <w:rPr>
                <w:rFonts w:ascii="Arial" w:hAnsi="Arial" w:cs="Arial"/>
                <w:szCs w:val="24"/>
                <w:lang w:val="en-GB" w:eastAsia="zh-CN"/>
              </w:rPr>
              <w:t>)</w:t>
            </w:r>
          </w:p>
          <w:p w14:paraId="4B10FE36" w14:textId="77777777" w:rsidR="00B81AB2" w:rsidRPr="00B81AB2" w:rsidRDefault="00B81AB2" w:rsidP="00B81AB2">
            <w:pPr>
              <w:suppressAutoHyphens/>
              <w:ind w:right="-360"/>
              <w:jc w:val="both"/>
              <w:rPr>
                <w:rFonts w:ascii="Arial" w:hAnsi="Arial" w:cs="Arial"/>
                <w:szCs w:val="24"/>
                <w:lang w:val="en-GB" w:eastAsia="zh-CN"/>
              </w:rPr>
            </w:pPr>
            <w:r w:rsidRPr="00B81AB2">
              <w:rPr>
                <w:rFonts w:ascii="Arial" w:hAnsi="Arial" w:cs="Arial"/>
                <w:szCs w:val="24"/>
                <w:lang w:val="en-GB" w:eastAsia="zh-CN"/>
              </w:rPr>
              <w:t>30Mbps Fibre Internet Connection Internet connection</w:t>
            </w:r>
          </w:p>
          <w:p w14:paraId="65F5319C" w14:textId="77777777" w:rsidR="00B81AB2" w:rsidRPr="00B81AB2" w:rsidRDefault="00B81AB2" w:rsidP="00B81AB2">
            <w:pPr>
              <w:suppressAutoHyphens/>
              <w:jc w:val="both"/>
              <w:rPr>
                <w:rFonts w:ascii="Arial" w:hAnsi="Arial" w:cs="Arial"/>
                <w:szCs w:val="24"/>
                <w:lang w:val="en-GB" w:eastAsia="zh-CN"/>
              </w:rPr>
            </w:pPr>
            <w:r w:rsidRPr="00B81AB2">
              <w:rPr>
                <w:rFonts w:ascii="Arial" w:hAnsi="Arial" w:cs="Arial"/>
                <w:szCs w:val="24"/>
                <w:lang w:val="en-GB" w:eastAsia="zh-CN"/>
              </w:rPr>
              <w:t>15Mbps fibre link to SADC iTowers offices</w:t>
            </w:r>
          </w:p>
          <w:p w14:paraId="0A7D1F44" w14:textId="77777777" w:rsidR="00B81AB2" w:rsidRPr="00B81AB2" w:rsidRDefault="00B81AB2" w:rsidP="00B81AB2">
            <w:pPr>
              <w:suppressAutoHyphens/>
              <w:jc w:val="both"/>
              <w:rPr>
                <w:rFonts w:ascii="Arial" w:hAnsi="Arial" w:cs="Arial"/>
                <w:szCs w:val="24"/>
                <w:lang w:val="en-GB" w:eastAsia="zh-CN"/>
              </w:rPr>
            </w:pPr>
            <w:r w:rsidRPr="00B81AB2">
              <w:rPr>
                <w:rFonts w:ascii="Arial" w:hAnsi="Arial" w:cs="Arial"/>
                <w:szCs w:val="24"/>
                <w:lang w:val="en-GB" w:eastAsia="zh-CN"/>
              </w:rPr>
              <w:t xml:space="preserve">25Mbps fibre link to Sebele </w:t>
            </w:r>
          </w:p>
          <w:p w14:paraId="7D253543" w14:textId="77777777" w:rsidR="00B81AB2" w:rsidRPr="00B81AB2" w:rsidRDefault="00B81AB2" w:rsidP="00B81AB2">
            <w:pPr>
              <w:suppressAutoHyphens/>
              <w:jc w:val="both"/>
              <w:rPr>
                <w:rFonts w:ascii="Arial" w:hAnsi="Arial" w:cs="Arial"/>
                <w:szCs w:val="24"/>
                <w:lang w:val="en-GB" w:eastAsia="zh-CN"/>
              </w:rPr>
            </w:pPr>
            <w:r w:rsidRPr="00B81AB2">
              <w:rPr>
                <w:rFonts w:ascii="Arial" w:hAnsi="Arial" w:cs="Arial"/>
                <w:szCs w:val="24"/>
                <w:lang w:val="en-GB" w:eastAsia="zh-CN"/>
              </w:rPr>
              <w:t>Centralized Printing, Scanning Copying solution</w:t>
            </w:r>
          </w:p>
          <w:p w14:paraId="17794913" w14:textId="77777777" w:rsidR="00B81AB2" w:rsidRPr="00B81AB2" w:rsidRDefault="00B81AB2" w:rsidP="00B81AB2">
            <w:pPr>
              <w:suppressAutoHyphens/>
              <w:jc w:val="both"/>
              <w:rPr>
                <w:rFonts w:ascii="Arial" w:hAnsi="Arial" w:cs="Arial"/>
                <w:szCs w:val="24"/>
                <w:lang w:val="en-GB" w:eastAsia="zh-CN"/>
              </w:rPr>
            </w:pPr>
            <w:r w:rsidRPr="00B81AB2">
              <w:rPr>
                <w:rFonts w:ascii="Arial" w:hAnsi="Arial" w:cs="Arial"/>
                <w:szCs w:val="24"/>
                <w:lang w:val="en-GB" w:eastAsia="zh-CN"/>
              </w:rPr>
              <w:t>A managed service desk system</w:t>
            </w:r>
          </w:p>
        </w:tc>
      </w:tr>
      <w:tr w:rsidR="00B81AB2" w:rsidRPr="00B81AB2" w14:paraId="2F33E345" w14:textId="77777777" w:rsidTr="00510E73">
        <w:tc>
          <w:tcPr>
            <w:tcW w:w="7625" w:type="dxa"/>
            <w:shd w:val="clear" w:color="auto" w:fill="auto"/>
          </w:tcPr>
          <w:p w14:paraId="2D7D955D" w14:textId="77777777" w:rsidR="00B81AB2" w:rsidRPr="00B81AB2" w:rsidRDefault="00B81AB2" w:rsidP="00B81AB2">
            <w:pPr>
              <w:suppressAutoHyphens/>
              <w:jc w:val="both"/>
              <w:rPr>
                <w:rFonts w:ascii="Arial" w:hAnsi="Arial" w:cs="Arial"/>
                <w:bCs/>
                <w:iCs/>
                <w:szCs w:val="24"/>
                <w:lang w:val="en-GB" w:eastAsia="zh-CN"/>
              </w:rPr>
            </w:pPr>
          </w:p>
          <w:p w14:paraId="45D7CA68" w14:textId="77777777" w:rsidR="00B81AB2" w:rsidRPr="00B81AB2" w:rsidRDefault="00B81AB2" w:rsidP="00B81AB2">
            <w:pPr>
              <w:suppressAutoHyphens/>
              <w:snapToGrid w:val="0"/>
              <w:jc w:val="both"/>
              <w:rPr>
                <w:rFonts w:ascii="Arial" w:hAnsi="Arial" w:cs="Arial"/>
                <w:b/>
                <w:szCs w:val="24"/>
                <w:lang w:val="en-GB" w:eastAsia="zh-CN"/>
              </w:rPr>
            </w:pPr>
            <w:r w:rsidRPr="00B81AB2">
              <w:rPr>
                <w:rFonts w:ascii="Arial" w:hAnsi="Arial" w:cs="Arial"/>
                <w:b/>
                <w:szCs w:val="24"/>
                <w:lang w:val="en-GB" w:eastAsia="zh-CN"/>
              </w:rPr>
              <w:t>iTowers</w:t>
            </w:r>
          </w:p>
          <w:p w14:paraId="027CC569" w14:textId="77777777" w:rsidR="00B81AB2" w:rsidRPr="00B81AB2" w:rsidRDefault="00B81AB2" w:rsidP="00B81AB2">
            <w:pPr>
              <w:suppressAutoHyphens/>
              <w:ind w:right="-270"/>
              <w:rPr>
                <w:rFonts w:ascii="Arial" w:hAnsi="Arial" w:cs="Arial"/>
                <w:b/>
                <w:bCs/>
                <w:i/>
                <w:iCs/>
                <w:szCs w:val="24"/>
                <w:lang w:val="en-GB" w:eastAsia="zh-CN"/>
              </w:rPr>
            </w:pPr>
            <w:r w:rsidRPr="00B81AB2">
              <w:rPr>
                <w:rFonts w:ascii="Arial" w:hAnsi="Arial" w:cs="Arial"/>
                <w:szCs w:val="24"/>
                <w:lang w:val="en-GB" w:eastAsia="zh-CN"/>
              </w:rPr>
              <w:t>Cisco infrastructure: LAN, Wireless, IP Telephony, Video (Cisco Collaboration)</w:t>
            </w:r>
          </w:p>
          <w:p w14:paraId="07AE0784" w14:textId="77777777" w:rsidR="00B81AB2" w:rsidRPr="00B81AB2" w:rsidRDefault="00B81AB2" w:rsidP="00B81AB2">
            <w:pPr>
              <w:suppressAutoHyphens/>
              <w:jc w:val="both"/>
              <w:rPr>
                <w:rFonts w:ascii="Arial" w:hAnsi="Arial" w:cs="Arial"/>
                <w:szCs w:val="24"/>
                <w:lang w:val="en-GB" w:eastAsia="zh-CN"/>
              </w:rPr>
            </w:pPr>
            <w:r w:rsidRPr="00B81AB2">
              <w:rPr>
                <w:rFonts w:ascii="Arial" w:hAnsi="Arial" w:cs="Arial"/>
                <w:szCs w:val="24"/>
                <w:lang w:val="en-GB" w:eastAsia="zh-CN"/>
              </w:rPr>
              <w:lastRenderedPageBreak/>
              <w:t xml:space="preserve">80 User LAN Using Cisco Catalyst 3560-E POE 48 port switches connected to SADC HQ via a 15Mbps MPLS line, with a wireless link </w:t>
            </w:r>
          </w:p>
          <w:p w14:paraId="3A63198A" w14:textId="77777777" w:rsidR="00B81AB2" w:rsidRPr="00B81AB2" w:rsidRDefault="00B81AB2" w:rsidP="00B81AB2">
            <w:pPr>
              <w:suppressAutoHyphens/>
              <w:jc w:val="both"/>
              <w:rPr>
                <w:rFonts w:ascii="Arial" w:hAnsi="Arial" w:cs="Arial"/>
                <w:szCs w:val="24"/>
                <w:lang w:val="en-GB" w:eastAsia="zh-CN"/>
              </w:rPr>
            </w:pPr>
            <w:proofErr w:type="spellStart"/>
            <w:r w:rsidRPr="00B81AB2">
              <w:rPr>
                <w:rFonts w:ascii="Arial" w:hAnsi="Arial" w:cs="Arial"/>
                <w:szCs w:val="24"/>
                <w:lang w:val="en-GB" w:eastAsia="zh-CN"/>
              </w:rPr>
              <w:t>Fortigate</w:t>
            </w:r>
            <w:proofErr w:type="spellEnd"/>
            <w:r w:rsidRPr="00B81AB2">
              <w:rPr>
                <w:rFonts w:ascii="Arial" w:hAnsi="Arial" w:cs="Arial"/>
                <w:szCs w:val="24"/>
                <w:lang w:val="en-GB" w:eastAsia="zh-CN"/>
              </w:rPr>
              <w:t xml:space="preserve"> Firewall</w:t>
            </w:r>
          </w:p>
          <w:p w14:paraId="06D791A7" w14:textId="77777777" w:rsidR="00B81AB2" w:rsidRPr="00B81AB2" w:rsidRDefault="00B81AB2" w:rsidP="00B81AB2">
            <w:pPr>
              <w:suppressAutoHyphens/>
              <w:jc w:val="both"/>
              <w:rPr>
                <w:rFonts w:ascii="Arial" w:hAnsi="Arial" w:cs="Arial"/>
                <w:b/>
                <w:bCs/>
                <w:i/>
                <w:iCs/>
                <w:szCs w:val="24"/>
                <w:lang w:val="en-GB" w:eastAsia="zh-CN"/>
              </w:rPr>
            </w:pPr>
            <w:r w:rsidRPr="00B81AB2">
              <w:rPr>
                <w:rFonts w:ascii="Arial" w:hAnsi="Arial" w:cs="Arial"/>
                <w:szCs w:val="24"/>
                <w:lang w:val="en-GB" w:eastAsia="zh-CN"/>
              </w:rPr>
              <w:t>UPS units</w:t>
            </w:r>
          </w:p>
          <w:p w14:paraId="16FB65A6" w14:textId="77777777" w:rsidR="00B81AB2" w:rsidRPr="00B81AB2" w:rsidRDefault="00B81AB2" w:rsidP="00B81AB2">
            <w:pPr>
              <w:suppressAutoHyphens/>
              <w:jc w:val="both"/>
              <w:rPr>
                <w:rFonts w:ascii="Arial" w:hAnsi="Arial" w:cs="Arial"/>
                <w:szCs w:val="24"/>
                <w:lang w:val="en-GB" w:eastAsia="zh-CN"/>
              </w:rPr>
            </w:pPr>
            <w:r w:rsidRPr="00B81AB2">
              <w:rPr>
                <w:rFonts w:ascii="Arial" w:hAnsi="Arial" w:cs="Arial"/>
                <w:szCs w:val="24"/>
                <w:lang w:val="en-GB" w:eastAsia="zh-CN"/>
              </w:rPr>
              <w:t xml:space="preserve">Printing </w:t>
            </w:r>
          </w:p>
          <w:p w14:paraId="45774AB3" w14:textId="77777777" w:rsidR="00B81AB2" w:rsidRPr="00B81AB2" w:rsidRDefault="00B81AB2" w:rsidP="00B81AB2">
            <w:pPr>
              <w:suppressAutoHyphens/>
              <w:jc w:val="both"/>
              <w:rPr>
                <w:rFonts w:ascii="Arial" w:hAnsi="Arial" w:cs="Arial"/>
                <w:szCs w:val="24"/>
                <w:lang w:val="en-GB" w:eastAsia="zh-CN"/>
              </w:rPr>
            </w:pPr>
          </w:p>
          <w:p w14:paraId="0C79941D" w14:textId="77777777" w:rsidR="00B81AB2" w:rsidRPr="00B81AB2" w:rsidRDefault="00B81AB2" w:rsidP="00B81AB2">
            <w:pPr>
              <w:suppressAutoHyphens/>
              <w:snapToGrid w:val="0"/>
              <w:jc w:val="both"/>
              <w:rPr>
                <w:rFonts w:ascii="Arial" w:hAnsi="Arial" w:cs="Arial"/>
                <w:szCs w:val="24"/>
                <w:lang w:val="en-GB" w:eastAsia="zh-CN"/>
              </w:rPr>
            </w:pPr>
            <w:r w:rsidRPr="00B81AB2">
              <w:rPr>
                <w:rFonts w:ascii="Arial" w:hAnsi="Arial" w:cs="Arial"/>
                <w:b/>
                <w:szCs w:val="24"/>
                <w:lang w:val="en-GB" w:eastAsia="zh-CN"/>
              </w:rPr>
              <w:t>Sebele</w:t>
            </w:r>
          </w:p>
        </w:tc>
      </w:tr>
      <w:tr w:rsidR="00B81AB2" w:rsidRPr="00B81AB2" w14:paraId="4D55BA85" w14:textId="77777777" w:rsidTr="00510E73">
        <w:tc>
          <w:tcPr>
            <w:tcW w:w="7625" w:type="dxa"/>
            <w:shd w:val="clear" w:color="auto" w:fill="auto"/>
          </w:tcPr>
          <w:p w14:paraId="74A29386" w14:textId="77777777" w:rsidR="00B81AB2" w:rsidRPr="00B81AB2" w:rsidRDefault="00B81AB2" w:rsidP="00B81AB2">
            <w:pPr>
              <w:suppressAutoHyphens/>
              <w:ind w:right="-270"/>
              <w:rPr>
                <w:rFonts w:ascii="Arial" w:hAnsi="Arial" w:cs="Arial"/>
                <w:b/>
                <w:bCs/>
                <w:i/>
                <w:iCs/>
                <w:szCs w:val="24"/>
                <w:lang w:val="en-GB" w:eastAsia="zh-CN"/>
              </w:rPr>
            </w:pPr>
            <w:r w:rsidRPr="00B81AB2">
              <w:rPr>
                <w:rFonts w:ascii="Arial" w:hAnsi="Arial" w:cs="Arial"/>
                <w:szCs w:val="24"/>
                <w:lang w:val="en-GB" w:eastAsia="zh-CN"/>
              </w:rPr>
              <w:t>Cisco infrastructure: LAN, Wireless, IP Telephony, Video (Cisco Collaboration)</w:t>
            </w:r>
            <w:r w:rsidRPr="00B81AB2" w:rsidDel="006468A0">
              <w:rPr>
                <w:rFonts w:ascii="Arial" w:hAnsi="Arial" w:cs="Arial"/>
                <w:b/>
                <w:bCs/>
                <w:i/>
                <w:iCs/>
                <w:szCs w:val="24"/>
                <w:lang w:val="en-GB" w:eastAsia="zh-CN"/>
              </w:rPr>
              <w:t xml:space="preserve"> </w:t>
            </w:r>
          </w:p>
          <w:p w14:paraId="1C026422" w14:textId="77777777" w:rsidR="00B81AB2" w:rsidRPr="00B81AB2" w:rsidRDefault="00B81AB2" w:rsidP="00B81AB2">
            <w:pPr>
              <w:suppressAutoHyphens/>
              <w:jc w:val="both"/>
              <w:rPr>
                <w:rFonts w:ascii="Arial" w:hAnsi="Arial" w:cs="Arial"/>
                <w:szCs w:val="24"/>
                <w:lang w:val="en-GB" w:eastAsia="zh-CN"/>
              </w:rPr>
            </w:pPr>
            <w:r w:rsidRPr="00B81AB2">
              <w:rPr>
                <w:rFonts w:ascii="Arial" w:hAnsi="Arial" w:cs="Arial"/>
                <w:szCs w:val="24"/>
                <w:lang w:val="en-GB" w:eastAsia="zh-CN"/>
              </w:rPr>
              <w:t xml:space="preserve">25 user node LAN connected to SADC House via a 30Mbps fibre line and a wireless backup link </w:t>
            </w:r>
          </w:p>
          <w:p w14:paraId="22C827EC" w14:textId="77777777" w:rsidR="00B81AB2" w:rsidRPr="00B81AB2" w:rsidRDefault="00B81AB2" w:rsidP="00B81AB2">
            <w:pPr>
              <w:suppressAutoHyphens/>
              <w:jc w:val="both"/>
              <w:rPr>
                <w:rFonts w:ascii="Arial" w:hAnsi="Arial" w:cs="Arial"/>
                <w:szCs w:val="24"/>
                <w:lang w:val="en-GB" w:eastAsia="zh-CN"/>
              </w:rPr>
            </w:pPr>
            <w:r w:rsidRPr="00B81AB2">
              <w:rPr>
                <w:rFonts w:ascii="Arial" w:hAnsi="Arial" w:cs="Arial"/>
                <w:szCs w:val="24"/>
                <w:lang w:val="en-GB" w:eastAsia="zh-CN"/>
              </w:rPr>
              <w:t>VSAT Satellite Equipment for Data, Video and Voice Communications</w:t>
            </w:r>
          </w:p>
          <w:p w14:paraId="73B04BB8" w14:textId="77777777" w:rsidR="00B81AB2" w:rsidRPr="00B81AB2" w:rsidRDefault="00B81AB2" w:rsidP="00B81AB2">
            <w:pPr>
              <w:suppressAutoHyphens/>
              <w:jc w:val="both"/>
              <w:rPr>
                <w:rFonts w:ascii="Arial" w:hAnsi="Arial" w:cs="Arial"/>
                <w:szCs w:val="24"/>
                <w:lang w:val="en-GB" w:eastAsia="zh-CN"/>
              </w:rPr>
            </w:pPr>
            <w:r w:rsidRPr="00B81AB2">
              <w:rPr>
                <w:rFonts w:ascii="Arial" w:hAnsi="Arial" w:cs="Arial"/>
                <w:szCs w:val="24"/>
                <w:lang w:val="en-GB" w:eastAsia="zh-CN"/>
              </w:rPr>
              <w:t>Disaster recovery site maintenance – weekly site visit, cable management</w:t>
            </w:r>
          </w:p>
        </w:tc>
      </w:tr>
    </w:tbl>
    <w:p w14:paraId="6CE150B6" w14:textId="77777777" w:rsidR="00B81AB2" w:rsidRPr="00B81AB2" w:rsidRDefault="00B81AB2" w:rsidP="00B81AB2">
      <w:pPr>
        <w:keepNext/>
        <w:tabs>
          <w:tab w:val="num" w:pos="432"/>
        </w:tabs>
        <w:suppressAutoHyphens/>
        <w:jc w:val="both"/>
        <w:outlineLvl w:val="0"/>
        <w:rPr>
          <w:rFonts w:ascii="Arial" w:hAnsi="Arial" w:cs="Arial"/>
          <w:b/>
          <w:bCs/>
          <w:smallCaps/>
          <w:szCs w:val="24"/>
          <w:lang w:val="en-GB" w:eastAsia="zh-CN"/>
        </w:rPr>
      </w:pPr>
    </w:p>
    <w:p w14:paraId="1AE25280" w14:textId="77777777" w:rsidR="00B81AB2" w:rsidRPr="00B81AB2" w:rsidRDefault="00B81AB2" w:rsidP="00B81AB2">
      <w:pPr>
        <w:keepNext/>
        <w:tabs>
          <w:tab w:val="num" w:pos="432"/>
        </w:tabs>
        <w:suppressAutoHyphens/>
        <w:ind w:left="432" w:hanging="432"/>
        <w:jc w:val="both"/>
        <w:outlineLvl w:val="0"/>
        <w:rPr>
          <w:rFonts w:ascii="Arial" w:hAnsi="Arial" w:cs="Arial"/>
          <w:b/>
          <w:bCs/>
          <w:smallCaps/>
          <w:szCs w:val="24"/>
          <w:lang w:val="en-GB" w:eastAsia="zh-CN"/>
        </w:rPr>
      </w:pPr>
      <w:r w:rsidRPr="00B81AB2">
        <w:rPr>
          <w:rFonts w:ascii="Arial" w:hAnsi="Arial" w:cs="Arial"/>
          <w:b/>
          <w:bCs/>
          <w:smallCaps/>
          <w:szCs w:val="24"/>
          <w:lang w:val="en-GB" w:eastAsia="zh-CN"/>
        </w:rPr>
        <w:t>computers &amp; Multi-user applications</w:t>
      </w:r>
    </w:p>
    <w:p w14:paraId="7783C00E" w14:textId="77777777" w:rsidR="00B81AB2" w:rsidRPr="00B81AB2" w:rsidRDefault="00B81AB2" w:rsidP="00B81AB2">
      <w:pPr>
        <w:keepNext/>
        <w:tabs>
          <w:tab w:val="num" w:pos="432"/>
        </w:tabs>
        <w:suppressAutoHyphens/>
        <w:jc w:val="both"/>
        <w:outlineLvl w:val="0"/>
        <w:rPr>
          <w:rFonts w:ascii="Arial" w:hAnsi="Arial" w:cs="Arial"/>
          <w:b/>
          <w:bCs/>
          <w:smallCaps/>
          <w:szCs w:val="24"/>
          <w:lang w:val="en-GB" w:eastAsia="zh-CN"/>
        </w:rPr>
      </w:pPr>
    </w:p>
    <w:p w14:paraId="146BC4D6" w14:textId="77777777" w:rsidR="00B81AB2" w:rsidRPr="00B81AB2" w:rsidRDefault="00B81AB2" w:rsidP="00B81AB2">
      <w:pPr>
        <w:suppressAutoHyphens/>
        <w:jc w:val="both"/>
        <w:rPr>
          <w:rFonts w:ascii="Arial" w:hAnsi="Arial" w:cs="Arial"/>
          <w:szCs w:val="24"/>
          <w:lang w:val="en-GB" w:eastAsia="zh-CN"/>
        </w:rPr>
      </w:pPr>
      <w:r w:rsidRPr="00B81AB2">
        <w:rPr>
          <w:rFonts w:ascii="Arial" w:hAnsi="Arial" w:cs="Arial"/>
          <w:szCs w:val="24"/>
          <w:lang w:val="en-GB" w:eastAsia="zh-CN"/>
        </w:rPr>
        <w:t>There are approximately 300 users and computers, mixture of laptops and desktops with various applications to be supported. A fair amount of Technician time is spent supporting user computers.</w:t>
      </w:r>
    </w:p>
    <w:p w14:paraId="056B0104" w14:textId="77777777" w:rsidR="00B81AB2" w:rsidRPr="00B81AB2" w:rsidRDefault="00B81AB2" w:rsidP="00B81AB2">
      <w:pPr>
        <w:keepNext/>
        <w:tabs>
          <w:tab w:val="num" w:pos="432"/>
        </w:tabs>
        <w:suppressAutoHyphens/>
        <w:ind w:left="432" w:hanging="432"/>
        <w:jc w:val="both"/>
        <w:outlineLvl w:val="0"/>
        <w:rPr>
          <w:rFonts w:ascii="Arial" w:hAnsi="Arial" w:cs="Arial"/>
          <w:b/>
          <w:bCs/>
          <w:smallCaps/>
          <w:szCs w:val="24"/>
          <w:lang w:val="en-GB" w:eastAsia="zh-CN"/>
        </w:rPr>
      </w:pPr>
    </w:p>
    <w:p w14:paraId="75129D90" w14:textId="77777777" w:rsidR="00B81AB2" w:rsidRPr="00B81AB2" w:rsidRDefault="00B81AB2" w:rsidP="00B81AB2">
      <w:pPr>
        <w:suppressAutoHyphens/>
        <w:jc w:val="both"/>
        <w:rPr>
          <w:rFonts w:ascii="Arial" w:hAnsi="Arial" w:cs="Arial"/>
          <w:szCs w:val="24"/>
          <w:lang w:val="en-GB" w:eastAsia="zh-CN"/>
        </w:rPr>
      </w:pPr>
    </w:p>
    <w:p w14:paraId="66339678" w14:textId="77777777" w:rsidR="00B81AB2" w:rsidRPr="00B81AB2" w:rsidRDefault="00B81AB2" w:rsidP="00B81AB2">
      <w:pPr>
        <w:keepNext/>
        <w:tabs>
          <w:tab w:val="left" w:pos="0"/>
          <w:tab w:val="num" w:pos="432"/>
        </w:tabs>
        <w:suppressAutoHyphens/>
        <w:jc w:val="both"/>
        <w:outlineLvl w:val="0"/>
        <w:rPr>
          <w:rFonts w:ascii="Arial" w:hAnsi="Arial" w:cs="Arial"/>
          <w:b/>
          <w:bCs/>
          <w:smallCaps/>
          <w:szCs w:val="24"/>
          <w:lang w:val="en-GB" w:eastAsia="zh-CN"/>
        </w:rPr>
      </w:pPr>
      <w:r w:rsidRPr="00B81AB2">
        <w:rPr>
          <w:rFonts w:ascii="Arial" w:hAnsi="Arial" w:cs="Arial"/>
          <w:b/>
          <w:bCs/>
          <w:smallCaps/>
          <w:szCs w:val="24"/>
          <w:lang w:val="en-GB" w:eastAsia="zh-CN"/>
        </w:rPr>
        <w:t>Terms of Reference</w:t>
      </w:r>
    </w:p>
    <w:p w14:paraId="64206EDB" w14:textId="77777777" w:rsidR="00B81AB2" w:rsidRPr="00B81AB2" w:rsidRDefault="00B81AB2" w:rsidP="00B81AB2">
      <w:pPr>
        <w:suppressAutoHyphens/>
        <w:jc w:val="both"/>
        <w:rPr>
          <w:rFonts w:ascii="Arial" w:hAnsi="Arial" w:cs="Arial"/>
          <w:bCs/>
          <w:szCs w:val="24"/>
          <w:lang w:val="en-GB" w:eastAsia="zh-CN"/>
        </w:rPr>
      </w:pPr>
    </w:p>
    <w:p w14:paraId="4B49ABAA" w14:textId="77777777" w:rsidR="00B81AB2" w:rsidRPr="00B81AB2" w:rsidRDefault="00B81AB2" w:rsidP="00B81AB2">
      <w:pPr>
        <w:suppressAutoHyphens/>
        <w:jc w:val="both"/>
        <w:rPr>
          <w:rFonts w:ascii="Arial" w:hAnsi="Arial" w:cs="Arial"/>
          <w:szCs w:val="24"/>
          <w:lang w:val="en-GB" w:eastAsia="zh-CN"/>
        </w:rPr>
      </w:pPr>
      <w:r w:rsidRPr="00B81AB2">
        <w:rPr>
          <w:rFonts w:ascii="Arial" w:hAnsi="Arial" w:cs="Arial"/>
          <w:bCs/>
          <w:szCs w:val="24"/>
          <w:lang w:val="en-GB" w:eastAsia="zh-CN"/>
        </w:rPr>
        <w:t>Essential</w:t>
      </w:r>
      <w:r w:rsidRPr="00B81AB2">
        <w:rPr>
          <w:rFonts w:ascii="Arial" w:hAnsi="Arial" w:cs="Arial"/>
          <w:szCs w:val="24"/>
          <w:lang w:val="en-GB" w:eastAsia="zh-CN"/>
        </w:rPr>
        <w:t xml:space="preserve"> requirements:</w:t>
      </w:r>
    </w:p>
    <w:p w14:paraId="644B6602" w14:textId="77777777" w:rsidR="00B81AB2" w:rsidRPr="00B81AB2" w:rsidRDefault="00B81AB2" w:rsidP="00B81AB2">
      <w:pPr>
        <w:suppressAutoHyphens/>
        <w:jc w:val="both"/>
        <w:rPr>
          <w:rFonts w:ascii="Arial" w:hAnsi="Arial" w:cs="Arial"/>
          <w:szCs w:val="24"/>
          <w:lang w:val="en-GB" w:eastAsia="zh-CN"/>
        </w:rPr>
      </w:pPr>
    </w:p>
    <w:p w14:paraId="3B953EFB" w14:textId="77777777" w:rsidR="00B81AB2" w:rsidRPr="00B81AB2" w:rsidRDefault="00B81AB2" w:rsidP="00B81AB2">
      <w:pPr>
        <w:suppressAutoHyphens/>
        <w:ind w:left="720" w:hanging="360"/>
        <w:jc w:val="both"/>
        <w:rPr>
          <w:rFonts w:ascii="Arial" w:hAnsi="Arial" w:cs="Arial"/>
          <w:szCs w:val="24"/>
          <w:lang w:val="en-GB" w:eastAsia="zh-CN"/>
        </w:rPr>
      </w:pPr>
      <w:r w:rsidRPr="00B81AB2">
        <w:rPr>
          <w:rFonts w:ascii="Arial" w:hAnsi="Arial" w:cs="Arial"/>
          <w:szCs w:val="24"/>
          <w:lang w:val="en-GB" w:eastAsia="zh-CN"/>
        </w:rPr>
        <w:t xml:space="preserve">1. </w:t>
      </w:r>
      <w:r w:rsidRPr="00B81AB2">
        <w:rPr>
          <w:rFonts w:ascii="Arial" w:hAnsi="Arial" w:cs="Arial"/>
          <w:szCs w:val="24"/>
          <w:lang w:val="en-GB" w:eastAsia="zh-CN"/>
        </w:rPr>
        <w:tab/>
      </w:r>
      <w:r w:rsidRPr="00B81AB2">
        <w:rPr>
          <w:rFonts w:ascii="Arial" w:hAnsi="Arial" w:cs="Arial"/>
          <w:color w:val="000000"/>
          <w:szCs w:val="24"/>
          <w:lang w:val="en-GB" w:eastAsia="zh-CN"/>
        </w:rPr>
        <w:t>Four (4) full-time onsite Technicians to</w:t>
      </w:r>
      <w:r w:rsidRPr="00B81AB2">
        <w:rPr>
          <w:rFonts w:ascii="Arial" w:hAnsi="Arial" w:cs="Arial"/>
          <w:szCs w:val="24"/>
          <w:lang w:val="en-GB" w:eastAsia="zh-CN"/>
        </w:rPr>
        <w:t xml:space="preserve"> be stationed at SADC Headquarters (any one maybe deployed to SADC iTowers if required) from 07:30 to 16:30 Monday to Friday excluding lunch-hour (1230 – 1330) and public holidays. Technicians should stagger their lunch break to ensure one is always available during lunch. A stand-by service should be provided after normal hours and on week-ends/public holidays. The Technicians will share responsibility for the provision of support at SADC Headquarters, Itowers remote Office, Sebele remote office and any other future office accommodation. The Technicians should possess relevant academic and/or industry standard qualifications such as either A+, N+, Linux, HP, Microsoft or Cisco Certifications </w:t>
      </w:r>
    </w:p>
    <w:p w14:paraId="679DFE5F" w14:textId="77777777" w:rsidR="00B81AB2" w:rsidRPr="00B81AB2" w:rsidRDefault="00B81AB2" w:rsidP="00B81AB2">
      <w:pPr>
        <w:suppressAutoHyphens/>
        <w:jc w:val="both"/>
        <w:rPr>
          <w:rFonts w:ascii="Arial" w:hAnsi="Arial" w:cs="Arial"/>
          <w:szCs w:val="24"/>
          <w:lang w:val="en-GB" w:eastAsia="zh-CN"/>
        </w:rPr>
      </w:pPr>
    </w:p>
    <w:p w14:paraId="33345E86" w14:textId="77777777" w:rsidR="00B81AB2" w:rsidRPr="00B81AB2" w:rsidRDefault="00B81AB2" w:rsidP="00B81AB2">
      <w:pPr>
        <w:numPr>
          <w:ilvl w:val="1"/>
          <w:numId w:val="39"/>
        </w:numPr>
        <w:tabs>
          <w:tab w:val="num" w:pos="720"/>
          <w:tab w:val="left" w:pos="1080"/>
        </w:tabs>
        <w:suppressAutoHyphens/>
        <w:ind w:hanging="720"/>
        <w:jc w:val="both"/>
        <w:rPr>
          <w:rFonts w:ascii="Arial" w:hAnsi="Arial" w:cs="Arial"/>
          <w:szCs w:val="24"/>
          <w:lang w:val="en-GB" w:eastAsia="zh-CN"/>
        </w:rPr>
      </w:pPr>
      <w:r w:rsidRPr="00B81AB2">
        <w:rPr>
          <w:rFonts w:ascii="Arial" w:hAnsi="Arial" w:cs="Arial"/>
          <w:szCs w:val="24"/>
          <w:lang w:val="en-GB" w:eastAsia="zh-CN"/>
        </w:rPr>
        <w:t>Essential services to be rendered by Technicians:</w:t>
      </w:r>
    </w:p>
    <w:p w14:paraId="7B1B169D" w14:textId="77777777" w:rsidR="00B81AB2" w:rsidRPr="00B81AB2" w:rsidRDefault="00B81AB2" w:rsidP="00B81AB2">
      <w:pPr>
        <w:numPr>
          <w:ilvl w:val="1"/>
          <w:numId w:val="42"/>
        </w:numPr>
        <w:tabs>
          <w:tab w:val="left" w:pos="1440"/>
        </w:tabs>
        <w:suppressAutoHyphens/>
        <w:ind w:hanging="630"/>
        <w:jc w:val="both"/>
        <w:rPr>
          <w:rFonts w:ascii="Arial" w:hAnsi="Arial" w:cs="Arial"/>
          <w:szCs w:val="24"/>
          <w:lang w:val="en-GB" w:eastAsia="zh-CN"/>
        </w:rPr>
      </w:pPr>
      <w:r w:rsidRPr="00B81AB2">
        <w:rPr>
          <w:rFonts w:ascii="Arial" w:hAnsi="Arial" w:cs="Arial"/>
          <w:szCs w:val="24"/>
          <w:lang w:val="en-GB" w:eastAsia="zh-CN"/>
        </w:rPr>
        <w:t>User support on desktops, laptops and tablets. On-site and external meetings support in Gaborone. In case of meetings outside Gaborone, the Secretariat will pay for transport and per diem of the technician provided, as applicable</w:t>
      </w:r>
    </w:p>
    <w:p w14:paraId="593F805E" w14:textId="77777777" w:rsidR="00B81AB2" w:rsidRPr="00B81AB2" w:rsidRDefault="00B81AB2" w:rsidP="00B81AB2">
      <w:pPr>
        <w:numPr>
          <w:ilvl w:val="1"/>
          <w:numId w:val="42"/>
        </w:numPr>
        <w:tabs>
          <w:tab w:val="left" w:pos="1440"/>
        </w:tabs>
        <w:suppressAutoHyphens/>
        <w:ind w:hanging="630"/>
        <w:jc w:val="both"/>
        <w:rPr>
          <w:rFonts w:ascii="Arial" w:hAnsi="Arial" w:cs="Arial"/>
          <w:szCs w:val="24"/>
          <w:lang w:val="en-GB" w:eastAsia="zh-CN"/>
        </w:rPr>
      </w:pPr>
      <w:proofErr w:type="gramStart"/>
      <w:r w:rsidRPr="00B81AB2">
        <w:rPr>
          <w:rFonts w:ascii="Arial" w:hAnsi="Arial" w:cs="Arial"/>
          <w:szCs w:val="24"/>
          <w:lang w:val="en-GB" w:eastAsia="zh-CN"/>
        </w:rPr>
        <w:t>Man</w:t>
      </w:r>
      <w:proofErr w:type="gramEnd"/>
      <w:r w:rsidRPr="00B81AB2">
        <w:rPr>
          <w:rFonts w:ascii="Arial" w:hAnsi="Arial" w:cs="Arial"/>
          <w:szCs w:val="24"/>
          <w:lang w:val="en-GB" w:eastAsia="zh-CN"/>
        </w:rPr>
        <w:t xml:space="preserve"> the help desk</w:t>
      </w:r>
    </w:p>
    <w:p w14:paraId="742C6F63" w14:textId="77777777" w:rsidR="00B81AB2" w:rsidRPr="00B81AB2" w:rsidRDefault="00B81AB2" w:rsidP="00B81AB2">
      <w:pPr>
        <w:numPr>
          <w:ilvl w:val="1"/>
          <w:numId w:val="42"/>
        </w:numPr>
        <w:tabs>
          <w:tab w:val="left" w:pos="1440"/>
        </w:tabs>
        <w:suppressAutoHyphens/>
        <w:ind w:hanging="630"/>
        <w:jc w:val="both"/>
        <w:rPr>
          <w:rFonts w:ascii="Arial" w:hAnsi="Arial" w:cs="Arial"/>
          <w:szCs w:val="24"/>
          <w:lang w:val="en-GB" w:eastAsia="zh-CN"/>
        </w:rPr>
      </w:pPr>
      <w:r w:rsidRPr="00B81AB2">
        <w:rPr>
          <w:rFonts w:ascii="Arial" w:hAnsi="Arial" w:cs="Arial"/>
          <w:szCs w:val="24"/>
          <w:lang w:val="en-GB" w:eastAsia="zh-CN"/>
        </w:rPr>
        <w:t>Manage user accounts and network printing</w:t>
      </w:r>
    </w:p>
    <w:p w14:paraId="67BA0F9D" w14:textId="77777777" w:rsidR="00B81AB2" w:rsidRPr="00B81AB2" w:rsidRDefault="00B81AB2" w:rsidP="00B81AB2">
      <w:pPr>
        <w:numPr>
          <w:ilvl w:val="1"/>
          <w:numId w:val="42"/>
        </w:numPr>
        <w:tabs>
          <w:tab w:val="left" w:pos="1440"/>
        </w:tabs>
        <w:suppressAutoHyphens/>
        <w:ind w:hanging="630"/>
        <w:jc w:val="both"/>
        <w:rPr>
          <w:rFonts w:ascii="Arial" w:hAnsi="Arial" w:cs="Arial"/>
          <w:szCs w:val="24"/>
          <w:lang w:val="en-GB" w:eastAsia="zh-CN"/>
        </w:rPr>
      </w:pPr>
      <w:r w:rsidRPr="00B81AB2">
        <w:rPr>
          <w:rFonts w:ascii="Arial" w:hAnsi="Arial" w:cs="Arial"/>
          <w:szCs w:val="24"/>
          <w:lang w:val="en-GB" w:eastAsia="zh-CN"/>
        </w:rPr>
        <w:lastRenderedPageBreak/>
        <w:t>On-site maintenance of desktops, laptops, tablets, printers, peripheral devices and network components.</w:t>
      </w:r>
    </w:p>
    <w:p w14:paraId="67F5F48A" w14:textId="77777777" w:rsidR="00B81AB2" w:rsidRPr="00B81AB2" w:rsidRDefault="00B81AB2" w:rsidP="00B81AB2">
      <w:pPr>
        <w:numPr>
          <w:ilvl w:val="1"/>
          <w:numId w:val="42"/>
        </w:numPr>
        <w:tabs>
          <w:tab w:val="left" w:pos="1440"/>
        </w:tabs>
        <w:suppressAutoHyphens/>
        <w:ind w:hanging="630"/>
        <w:jc w:val="both"/>
        <w:rPr>
          <w:rFonts w:ascii="Arial" w:hAnsi="Arial" w:cs="Arial"/>
          <w:szCs w:val="24"/>
          <w:lang w:val="en-GB" w:eastAsia="zh-CN"/>
        </w:rPr>
      </w:pPr>
      <w:r w:rsidRPr="00B81AB2">
        <w:rPr>
          <w:rFonts w:ascii="Arial" w:hAnsi="Arial" w:cs="Arial"/>
          <w:szCs w:val="24"/>
          <w:lang w:val="en-GB" w:eastAsia="zh-CN"/>
        </w:rPr>
        <w:t>Configuration and support of e-mail and internet clients</w:t>
      </w:r>
    </w:p>
    <w:p w14:paraId="61B351A9" w14:textId="77777777" w:rsidR="00B81AB2" w:rsidRPr="00B81AB2" w:rsidRDefault="00B81AB2" w:rsidP="00B81AB2">
      <w:pPr>
        <w:numPr>
          <w:ilvl w:val="1"/>
          <w:numId w:val="42"/>
        </w:numPr>
        <w:tabs>
          <w:tab w:val="left" w:pos="1440"/>
        </w:tabs>
        <w:suppressAutoHyphens/>
        <w:ind w:hanging="630"/>
        <w:jc w:val="both"/>
        <w:rPr>
          <w:rFonts w:ascii="Arial" w:hAnsi="Arial" w:cs="Arial"/>
          <w:szCs w:val="24"/>
          <w:lang w:val="en-GB" w:eastAsia="zh-CN"/>
        </w:rPr>
      </w:pPr>
      <w:r w:rsidRPr="00B81AB2">
        <w:rPr>
          <w:rFonts w:ascii="Arial" w:hAnsi="Arial" w:cs="Arial"/>
          <w:szCs w:val="24"/>
          <w:lang w:val="en-GB" w:eastAsia="zh-CN"/>
        </w:rPr>
        <w:t>Continuous maintenance of ICT documentation</w:t>
      </w:r>
    </w:p>
    <w:p w14:paraId="3750A014" w14:textId="77777777" w:rsidR="00B81AB2" w:rsidRPr="00B81AB2" w:rsidRDefault="00B81AB2" w:rsidP="00B81AB2">
      <w:pPr>
        <w:numPr>
          <w:ilvl w:val="1"/>
          <w:numId w:val="42"/>
        </w:numPr>
        <w:tabs>
          <w:tab w:val="left" w:pos="1440"/>
        </w:tabs>
        <w:suppressAutoHyphens/>
        <w:ind w:hanging="630"/>
        <w:jc w:val="both"/>
        <w:rPr>
          <w:rFonts w:ascii="Arial" w:hAnsi="Arial" w:cs="Arial"/>
          <w:szCs w:val="24"/>
          <w:lang w:val="en-GB" w:eastAsia="zh-CN"/>
        </w:rPr>
      </w:pPr>
      <w:r w:rsidRPr="00B81AB2">
        <w:rPr>
          <w:rFonts w:ascii="Arial" w:hAnsi="Arial" w:cs="Arial"/>
          <w:szCs w:val="24"/>
          <w:lang w:val="en-GB" w:eastAsia="zh-CN"/>
        </w:rPr>
        <w:t>Ongoing hardware preventive maintenance</w:t>
      </w:r>
    </w:p>
    <w:p w14:paraId="2B19F762" w14:textId="77777777" w:rsidR="00B81AB2" w:rsidRPr="00B81AB2" w:rsidRDefault="00B81AB2" w:rsidP="00B81AB2">
      <w:pPr>
        <w:numPr>
          <w:ilvl w:val="1"/>
          <w:numId w:val="42"/>
        </w:numPr>
        <w:tabs>
          <w:tab w:val="left" w:pos="1440"/>
        </w:tabs>
        <w:suppressAutoHyphens/>
        <w:ind w:hanging="630"/>
        <w:jc w:val="both"/>
        <w:rPr>
          <w:rFonts w:ascii="Arial" w:hAnsi="Arial" w:cs="Arial"/>
          <w:szCs w:val="24"/>
          <w:lang w:val="en-GB" w:eastAsia="zh-CN"/>
        </w:rPr>
      </w:pPr>
      <w:r w:rsidRPr="00B81AB2">
        <w:rPr>
          <w:rFonts w:ascii="Arial" w:hAnsi="Arial" w:cs="Arial"/>
          <w:szCs w:val="24"/>
          <w:lang w:val="en-GB" w:eastAsia="zh-CN"/>
        </w:rPr>
        <w:t>Perform backup and restore functions</w:t>
      </w:r>
    </w:p>
    <w:p w14:paraId="1E343575" w14:textId="77777777" w:rsidR="00B81AB2" w:rsidRPr="00B81AB2" w:rsidRDefault="00B81AB2" w:rsidP="00B81AB2">
      <w:pPr>
        <w:numPr>
          <w:ilvl w:val="1"/>
          <w:numId w:val="42"/>
        </w:numPr>
        <w:tabs>
          <w:tab w:val="left" w:pos="1440"/>
        </w:tabs>
        <w:suppressAutoHyphens/>
        <w:ind w:hanging="630"/>
        <w:jc w:val="both"/>
        <w:rPr>
          <w:rFonts w:ascii="Arial" w:hAnsi="Arial" w:cs="Arial"/>
          <w:szCs w:val="24"/>
          <w:lang w:val="en-GB" w:eastAsia="zh-CN"/>
        </w:rPr>
      </w:pPr>
      <w:r w:rsidRPr="00B81AB2">
        <w:rPr>
          <w:rFonts w:ascii="Arial" w:hAnsi="Arial" w:cs="Arial"/>
          <w:szCs w:val="24"/>
          <w:lang w:val="en-GB" w:eastAsia="zh-CN"/>
        </w:rPr>
        <w:t xml:space="preserve">Physical control of ICT assets, either in use, in storage or at meetings (in </w:t>
      </w:r>
      <w:smartTag w:uri="urn:schemas-microsoft-com:office:smarttags" w:element="City">
        <w:smartTag w:uri="urn:schemas-microsoft-com:office:smarttags" w:element="place">
          <w:r w:rsidRPr="00B81AB2">
            <w:rPr>
              <w:rFonts w:ascii="Arial" w:hAnsi="Arial" w:cs="Arial"/>
              <w:szCs w:val="24"/>
              <w:lang w:val="en-GB" w:eastAsia="zh-CN"/>
            </w:rPr>
            <w:t>Gaborone</w:t>
          </w:r>
        </w:smartTag>
      </w:smartTag>
      <w:r w:rsidRPr="00B81AB2">
        <w:rPr>
          <w:rFonts w:ascii="Arial" w:hAnsi="Arial" w:cs="Arial"/>
          <w:szCs w:val="24"/>
          <w:lang w:val="en-GB" w:eastAsia="zh-CN"/>
        </w:rPr>
        <w:t>).</w:t>
      </w:r>
    </w:p>
    <w:p w14:paraId="53F38E96" w14:textId="77777777" w:rsidR="00B81AB2" w:rsidRPr="00B81AB2" w:rsidRDefault="00B81AB2" w:rsidP="00B81AB2">
      <w:pPr>
        <w:numPr>
          <w:ilvl w:val="1"/>
          <w:numId w:val="42"/>
        </w:numPr>
        <w:tabs>
          <w:tab w:val="left" w:pos="1440"/>
        </w:tabs>
        <w:suppressAutoHyphens/>
        <w:ind w:hanging="630"/>
        <w:jc w:val="both"/>
        <w:rPr>
          <w:rFonts w:ascii="Arial" w:hAnsi="Arial" w:cs="Arial"/>
          <w:szCs w:val="24"/>
          <w:lang w:val="en-GB" w:eastAsia="zh-CN"/>
        </w:rPr>
      </w:pPr>
      <w:r w:rsidRPr="00B81AB2">
        <w:rPr>
          <w:rFonts w:ascii="Arial" w:hAnsi="Arial" w:cs="Arial"/>
          <w:szCs w:val="24"/>
          <w:lang w:val="en-GB" w:eastAsia="zh-CN"/>
        </w:rPr>
        <w:t xml:space="preserve">First level support for Unified/Converged Communications services (voice, video, data) – </w:t>
      </w:r>
      <w:proofErr w:type="spellStart"/>
      <w:r w:rsidRPr="00B81AB2">
        <w:rPr>
          <w:rFonts w:ascii="Arial" w:hAnsi="Arial" w:cs="Arial"/>
          <w:szCs w:val="24"/>
          <w:lang w:val="en-GB" w:eastAsia="zh-CN"/>
        </w:rPr>
        <w:t>eg</w:t>
      </w:r>
      <w:proofErr w:type="spellEnd"/>
      <w:r w:rsidRPr="00B81AB2">
        <w:rPr>
          <w:rFonts w:ascii="Arial" w:hAnsi="Arial" w:cs="Arial"/>
          <w:szCs w:val="24"/>
          <w:lang w:val="en-GB" w:eastAsia="zh-CN"/>
        </w:rPr>
        <w:t xml:space="preserve"> Assigning extension numbers to new staff.</w:t>
      </w:r>
    </w:p>
    <w:p w14:paraId="41B1FC77" w14:textId="77777777" w:rsidR="00B81AB2" w:rsidRPr="00B81AB2" w:rsidRDefault="00B81AB2" w:rsidP="00B81AB2">
      <w:pPr>
        <w:numPr>
          <w:ilvl w:val="1"/>
          <w:numId w:val="42"/>
        </w:numPr>
        <w:tabs>
          <w:tab w:val="left" w:pos="1440"/>
        </w:tabs>
        <w:suppressAutoHyphens/>
        <w:ind w:hanging="630"/>
        <w:jc w:val="both"/>
        <w:rPr>
          <w:rFonts w:ascii="Arial" w:hAnsi="Arial" w:cs="Arial"/>
          <w:szCs w:val="24"/>
          <w:lang w:val="en-GB" w:eastAsia="zh-CN"/>
        </w:rPr>
      </w:pPr>
      <w:r w:rsidRPr="00B81AB2">
        <w:rPr>
          <w:rFonts w:ascii="Arial" w:hAnsi="Arial" w:cs="Arial"/>
          <w:szCs w:val="24"/>
          <w:lang w:val="en-GB" w:eastAsia="zh-CN"/>
        </w:rPr>
        <w:t>Full ICT asset count and updating of SADC ICT assets inventory at least twice a year and updating in the asset tracking system.</w:t>
      </w:r>
    </w:p>
    <w:p w14:paraId="642F3141" w14:textId="77777777" w:rsidR="00B81AB2" w:rsidRPr="00B81AB2" w:rsidRDefault="00B81AB2" w:rsidP="00B81AB2">
      <w:pPr>
        <w:numPr>
          <w:ilvl w:val="1"/>
          <w:numId w:val="42"/>
        </w:numPr>
        <w:tabs>
          <w:tab w:val="left" w:pos="1440"/>
        </w:tabs>
        <w:suppressAutoHyphens/>
        <w:ind w:hanging="630"/>
        <w:jc w:val="both"/>
        <w:rPr>
          <w:rFonts w:ascii="Arial" w:hAnsi="Arial" w:cs="Arial"/>
          <w:szCs w:val="24"/>
          <w:lang w:val="en-GB" w:eastAsia="zh-CN"/>
        </w:rPr>
      </w:pPr>
      <w:r w:rsidRPr="00B81AB2">
        <w:rPr>
          <w:rFonts w:ascii="Arial" w:hAnsi="Arial" w:cs="Arial"/>
          <w:szCs w:val="24"/>
          <w:lang w:val="en-GB" w:eastAsia="zh-CN"/>
        </w:rPr>
        <w:t>SADC Sebele Disaster Recovery site visit at least once a week for maintenance and support.</w:t>
      </w:r>
    </w:p>
    <w:p w14:paraId="01816428" w14:textId="77777777" w:rsidR="00B81AB2" w:rsidRPr="00B81AB2" w:rsidRDefault="00B81AB2" w:rsidP="00B81AB2">
      <w:pPr>
        <w:numPr>
          <w:ilvl w:val="1"/>
          <w:numId w:val="42"/>
        </w:numPr>
        <w:tabs>
          <w:tab w:val="left" w:pos="1440"/>
        </w:tabs>
        <w:suppressAutoHyphens/>
        <w:ind w:hanging="630"/>
        <w:jc w:val="both"/>
        <w:rPr>
          <w:rFonts w:ascii="Arial" w:hAnsi="Arial" w:cs="Arial"/>
          <w:szCs w:val="24"/>
          <w:lang w:val="en-GB" w:eastAsia="zh-CN"/>
        </w:rPr>
      </w:pPr>
      <w:r w:rsidRPr="00B81AB2">
        <w:rPr>
          <w:rFonts w:ascii="Arial" w:hAnsi="Arial" w:cs="Arial"/>
          <w:szCs w:val="24"/>
          <w:lang w:val="en-GB" w:eastAsia="zh-CN"/>
        </w:rPr>
        <w:t>Proper and tidy local area network cabling maintenance in data centres and patch rooms at all locations.</w:t>
      </w:r>
    </w:p>
    <w:p w14:paraId="5BEC0854" w14:textId="77777777" w:rsidR="00B81AB2" w:rsidRPr="00B81AB2" w:rsidRDefault="00B81AB2" w:rsidP="00B81AB2">
      <w:pPr>
        <w:suppressAutoHyphens/>
        <w:ind w:left="720"/>
        <w:jc w:val="both"/>
        <w:rPr>
          <w:rFonts w:ascii="Arial" w:hAnsi="Arial" w:cs="Arial"/>
          <w:szCs w:val="24"/>
          <w:lang w:val="en-GB" w:eastAsia="zh-CN"/>
        </w:rPr>
      </w:pPr>
    </w:p>
    <w:p w14:paraId="09086865" w14:textId="77777777" w:rsidR="00B81AB2" w:rsidRPr="00B81AB2" w:rsidRDefault="00B81AB2" w:rsidP="00B81AB2">
      <w:pPr>
        <w:suppressAutoHyphens/>
        <w:ind w:left="720"/>
        <w:jc w:val="both"/>
        <w:rPr>
          <w:rFonts w:ascii="Arial" w:hAnsi="Arial" w:cs="Arial"/>
          <w:szCs w:val="24"/>
          <w:lang w:val="en-GB" w:eastAsia="zh-CN"/>
        </w:rPr>
      </w:pPr>
      <w:r w:rsidRPr="00B81AB2">
        <w:rPr>
          <w:rFonts w:ascii="Arial" w:hAnsi="Arial" w:cs="Arial"/>
          <w:szCs w:val="24"/>
          <w:lang w:val="en-GB" w:eastAsia="zh-CN"/>
        </w:rPr>
        <w:t>1.2 Software to be supported by Technicians:</w:t>
      </w:r>
    </w:p>
    <w:p w14:paraId="22999C85" w14:textId="77777777" w:rsidR="00B81AB2" w:rsidRPr="00B81AB2" w:rsidRDefault="00B81AB2" w:rsidP="00B81AB2">
      <w:pPr>
        <w:numPr>
          <w:ilvl w:val="1"/>
          <w:numId w:val="42"/>
        </w:numPr>
        <w:tabs>
          <w:tab w:val="left" w:pos="1800"/>
          <w:tab w:val="left" w:pos="2070"/>
        </w:tabs>
        <w:suppressAutoHyphens/>
        <w:ind w:left="1800" w:hanging="630"/>
        <w:jc w:val="both"/>
        <w:rPr>
          <w:rFonts w:ascii="Arial" w:hAnsi="Arial" w:cs="Arial"/>
          <w:szCs w:val="24"/>
          <w:lang w:val="en-GB" w:eastAsia="zh-CN"/>
        </w:rPr>
      </w:pPr>
      <w:r w:rsidRPr="00B81AB2">
        <w:rPr>
          <w:rFonts w:ascii="Arial" w:hAnsi="Arial" w:cs="Arial"/>
          <w:szCs w:val="24"/>
          <w:lang w:val="en-GB" w:eastAsia="zh-CN"/>
        </w:rPr>
        <w:t>Windows 7, Windows 8 and Windows 10</w:t>
      </w:r>
    </w:p>
    <w:p w14:paraId="7A166C23" w14:textId="77777777" w:rsidR="00B81AB2" w:rsidRPr="00B81AB2" w:rsidRDefault="00B81AB2" w:rsidP="00B81AB2">
      <w:pPr>
        <w:numPr>
          <w:ilvl w:val="1"/>
          <w:numId w:val="42"/>
        </w:numPr>
        <w:tabs>
          <w:tab w:val="left" w:pos="1800"/>
          <w:tab w:val="left" w:pos="2070"/>
        </w:tabs>
        <w:suppressAutoHyphens/>
        <w:ind w:left="1800" w:hanging="630"/>
        <w:jc w:val="both"/>
        <w:rPr>
          <w:rFonts w:ascii="Arial" w:hAnsi="Arial" w:cs="Arial"/>
          <w:szCs w:val="24"/>
          <w:lang w:val="en-GB" w:eastAsia="zh-CN"/>
        </w:rPr>
      </w:pPr>
      <w:r w:rsidRPr="00B81AB2">
        <w:rPr>
          <w:rFonts w:ascii="Arial" w:hAnsi="Arial" w:cs="Arial"/>
          <w:szCs w:val="24"/>
          <w:lang w:val="en-GB" w:eastAsia="zh-CN"/>
        </w:rPr>
        <w:t>F-Secure Client and Server Security</w:t>
      </w:r>
    </w:p>
    <w:p w14:paraId="493F620A" w14:textId="77777777" w:rsidR="00B81AB2" w:rsidRPr="00B81AB2" w:rsidRDefault="00B81AB2" w:rsidP="00B81AB2">
      <w:pPr>
        <w:numPr>
          <w:ilvl w:val="1"/>
          <w:numId w:val="42"/>
        </w:numPr>
        <w:tabs>
          <w:tab w:val="left" w:pos="1800"/>
          <w:tab w:val="left" w:pos="2070"/>
        </w:tabs>
        <w:suppressAutoHyphens/>
        <w:ind w:left="1800" w:hanging="630"/>
        <w:jc w:val="both"/>
        <w:rPr>
          <w:rFonts w:ascii="Arial" w:hAnsi="Arial" w:cs="Arial"/>
          <w:szCs w:val="24"/>
          <w:lang w:val="en-GB" w:eastAsia="zh-CN"/>
        </w:rPr>
      </w:pPr>
      <w:r w:rsidRPr="00B81AB2">
        <w:rPr>
          <w:rFonts w:ascii="Arial" w:hAnsi="Arial" w:cs="Arial"/>
          <w:szCs w:val="24"/>
          <w:lang w:val="en-GB" w:eastAsia="zh-CN"/>
        </w:rPr>
        <w:t>Microsoft Office suite</w:t>
      </w:r>
    </w:p>
    <w:p w14:paraId="1FA1060E" w14:textId="77777777" w:rsidR="00B81AB2" w:rsidRPr="00B81AB2" w:rsidRDefault="00B81AB2" w:rsidP="00B81AB2">
      <w:pPr>
        <w:numPr>
          <w:ilvl w:val="1"/>
          <w:numId w:val="42"/>
        </w:numPr>
        <w:tabs>
          <w:tab w:val="left" w:pos="1800"/>
          <w:tab w:val="left" w:pos="2070"/>
        </w:tabs>
        <w:suppressAutoHyphens/>
        <w:ind w:left="1800" w:hanging="630"/>
        <w:jc w:val="both"/>
        <w:rPr>
          <w:rFonts w:ascii="Arial" w:hAnsi="Arial" w:cs="Arial"/>
          <w:szCs w:val="24"/>
          <w:lang w:val="en-GB" w:eastAsia="zh-CN"/>
        </w:rPr>
      </w:pPr>
      <w:r w:rsidRPr="00B81AB2">
        <w:rPr>
          <w:rFonts w:ascii="Arial" w:hAnsi="Arial" w:cs="Arial"/>
          <w:szCs w:val="24"/>
          <w:lang w:val="en-GB" w:eastAsia="zh-CN"/>
        </w:rPr>
        <w:t>Veritas Backup Exec</w:t>
      </w:r>
    </w:p>
    <w:p w14:paraId="7F721A8D" w14:textId="77777777" w:rsidR="00B81AB2" w:rsidRPr="00B81AB2" w:rsidRDefault="00B81AB2" w:rsidP="00B81AB2">
      <w:pPr>
        <w:numPr>
          <w:ilvl w:val="1"/>
          <w:numId w:val="42"/>
        </w:numPr>
        <w:tabs>
          <w:tab w:val="left" w:pos="1800"/>
          <w:tab w:val="left" w:pos="2070"/>
        </w:tabs>
        <w:suppressAutoHyphens/>
        <w:ind w:left="1800" w:hanging="630"/>
        <w:jc w:val="both"/>
        <w:rPr>
          <w:rFonts w:ascii="Arial" w:hAnsi="Arial" w:cs="Arial"/>
          <w:szCs w:val="24"/>
          <w:lang w:val="en-GB" w:eastAsia="zh-CN"/>
        </w:rPr>
      </w:pPr>
      <w:r w:rsidRPr="00B81AB2">
        <w:rPr>
          <w:rFonts w:ascii="Arial" w:hAnsi="Arial" w:cs="Arial"/>
          <w:szCs w:val="24"/>
          <w:lang w:val="en-GB" w:eastAsia="zh-CN"/>
        </w:rPr>
        <w:t>Microsoft Exchange</w:t>
      </w:r>
    </w:p>
    <w:p w14:paraId="5771A0C3" w14:textId="77777777" w:rsidR="00B81AB2" w:rsidRPr="00B81AB2" w:rsidRDefault="00B81AB2" w:rsidP="00B81AB2">
      <w:pPr>
        <w:numPr>
          <w:ilvl w:val="1"/>
          <w:numId w:val="42"/>
        </w:numPr>
        <w:tabs>
          <w:tab w:val="left" w:pos="1800"/>
          <w:tab w:val="left" w:pos="2070"/>
        </w:tabs>
        <w:suppressAutoHyphens/>
        <w:ind w:left="1800" w:hanging="630"/>
        <w:jc w:val="both"/>
        <w:rPr>
          <w:rFonts w:ascii="Arial" w:hAnsi="Arial" w:cs="Arial"/>
          <w:szCs w:val="24"/>
          <w:lang w:val="en-GB" w:eastAsia="zh-CN"/>
        </w:rPr>
      </w:pPr>
      <w:r w:rsidRPr="00B81AB2">
        <w:rPr>
          <w:rFonts w:ascii="Arial" w:hAnsi="Arial" w:cs="Arial"/>
          <w:szCs w:val="24"/>
          <w:lang w:val="en-GB" w:eastAsia="zh-CN"/>
        </w:rPr>
        <w:t>Web browsers (e.g. Firefox, Internet Explorer, Chrome)</w:t>
      </w:r>
    </w:p>
    <w:p w14:paraId="3D313753" w14:textId="77777777" w:rsidR="00B81AB2" w:rsidRPr="00B81AB2" w:rsidRDefault="00B81AB2" w:rsidP="00B81AB2">
      <w:pPr>
        <w:numPr>
          <w:ilvl w:val="1"/>
          <w:numId w:val="42"/>
        </w:numPr>
        <w:tabs>
          <w:tab w:val="left" w:pos="1800"/>
          <w:tab w:val="left" w:pos="2070"/>
        </w:tabs>
        <w:suppressAutoHyphens/>
        <w:ind w:left="1800" w:hanging="630"/>
        <w:jc w:val="both"/>
        <w:rPr>
          <w:rFonts w:ascii="Arial" w:hAnsi="Arial" w:cs="Arial"/>
          <w:szCs w:val="24"/>
          <w:lang w:val="en-GB" w:eastAsia="zh-CN"/>
        </w:rPr>
      </w:pPr>
      <w:r w:rsidRPr="00B81AB2">
        <w:rPr>
          <w:rFonts w:ascii="Arial" w:hAnsi="Arial" w:cs="Arial"/>
          <w:szCs w:val="24"/>
          <w:lang w:val="en-GB" w:eastAsia="zh-CN"/>
        </w:rPr>
        <w:t xml:space="preserve">Compression software (e.g. </w:t>
      </w:r>
      <w:proofErr w:type="spellStart"/>
      <w:r w:rsidRPr="00B81AB2">
        <w:rPr>
          <w:rFonts w:ascii="Arial" w:hAnsi="Arial" w:cs="Arial"/>
          <w:szCs w:val="24"/>
          <w:lang w:val="en-GB" w:eastAsia="zh-CN"/>
        </w:rPr>
        <w:t>Winzip</w:t>
      </w:r>
      <w:proofErr w:type="spellEnd"/>
      <w:r w:rsidRPr="00B81AB2">
        <w:rPr>
          <w:rFonts w:ascii="Arial" w:hAnsi="Arial" w:cs="Arial"/>
          <w:szCs w:val="24"/>
          <w:lang w:val="en-GB" w:eastAsia="zh-CN"/>
        </w:rPr>
        <w:t xml:space="preserve">, 7-zip, </w:t>
      </w:r>
      <w:proofErr w:type="spellStart"/>
      <w:r w:rsidRPr="00B81AB2">
        <w:rPr>
          <w:rFonts w:ascii="Arial" w:hAnsi="Arial" w:cs="Arial"/>
          <w:szCs w:val="24"/>
          <w:lang w:val="en-GB" w:eastAsia="zh-CN"/>
        </w:rPr>
        <w:t>Winrar</w:t>
      </w:r>
      <w:proofErr w:type="spellEnd"/>
      <w:r w:rsidRPr="00B81AB2">
        <w:rPr>
          <w:rFonts w:ascii="Arial" w:hAnsi="Arial" w:cs="Arial"/>
          <w:szCs w:val="24"/>
          <w:lang w:val="en-GB" w:eastAsia="zh-CN"/>
        </w:rPr>
        <w:t>)</w:t>
      </w:r>
    </w:p>
    <w:p w14:paraId="242446DE" w14:textId="77777777" w:rsidR="00B81AB2" w:rsidRPr="00B81AB2" w:rsidRDefault="00B81AB2" w:rsidP="00B81AB2">
      <w:pPr>
        <w:numPr>
          <w:ilvl w:val="1"/>
          <w:numId w:val="42"/>
        </w:numPr>
        <w:tabs>
          <w:tab w:val="left" w:pos="1800"/>
          <w:tab w:val="left" w:pos="2070"/>
        </w:tabs>
        <w:suppressAutoHyphens/>
        <w:ind w:left="1800" w:hanging="630"/>
        <w:jc w:val="both"/>
        <w:rPr>
          <w:rFonts w:ascii="Arial" w:hAnsi="Arial" w:cs="Arial"/>
          <w:szCs w:val="24"/>
          <w:lang w:val="en-GB" w:eastAsia="zh-CN"/>
        </w:rPr>
      </w:pPr>
      <w:r w:rsidRPr="00B81AB2">
        <w:rPr>
          <w:rFonts w:ascii="Arial" w:hAnsi="Arial" w:cs="Arial"/>
          <w:szCs w:val="24"/>
          <w:lang w:val="en-GB" w:eastAsia="zh-CN"/>
        </w:rPr>
        <w:t>Adobe Software</w:t>
      </w:r>
    </w:p>
    <w:p w14:paraId="1EBF72B7" w14:textId="77777777" w:rsidR="00B81AB2" w:rsidRPr="00B81AB2" w:rsidRDefault="00B81AB2" w:rsidP="00B81AB2">
      <w:pPr>
        <w:numPr>
          <w:ilvl w:val="1"/>
          <w:numId w:val="42"/>
        </w:numPr>
        <w:tabs>
          <w:tab w:val="left" w:pos="1800"/>
          <w:tab w:val="left" w:pos="2070"/>
        </w:tabs>
        <w:suppressAutoHyphens/>
        <w:ind w:left="1800" w:hanging="630"/>
        <w:jc w:val="both"/>
        <w:rPr>
          <w:rFonts w:ascii="Arial" w:hAnsi="Arial" w:cs="Arial"/>
          <w:szCs w:val="24"/>
          <w:lang w:val="en-GB" w:eastAsia="zh-CN"/>
        </w:rPr>
      </w:pPr>
      <w:r w:rsidRPr="00B81AB2">
        <w:rPr>
          <w:rFonts w:ascii="Arial" w:hAnsi="Arial" w:cs="Arial"/>
          <w:szCs w:val="24"/>
          <w:lang w:val="en-GB" w:eastAsia="zh-CN"/>
        </w:rPr>
        <w:t>Any other desktop programs that may be installed in future</w:t>
      </w:r>
    </w:p>
    <w:p w14:paraId="31A09592" w14:textId="77777777" w:rsidR="00B81AB2" w:rsidRPr="00B81AB2" w:rsidRDefault="00B81AB2" w:rsidP="00B81AB2">
      <w:pPr>
        <w:numPr>
          <w:ilvl w:val="1"/>
          <w:numId w:val="42"/>
        </w:numPr>
        <w:tabs>
          <w:tab w:val="left" w:pos="1800"/>
          <w:tab w:val="left" w:pos="2070"/>
        </w:tabs>
        <w:suppressAutoHyphens/>
        <w:ind w:left="1800" w:hanging="630"/>
        <w:jc w:val="both"/>
        <w:rPr>
          <w:rFonts w:ascii="Arial" w:hAnsi="Arial" w:cs="Arial"/>
          <w:szCs w:val="24"/>
          <w:lang w:val="en-GB" w:eastAsia="zh-CN"/>
        </w:rPr>
      </w:pPr>
      <w:r w:rsidRPr="00B81AB2">
        <w:rPr>
          <w:rFonts w:ascii="Arial" w:hAnsi="Arial" w:cs="Arial"/>
          <w:szCs w:val="24"/>
          <w:lang w:val="en-GB" w:eastAsia="zh-CN"/>
        </w:rPr>
        <w:t xml:space="preserve">Backup of all critical applications </w:t>
      </w:r>
    </w:p>
    <w:p w14:paraId="7896D9A1" w14:textId="77777777" w:rsidR="00B81AB2" w:rsidRPr="00B81AB2" w:rsidRDefault="00B81AB2" w:rsidP="00B81AB2">
      <w:pPr>
        <w:numPr>
          <w:ilvl w:val="1"/>
          <w:numId w:val="42"/>
        </w:numPr>
        <w:tabs>
          <w:tab w:val="left" w:pos="1800"/>
          <w:tab w:val="left" w:pos="2070"/>
        </w:tabs>
        <w:suppressAutoHyphens/>
        <w:ind w:left="1800" w:hanging="630"/>
        <w:jc w:val="both"/>
        <w:rPr>
          <w:rFonts w:ascii="Arial" w:hAnsi="Arial" w:cs="Arial"/>
          <w:szCs w:val="24"/>
          <w:lang w:val="en-GB" w:eastAsia="zh-CN"/>
        </w:rPr>
      </w:pPr>
      <w:r w:rsidRPr="00B81AB2">
        <w:rPr>
          <w:rFonts w:ascii="Arial" w:hAnsi="Arial" w:cs="Arial"/>
          <w:szCs w:val="24"/>
          <w:lang w:val="en-GB" w:eastAsia="zh-CN"/>
        </w:rPr>
        <w:t xml:space="preserve">Help Desk procedures, logging and resolution </w:t>
      </w:r>
    </w:p>
    <w:p w14:paraId="4E27DC4A" w14:textId="77777777" w:rsidR="00B81AB2" w:rsidRPr="00B81AB2" w:rsidRDefault="00B81AB2" w:rsidP="00B81AB2">
      <w:pPr>
        <w:numPr>
          <w:ilvl w:val="1"/>
          <w:numId w:val="42"/>
        </w:numPr>
        <w:tabs>
          <w:tab w:val="left" w:pos="2070"/>
        </w:tabs>
        <w:suppressAutoHyphens/>
        <w:ind w:left="1800" w:hanging="630"/>
        <w:jc w:val="both"/>
        <w:rPr>
          <w:rFonts w:ascii="Arial" w:hAnsi="Arial" w:cs="Arial"/>
          <w:szCs w:val="24"/>
          <w:lang w:val="en-GB" w:eastAsia="zh-CN"/>
        </w:rPr>
      </w:pPr>
      <w:r w:rsidRPr="00B81AB2">
        <w:rPr>
          <w:rFonts w:ascii="Arial" w:hAnsi="Arial" w:cs="Arial"/>
          <w:szCs w:val="24"/>
          <w:lang w:val="en-GB" w:eastAsia="zh-CN"/>
        </w:rPr>
        <w:t>First Level support of other custom applications (GIS, TRADOS translation software, etc.) servers including but not limited to Anti-Virus updating and maintenance of software patches</w:t>
      </w:r>
    </w:p>
    <w:p w14:paraId="6A3AE4D0" w14:textId="77777777" w:rsidR="00B81AB2" w:rsidRPr="00B81AB2" w:rsidRDefault="00B81AB2" w:rsidP="00B81AB2">
      <w:pPr>
        <w:suppressAutoHyphens/>
        <w:ind w:left="720"/>
        <w:jc w:val="both"/>
        <w:rPr>
          <w:rFonts w:ascii="Arial" w:hAnsi="Arial" w:cs="Arial"/>
          <w:szCs w:val="24"/>
          <w:lang w:val="en-GB" w:eastAsia="zh-CN"/>
        </w:rPr>
      </w:pPr>
    </w:p>
    <w:p w14:paraId="7068E8E9" w14:textId="77777777" w:rsidR="00B81AB2" w:rsidRPr="00B81AB2" w:rsidRDefault="00B81AB2" w:rsidP="00B81AB2">
      <w:pPr>
        <w:suppressAutoHyphens/>
        <w:ind w:left="1080" w:hanging="360"/>
        <w:jc w:val="both"/>
        <w:rPr>
          <w:rFonts w:ascii="Arial" w:hAnsi="Arial" w:cs="Arial"/>
          <w:szCs w:val="24"/>
          <w:lang w:val="en-GB" w:eastAsia="zh-CN"/>
        </w:rPr>
      </w:pPr>
      <w:r w:rsidRPr="00B81AB2">
        <w:rPr>
          <w:rFonts w:ascii="Arial" w:hAnsi="Arial" w:cs="Arial"/>
          <w:szCs w:val="24"/>
          <w:lang w:val="en-GB" w:eastAsia="zh-CN"/>
        </w:rPr>
        <w:t xml:space="preserve">1.3 The bidder shall provide transportation for ALL Technicians to facilitate movement to all sites and destinations within </w:t>
      </w:r>
      <w:smartTag w:uri="urn:schemas-microsoft-com:office:smarttags" w:element="City">
        <w:smartTag w:uri="urn:schemas-microsoft-com:office:smarttags" w:element="place">
          <w:r w:rsidRPr="00B81AB2">
            <w:rPr>
              <w:rFonts w:ascii="Arial" w:hAnsi="Arial" w:cs="Arial"/>
              <w:szCs w:val="24"/>
              <w:lang w:val="en-GB" w:eastAsia="zh-CN"/>
            </w:rPr>
            <w:t>Gaborone</w:t>
          </w:r>
        </w:smartTag>
      </w:smartTag>
      <w:r w:rsidRPr="00B81AB2">
        <w:rPr>
          <w:rFonts w:ascii="Arial" w:hAnsi="Arial" w:cs="Arial"/>
          <w:szCs w:val="24"/>
          <w:lang w:val="en-GB" w:eastAsia="zh-CN"/>
        </w:rPr>
        <w:t xml:space="preserve"> whenever support is required. This</w:t>
      </w:r>
      <w:r w:rsidRPr="00B81AB2">
        <w:rPr>
          <w:rFonts w:ascii="Arial" w:hAnsi="Arial" w:cs="Arial"/>
          <w:b/>
          <w:szCs w:val="24"/>
          <w:lang w:val="en-GB" w:eastAsia="zh-CN"/>
        </w:rPr>
        <w:t xml:space="preserve"> MUST</w:t>
      </w:r>
      <w:r w:rsidRPr="00B81AB2">
        <w:rPr>
          <w:rFonts w:ascii="Arial" w:hAnsi="Arial" w:cs="Arial"/>
          <w:szCs w:val="24"/>
          <w:lang w:val="en-GB" w:eastAsia="zh-CN"/>
        </w:rPr>
        <w:t xml:space="preserve"> clearly be stated in the bid.</w:t>
      </w:r>
    </w:p>
    <w:p w14:paraId="03BC1B53" w14:textId="77777777" w:rsidR="00B81AB2" w:rsidRPr="00B81AB2" w:rsidRDefault="00B81AB2" w:rsidP="00B81AB2">
      <w:pPr>
        <w:suppressAutoHyphens/>
        <w:ind w:left="360"/>
        <w:jc w:val="both"/>
        <w:rPr>
          <w:rFonts w:ascii="Arial" w:hAnsi="Arial" w:cs="Arial"/>
          <w:szCs w:val="24"/>
          <w:lang w:val="en-GB" w:eastAsia="zh-CN"/>
        </w:rPr>
      </w:pPr>
    </w:p>
    <w:p w14:paraId="6270E92F" w14:textId="77777777" w:rsidR="00B81AB2" w:rsidRPr="00B81AB2" w:rsidRDefault="00B81AB2" w:rsidP="00B81AB2">
      <w:pPr>
        <w:suppressAutoHyphens/>
        <w:ind w:left="1080" w:hanging="360"/>
        <w:jc w:val="both"/>
        <w:rPr>
          <w:rFonts w:ascii="Arial" w:hAnsi="Arial" w:cs="Arial"/>
          <w:szCs w:val="24"/>
          <w:lang w:val="en-GB" w:eastAsia="zh-CN"/>
        </w:rPr>
      </w:pPr>
      <w:r w:rsidRPr="00B81AB2">
        <w:rPr>
          <w:rFonts w:ascii="Arial" w:hAnsi="Arial" w:cs="Arial"/>
          <w:szCs w:val="24"/>
          <w:lang w:val="en-GB" w:eastAsia="zh-CN"/>
        </w:rPr>
        <w:t xml:space="preserve">1.4 The names of all four onsite technicians </w:t>
      </w:r>
      <w:r w:rsidRPr="00B81AB2">
        <w:rPr>
          <w:rFonts w:ascii="Arial" w:hAnsi="Arial" w:cs="Arial"/>
          <w:b/>
          <w:szCs w:val="24"/>
          <w:lang w:val="en-GB" w:eastAsia="zh-CN"/>
        </w:rPr>
        <w:t xml:space="preserve">MUST </w:t>
      </w:r>
      <w:r w:rsidRPr="00B81AB2">
        <w:rPr>
          <w:rFonts w:ascii="Arial" w:hAnsi="Arial" w:cs="Arial"/>
          <w:szCs w:val="24"/>
          <w:lang w:val="en-GB" w:eastAsia="zh-CN"/>
        </w:rPr>
        <w:t>be provided together with their corresponding curriculum vitae.</w:t>
      </w:r>
    </w:p>
    <w:p w14:paraId="20AEAC75" w14:textId="77777777" w:rsidR="00B81AB2" w:rsidRPr="00B81AB2" w:rsidRDefault="00B81AB2" w:rsidP="00B81AB2">
      <w:pPr>
        <w:suppressAutoHyphens/>
        <w:ind w:left="360"/>
        <w:jc w:val="both"/>
        <w:rPr>
          <w:rFonts w:ascii="Arial" w:hAnsi="Arial" w:cs="Arial"/>
          <w:szCs w:val="24"/>
          <w:lang w:val="en-GB" w:eastAsia="zh-CN"/>
        </w:rPr>
      </w:pPr>
    </w:p>
    <w:p w14:paraId="681ACC0F" w14:textId="77777777" w:rsidR="00B81AB2" w:rsidRPr="00B81AB2" w:rsidRDefault="00B81AB2" w:rsidP="00B81AB2">
      <w:pPr>
        <w:numPr>
          <w:ilvl w:val="0"/>
          <w:numId w:val="41"/>
        </w:numPr>
        <w:tabs>
          <w:tab w:val="left" w:pos="-3240"/>
        </w:tabs>
        <w:suppressAutoHyphens/>
        <w:ind w:firstLine="0"/>
        <w:jc w:val="both"/>
        <w:rPr>
          <w:rFonts w:ascii="Arial" w:hAnsi="Arial" w:cs="Arial"/>
          <w:szCs w:val="24"/>
          <w:lang w:val="en-GB" w:eastAsia="zh-CN"/>
        </w:rPr>
      </w:pPr>
      <w:r w:rsidRPr="00B81AB2">
        <w:rPr>
          <w:rFonts w:ascii="Arial" w:hAnsi="Arial" w:cs="Arial"/>
          <w:color w:val="000000"/>
          <w:szCs w:val="24"/>
          <w:lang w:val="en-GB" w:eastAsia="zh-CN"/>
        </w:rPr>
        <w:t>Onsite 2</w:t>
      </w:r>
      <w:r w:rsidRPr="00B81AB2">
        <w:rPr>
          <w:rFonts w:ascii="Arial" w:hAnsi="Arial" w:cs="Arial"/>
          <w:color w:val="000000"/>
          <w:szCs w:val="24"/>
          <w:vertAlign w:val="superscript"/>
          <w:lang w:val="en-GB" w:eastAsia="zh-CN"/>
        </w:rPr>
        <w:t>nd</w:t>
      </w:r>
      <w:r w:rsidRPr="00B81AB2">
        <w:rPr>
          <w:rFonts w:ascii="Arial" w:hAnsi="Arial" w:cs="Arial"/>
          <w:color w:val="000000"/>
          <w:szCs w:val="24"/>
          <w:lang w:val="en-GB" w:eastAsia="zh-CN"/>
        </w:rPr>
        <w:t>-level support technician(s), based in Gaborone, will be required for a minimum of 10 (ten) hours per week and on an ad hoc basis when required.</w:t>
      </w:r>
      <w:r w:rsidRPr="00B81AB2">
        <w:rPr>
          <w:rFonts w:ascii="Arial" w:hAnsi="Arial" w:cs="Arial"/>
          <w:szCs w:val="24"/>
          <w:lang w:val="en-GB" w:eastAsia="zh-CN"/>
        </w:rPr>
        <w:t xml:space="preserve"> The technician(s) will be responsible to resolve escalated technical issues, to carry out systems administration and to assist with configuration and implementation work. The Technician(s) should have proven track record of </w:t>
      </w:r>
      <w:r w:rsidRPr="00B81AB2">
        <w:rPr>
          <w:rFonts w:ascii="Arial" w:hAnsi="Arial" w:cs="Arial"/>
          <w:szCs w:val="24"/>
          <w:lang w:val="en-GB" w:eastAsia="zh-CN"/>
        </w:rPr>
        <w:lastRenderedPageBreak/>
        <w:t xml:space="preserve">relevant experience in a </w:t>
      </w:r>
      <w:proofErr w:type="gramStart"/>
      <w:r w:rsidRPr="00B81AB2">
        <w:rPr>
          <w:rFonts w:ascii="Arial" w:hAnsi="Arial" w:cs="Arial"/>
          <w:szCs w:val="24"/>
          <w:lang w:val="en-GB" w:eastAsia="zh-CN"/>
        </w:rPr>
        <w:t>servers</w:t>
      </w:r>
      <w:proofErr w:type="gramEnd"/>
      <w:r w:rsidRPr="00B81AB2">
        <w:rPr>
          <w:rFonts w:ascii="Arial" w:hAnsi="Arial" w:cs="Arial"/>
          <w:szCs w:val="24"/>
          <w:lang w:val="en-GB" w:eastAsia="zh-CN"/>
        </w:rPr>
        <w:t xml:space="preserve"> environment, unified/converged communications and possess relevant academic and/or industry standard qualifications such as Microsoft Certification(s) or Linux Certification. Microsoft Exchange, System Centre Configuration and SharePoint certification will be an added advantage. With regards to Cisco Certification, the technician(s) should have at least a valid CCNA. CCNA Voice, CCNA Video, CCNA Wireless, CCNA Security, CCDA, CCNP and other Cisco Certifications will be an advantage. Fortinet certification is also an added advantage.</w:t>
      </w:r>
    </w:p>
    <w:p w14:paraId="67134732" w14:textId="77777777" w:rsidR="00B81AB2" w:rsidRPr="00B81AB2" w:rsidRDefault="00B81AB2" w:rsidP="00B81AB2">
      <w:pPr>
        <w:suppressAutoHyphens/>
        <w:ind w:left="180"/>
        <w:jc w:val="both"/>
        <w:rPr>
          <w:rFonts w:ascii="Arial" w:hAnsi="Arial" w:cs="Arial"/>
          <w:szCs w:val="24"/>
          <w:lang w:val="en-GB" w:eastAsia="zh-CN"/>
        </w:rPr>
      </w:pPr>
    </w:p>
    <w:p w14:paraId="699F2AA5" w14:textId="77777777" w:rsidR="00B81AB2" w:rsidRPr="00B81AB2" w:rsidRDefault="00B81AB2" w:rsidP="00B81AB2">
      <w:pPr>
        <w:suppressAutoHyphens/>
        <w:ind w:left="1080" w:hanging="360"/>
        <w:jc w:val="both"/>
        <w:rPr>
          <w:rFonts w:ascii="Arial" w:hAnsi="Arial" w:cs="Arial"/>
          <w:szCs w:val="24"/>
          <w:lang w:val="en-GB" w:eastAsia="zh-CN"/>
        </w:rPr>
      </w:pPr>
      <w:r w:rsidRPr="00B81AB2">
        <w:rPr>
          <w:rFonts w:ascii="Arial" w:hAnsi="Arial" w:cs="Arial"/>
          <w:szCs w:val="24"/>
          <w:lang w:val="en-GB" w:eastAsia="zh-CN"/>
        </w:rPr>
        <w:t>2.1 Essential services to be rendered by 2</w:t>
      </w:r>
      <w:r w:rsidRPr="00B81AB2">
        <w:rPr>
          <w:rFonts w:ascii="Arial" w:hAnsi="Arial" w:cs="Arial"/>
          <w:szCs w:val="24"/>
          <w:vertAlign w:val="superscript"/>
          <w:lang w:val="en-GB" w:eastAsia="zh-CN"/>
        </w:rPr>
        <w:t>nd</w:t>
      </w:r>
      <w:r w:rsidRPr="00B81AB2">
        <w:rPr>
          <w:rFonts w:ascii="Arial" w:hAnsi="Arial" w:cs="Arial"/>
          <w:szCs w:val="24"/>
          <w:lang w:val="en-GB" w:eastAsia="zh-CN"/>
        </w:rPr>
        <w:t xml:space="preserve"> level support technician(s) include but not limited to support of the </w:t>
      </w:r>
      <w:proofErr w:type="gramStart"/>
      <w:r w:rsidRPr="00B81AB2">
        <w:rPr>
          <w:rFonts w:ascii="Arial" w:hAnsi="Arial" w:cs="Arial"/>
          <w:szCs w:val="24"/>
          <w:lang w:val="en-GB" w:eastAsia="zh-CN"/>
        </w:rPr>
        <w:t>on premise</w:t>
      </w:r>
      <w:proofErr w:type="gramEnd"/>
      <w:r w:rsidRPr="00B81AB2">
        <w:rPr>
          <w:rFonts w:ascii="Arial" w:hAnsi="Arial" w:cs="Arial"/>
          <w:szCs w:val="24"/>
          <w:lang w:val="en-GB" w:eastAsia="zh-CN"/>
        </w:rPr>
        <w:t xml:space="preserve"> Email system (Ms Exchange), Skype for Business, Cisco infrastructure, Fortinet products, Microsoft, Linux, Papercut MF, Veritas Backup Exec, F-Secure, Server Virtualization, Video Conferencing, HP servers and Dell.</w:t>
      </w:r>
    </w:p>
    <w:p w14:paraId="1A33E1D9" w14:textId="77777777" w:rsidR="00B81AB2" w:rsidRPr="00B81AB2" w:rsidRDefault="00B81AB2" w:rsidP="00B81AB2">
      <w:pPr>
        <w:suppressAutoHyphens/>
        <w:ind w:left="1080" w:hanging="360"/>
        <w:jc w:val="both"/>
        <w:rPr>
          <w:rFonts w:ascii="Arial" w:hAnsi="Arial" w:cs="Arial"/>
          <w:szCs w:val="24"/>
          <w:lang w:val="en-GB" w:eastAsia="zh-CN"/>
        </w:rPr>
      </w:pPr>
      <w:r w:rsidRPr="00B81AB2">
        <w:rPr>
          <w:rFonts w:ascii="Arial" w:hAnsi="Arial" w:cs="Arial"/>
          <w:b/>
          <w:szCs w:val="24"/>
          <w:lang w:val="en-GB" w:eastAsia="zh-CN"/>
        </w:rPr>
        <w:t>Other services include but not limited to:</w:t>
      </w:r>
    </w:p>
    <w:p w14:paraId="536BF681" w14:textId="77777777" w:rsidR="00B81AB2" w:rsidRPr="00B81AB2" w:rsidRDefault="00B81AB2" w:rsidP="00B81AB2">
      <w:pPr>
        <w:numPr>
          <w:ilvl w:val="0"/>
          <w:numId w:val="44"/>
        </w:numPr>
        <w:tabs>
          <w:tab w:val="left" w:pos="-3240"/>
        </w:tabs>
        <w:suppressAutoHyphens/>
        <w:ind w:hanging="900"/>
        <w:jc w:val="both"/>
        <w:rPr>
          <w:rFonts w:ascii="Arial" w:hAnsi="Arial" w:cs="Arial"/>
          <w:szCs w:val="24"/>
          <w:lang w:val="en-GB" w:eastAsia="zh-CN"/>
        </w:rPr>
      </w:pPr>
      <w:r w:rsidRPr="00B81AB2">
        <w:rPr>
          <w:rFonts w:ascii="Arial" w:hAnsi="Arial" w:cs="Arial"/>
          <w:szCs w:val="24"/>
          <w:lang w:val="en-GB" w:eastAsia="zh-CN"/>
        </w:rPr>
        <w:t>Windows 2008/2012/2016 Server</w:t>
      </w:r>
    </w:p>
    <w:p w14:paraId="6FDCA74D" w14:textId="77777777" w:rsidR="00B81AB2" w:rsidRPr="00B81AB2" w:rsidRDefault="00B81AB2" w:rsidP="00B81AB2">
      <w:pPr>
        <w:numPr>
          <w:ilvl w:val="0"/>
          <w:numId w:val="44"/>
        </w:numPr>
        <w:suppressAutoHyphens/>
        <w:ind w:hanging="900"/>
        <w:jc w:val="both"/>
        <w:rPr>
          <w:rFonts w:ascii="Arial" w:hAnsi="Arial" w:cs="Arial"/>
          <w:szCs w:val="24"/>
          <w:lang w:val="en-GB" w:eastAsia="zh-CN"/>
        </w:rPr>
      </w:pPr>
      <w:r w:rsidRPr="00B81AB2">
        <w:rPr>
          <w:rFonts w:ascii="Arial" w:hAnsi="Arial" w:cs="Arial"/>
          <w:szCs w:val="24"/>
          <w:lang w:val="en-GB" w:eastAsia="zh-CN"/>
        </w:rPr>
        <w:t>Linux operating systems</w:t>
      </w:r>
    </w:p>
    <w:p w14:paraId="7F0B1926" w14:textId="77777777" w:rsidR="00B81AB2" w:rsidRPr="00B81AB2" w:rsidRDefault="00B81AB2" w:rsidP="00B81AB2">
      <w:pPr>
        <w:numPr>
          <w:ilvl w:val="0"/>
          <w:numId w:val="44"/>
        </w:numPr>
        <w:tabs>
          <w:tab w:val="left" w:pos="-3240"/>
        </w:tabs>
        <w:suppressAutoHyphens/>
        <w:ind w:hanging="900"/>
        <w:jc w:val="both"/>
        <w:rPr>
          <w:rFonts w:ascii="Arial" w:hAnsi="Arial" w:cs="Arial"/>
          <w:szCs w:val="24"/>
          <w:lang w:val="en-GB" w:eastAsia="zh-CN"/>
        </w:rPr>
      </w:pPr>
      <w:r w:rsidRPr="00B81AB2">
        <w:rPr>
          <w:rFonts w:ascii="Arial" w:hAnsi="Arial" w:cs="Arial"/>
          <w:szCs w:val="24"/>
          <w:lang w:val="en-GB" w:eastAsia="zh-CN"/>
        </w:rPr>
        <w:t>F-Secure (back end/server)</w:t>
      </w:r>
    </w:p>
    <w:p w14:paraId="67D0C176" w14:textId="77777777" w:rsidR="00B81AB2" w:rsidRPr="00B81AB2" w:rsidRDefault="00B81AB2" w:rsidP="00B81AB2">
      <w:pPr>
        <w:numPr>
          <w:ilvl w:val="0"/>
          <w:numId w:val="44"/>
        </w:numPr>
        <w:suppressAutoHyphens/>
        <w:ind w:hanging="900"/>
        <w:jc w:val="both"/>
        <w:rPr>
          <w:rFonts w:ascii="Arial" w:hAnsi="Arial" w:cs="Arial"/>
          <w:szCs w:val="24"/>
          <w:lang w:val="en-GB" w:eastAsia="zh-CN"/>
        </w:rPr>
      </w:pPr>
      <w:r w:rsidRPr="00B81AB2">
        <w:rPr>
          <w:rFonts w:ascii="Arial" w:hAnsi="Arial" w:cs="Arial"/>
          <w:szCs w:val="24"/>
          <w:lang w:val="en-GB" w:eastAsia="zh-CN"/>
        </w:rPr>
        <w:t>Veritas Backup Exec</w:t>
      </w:r>
    </w:p>
    <w:p w14:paraId="4E9AB30B" w14:textId="77777777" w:rsidR="00B81AB2" w:rsidRPr="00B81AB2" w:rsidRDefault="00B81AB2" w:rsidP="00B81AB2">
      <w:pPr>
        <w:numPr>
          <w:ilvl w:val="0"/>
          <w:numId w:val="44"/>
        </w:numPr>
        <w:suppressAutoHyphens/>
        <w:ind w:hanging="900"/>
        <w:jc w:val="both"/>
        <w:rPr>
          <w:rFonts w:ascii="Arial" w:hAnsi="Arial" w:cs="Arial"/>
          <w:szCs w:val="24"/>
          <w:lang w:val="en-GB" w:eastAsia="zh-CN"/>
        </w:rPr>
      </w:pPr>
      <w:r w:rsidRPr="00B81AB2">
        <w:rPr>
          <w:rFonts w:ascii="Arial" w:hAnsi="Arial" w:cs="Arial"/>
          <w:szCs w:val="24"/>
          <w:lang w:val="en-GB" w:eastAsia="zh-CN"/>
        </w:rPr>
        <w:t xml:space="preserve">Higher level LAN/WAN support </w:t>
      </w:r>
    </w:p>
    <w:p w14:paraId="1FD38B68" w14:textId="77777777" w:rsidR="00B81AB2" w:rsidRPr="00B81AB2" w:rsidRDefault="00B81AB2" w:rsidP="00B81AB2">
      <w:pPr>
        <w:numPr>
          <w:ilvl w:val="0"/>
          <w:numId w:val="44"/>
        </w:numPr>
        <w:tabs>
          <w:tab w:val="left" w:pos="-3240"/>
        </w:tabs>
        <w:suppressAutoHyphens/>
        <w:ind w:hanging="900"/>
        <w:jc w:val="both"/>
        <w:rPr>
          <w:rFonts w:ascii="Arial" w:hAnsi="Arial" w:cs="Arial"/>
          <w:szCs w:val="24"/>
          <w:lang w:val="en-GB" w:eastAsia="zh-CN"/>
        </w:rPr>
      </w:pPr>
      <w:r w:rsidRPr="00B81AB2">
        <w:rPr>
          <w:rFonts w:ascii="Arial" w:hAnsi="Arial" w:cs="Arial"/>
          <w:szCs w:val="24"/>
          <w:lang w:val="en-GB" w:eastAsia="zh-CN"/>
        </w:rPr>
        <w:t>Email and collaboration systems</w:t>
      </w:r>
    </w:p>
    <w:p w14:paraId="1197E987" w14:textId="77777777" w:rsidR="00B81AB2" w:rsidRPr="00B81AB2" w:rsidRDefault="00B81AB2" w:rsidP="00B81AB2">
      <w:pPr>
        <w:numPr>
          <w:ilvl w:val="0"/>
          <w:numId w:val="44"/>
        </w:numPr>
        <w:suppressAutoHyphens/>
        <w:ind w:hanging="900"/>
        <w:jc w:val="both"/>
        <w:rPr>
          <w:rFonts w:ascii="Arial" w:hAnsi="Arial" w:cs="Arial"/>
          <w:szCs w:val="24"/>
          <w:lang w:val="en-GB" w:eastAsia="zh-CN"/>
        </w:rPr>
      </w:pPr>
      <w:r w:rsidRPr="00B81AB2">
        <w:rPr>
          <w:rFonts w:ascii="Arial" w:hAnsi="Arial" w:cs="Arial"/>
          <w:szCs w:val="24"/>
          <w:lang w:val="en-GB" w:eastAsia="zh-CN"/>
        </w:rPr>
        <w:t>Monitoring of internet connection and provision of any relevant remedial services</w:t>
      </w:r>
    </w:p>
    <w:p w14:paraId="0BE6A43B" w14:textId="77777777" w:rsidR="00B81AB2" w:rsidRPr="00B81AB2" w:rsidRDefault="00B81AB2" w:rsidP="00B81AB2">
      <w:pPr>
        <w:numPr>
          <w:ilvl w:val="0"/>
          <w:numId w:val="44"/>
        </w:numPr>
        <w:suppressAutoHyphens/>
        <w:ind w:hanging="900"/>
        <w:jc w:val="both"/>
        <w:rPr>
          <w:rFonts w:ascii="Arial" w:hAnsi="Arial" w:cs="Arial"/>
          <w:szCs w:val="24"/>
          <w:lang w:val="en-GB" w:eastAsia="zh-CN"/>
        </w:rPr>
      </w:pPr>
      <w:r w:rsidRPr="00B81AB2">
        <w:rPr>
          <w:rFonts w:ascii="Arial" w:hAnsi="Arial" w:cs="Arial"/>
          <w:szCs w:val="24"/>
          <w:lang w:val="en-GB" w:eastAsia="zh-CN"/>
        </w:rPr>
        <w:t>Assist the SADC ICT team in capacity planning and proactive maintenance</w:t>
      </w:r>
    </w:p>
    <w:p w14:paraId="2A372A26" w14:textId="77777777" w:rsidR="00B81AB2" w:rsidRPr="00B81AB2" w:rsidRDefault="00B81AB2" w:rsidP="00B81AB2">
      <w:pPr>
        <w:numPr>
          <w:ilvl w:val="0"/>
          <w:numId w:val="44"/>
        </w:numPr>
        <w:tabs>
          <w:tab w:val="left" w:pos="-3240"/>
        </w:tabs>
        <w:suppressAutoHyphens/>
        <w:ind w:hanging="900"/>
        <w:jc w:val="both"/>
        <w:rPr>
          <w:rFonts w:ascii="Arial" w:hAnsi="Arial" w:cs="Arial"/>
          <w:szCs w:val="24"/>
          <w:lang w:val="en-GB" w:eastAsia="zh-CN"/>
        </w:rPr>
      </w:pPr>
      <w:r w:rsidRPr="00B81AB2">
        <w:rPr>
          <w:rFonts w:ascii="Arial" w:hAnsi="Arial" w:cs="Arial"/>
          <w:szCs w:val="24"/>
          <w:lang w:val="en-GB" w:eastAsia="zh-CN"/>
        </w:rPr>
        <w:t>Implement relevant documentation and change management procedures</w:t>
      </w:r>
    </w:p>
    <w:p w14:paraId="2158CEEB" w14:textId="77777777" w:rsidR="00B81AB2" w:rsidRPr="00B81AB2" w:rsidRDefault="00B81AB2" w:rsidP="00B81AB2">
      <w:pPr>
        <w:numPr>
          <w:ilvl w:val="0"/>
          <w:numId w:val="44"/>
        </w:numPr>
        <w:tabs>
          <w:tab w:val="left" w:pos="-3240"/>
        </w:tabs>
        <w:suppressAutoHyphens/>
        <w:ind w:hanging="900"/>
        <w:jc w:val="both"/>
        <w:rPr>
          <w:rFonts w:ascii="Arial" w:hAnsi="Arial" w:cs="Arial"/>
          <w:szCs w:val="24"/>
          <w:lang w:val="en-GB" w:eastAsia="zh-CN"/>
        </w:rPr>
      </w:pPr>
      <w:r w:rsidRPr="00B81AB2">
        <w:rPr>
          <w:rFonts w:ascii="Arial" w:hAnsi="Arial" w:cs="Arial"/>
          <w:szCs w:val="24"/>
          <w:lang w:val="en-GB" w:eastAsia="zh-CN"/>
        </w:rPr>
        <w:t xml:space="preserve">Operating system level support (Creation of new virtual machines, installation of operating system, antivirus and backup agents, windows update etc.) of all critical servers including Finance Server, Procurement system, HR, Mail, Library, Translation and SIMS applications and any other applications that the secretariat will implement. </w:t>
      </w:r>
      <w:r w:rsidRPr="00B81AB2">
        <w:rPr>
          <w:rFonts w:ascii="Arial" w:hAnsi="Arial" w:cs="Arial"/>
          <w:b/>
          <w:szCs w:val="24"/>
          <w:lang w:val="en-GB" w:eastAsia="zh-CN"/>
        </w:rPr>
        <w:t>(SADC team will manage the actual applications on the application servers).</w:t>
      </w:r>
      <w:r w:rsidRPr="00B81AB2">
        <w:rPr>
          <w:rFonts w:ascii="Arial" w:hAnsi="Arial" w:cs="Arial"/>
          <w:szCs w:val="24"/>
          <w:lang w:val="en-GB" w:eastAsia="zh-CN"/>
        </w:rPr>
        <w:t xml:space="preserve"> </w:t>
      </w:r>
    </w:p>
    <w:p w14:paraId="6706E26A" w14:textId="77777777" w:rsidR="00B81AB2" w:rsidRPr="00B81AB2" w:rsidRDefault="00B81AB2" w:rsidP="00B81AB2">
      <w:pPr>
        <w:numPr>
          <w:ilvl w:val="0"/>
          <w:numId w:val="44"/>
        </w:numPr>
        <w:tabs>
          <w:tab w:val="left" w:pos="-3240"/>
        </w:tabs>
        <w:suppressAutoHyphens/>
        <w:ind w:hanging="900"/>
        <w:jc w:val="both"/>
        <w:rPr>
          <w:rFonts w:ascii="Arial" w:hAnsi="Arial" w:cs="Arial"/>
          <w:szCs w:val="24"/>
          <w:lang w:val="en-GB" w:eastAsia="zh-CN"/>
        </w:rPr>
      </w:pPr>
      <w:r w:rsidRPr="00B81AB2">
        <w:rPr>
          <w:rFonts w:ascii="Arial" w:hAnsi="Arial" w:cs="Arial"/>
          <w:szCs w:val="24"/>
          <w:lang w:val="en-GB" w:eastAsia="zh-CN"/>
        </w:rPr>
        <w:t>Help Desk procedures, logging and resolution</w:t>
      </w:r>
    </w:p>
    <w:p w14:paraId="0E28DC92" w14:textId="77777777" w:rsidR="00B81AB2" w:rsidRPr="00B81AB2" w:rsidRDefault="00B81AB2" w:rsidP="00B81AB2">
      <w:pPr>
        <w:numPr>
          <w:ilvl w:val="0"/>
          <w:numId w:val="44"/>
        </w:numPr>
        <w:tabs>
          <w:tab w:val="left" w:pos="-3240"/>
        </w:tabs>
        <w:suppressAutoHyphens/>
        <w:ind w:hanging="900"/>
        <w:jc w:val="both"/>
        <w:rPr>
          <w:rFonts w:ascii="Arial" w:hAnsi="Arial" w:cs="Arial"/>
          <w:szCs w:val="24"/>
          <w:lang w:val="en-GB" w:eastAsia="zh-CN"/>
        </w:rPr>
      </w:pPr>
      <w:r w:rsidRPr="00B81AB2">
        <w:rPr>
          <w:rFonts w:ascii="Arial" w:hAnsi="Arial" w:cs="Arial"/>
          <w:szCs w:val="24"/>
          <w:lang w:val="en-GB" w:eastAsia="zh-CN"/>
        </w:rPr>
        <w:t>General maintenance of Servers and Server applications.</w:t>
      </w:r>
    </w:p>
    <w:p w14:paraId="50A27B45" w14:textId="77777777" w:rsidR="00B81AB2" w:rsidRPr="00B81AB2" w:rsidRDefault="00B81AB2" w:rsidP="00B81AB2">
      <w:pPr>
        <w:tabs>
          <w:tab w:val="left" w:pos="-3240"/>
        </w:tabs>
        <w:suppressAutoHyphens/>
        <w:jc w:val="both"/>
        <w:rPr>
          <w:rFonts w:ascii="Arial" w:hAnsi="Arial" w:cs="Arial"/>
          <w:szCs w:val="24"/>
          <w:lang w:val="en-GB" w:eastAsia="zh-CN"/>
        </w:rPr>
      </w:pPr>
    </w:p>
    <w:tbl>
      <w:tblPr>
        <w:tblW w:w="900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6175"/>
        <w:gridCol w:w="2062"/>
      </w:tblGrid>
      <w:tr w:rsidR="00B81AB2" w:rsidRPr="00B81AB2" w14:paraId="393972C9" w14:textId="77777777" w:rsidTr="00510E73">
        <w:tc>
          <w:tcPr>
            <w:tcW w:w="710" w:type="dxa"/>
            <w:shd w:val="clear" w:color="auto" w:fill="BDD6EE"/>
          </w:tcPr>
          <w:p w14:paraId="045FE2AF" w14:textId="77777777" w:rsidR="00B81AB2" w:rsidRPr="00B81AB2" w:rsidRDefault="00B81AB2" w:rsidP="00B81AB2">
            <w:pPr>
              <w:rPr>
                <w:rFonts w:ascii="Arial" w:hAnsi="Arial" w:cs="Arial"/>
                <w:b/>
                <w:bCs/>
                <w:color w:val="000000"/>
                <w:szCs w:val="24"/>
              </w:rPr>
            </w:pPr>
            <w:r w:rsidRPr="00B81AB2">
              <w:rPr>
                <w:rFonts w:ascii="Arial" w:hAnsi="Arial" w:cs="Arial"/>
                <w:b/>
                <w:bCs/>
                <w:color w:val="000000"/>
                <w:szCs w:val="24"/>
              </w:rPr>
              <w:t>S/No</w:t>
            </w:r>
          </w:p>
        </w:tc>
        <w:tc>
          <w:tcPr>
            <w:tcW w:w="6220" w:type="dxa"/>
            <w:shd w:val="clear" w:color="auto" w:fill="BDD6EE"/>
          </w:tcPr>
          <w:p w14:paraId="6D87F42A" w14:textId="77777777" w:rsidR="00B81AB2" w:rsidRPr="00B81AB2" w:rsidRDefault="00B81AB2" w:rsidP="00B81AB2">
            <w:pPr>
              <w:rPr>
                <w:rFonts w:ascii="Arial" w:hAnsi="Arial" w:cs="Arial"/>
                <w:b/>
                <w:bCs/>
                <w:color w:val="000000"/>
                <w:szCs w:val="24"/>
              </w:rPr>
            </w:pPr>
            <w:r w:rsidRPr="00B81AB2">
              <w:rPr>
                <w:rFonts w:ascii="Arial" w:hAnsi="Arial" w:cs="Arial"/>
                <w:b/>
                <w:bCs/>
                <w:color w:val="000000"/>
                <w:szCs w:val="24"/>
              </w:rPr>
              <w:t>Expected Deliverables</w:t>
            </w:r>
          </w:p>
        </w:tc>
        <w:tc>
          <w:tcPr>
            <w:tcW w:w="2070" w:type="dxa"/>
            <w:shd w:val="clear" w:color="auto" w:fill="BDD6EE"/>
          </w:tcPr>
          <w:p w14:paraId="13AEEFFD" w14:textId="77777777" w:rsidR="00B81AB2" w:rsidRPr="00B81AB2" w:rsidRDefault="00B81AB2" w:rsidP="00B81AB2">
            <w:pPr>
              <w:rPr>
                <w:rFonts w:ascii="Arial" w:hAnsi="Arial" w:cs="Arial"/>
                <w:b/>
                <w:bCs/>
                <w:color w:val="000000"/>
                <w:szCs w:val="24"/>
              </w:rPr>
            </w:pPr>
            <w:r w:rsidRPr="00B81AB2">
              <w:rPr>
                <w:rFonts w:ascii="Arial" w:hAnsi="Arial" w:cs="Arial"/>
                <w:b/>
                <w:bCs/>
                <w:color w:val="000000"/>
                <w:szCs w:val="24"/>
              </w:rPr>
              <w:t xml:space="preserve"> Weighting of SLA</w:t>
            </w:r>
          </w:p>
        </w:tc>
      </w:tr>
      <w:tr w:rsidR="00B81AB2" w:rsidRPr="00B81AB2" w14:paraId="4E6EB033" w14:textId="77777777" w:rsidTr="00510E73">
        <w:tc>
          <w:tcPr>
            <w:tcW w:w="710" w:type="dxa"/>
            <w:shd w:val="clear" w:color="auto" w:fill="auto"/>
          </w:tcPr>
          <w:p w14:paraId="6BF5537F" w14:textId="77777777" w:rsidR="00B81AB2" w:rsidRPr="00B81AB2" w:rsidRDefault="00B81AB2" w:rsidP="00B81AB2">
            <w:pPr>
              <w:rPr>
                <w:rFonts w:ascii="Arial" w:hAnsi="Arial" w:cs="Arial"/>
                <w:bCs/>
                <w:color w:val="000000"/>
                <w:szCs w:val="24"/>
              </w:rPr>
            </w:pPr>
            <w:r w:rsidRPr="00B81AB2">
              <w:rPr>
                <w:rFonts w:ascii="Arial" w:hAnsi="Arial" w:cs="Arial"/>
                <w:bCs/>
                <w:color w:val="000000"/>
                <w:szCs w:val="24"/>
              </w:rPr>
              <w:t>1</w:t>
            </w:r>
          </w:p>
        </w:tc>
        <w:tc>
          <w:tcPr>
            <w:tcW w:w="6220" w:type="dxa"/>
            <w:shd w:val="clear" w:color="auto" w:fill="auto"/>
          </w:tcPr>
          <w:p w14:paraId="3D911E1B" w14:textId="77777777" w:rsidR="00B81AB2" w:rsidRPr="00B81AB2" w:rsidRDefault="00B81AB2" w:rsidP="00B81AB2">
            <w:pPr>
              <w:rPr>
                <w:rFonts w:ascii="Arial" w:hAnsi="Arial" w:cs="Arial"/>
                <w:bCs/>
                <w:color w:val="000000"/>
                <w:szCs w:val="24"/>
              </w:rPr>
            </w:pPr>
            <w:r w:rsidRPr="00B81AB2">
              <w:rPr>
                <w:rFonts w:ascii="Arial" w:hAnsi="Arial" w:cs="Arial"/>
                <w:b/>
                <w:bCs/>
                <w:color w:val="000000"/>
                <w:szCs w:val="24"/>
              </w:rPr>
              <w:t>Management of the SADC helpdesk system</w:t>
            </w:r>
            <w:r w:rsidRPr="00B81AB2">
              <w:rPr>
                <w:rFonts w:ascii="Arial" w:hAnsi="Arial" w:cs="Arial"/>
                <w:bCs/>
                <w:color w:val="000000"/>
                <w:szCs w:val="24"/>
              </w:rPr>
              <w:t xml:space="preserve"> -Logging of 99% of user tickets and system faults/failures and timely resolution of all issues raised. Escalation to the vendors for any faults which require vendor support. User satisfaction survey after resolution shall be automatically sent to the user and monitored.</w:t>
            </w:r>
          </w:p>
        </w:tc>
        <w:tc>
          <w:tcPr>
            <w:tcW w:w="2070" w:type="dxa"/>
            <w:shd w:val="clear" w:color="auto" w:fill="auto"/>
          </w:tcPr>
          <w:p w14:paraId="033CCC1A" w14:textId="77777777" w:rsidR="00B81AB2" w:rsidRPr="00B81AB2" w:rsidRDefault="00B81AB2" w:rsidP="00B81AB2">
            <w:pPr>
              <w:jc w:val="center"/>
              <w:rPr>
                <w:rFonts w:ascii="Arial" w:hAnsi="Arial" w:cs="Arial"/>
                <w:bCs/>
                <w:color w:val="000000"/>
                <w:szCs w:val="24"/>
              </w:rPr>
            </w:pPr>
            <w:r w:rsidRPr="00B81AB2">
              <w:rPr>
                <w:rFonts w:ascii="Arial" w:hAnsi="Arial" w:cs="Arial"/>
                <w:bCs/>
                <w:color w:val="000000"/>
                <w:szCs w:val="24"/>
              </w:rPr>
              <w:t>20</w:t>
            </w:r>
          </w:p>
        </w:tc>
      </w:tr>
      <w:tr w:rsidR="00B81AB2" w:rsidRPr="00B81AB2" w14:paraId="4E787AA2" w14:textId="77777777" w:rsidTr="00510E73">
        <w:tc>
          <w:tcPr>
            <w:tcW w:w="710" w:type="dxa"/>
            <w:shd w:val="clear" w:color="auto" w:fill="auto"/>
          </w:tcPr>
          <w:p w14:paraId="076A7B8F" w14:textId="77777777" w:rsidR="00B81AB2" w:rsidRPr="00B81AB2" w:rsidRDefault="00B81AB2" w:rsidP="00B81AB2">
            <w:pPr>
              <w:rPr>
                <w:rFonts w:ascii="Arial" w:hAnsi="Arial" w:cs="Arial"/>
                <w:bCs/>
                <w:color w:val="000000"/>
                <w:szCs w:val="24"/>
              </w:rPr>
            </w:pPr>
            <w:r w:rsidRPr="00B81AB2">
              <w:rPr>
                <w:rFonts w:ascii="Arial" w:hAnsi="Arial" w:cs="Arial"/>
                <w:bCs/>
                <w:color w:val="000000"/>
                <w:szCs w:val="24"/>
              </w:rPr>
              <w:lastRenderedPageBreak/>
              <w:t>2</w:t>
            </w:r>
          </w:p>
        </w:tc>
        <w:tc>
          <w:tcPr>
            <w:tcW w:w="6220" w:type="dxa"/>
            <w:shd w:val="clear" w:color="auto" w:fill="auto"/>
          </w:tcPr>
          <w:p w14:paraId="1B12DE11" w14:textId="77777777" w:rsidR="00B81AB2" w:rsidRPr="00B81AB2" w:rsidRDefault="00B81AB2" w:rsidP="00B81AB2">
            <w:pPr>
              <w:rPr>
                <w:rFonts w:ascii="Arial" w:hAnsi="Arial" w:cs="Arial"/>
                <w:bCs/>
                <w:color w:val="000000"/>
                <w:szCs w:val="24"/>
              </w:rPr>
            </w:pPr>
            <w:r w:rsidRPr="00B81AB2">
              <w:rPr>
                <w:rFonts w:ascii="Arial" w:hAnsi="Arial" w:cs="Arial"/>
                <w:b/>
                <w:bCs/>
                <w:color w:val="000000"/>
                <w:szCs w:val="24"/>
              </w:rPr>
              <w:t xml:space="preserve">Weekly Backup Report - </w:t>
            </w:r>
            <w:r w:rsidRPr="00B81AB2">
              <w:rPr>
                <w:rFonts w:ascii="Arial" w:hAnsi="Arial" w:cs="Arial"/>
                <w:bCs/>
                <w:color w:val="000000"/>
                <w:szCs w:val="24"/>
              </w:rPr>
              <w:t>Ensuring weekly and monthly tape Backup of all SADC critical servers are successful and taken offsite for storage. Also ensure daily incremental to disk are scheduled and successfully running. Quarterly restoration and testing of offsite backups. In case of failures, evidence of timely rescheduling and if necessary escalation of faults to the vendor and follow-ups until resolution will be required. Main deliverable is a weekly report showing evidence of weekly and especially monthly offsite delivery of successful tape backups and quarterly backup restore tests results. A report for any unsuccessful backups will be required as well as remedial measures taken.</w:t>
            </w:r>
          </w:p>
          <w:p w14:paraId="3DDDDFBC" w14:textId="77777777" w:rsidR="00B81AB2" w:rsidRPr="00B81AB2" w:rsidRDefault="00B81AB2" w:rsidP="00B81AB2">
            <w:pPr>
              <w:rPr>
                <w:rFonts w:ascii="Arial" w:hAnsi="Arial" w:cs="Arial"/>
                <w:bCs/>
                <w:color w:val="000000"/>
                <w:szCs w:val="24"/>
              </w:rPr>
            </w:pPr>
          </w:p>
        </w:tc>
        <w:tc>
          <w:tcPr>
            <w:tcW w:w="2070" w:type="dxa"/>
            <w:shd w:val="clear" w:color="auto" w:fill="auto"/>
          </w:tcPr>
          <w:p w14:paraId="03DCF390" w14:textId="77777777" w:rsidR="00B81AB2" w:rsidRPr="00B81AB2" w:rsidRDefault="00B81AB2" w:rsidP="00B81AB2">
            <w:pPr>
              <w:jc w:val="center"/>
              <w:rPr>
                <w:rFonts w:ascii="Arial" w:hAnsi="Arial" w:cs="Arial"/>
                <w:bCs/>
                <w:color w:val="000000"/>
                <w:szCs w:val="24"/>
              </w:rPr>
            </w:pPr>
            <w:r w:rsidRPr="00B81AB2">
              <w:rPr>
                <w:rFonts w:ascii="Arial" w:hAnsi="Arial" w:cs="Arial"/>
                <w:bCs/>
                <w:color w:val="000000"/>
                <w:szCs w:val="24"/>
              </w:rPr>
              <w:t>20</w:t>
            </w:r>
          </w:p>
        </w:tc>
      </w:tr>
      <w:tr w:rsidR="00B81AB2" w:rsidRPr="00B81AB2" w14:paraId="6971D95A" w14:textId="77777777" w:rsidTr="00510E73">
        <w:tc>
          <w:tcPr>
            <w:tcW w:w="710" w:type="dxa"/>
            <w:shd w:val="clear" w:color="auto" w:fill="auto"/>
          </w:tcPr>
          <w:p w14:paraId="7F056FD7" w14:textId="77777777" w:rsidR="00B81AB2" w:rsidRPr="00B81AB2" w:rsidRDefault="00B81AB2" w:rsidP="00B81AB2">
            <w:pPr>
              <w:rPr>
                <w:rFonts w:ascii="Arial" w:hAnsi="Arial" w:cs="Arial"/>
                <w:bCs/>
                <w:color w:val="000000"/>
                <w:szCs w:val="24"/>
              </w:rPr>
            </w:pPr>
            <w:r w:rsidRPr="00B81AB2">
              <w:rPr>
                <w:rFonts w:ascii="Arial" w:hAnsi="Arial" w:cs="Arial"/>
                <w:bCs/>
                <w:color w:val="000000"/>
                <w:szCs w:val="24"/>
              </w:rPr>
              <w:t>3</w:t>
            </w:r>
          </w:p>
        </w:tc>
        <w:tc>
          <w:tcPr>
            <w:tcW w:w="6220" w:type="dxa"/>
            <w:shd w:val="clear" w:color="auto" w:fill="auto"/>
          </w:tcPr>
          <w:p w14:paraId="0EA086E4" w14:textId="77777777" w:rsidR="00B81AB2" w:rsidRPr="00B81AB2" w:rsidRDefault="00B81AB2" w:rsidP="00B81AB2">
            <w:pPr>
              <w:jc w:val="both"/>
              <w:rPr>
                <w:rFonts w:ascii="Arial" w:hAnsi="Arial" w:cs="Arial"/>
                <w:bCs/>
                <w:color w:val="000000"/>
                <w:szCs w:val="24"/>
              </w:rPr>
            </w:pPr>
            <w:r w:rsidRPr="00B81AB2">
              <w:rPr>
                <w:rFonts w:ascii="Arial" w:hAnsi="Arial" w:cs="Arial"/>
                <w:b/>
                <w:bCs/>
                <w:color w:val="000000"/>
                <w:szCs w:val="24"/>
              </w:rPr>
              <w:t>Central Management and monitoring of Antivirus</w:t>
            </w:r>
            <w:r w:rsidRPr="00B81AB2">
              <w:rPr>
                <w:rFonts w:ascii="Arial" w:hAnsi="Arial" w:cs="Arial"/>
                <w:bCs/>
                <w:color w:val="000000"/>
                <w:szCs w:val="24"/>
              </w:rPr>
              <w:t xml:space="preserve"> - Ensuring all computers and servers on the SADC network have an up to date and supported antivirus version and latest virus definitions installed </w:t>
            </w:r>
            <w:proofErr w:type="spellStart"/>
            <w:r w:rsidRPr="00B81AB2">
              <w:rPr>
                <w:rFonts w:ascii="Arial" w:hAnsi="Arial" w:cs="Arial"/>
                <w:bCs/>
                <w:color w:val="000000"/>
                <w:szCs w:val="24"/>
              </w:rPr>
              <w:t>andall</w:t>
            </w:r>
            <w:proofErr w:type="spellEnd"/>
            <w:r w:rsidRPr="00B81AB2">
              <w:rPr>
                <w:rFonts w:ascii="Arial" w:hAnsi="Arial" w:cs="Arial"/>
                <w:bCs/>
                <w:color w:val="000000"/>
                <w:szCs w:val="24"/>
              </w:rPr>
              <w:t xml:space="preserve"> are centrally managed through the F-Secure antivirus policy manager. Any infections shall be scanned, quarantined and cleaned and devices which have not connected for more than 14 days shall be reported and followed up.</w:t>
            </w:r>
          </w:p>
        </w:tc>
        <w:tc>
          <w:tcPr>
            <w:tcW w:w="2070" w:type="dxa"/>
            <w:shd w:val="clear" w:color="auto" w:fill="auto"/>
          </w:tcPr>
          <w:p w14:paraId="3F638F00" w14:textId="77777777" w:rsidR="00B81AB2" w:rsidRPr="00B81AB2" w:rsidRDefault="00B81AB2" w:rsidP="00B81AB2">
            <w:pPr>
              <w:jc w:val="center"/>
              <w:rPr>
                <w:rFonts w:ascii="Arial" w:hAnsi="Arial" w:cs="Arial"/>
                <w:bCs/>
                <w:color w:val="000000"/>
                <w:szCs w:val="24"/>
              </w:rPr>
            </w:pPr>
            <w:r w:rsidRPr="00B81AB2">
              <w:rPr>
                <w:rFonts w:ascii="Arial" w:hAnsi="Arial" w:cs="Arial"/>
                <w:bCs/>
                <w:color w:val="000000"/>
                <w:szCs w:val="24"/>
              </w:rPr>
              <w:t>15</w:t>
            </w:r>
          </w:p>
        </w:tc>
      </w:tr>
      <w:tr w:rsidR="00B81AB2" w:rsidRPr="00B81AB2" w14:paraId="00F389DA" w14:textId="77777777" w:rsidTr="00510E73">
        <w:tc>
          <w:tcPr>
            <w:tcW w:w="710" w:type="dxa"/>
            <w:shd w:val="clear" w:color="auto" w:fill="auto"/>
          </w:tcPr>
          <w:p w14:paraId="4FAC302E" w14:textId="77777777" w:rsidR="00B81AB2" w:rsidRPr="00B81AB2" w:rsidRDefault="00B81AB2" w:rsidP="00B81AB2">
            <w:pPr>
              <w:rPr>
                <w:rFonts w:ascii="Arial" w:hAnsi="Arial" w:cs="Arial"/>
                <w:bCs/>
                <w:color w:val="000000"/>
                <w:szCs w:val="24"/>
              </w:rPr>
            </w:pPr>
            <w:r w:rsidRPr="00B81AB2">
              <w:rPr>
                <w:rFonts w:ascii="Arial" w:hAnsi="Arial" w:cs="Arial"/>
                <w:bCs/>
                <w:color w:val="000000"/>
                <w:szCs w:val="24"/>
              </w:rPr>
              <w:t>4</w:t>
            </w:r>
          </w:p>
        </w:tc>
        <w:tc>
          <w:tcPr>
            <w:tcW w:w="6220" w:type="dxa"/>
            <w:shd w:val="clear" w:color="auto" w:fill="auto"/>
          </w:tcPr>
          <w:p w14:paraId="1BC1306D" w14:textId="77777777" w:rsidR="00B81AB2" w:rsidRPr="00B81AB2" w:rsidRDefault="00B81AB2" w:rsidP="00B81AB2">
            <w:pPr>
              <w:jc w:val="both"/>
              <w:rPr>
                <w:rFonts w:ascii="Arial" w:hAnsi="Arial" w:cs="Arial"/>
                <w:bCs/>
                <w:color w:val="000000"/>
                <w:szCs w:val="24"/>
              </w:rPr>
            </w:pPr>
            <w:r w:rsidRPr="00B81AB2">
              <w:rPr>
                <w:rFonts w:ascii="Arial" w:hAnsi="Arial" w:cs="Arial"/>
                <w:b/>
                <w:bCs/>
                <w:color w:val="000000"/>
                <w:szCs w:val="24"/>
              </w:rPr>
              <w:t>Patch Management</w:t>
            </w:r>
            <w:r w:rsidRPr="00B81AB2">
              <w:rPr>
                <w:rFonts w:ascii="Arial" w:hAnsi="Arial" w:cs="Arial"/>
                <w:bCs/>
                <w:color w:val="000000"/>
                <w:szCs w:val="24"/>
              </w:rPr>
              <w:t>- Through the Microsoft Systems Center Configuration Manager, ensure all servers and workstations are updated on a monthly basis with the latest critical, security and important updates as well as any ad-hoc security update releases. Servers shall be tested in a separate environment before application of updates.</w:t>
            </w:r>
          </w:p>
        </w:tc>
        <w:tc>
          <w:tcPr>
            <w:tcW w:w="2070" w:type="dxa"/>
            <w:shd w:val="clear" w:color="auto" w:fill="auto"/>
          </w:tcPr>
          <w:p w14:paraId="5D6B85A9" w14:textId="77777777" w:rsidR="00B81AB2" w:rsidRPr="00B81AB2" w:rsidRDefault="00B81AB2" w:rsidP="00B81AB2">
            <w:pPr>
              <w:jc w:val="center"/>
              <w:rPr>
                <w:rFonts w:ascii="Arial" w:hAnsi="Arial" w:cs="Arial"/>
                <w:bCs/>
                <w:color w:val="000000"/>
                <w:szCs w:val="24"/>
              </w:rPr>
            </w:pPr>
            <w:r w:rsidRPr="00B81AB2">
              <w:rPr>
                <w:rFonts w:ascii="Arial" w:hAnsi="Arial" w:cs="Arial"/>
                <w:bCs/>
                <w:color w:val="000000"/>
                <w:szCs w:val="24"/>
              </w:rPr>
              <w:t>15</w:t>
            </w:r>
          </w:p>
        </w:tc>
      </w:tr>
      <w:tr w:rsidR="00B81AB2" w:rsidRPr="00B81AB2" w14:paraId="0D6B3327" w14:textId="77777777" w:rsidTr="00510E73">
        <w:tc>
          <w:tcPr>
            <w:tcW w:w="710" w:type="dxa"/>
            <w:shd w:val="clear" w:color="auto" w:fill="auto"/>
          </w:tcPr>
          <w:p w14:paraId="19FC216D" w14:textId="77777777" w:rsidR="00B81AB2" w:rsidRPr="00B81AB2" w:rsidRDefault="00B81AB2" w:rsidP="00B81AB2">
            <w:pPr>
              <w:rPr>
                <w:rFonts w:ascii="Arial" w:hAnsi="Arial" w:cs="Arial"/>
                <w:bCs/>
                <w:color w:val="000000"/>
                <w:szCs w:val="24"/>
              </w:rPr>
            </w:pPr>
            <w:r w:rsidRPr="00B81AB2">
              <w:rPr>
                <w:rFonts w:ascii="Arial" w:hAnsi="Arial" w:cs="Arial"/>
                <w:bCs/>
                <w:color w:val="000000"/>
                <w:szCs w:val="24"/>
              </w:rPr>
              <w:t>5</w:t>
            </w:r>
          </w:p>
        </w:tc>
        <w:tc>
          <w:tcPr>
            <w:tcW w:w="6220" w:type="dxa"/>
            <w:shd w:val="clear" w:color="auto" w:fill="auto"/>
          </w:tcPr>
          <w:p w14:paraId="789B1309" w14:textId="77777777" w:rsidR="00B81AB2" w:rsidRPr="00B81AB2" w:rsidRDefault="00B81AB2" w:rsidP="00B81AB2">
            <w:pPr>
              <w:jc w:val="both"/>
              <w:rPr>
                <w:rFonts w:ascii="Arial" w:hAnsi="Arial" w:cs="Arial"/>
                <w:bCs/>
                <w:color w:val="000000"/>
                <w:szCs w:val="24"/>
              </w:rPr>
            </w:pPr>
            <w:r w:rsidRPr="00B81AB2">
              <w:rPr>
                <w:rFonts w:ascii="Arial" w:hAnsi="Arial" w:cs="Arial"/>
                <w:b/>
                <w:bCs/>
                <w:color w:val="000000"/>
                <w:szCs w:val="24"/>
              </w:rPr>
              <w:t>Maintenance of an up to date ICT asset inventory.</w:t>
            </w:r>
            <w:r w:rsidRPr="00B81AB2">
              <w:rPr>
                <w:rFonts w:ascii="Arial" w:hAnsi="Arial" w:cs="Arial"/>
                <w:bCs/>
                <w:color w:val="000000"/>
                <w:szCs w:val="24"/>
              </w:rPr>
              <w:t xml:space="preserve"> Two full asset counts to be performed per year and thereafter recording and tracking of asset movements. Reports of unused, non-functional assets shall be prepared and sent to the SADC ICT team.</w:t>
            </w:r>
          </w:p>
          <w:p w14:paraId="70362DB3" w14:textId="77777777" w:rsidR="00B81AB2" w:rsidRPr="00B81AB2" w:rsidRDefault="00B81AB2" w:rsidP="00B81AB2">
            <w:pPr>
              <w:jc w:val="both"/>
              <w:rPr>
                <w:rFonts w:ascii="Arial" w:hAnsi="Arial" w:cs="Arial"/>
                <w:bCs/>
                <w:color w:val="000000"/>
                <w:szCs w:val="24"/>
              </w:rPr>
            </w:pPr>
          </w:p>
        </w:tc>
        <w:tc>
          <w:tcPr>
            <w:tcW w:w="2070" w:type="dxa"/>
            <w:shd w:val="clear" w:color="auto" w:fill="auto"/>
          </w:tcPr>
          <w:p w14:paraId="69842423" w14:textId="77777777" w:rsidR="00B81AB2" w:rsidRPr="00B81AB2" w:rsidRDefault="00B81AB2" w:rsidP="00B81AB2">
            <w:pPr>
              <w:jc w:val="center"/>
              <w:rPr>
                <w:rFonts w:ascii="Arial" w:hAnsi="Arial" w:cs="Arial"/>
                <w:bCs/>
                <w:color w:val="000000"/>
                <w:szCs w:val="24"/>
              </w:rPr>
            </w:pPr>
            <w:r w:rsidRPr="00B81AB2">
              <w:rPr>
                <w:rFonts w:ascii="Arial" w:hAnsi="Arial" w:cs="Arial"/>
                <w:bCs/>
                <w:color w:val="000000"/>
                <w:szCs w:val="24"/>
              </w:rPr>
              <w:t>10</w:t>
            </w:r>
          </w:p>
        </w:tc>
      </w:tr>
      <w:tr w:rsidR="00B81AB2" w:rsidRPr="00B81AB2" w14:paraId="37F77C3C" w14:textId="77777777" w:rsidTr="00510E73">
        <w:tc>
          <w:tcPr>
            <w:tcW w:w="710" w:type="dxa"/>
            <w:shd w:val="clear" w:color="auto" w:fill="auto"/>
          </w:tcPr>
          <w:p w14:paraId="649609E0" w14:textId="77777777" w:rsidR="00B81AB2" w:rsidRPr="00B81AB2" w:rsidRDefault="00B81AB2" w:rsidP="00B81AB2">
            <w:pPr>
              <w:rPr>
                <w:rFonts w:ascii="Arial" w:hAnsi="Arial" w:cs="Arial"/>
                <w:bCs/>
                <w:color w:val="000000"/>
                <w:szCs w:val="24"/>
              </w:rPr>
            </w:pPr>
            <w:r w:rsidRPr="00B81AB2">
              <w:rPr>
                <w:rFonts w:ascii="Arial" w:hAnsi="Arial" w:cs="Arial"/>
                <w:bCs/>
                <w:color w:val="000000"/>
                <w:szCs w:val="24"/>
              </w:rPr>
              <w:t>6</w:t>
            </w:r>
          </w:p>
        </w:tc>
        <w:tc>
          <w:tcPr>
            <w:tcW w:w="6220" w:type="dxa"/>
            <w:shd w:val="clear" w:color="auto" w:fill="auto"/>
          </w:tcPr>
          <w:p w14:paraId="6B05C4BE" w14:textId="77777777" w:rsidR="00B81AB2" w:rsidRPr="00B81AB2" w:rsidRDefault="00B81AB2" w:rsidP="00B81AB2">
            <w:pPr>
              <w:rPr>
                <w:rFonts w:ascii="Arial" w:hAnsi="Arial" w:cs="Arial"/>
                <w:bCs/>
                <w:color w:val="000000"/>
                <w:szCs w:val="24"/>
              </w:rPr>
            </w:pPr>
            <w:r w:rsidRPr="00B81AB2">
              <w:rPr>
                <w:rFonts w:ascii="Arial" w:hAnsi="Arial" w:cs="Arial"/>
                <w:b/>
                <w:bCs/>
                <w:color w:val="000000"/>
                <w:szCs w:val="24"/>
              </w:rPr>
              <w:t>Documentation</w:t>
            </w:r>
            <w:r w:rsidRPr="00B81AB2">
              <w:rPr>
                <w:rFonts w:ascii="Arial" w:hAnsi="Arial" w:cs="Arial"/>
                <w:bCs/>
                <w:color w:val="000000"/>
                <w:szCs w:val="24"/>
              </w:rPr>
              <w:t xml:space="preserve"> – Documentation of new processes, forms and standard Operating procedures (SOPs) when requested by SADC.</w:t>
            </w:r>
          </w:p>
          <w:p w14:paraId="57599C37" w14:textId="77777777" w:rsidR="00B81AB2" w:rsidRPr="00B81AB2" w:rsidRDefault="00B81AB2" w:rsidP="00B81AB2">
            <w:pPr>
              <w:rPr>
                <w:rFonts w:ascii="Arial" w:hAnsi="Arial" w:cs="Arial"/>
                <w:bCs/>
                <w:color w:val="000000"/>
                <w:szCs w:val="24"/>
              </w:rPr>
            </w:pPr>
          </w:p>
        </w:tc>
        <w:tc>
          <w:tcPr>
            <w:tcW w:w="2070" w:type="dxa"/>
            <w:shd w:val="clear" w:color="auto" w:fill="auto"/>
          </w:tcPr>
          <w:p w14:paraId="23CAD91A" w14:textId="77777777" w:rsidR="00B81AB2" w:rsidRPr="00B81AB2" w:rsidRDefault="00B81AB2" w:rsidP="00B81AB2">
            <w:pPr>
              <w:jc w:val="center"/>
              <w:rPr>
                <w:rFonts w:ascii="Arial" w:hAnsi="Arial" w:cs="Arial"/>
                <w:bCs/>
                <w:color w:val="000000"/>
                <w:szCs w:val="24"/>
              </w:rPr>
            </w:pPr>
            <w:r w:rsidRPr="00B81AB2">
              <w:rPr>
                <w:rFonts w:ascii="Arial" w:hAnsi="Arial" w:cs="Arial"/>
                <w:bCs/>
                <w:color w:val="000000"/>
                <w:szCs w:val="24"/>
              </w:rPr>
              <w:t>10</w:t>
            </w:r>
          </w:p>
        </w:tc>
      </w:tr>
      <w:tr w:rsidR="00B81AB2" w:rsidRPr="00B81AB2" w14:paraId="240FAFDA" w14:textId="77777777" w:rsidTr="00510E73">
        <w:tc>
          <w:tcPr>
            <w:tcW w:w="710" w:type="dxa"/>
            <w:shd w:val="clear" w:color="auto" w:fill="auto"/>
          </w:tcPr>
          <w:p w14:paraId="2C65CFB5" w14:textId="77777777" w:rsidR="00B81AB2" w:rsidRPr="00B81AB2" w:rsidRDefault="00B81AB2" w:rsidP="00B81AB2">
            <w:pPr>
              <w:rPr>
                <w:rFonts w:ascii="Arial" w:hAnsi="Arial" w:cs="Arial"/>
                <w:bCs/>
                <w:color w:val="000000"/>
                <w:szCs w:val="24"/>
              </w:rPr>
            </w:pPr>
            <w:r w:rsidRPr="00B81AB2">
              <w:rPr>
                <w:rFonts w:ascii="Arial" w:hAnsi="Arial" w:cs="Arial"/>
                <w:bCs/>
                <w:color w:val="000000"/>
                <w:szCs w:val="24"/>
              </w:rPr>
              <w:t>7</w:t>
            </w:r>
          </w:p>
        </w:tc>
        <w:tc>
          <w:tcPr>
            <w:tcW w:w="6220" w:type="dxa"/>
            <w:shd w:val="clear" w:color="auto" w:fill="auto"/>
          </w:tcPr>
          <w:p w14:paraId="58DE1849" w14:textId="77777777" w:rsidR="00B81AB2" w:rsidRPr="00B81AB2" w:rsidRDefault="00B81AB2" w:rsidP="00B81AB2">
            <w:pPr>
              <w:rPr>
                <w:rFonts w:ascii="Arial" w:hAnsi="Arial" w:cs="Arial"/>
                <w:bCs/>
                <w:color w:val="000000"/>
                <w:szCs w:val="24"/>
              </w:rPr>
            </w:pPr>
            <w:r w:rsidRPr="00B81AB2">
              <w:rPr>
                <w:rFonts w:ascii="Arial" w:hAnsi="Arial" w:cs="Arial"/>
                <w:b/>
                <w:bCs/>
                <w:color w:val="000000"/>
                <w:szCs w:val="24"/>
              </w:rPr>
              <w:t>Network Management</w:t>
            </w:r>
            <w:r w:rsidRPr="00B81AB2">
              <w:rPr>
                <w:rFonts w:ascii="Arial" w:hAnsi="Arial" w:cs="Arial"/>
                <w:bCs/>
                <w:color w:val="000000"/>
                <w:szCs w:val="24"/>
              </w:rPr>
              <w:t xml:space="preserve"> – Ensuring Cisco IOS software is up to date by performing upgrades when requested by SADC ICT team. Ensuring all devices monitored through the network monitoring software are being monitored and alerting SADC ICT staff in case of exceptions. Main deliverable </w:t>
            </w:r>
            <w:proofErr w:type="gramStart"/>
            <w:r w:rsidRPr="00B81AB2">
              <w:rPr>
                <w:rFonts w:ascii="Arial" w:hAnsi="Arial" w:cs="Arial"/>
                <w:bCs/>
                <w:color w:val="000000"/>
                <w:szCs w:val="24"/>
              </w:rPr>
              <w:t>include</w:t>
            </w:r>
            <w:proofErr w:type="gramEnd"/>
            <w:r w:rsidRPr="00B81AB2">
              <w:rPr>
                <w:rFonts w:ascii="Arial" w:hAnsi="Arial" w:cs="Arial"/>
                <w:bCs/>
                <w:color w:val="000000"/>
                <w:szCs w:val="24"/>
              </w:rPr>
              <w:t xml:space="preserve"> quarterly IOS </w:t>
            </w:r>
            <w:r w:rsidRPr="00B81AB2">
              <w:rPr>
                <w:rFonts w:ascii="Arial" w:hAnsi="Arial" w:cs="Arial"/>
                <w:bCs/>
                <w:color w:val="000000"/>
                <w:szCs w:val="24"/>
              </w:rPr>
              <w:lastRenderedPageBreak/>
              <w:t>reviews, Cisco log review reports and reconfiguration to best practice when required such as to address audit recommendations.</w:t>
            </w:r>
          </w:p>
        </w:tc>
        <w:tc>
          <w:tcPr>
            <w:tcW w:w="2070" w:type="dxa"/>
            <w:shd w:val="clear" w:color="auto" w:fill="auto"/>
          </w:tcPr>
          <w:p w14:paraId="5B5697F0" w14:textId="77777777" w:rsidR="00B81AB2" w:rsidRPr="00B81AB2" w:rsidRDefault="00B81AB2" w:rsidP="00B81AB2">
            <w:pPr>
              <w:jc w:val="center"/>
              <w:rPr>
                <w:rFonts w:ascii="Arial" w:hAnsi="Arial" w:cs="Arial"/>
                <w:bCs/>
                <w:color w:val="000000"/>
                <w:szCs w:val="24"/>
              </w:rPr>
            </w:pPr>
            <w:r w:rsidRPr="00B81AB2">
              <w:rPr>
                <w:rFonts w:ascii="Arial" w:hAnsi="Arial" w:cs="Arial"/>
                <w:bCs/>
                <w:color w:val="000000"/>
                <w:szCs w:val="24"/>
              </w:rPr>
              <w:lastRenderedPageBreak/>
              <w:t>10</w:t>
            </w:r>
          </w:p>
        </w:tc>
      </w:tr>
      <w:tr w:rsidR="00B81AB2" w:rsidRPr="00B81AB2" w14:paraId="0EDA0A15" w14:textId="77777777" w:rsidTr="00510E73">
        <w:tc>
          <w:tcPr>
            <w:tcW w:w="6930" w:type="dxa"/>
            <w:gridSpan w:val="2"/>
            <w:shd w:val="clear" w:color="auto" w:fill="BDD6EE"/>
          </w:tcPr>
          <w:p w14:paraId="08D9F39F" w14:textId="77777777" w:rsidR="00B81AB2" w:rsidRPr="00B81AB2" w:rsidRDefault="00B81AB2" w:rsidP="00B81AB2">
            <w:pPr>
              <w:jc w:val="center"/>
              <w:rPr>
                <w:rFonts w:ascii="Arial" w:hAnsi="Arial" w:cs="Arial"/>
                <w:b/>
                <w:bCs/>
                <w:color w:val="000000"/>
                <w:szCs w:val="24"/>
              </w:rPr>
            </w:pPr>
          </w:p>
        </w:tc>
        <w:tc>
          <w:tcPr>
            <w:tcW w:w="2070" w:type="dxa"/>
            <w:shd w:val="clear" w:color="auto" w:fill="BDD6EE"/>
          </w:tcPr>
          <w:p w14:paraId="2C63E1CC" w14:textId="77777777" w:rsidR="00B81AB2" w:rsidRPr="00B81AB2" w:rsidRDefault="00B81AB2" w:rsidP="00B81AB2">
            <w:pPr>
              <w:jc w:val="center"/>
              <w:rPr>
                <w:rFonts w:ascii="Arial" w:hAnsi="Arial" w:cs="Arial"/>
                <w:b/>
                <w:bCs/>
                <w:color w:val="000000"/>
                <w:szCs w:val="24"/>
              </w:rPr>
            </w:pPr>
            <w:r w:rsidRPr="00B81AB2">
              <w:rPr>
                <w:rFonts w:ascii="Arial" w:hAnsi="Arial" w:cs="Arial"/>
                <w:b/>
                <w:bCs/>
                <w:color w:val="000000"/>
                <w:szCs w:val="24"/>
              </w:rPr>
              <w:t>100</w:t>
            </w:r>
          </w:p>
        </w:tc>
      </w:tr>
    </w:tbl>
    <w:p w14:paraId="5DC1793B" w14:textId="77777777" w:rsidR="00B81AB2" w:rsidRPr="00B81AB2" w:rsidRDefault="00B81AB2" w:rsidP="00B81AB2">
      <w:pPr>
        <w:tabs>
          <w:tab w:val="left" w:pos="-3240"/>
        </w:tabs>
        <w:suppressAutoHyphens/>
        <w:jc w:val="both"/>
        <w:rPr>
          <w:rFonts w:ascii="Arial" w:hAnsi="Arial" w:cs="Arial"/>
          <w:szCs w:val="24"/>
          <w:lang w:val="en-GB" w:eastAsia="zh-CN"/>
        </w:rPr>
      </w:pPr>
    </w:p>
    <w:p w14:paraId="6254AFB6" w14:textId="77777777" w:rsidR="00B81AB2" w:rsidRPr="00B81AB2" w:rsidRDefault="00B81AB2" w:rsidP="00B81AB2">
      <w:pPr>
        <w:tabs>
          <w:tab w:val="left" w:pos="-3240"/>
        </w:tabs>
        <w:suppressAutoHyphens/>
        <w:jc w:val="both"/>
        <w:rPr>
          <w:rFonts w:ascii="Arial" w:hAnsi="Arial" w:cs="Arial"/>
          <w:szCs w:val="24"/>
          <w:lang w:val="en-GB" w:eastAsia="zh-CN"/>
        </w:rPr>
      </w:pPr>
    </w:p>
    <w:p w14:paraId="65E5CCCE" w14:textId="77777777" w:rsidR="00B81AB2" w:rsidRPr="00B81AB2" w:rsidRDefault="00B81AB2" w:rsidP="00B81AB2">
      <w:pPr>
        <w:tabs>
          <w:tab w:val="left" w:pos="-3240"/>
        </w:tabs>
        <w:suppressAutoHyphens/>
        <w:jc w:val="both"/>
        <w:rPr>
          <w:rFonts w:ascii="Arial" w:hAnsi="Arial" w:cs="Arial"/>
          <w:szCs w:val="24"/>
          <w:lang w:val="en-GB" w:eastAsia="zh-CN"/>
        </w:rPr>
      </w:pPr>
    </w:p>
    <w:p w14:paraId="3BEEE60F" w14:textId="77777777" w:rsidR="00B81AB2" w:rsidRPr="00B81AB2" w:rsidRDefault="00B81AB2" w:rsidP="00B81AB2">
      <w:pPr>
        <w:tabs>
          <w:tab w:val="left" w:pos="-3240"/>
        </w:tabs>
        <w:suppressAutoHyphens/>
        <w:jc w:val="both"/>
        <w:rPr>
          <w:rFonts w:ascii="Arial" w:hAnsi="Arial" w:cs="Arial"/>
          <w:szCs w:val="24"/>
          <w:lang w:val="en-GB" w:eastAsia="zh-CN"/>
        </w:rPr>
      </w:pPr>
    </w:p>
    <w:p w14:paraId="56FCA484" w14:textId="77777777" w:rsidR="00B81AB2" w:rsidRPr="00B81AB2" w:rsidRDefault="00B81AB2" w:rsidP="00B81AB2">
      <w:pPr>
        <w:tabs>
          <w:tab w:val="left" w:pos="-3240"/>
        </w:tabs>
        <w:suppressAutoHyphens/>
        <w:jc w:val="both"/>
        <w:rPr>
          <w:rFonts w:ascii="Arial" w:hAnsi="Arial" w:cs="Arial"/>
          <w:szCs w:val="24"/>
          <w:lang w:val="en-GB" w:eastAsia="zh-CN"/>
        </w:rPr>
      </w:pPr>
      <w:r w:rsidRPr="00B81AB2">
        <w:rPr>
          <w:rFonts w:ascii="Arial" w:hAnsi="Arial" w:cs="Arial"/>
          <w:szCs w:val="24"/>
          <w:lang w:val="en-GB" w:eastAsia="zh-CN"/>
        </w:rPr>
        <w:t>The successful bidder will also assist to resolve audit queries requested by the ICT team on the infrastructure.</w:t>
      </w:r>
    </w:p>
    <w:p w14:paraId="35403857" w14:textId="77777777" w:rsidR="00B81AB2" w:rsidRPr="00B81AB2" w:rsidRDefault="00B81AB2" w:rsidP="00B81AB2">
      <w:pPr>
        <w:suppressAutoHyphens/>
        <w:ind w:left="900"/>
        <w:jc w:val="both"/>
        <w:rPr>
          <w:rFonts w:ascii="Arial" w:hAnsi="Arial" w:cs="Arial"/>
          <w:szCs w:val="24"/>
          <w:lang w:val="en-GB" w:eastAsia="zh-CN"/>
        </w:rPr>
      </w:pPr>
    </w:p>
    <w:p w14:paraId="7BBE3A04" w14:textId="77777777" w:rsidR="00B81AB2" w:rsidRPr="00B81AB2" w:rsidRDefault="00B81AB2" w:rsidP="00B81AB2">
      <w:pPr>
        <w:suppressAutoHyphens/>
        <w:ind w:left="1080" w:hanging="360"/>
        <w:jc w:val="both"/>
        <w:rPr>
          <w:rFonts w:ascii="Arial" w:hAnsi="Arial" w:cs="Arial"/>
          <w:szCs w:val="24"/>
          <w:lang w:val="en-GB" w:eastAsia="zh-CN"/>
        </w:rPr>
      </w:pPr>
      <w:r w:rsidRPr="00B81AB2">
        <w:rPr>
          <w:rFonts w:ascii="Arial" w:hAnsi="Arial" w:cs="Arial"/>
          <w:szCs w:val="24"/>
          <w:lang w:val="en-GB" w:eastAsia="zh-CN"/>
        </w:rPr>
        <w:t>2.2 The name(s) of the proposed 2</w:t>
      </w:r>
      <w:r w:rsidRPr="00B81AB2">
        <w:rPr>
          <w:rFonts w:ascii="Arial" w:hAnsi="Arial" w:cs="Arial"/>
          <w:szCs w:val="24"/>
          <w:vertAlign w:val="superscript"/>
          <w:lang w:val="en-GB" w:eastAsia="zh-CN"/>
        </w:rPr>
        <w:t>nd</w:t>
      </w:r>
      <w:r w:rsidRPr="00B81AB2">
        <w:rPr>
          <w:rFonts w:ascii="Arial" w:hAnsi="Arial" w:cs="Arial"/>
          <w:szCs w:val="24"/>
          <w:lang w:val="en-GB" w:eastAsia="zh-CN"/>
        </w:rPr>
        <w:t xml:space="preserve"> level technician(s) </w:t>
      </w:r>
      <w:r w:rsidRPr="00B81AB2">
        <w:rPr>
          <w:rFonts w:ascii="Arial" w:hAnsi="Arial" w:cs="Arial"/>
          <w:b/>
          <w:szCs w:val="24"/>
          <w:lang w:val="en-GB" w:eastAsia="zh-CN"/>
        </w:rPr>
        <w:t>MUST</w:t>
      </w:r>
      <w:r w:rsidRPr="00B81AB2">
        <w:rPr>
          <w:rFonts w:ascii="Arial" w:hAnsi="Arial" w:cs="Arial"/>
          <w:szCs w:val="24"/>
          <w:lang w:val="en-GB" w:eastAsia="zh-CN"/>
        </w:rPr>
        <w:t xml:space="preserve"> be provided together with the corresponding curriculum vitae(s), highlighting the relevant qualifications and experience. </w:t>
      </w:r>
    </w:p>
    <w:p w14:paraId="4BC4B88B" w14:textId="77777777" w:rsidR="00B81AB2" w:rsidRPr="00B81AB2" w:rsidRDefault="00B81AB2" w:rsidP="00B81AB2">
      <w:pPr>
        <w:suppressAutoHyphens/>
        <w:jc w:val="both"/>
        <w:rPr>
          <w:rFonts w:ascii="Arial" w:hAnsi="Arial" w:cs="Arial"/>
          <w:szCs w:val="24"/>
          <w:lang w:val="en-GB" w:eastAsia="zh-CN"/>
        </w:rPr>
      </w:pPr>
    </w:p>
    <w:p w14:paraId="54E88788" w14:textId="77777777" w:rsidR="00B81AB2" w:rsidRPr="00B81AB2" w:rsidRDefault="00B81AB2" w:rsidP="00B81AB2">
      <w:pPr>
        <w:suppressAutoHyphens/>
        <w:ind w:left="720" w:hanging="360"/>
        <w:jc w:val="both"/>
        <w:rPr>
          <w:rFonts w:ascii="Arial" w:hAnsi="Arial" w:cs="Arial"/>
          <w:szCs w:val="24"/>
          <w:lang w:val="en-GB" w:eastAsia="zh-CN"/>
        </w:rPr>
      </w:pPr>
      <w:r w:rsidRPr="00B81AB2">
        <w:rPr>
          <w:rFonts w:ascii="Arial" w:hAnsi="Arial" w:cs="Arial"/>
          <w:szCs w:val="24"/>
          <w:lang w:val="en-GB" w:eastAsia="zh-CN"/>
        </w:rPr>
        <w:t>3.</w:t>
      </w:r>
      <w:r w:rsidRPr="00B81AB2">
        <w:rPr>
          <w:rFonts w:ascii="Arial" w:hAnsi="Arial" w:cs="Arial"/>
          <w:szCs w:val="24"/>
          <w:lang w:val="en-GB" w:eastAsia="zh-CN"/>
        </w:rPr>
        <w:tab/>
        <w:t>Service support and delivery to end-users are critical in order to minimise disruption of service. Bidders will have to clearly explain the methodology that they will put in place to achieve the above.</w:t>
      </w:r>
    </w:p>
    <w:p w14:paraId="77A460D7" w14:textId="77777777" w:rsidR="00B81AB2" w:rsidRPr="00B81AB2" w:rsidRDefault="00B81AB2" w:rsidP="00B81AB2">
      <w:pPr>
        <w:suppressAutoHyphens/>
        <w:ind w:left="540" w:hanging="360"/>
        <w:jc w:val="both"/>
        <w:rPr>
          <w:rFonts w:ascii="Arial" w:hAnsi="Arial" w:cs="Arial"/>
          <w:szCs w:val="24"/>
          <w:lang w:val="en-GB" w:eastAsia="zh-CN"/>
        </w:rPr>
      </w:pPr>
    </w:p>
    <w:p w14:paraId="782422A5" w14:textId="77777777" w:rsidR="00B81AB2" w:rsidRPr="00B81AB2" w:rsidRDefault="00B81AB2" w:rsidP="00B81AB2">
      <w:pPr>
        <w:suppressAutoHyphens/>
        <w:ind w:left="720" w:hanging="360"/>
        <w:jc w:val="both"/>
        <w:rPr>
          <w:rFonts w:ascii="Arial" w:hAnsi="Arial" w:cs="Arial"/>
          <w:szCs w:val="24"/>
          <w:lang w:val="en-GB" w:eastAsia="zh-CN"/>
        </w:rPr>
      </w:pPr>
      <w:r w:rsidRPr="00B81AB2">
        <w:rPr>
          <w:rFonts w:ascii="Arial" w:hAnsi="Arial" w:cs="Arial"/>
          <w:szCs w:val="24"/>
          <w:lang w:val="en-GB" w:eastAsia="zh-CN"/>
        </w:rPr>
        <w:t>4.</w:t>
      </w:r>
      <w:r w:rsidRPr="00B81AB2">
        <w:rPr>
          <w:rFonts w:ascii="Arial" w:hAnsi="Arial" w:cs="Arial"/>
          <w:szCs w:val="24"/>
          <w:lang w:val="en-GB" w:eastAsia="zh-CN"/>
        </w:rPr>
        <w:tab/>
        <w:t>All Technicians should have permanent mobile phones whose numbers shall be submitted to SADC ICT unit and accessible at all times in case of emergency.</w:t>
      </w:r>
    </w:p>
    <w:p w14:paraId="1D520E9A" w14:textId="77777777" w:rsidR="00B81AB2" w:rsidRPr="00B81AB2" w:rsidRDefault="00B81AB2" w:rsidP="00B81AB2">
      <w:pPr>
        <w:suppressAutoHyphens/>
        <w:ind w:left="720"/>
        <w:jc w:val="both"/>
        <w:rPr>
          <w:rFonts w:ascii="Arial" w:hAnsi="Arial" w:cs="Arial"/>
          <w:szCs w:val="24"/>
          <w:lang w:val="en-GB" w:eastAsia="zh-CN"/>
        </w:rPr>
      </w:pPr>
    </w:p>
    <w:p w14:paraId="7006EAC1" w14:textId="77777777" w:rsidR="00B81AB2" w:rsidRPr="00B81AB2" w:rsidRDefault="00B81AB2" w:rsidP="00B81AB2">
      <w:pPr>
        <w:numPr>
          <w:ilvl w:val="0"/>
          <w:numId w:val="43"/>
        </w:numPr>
        <w:suppressAutoHyphens/>
        <w:jc w:val="both"/>
        <w:rPr>
          <w:rFonts w:ascii="Arial" w:hAnsi="Arial" w:cs="Arial"/>
          <w:b/>
          <w:szCs w:val="24"/>
          <w:lang w:val="en-GB" w:eastAsia="zh-CN"/>
        </w:rPr>
      </w:pPr>
      <w:r w:rsidRPr="00B81AB2">
        <w:rPr>
          <w:rFonts w:ascii="Arial" w:hAnsi="Arial" w:cs="Arial"/>
          <w:b/>
          <w:szCs w:val="24"/>
          <w:lang w:val="en-GB" w:eastAsia="zh-CN"/>
        </w:rPr>
        <w:t>Costs</w:t>
      </w:r>
    </w:p>
    <w:p w14:paraId="5468F2E3" w14:textId="77777777" w:rsidR="00B81AB2" w:rsidRPr="00B81AB2" w:rsidRDefault="00B81AB2" w:rsidP="00B81AB2">
      <w:pPr>
        <w:tabs>
          <w:tab w:val="left" w:pos="-3240"/>
        </w:tabs>
        <w:suppressAutoHyphens/>
        <w:ind w:left="720"/>
        <w:jc w:val="both"/>
        <w:rPr>
          <w:rFonts w:ascii="Arial" w:hAnsi="Arial" w:cs="Arial"/>
          <w:szCs w:val="24"/>
          <w:lang w:val="en-GB" w:eastAsia="zh-CN"/>
        </w:rPr>
      </w:pPr>
      <w:r w:rsidRPr="00B81AB2">
        <w:rPr>
          <w:rFonts w:ascii="Arial" w:hAnsi="Arial" w:cs="Arial"/>
          <w:szCs w:val="24"/>
          <w:lang w:val="en-GB" w:eastAsia="zh-CN"/>
        </w:rPr>
        <w:t xml:space="preserve">In addition to agreement cost, the following </w:t>
      </w:r>
      <w:r w:rsidRPr="00B81AB2">
        <w:rPr>
          <w:rFonts w:ascii="Arial" w:hAnsi="Arial" w:cs="Arial"/>
          <w:b/>
          <w:szCs w:val="24"/>
          <w:lang w:val="en-GB" w:eastAsia="zh-CN"/>
        </w:rPr>
        <w:t xml:space="preserve">MUST </w:t>
      </w:r>
      <w:r w:rsidRPr="00B81AB2">
        <w:rPr>
          <w:rFonts w:ascii="Arial" w:hAnsi="Arial" w:cs="Arial"/>
          <w:szCs w:val="24"/>
          <w:lang w:val="en-GB" w:eastAsia="zh-CN"/>
        </w:rPr>
        <w:t>be provided:</w:t>
      </w:r>
    </w:p>
    <w:p w14:paraId="593AC335" w14:textId="77777777" w:rsidR="00B81AB2" w:rsidRPr="00B81AB2" w:rsidRDefault="00B81AB2" w:rsidP="00B81AB2">
      <w:pPr>
        <w:tabs>
          <w:tab w:val="left" w:pos="-3240"/>
        </w:tabs>
        <w:suppressAutoHyphens/>
        <w:ind w:left="720"/>
        <w:jc w:val="both"/>
        <w:rPr>
          <w:rFonts w:ascii="Arial" w:hAnsi="Arial" w:cs="Arial"/>
          <w:szCs w:val="24"/>
          <w:lang w:val="en-GB" w:eastAsia="zh-CN"/>
        </w:rPr>
      </w:pPr>
    </w:p>
    <w:p w14:paraId="3E5FB2CD" w14:textId="77777777" w:rsidR="00B81AB2" w:rsidRPr="00B81AB2" w:rsidRDefault="00B81AB2" w:rsidP="00B81AB2">
      <w:pPr>
        <w:suppressAutoHyphens/>
        <w:ind w:left="1080"/>
        <w:jc w:val="both"/>
        <w:rPr>
          <w:rFonts w:ascii="Arial" w:hAnsi="Arial" w:cs="Arial"/>
          <w:szCs w:val="24"/>
          <w:lang w:val="en-GB" w:eastAsia="zh-CN"/>
        </w:rPr>
      </w:pPr>
      <w:r w:rsidRPr="00B81AB2">
        <w:rPr>
          <w:rFonts w:ascii="Arial" w:hAnsi="Arial" w:cs="Arial"/>
          <w:szCs w:val="24"/>
          <w:lang w:val="en-GB" w:eastAsia="zh-CN"/>
        </w:rPr>
        <w:t xml:space="preserve">6.1 A </w:t>
      </w:r>
      <w:r w:rsidRPr="00B81AB2">
        <w:rPr>
          <w:rFonts w:ascii="Arial" w:hAnsi="Arial" w:cs="Arial"/>
          <w:b/>
          <w:szCs w:val="24"/>
          <w:lang w:val="en-GB" w:eastAsia="zh-CN"/>
        </w:rPr>
        <w:t>fixed after-hours support charge</w:t>
      </w:r>
      <w:r w:rsidRPr="00B81AB2">
        <w:rPr>
          <w:rFonts w:ascii="Arial" w:hAnsi="Arial" w:cs="Arial"/>
          <w:szCs w:val="24"/>
          <w:lang w:val="en-GB" w:eastAsia="zh-CN"/>
        </w:rPr>
        <w:t xml:space="preserve"> (Standby/on call charges rate per month which will cover services after normal working hours and on week-ends/public holidays)</w:t>
      </w:r>
    </w:p>
    <w:p w14:paraId="785B478C" w14:textId="77777777" w:rsidR="00B81AB2" w:rsidRPr="00B81AB2" w:rsidRDefault="00B81AB2" w:rsidP="00B81AB2">
      <w:pPr>
        <w:suppressAutoHyphens/>
        <w:ind w:left="1080"/>
        <w:jc w:val="both"/>
        <w:rPr>
          <w:rFonts w:ascii="Arial" w:hAnsi="Arial" w:cs="Arial"/>
          <w:szCs w:val="24"/>
          <w:lang w:val="en-GB" w:eastAsia="zh-CN"/>
        </w:rPr>
      </w:pPr>
      <w:r w:rsidRPr="00B81AB2">
        <w:rPr>
          <w:rFonts w:ascii="Arial" w:hAnsi="Arial" w:cs="Arial"/>
          <w:szCs w:val="24"/>
          <w:lang w:val="en-GB" w:eastAsia="zh-CN"/>
        </w:rPr>
        <w:t>6.2 Monthly cost of one additional full-time onsite support technician</w:t>
      </w:r>
    </w:p>
    <w:p w14:paraId="60D4C755" w14:textId="77777777" w:rsidR="00B81AB2" w:rsidRPr="00B81AB2" w:rsidRDefault="00B81AB2" w:rsidP="00B81AB2">
      <w:pPr>
        <w:suppressAutoHyphens/>
        <w:ind w:left="1080"/>
        <w:jc w:val="both"/>
        <w:rPr>
          <w:rFonts w:ascii="Arial" w:hAnsi="Arial" w:cs="Arial"/>
          <w:szCs w:val="24"/>
          <w:lang w:val="en-GB" w:eastAsia="zh-CN"/>
        </w:rPr>
      </w:pPr>
      <w:r w:rsidRPr="00B81AB2">
        <w:rPr>
          <w:rFonts w:ascii="Arial" w:hAnsi="Arial" w:cs="Arial"/>
          <w:szCs w:val="24"/>
          <w:lang w:val="en-GB" w:eastAsia="zh-CN"/>
        </w:rPr>
        <w:t>6.3 The percentage increment of costs annually.</w:t>
      </w:r>
    </w:p>
    <w:p w14:paraId="5DF00349" w14:textId="77777777" w:rsidR="00B81AB2" w:rsidRPr="00B81AB2" w:rsidRDefault="00B81AB2" w:rsidP="00B81AB2">
      <w:pPr>
        <w:suppressAutoHyphens/>
        <w:jc w:val="both"/>
        <w:rPr>
          <w:rFonts w:ascii="Arial" w:hAnsi="Arial" w:cs="Arial"/>
          <w:szCs w:val="24"/>
          <w:lang w:val="en-GB" w:eastAsia="zh-CN"/>
        </w:rPr>
      </w:pPr>
    </w:p>
    <w:p w14:paraId="5BBAE794" w14:textId="77777777" w:rsidR="00B81AB2" w:rsidRPr="00B81AB2" w:rsidRDefault="00B81AB2" w:rsidP="00B81AB2">
      <w:pPr>
        <w:suppressAutoHyphens/>
        <w:jc w:val="both"/>
        <w:rPr>
          <w:rFonts w:ascii="Arial" w:hAnsi="Arial" w:cs="Arial"/>
          <w:szCs w:val="24"/>
          <w:lang w:val="en-GB" w:eastAsia="zh-CN"/>
        </w:rPr>
      </w:pPr>
    </w:p>
    <w:p w14:paraId="2C52ED5C" w14:textId="77777777" w:rsidR="00B81AB2" w:rsidRPr="00B81AB2" w:rsidRDefault="00B81AB2" w:rsidP="00B81AB2">
      <w:pPr>
        <w:suppressAutoHyphens/>
        <w:jc w:val="both"/>
        <w:rPr>
          <w:rFonts w:ascii="Arial" w:hAnsi="Arial" w:cs="Arial"/>
          <w:b/>
          <w:szCs w:val="24"/>
          <w:lang w:val="en-GB" w:eastAsia="zh-CN"/>
        </w:rPr>
      </w:pPr>
      <w:r w:rsidRPr="00B81AB2">
        <w:rPr>
          <w:rFonts w:ascii="Arial" w:hAnsi="Arial" w:cs="Arial"/>
          <w:b/>
          <w:szCs w:val="24"/>
          <w:lang w:val="en-GB" w:eastAsia="zh-CN"/>
        </w:rPr>
        <w:t>NOTE:</w:t>
      </w:r>
    </w:p>
    <w:p w14:paraId="0468BF0A" w14:textId="77777777" w:rsidR="00B81AB2" w:rsidRPr="00B81AB2" w:rsidRDefault="00B81AB2" w:rsidP="00B81AB2">
      <w:pPr>
        <w:suppressAutoHyphens/>
        <w:jc w:val="both"/>
        <w:rPr>
          <w:rFonts w:ascii="Arial" w:hAnsi="Arial" w:cs="Arial"/>
          <w:b/>
          <w:i/>
          <w:szCs w:val="24"/>
          <w:lang w:val="en-GB" w:eastAsia="zh-CN"/>
        </w:rPr>
      </w:pPr>
      <w:r w:rsidRPr="00B81AB2">
        <w:rPr>
          <w:rFonts w:ascii="Arial" w:hAnsi="Arial" w:cs="Arial"/>
          <w:b/>
          <w:i/>
          <w:szCs w:val="24"/>
          <w:lang w:val="en-GB" w:eastAsia="zh-CN"/>
        </w:rPr>
        <w:t>Fixed after hours support charge:</w:t>
      </w:r>
    </w:p>
    <w:p w14:paraId="4175833A" w14:textId="77777777" w:rsidR="00B81AB2" w:rsidRPr="00B81AB2" w:rsidRDefault="00B81AB2" w:rsidP="00B81AB2">
      <w:pPr>
        <w:suppressAutoHyphens/>
        <w:jc w:val="both"/>
        <w:rPr>
          <w:rFonts w:ascii="Arial" w:hAnsi="Arial" w:cs="Arial"/>
          <w:szCs w:val="24"/>
          <w:lang w:val="en-GB" w:eastAsia="zh-CN"/>
        </w:rPr>
      </w:pPr>
      <w:r w:rsidRPr="00B81AB2">
        <w:rPr>
          <w:rFonts w:ascii="Arial" w:hAnsi="Arial" w:cs="Arial"/>
          <w:szCs w:val="24"/>
          <w:lang w:val="en-GB" w:eastAsia="zh-CN"/>
        </w:rPr>
        <w:t>This is a flat rate that compensates the successful company for call out work initiated by staff or in circumstances requiring intervention on the infrastructure, systems and applications as reported by the ICT Unit staff after working hours, weekends and on public holidays. In this case, the company will not charge for any afterhours support call-outs, as this will be included in the contract sum.</w:t>
      </w:r>
    </w:p>
    <w:p w14:paraId="5438226F" w14:textId="77777777" w:rsidR="00B81AB2" w:rsidRPr="00B81AB2" w:rsidRDefault="00B81AB2" w:rsidP="00B81AB2">
      <w:pPr>
        <w:suppressAutoHyphens/>
        <w:ind w:left="720"/>
        <w:jc w:val="both"/>
        <w:rPr>
          <w:rFonts w:ascii="Arial" w:hAnsi="Arial" w:cs="Arial"/>
          <w:szCs w:val="24"/>
          <w:lang w:val="en-GB" w:eastAsia="zh-CN"/>
        </w:rPr>
      </w:pPr>
    </w:p>
    <w:p w14:paraId="088DD86A" w14:textId="77777777" w:rsidR="00B81AB2" w:rsidRPr="00B81AB2" w:rsidRDefault="00B81AB2" w:rsidP="00B81AB2">
      <w:pPr>
        <w:suppressAutoHyphens/>
        <w:jc w:val="both"/>
        <w:rPr>
          <w:rFonts w:ascii="Arial" w:hAnsi="Arial" w:cs="Arial"/>
          <w:b/>
          <w:i/>
          <w:szCs w:val="24"/>
          <w:lang w:val="en-GB" w:eastAsia="zh-CN"/>
        </w:rPr>
      </w:pPr>
      <w:r w:rsidRPr="00B81AB2">
        <w:rPr>
          <w:rFonts w:ascii="Arial" w:hAnsi="Arial" w:cs="Arial"/>
          <w:b/>
          <w:i/>
          <w:szCs w:val="24"/>
          <w:lang w:val="en-GB" w:eastAsia="zh-CN"/>
        </w:rPr>
        <w:t>Pricing:</w:t>
      </w:r>
    </w:p>
    <w:p w14:paraId="44B4170D" w14:textId="77777777" w:rsidR="00B81AB2" w:rsidRPr="00B81AB2" w:rsidRDefault="00B81AB2" w:rsidP="00B81AB2">
      <w:pPr>
        <w:suppressAutoHyphens/>
        <w:jc w:val="both"/>
        <w:rPr>
          <w:rFonts w:ascii="Arial" w:hAnsi="Arial" w:cs="Arial"/>
          <w:szCs w:val="24"/>
          <w:lang w:val="en-GB" w:eastAsia="zh-CN"/>
        </w:rPr>
      </w:pPr>
      <w:r w:rsidRPr="00B81AB2">
        <w:rPr>
          <w:rFonts w:ascii="Arial" w:hAnsi="Arial" w:cs="Arial"/>
          <w:szCs w:val="24"/>
          <w:lang w:val="en-GB" w:eastAsia="zh-CN"/>
        </w:rPr>
        <w:t xml:space="preserve">The total quoted price should be in </w:t>
      </w:r>
      <w:r w:rsidR="00FE0124">
        <w:rPr>
          <w:rFonts w:ascii="Arial" w:hAnsi="Arial" w:cs="Arial"/>
          <w:szCs w:val="24"/>
          <w:lang w:val="en-GB" w:eastAsia="zh-CN"/>
        </w:rPr>
        <w:t>US</w:t>
      </w:r>
      <w:r w:rsidR="003C769C">
        <w:rPr>
          <w:rFonts w:ascii="Arial" w:hAnsi="Arial" w:cs="Arial"/>
          <w:szCs w:val="24"/>
          <w:lang w:val="en-GB" w:eastAsia="zh-CN"/>
        </w:rPr>
        <w:t xml:space="preserve"> </w:t>
      </w:r>
      <w:proofErr w:type="gramStart"/>
      <w:r w:rsidR="003C769C">
        <w:rPr>
          <w:rFonts w:ascii="Arial" w:hAnsi="Arial" w:cs="Arial"/>
          <w:szCs w:val="24"/>
          <w:lang w:val="en-GB" w:eastAsia="zh-CN"/>
        </w:rPr>
        <w:t xml:space="preserve">Dollar </w:t>
      </w:r>
      <w:r w:rsidRPr="00B81AB2">
        <w:rPr>
          <w:rFonts w:ascii="Arial" w:hAnsi="Arial" w:cs="Arial"/>
          <w:szCs w:val="24"/>
          <w:lang w:val="en-GB" w:eastAsia="zh-CN"/>
        </w:rPr>
        <w:t>)</w:t>
      </w:r>
      <w:proofErr w:type="gramEnd"/>
      <w:r w:rsidRPr="00B81AB2">
        <w:rPr>
          <w:rFonts w:ascii="Arial" w:hAnsi="Arial" w:cs="Arial"/>
          <w:szCs w:val="24"/>
          <w:lang w:val="en-GB" w:eastAsia="zh-CN"/>
        </w:rPr>
        <w:t>, VAT inclusive</w:t>
      </w:r>
    </w:p>
    <w:p w14:paraId="4BE51E92" w14:textId="77777777" w:rsidR="00B81AB2" w:rsidRPr="00B81AB2" w:rsidRDefault="00B81AB2" w:rsidP="00B81AB2">
      <w:pPr>
        <w:suppressAutoHyphens/>
        <w:ind w:left="720"/>
        <w:jc w:val="both"/>
        <w:rPr>
          <w:rFonts w:ascii="Arial" w:hAnsi="Arial" w:cs="Arial"/>
          <w:szCs w:val="24"/>
          <w:lang w:val="en-GB" w:eastAsia="zh-CN"/>
        </w:rPr>
      </w:pPr>
    </w:p>
    <w:p w14:paraId="2FD2A081" w14:textId="77777777" w:rsidR="00B81AB2" w:rsidRPr="00B81AB2" w:rsidRDefault="00B81AB2" w:rsidP="00B81AB2">
      <w:pPr>
        <w:suppressAutoHyphens/>
        <w:jc w:val="both"/>
        <w:rPr>
          <w:rFonts w:ascii="Arial" w:hAnsi="Arial" w:cs="Arial"/>
          <w:szCs w:val="24"/>
          <w:lang w:val="en-GB" w:eastAsia="zh-CN"/>
        </w:rPr>
      </w:pPr>
      <w:r w:rsidRPr="00B81AB2">
        <w:rPr>
          <w:rFonts w:ascii="Arial" w:hAnsi="Arial" w:cs="Arial"/>
          <w:szCs w:val="24"/>
          <w:lang w:val="en-GB" w:eastAsia="zh-CN"/>
        </w:rPr>
        <w:t xml:space="preserve"> </w:t>
      </w:r>
    </w:p>
    <w:p w14:paraId="3E644A0F" w14:textId="77777777" w:rsidR="00B81AB2" w:rsidRPr="00B81AB2" w:rsidRDefault="00B81AB2" w:rsidP="00B81AB2">
      <w:pPr>
        <w:suppressAutoHyphens/>
        <w:jc w:val="both"/>
        <w:rPr>
          <w:rFonts w:ascii="Arial" w:hAnsi="Arial" w:cs="Arial"/>
          <w:szCs w:val="24"/>
          <w:lang w:val="en-GB" w:eastAsia="zh-CN"/>
        </w:rPr>
      </w:pPr>
      <w:r w:rsidRPr="00B81AB2">
        <w:rPr>
          <w:rFonts w:ascii="Arial" w:hAnsi="Arial" w:cs="Arial"/>
          <w:b/>
          <w:szCs w:val="24"/>
          <w:lang w:val="en-GB" w:eastAsia="zh-CN"/>
        </w:rPr>
        <w:t>EVALUATION PROCEDURE:</w:t>
      </w:r>
    </w:p>
    <w:p w14:paraId="2879E915" w14:textId="77777777" w:rsidR="00B81AB2" w:rsidRPr="00B81AB2" w:rsidRDefault="00B81AB2" w:rsidP="00B81AB2">
      <w:pPr>
        <w:suppressAutoHyphens/>
        <w:jc w:val="both"/>
        <w:rPr>
          <w:rFonts w:ascii="Arial" w:hAnsi="Arial" w:cs="Arial"/>
          <w:szCs w:val="24"/>
          <w:lang w:val="en-GB" w:eastAsia="zh-CN"/>
        </w:rPr>
      </w:pPr>
      <w:r w:rsidRPr="00B81AB2">
        <w:rPr>
          <w:rFonts w:ascii="Arial" w:hAnsi="Arial" w:cs="Arial"/>
          <w:szCs w:val="24"/>
          <w:lang w:val="en-GB" w:eastAsia="zh-CN"/>
        </w:rPr>
        <w:lastRenderedPageBreak/>
        <w:t>The bids will be assessed on the following criteria:</w:t>
      </w:r>
    </w:p>
    <w:p w14:paraId="67EF96FB" w14:textId="77777777" w:rsidR="00B81AB2" w:rsidRPr="00B81AB2" w:rsidRDefault="00B81AB2" w:rsidP="00B81AB2">
      <w:pPr>
        <w:suppressAutoHyphens/>
        <w:jc w:val="both"/>
        <w:rPr>
          <w:rFonts w:ascii="Arial" w:hAnsi="Arial" w:cs="Arial"/>
          <w:szCs w:val="24"/>
          <w:lang w:val="en-GB" w:eastAsia="zh-CN"/>
        </w:rPr>
      </w:pPr>
    </w:p>
    <w:p w14:paraId="6D7FF88B" w14:textId="77777777" w:rsidR="00B81AB2" w:rsidRPr="00B81AB2" w:rsidRDefault="00B81AB2" w:rsidP="00B81AB2">
      <w:pPr>
        <w:suppressAutoHyphens/>
        <w:jc w:val="both"/>
        <w:rPr>
          <w:rFonts w:ascii="Arial" w:hAnsi="Arial" w:cs="Arial"/>
          <w:szCs w:val="24"/>
          <w:lang w:val="en-GB" w:eastAsia="zh-CN"/>
        </w:rPr>
      </w:pPr>
      <w:r w:rsidRPr="00B81AB2">
        <w:rPr>
          <w:rFonts w:ascii="Arial" w:hAnsi="Arial" w:cs="Arial"/>
          <w:szCs w:val="24"/>
          <w:lang w:val="en-GB" w:eastAsia="zh-CN"/>
        </w:rPr>
        <w:t>80%:  Technical compliance to the Terms of Reference</w:t>
      </w:r>
    </w:p>
    <w:p w14:paraId="616ED2C6" w14:textId="77777777" w:rsidR="00B81AB2" w:rsidRPr="00B81AB2" w:rsidRDefault="00B81AB2" w:rsidP="00B81AB2">
      <w:pPr>
        <w:suppressAutoHyphens/>
        <w:jc w:val="both"/>
        <w:rPr>
          <w:rFonts w:ascii="Arial" w:hAnsi="Arial" w:cs="Arial"/>
          <w:szCs w:val="24"/>
          <w:lang w:val="en-GB" w:eastAsia="zh-CN"/>
        </w:rPr>
      </w:pPr>
      <w:r w:rsidRPr="00B81AB2">
        <w:rPr>
          <w:rFonts w:ascii="Arial" w:hAnsi="Arial" w:cs="Arial"/>
          <w:szCs w:val="24"/>
          <w:lang w:val="en-GB" w:eastAsia="zh-CN"/>
        </w:rPr>
        <w:t>20%: Cost of proposed solution</w:t>
      </w:r>
    </w:p>
    <w:p w14:paraId="7398CD85" w14:textId="77777777" w:rsidR="00B81AB2" w:rsidRPr="00B81AB2" w:rsidRDefault="00B81AB2" w:rsidP="00B81AB2">
      <w:pPr>
        <w:suppressAutoHyphens/>
        <w:jc w:val="both"/>
        <w:rPr>
          <w:rFonts w:ascii="Arial" w:hAnsi="Arial" w:cs="Arial"/>
          <w:szCs w:val="24"/>
          <w:lang w:val="en-GB" w:eastAsia="zh-CN"/>
        </w:rPr>
      </w:pPr>
    </w:p>
    <w:tbl>
      <w:tblPr>
        <w:tblW w:w="0" w:type="auto"/>
        <w:tblInd w:w="78" w:type="dxa"/>
        <w:tblLayout w:type="fixed"/>
        <w:tblLook w:val="0000" w:firstRow="0" w:lastRow="0" w:firstColumn="0" w:lastColumn="0" w:noHBand="0" w:noVBand="0"/>
      </w:tblPr>
      <w:tblGrid>
        <w:gridCol w:w="7467"/>
        <w:gridCol w:w="1233"/>
      </w:tblGrid>
      <w:tr w:rsidR="00B81AB2" w:rsidRPr="00B81AB2" w14:paraId="12E8CC5E" w14:textId="77777777" w:rsidTr="00510E73">
        <w:trPr>
          <w:trHeight w:val="255"/>
        </w:trPr>
        <w:tc>
          <w:tcPr>
            <w:tcW w:w="7467" w:type="dxa"/>
            <w:tcBorders>
              <w:top w:val="single" w:sz="4" w:space="0" w:color="000000"/>
              <w:left w:val="single" w:sz="4" w:space="0" w:color="000000"/>
            </w:tcBorders>
            <w:shd w:val="clear" w:color="auto" w:fill="auto"/>
            <w:vAlign w:val="bottom"/>
          </w:tcPr>
          <w:p w14:paraId="48114E1E" w14:textId="77777777" w:rsidR="00B81AB2" w:rsidRPr="00B81AB2" w:rsidRDefault="00B81AB2" w:rsidP="00B81AB2">
            <w:pPr>
              <w:suppressAutoHyphens/>
              <w:snapToGrid w:val="0"/>
              <w:rPr>
                <w:rFonts w:ascii="Arial" w:hAnsi="Arial" w:cs="Arial"/>
                <w:b/>
                <w:bCs/>
                <w:szCs w:val="24"/>
                <w:lang w:eastAsia="zh-CN"/>
              </w:rPr>
            </w:pPr>
            <w:r w:rsidRPr="00B81AB2">
              <w:rPr>
                <w:rFonts w:ascii="Arial" w:hAnsi="Arial" w:cs="Arial"/>
                <w:szCs w:val="24"/>
                <w:lang w:eastAsia="zh-CN"/>
              </w:rPr>
              <w:t> </w:t>
            </w:r>
          </w:p>
        </w:tc>
        <w:tc>
          <w:tcPr>
            <w:tcW w:w="1233" w:type="dxa"/>
            <w:tcBorders>
              <w:top w:val="single" w:sz="4" w:space="0" w:color="000000"/>
              <w:left w:val="single" w:sz="4" w:space="0" w:color="000000"/>
              <w:right w:val="single" w:sz="4" w:space="0" w:color="000000"/>
            </w:tcBorders>
            <w:shd w:val="clear" w:color="auto" w:fill="auto"/>
            <w:vAlign w:val="bottom"/>
          </w:tcPr>
          <w:p w14:paraId="5AEEB6D4" w14:textId="77777777" w:rsidR="00B81AB2" w:rsidRPr="00B81AB2" w:rsidRDefault="00B81AB2" w:rsidP="00B81AB2">
            <w:pPr>
              <w:suppressAutoHyphens/>
              <w:snapToGrid w:val="0"/>
              <w:jc w:val="center"/>
              <w:rPr>
                <w:rFonts w:ascii="Arial" w:hAnsi="Arial" w:cs="Arial"/>
                <w:b/>
                <w:bCs/>
                <w:szCs w:val="24"/>
                <w:lang w:eastAsia="zh-CN"/>
              </w:rPr>
            </w:pPr>
            <w:r w:rsidRPr="00B81AB2">
              <w:rPr>
                <w:rFonts w:ascii="Arial" w:hAnsi="Arial" w:cs="Arial"/>
                <w:b/>
                <w:bCs/>
                <w:szCs w:val="24"/>
                <w:lang w:eastAsia="zh-CN"/>
              </w:rPr>
              <w:t>Maximum</w:t>
            </w:r>
          </w:p>
        </w:tc>
      </w:tr>
      <w:tr w:rsidR="00B81AB2" w:rsidRPr="00B81AB2" w14:paraId="1F79DDDA" w14:textId="77777777" w:rsidTr="00510E73">
        <w:trPr>
          <w:trHeight w:val="255"/>
        </w:trPr>
        <w:tc>
          <w:tcPr>
            <w:tcW w:w="7467" w:type="dxa"/>
            <w:tcBorders>
              <w:left w:val="single" w:sz="4" w:space="0" w:color="000000"/>
              <w:bottom w:val="single" w:sz="4" w:space="0" w:color="000000"/>
            </w:tcBorders>
            <w:shd w:val="clear" w:color="auto" w:fill="auto"/>
            <w:vAlign w:val="bottom"/>
          </w:tcPr>
          <w:p w14:paraId="07F4F477" w14:textId="77777777" w:rsidR="00B81AB2" w:rsidRPr="00B81AB2" w:rsidRDefault="00B81AB2" w:rsidP="00B81AB2">
            <w:pPr>
              <w:suppressAutoHyphens/>
              <w:snapToGrid w:val="0"/>
              <w:rPr>
                <w:rFonts w:ascii="Arial" w:hAnsi="Arial" w:cs="Arial"/>
                <w:b/>
                <w:bCs/>
                <w:szCs w:val="24"/>
                <w:lang w:eastAsia="zh-CN"/>
              </w:rPr>
            </w:pPr>
            <w:r w:rsidRPr="00B81AB2">
              <w:rPr>
                <w:rFonts w:ascii="Arial" w:hAnsi="Arial" w:cs="Arial"/>
                <w:b/>
                <w:bCs/>
                <w:szCs w:val="24"/>
                <w:lang w:eastAsia="zh-CN"/>
              </w:rPr>
              <w:t>Terms of Reference</w:t>
            </w:r>
          </w:p>
        </w:tc>
        <w:tc>
          <w:tcPr>
            <w:tcW w:w="1233" w:type="dxa"/>
            <w:tcBorders>
              <w:left w:val="single" w:sz="4" w:space="0" w:color="000000"/>
              <w:bottom w:val="single" w:sz="4" w:space="0" w:color="000000"/>
              <w:right w:val="single" w:sz="4" w:space="0" w:color="000000"/>
            </w:tcBorders>
            <w:shd w:val="clear" w:color="auto" w:fill="auto"/>
            <w:vAlign w:val="bottom"/>
          </w:tcPr>
          <w:p w14:paraId="5B532330" w14:textId="77777777" w:rsidR="00B81AB2" w:rsidRPr="00B81AB2" w:rsidRDefault="00B81AB2" w:rsidP="00B81AB2">
            <w:pPr>
              <w:suppressAutoHyphens/>
              <w:snapToGrid w:val="0"/>
              <w:jc w:val="center"/>
              <w:rPr>
                <w:rFonts w:ascii="Arial" w:hAnsi="Arial" w:cs="Arial"/>
                <w:b/>
                <w:bCs/>
                <w:szCs w:val="24"/>
                <w:lang w:eastAsia="zh-CN"/>
              </w:rPr>
            </w:pPr>
            <w:r w:rsidRPr="00B81AB2">
              <w:rPr>
                <w:rFonts w:ascii="Arial" w:hAnsi="Arial" w:cs="Arial"/>
                <w:b/>
                <w:bCs/>
                <w:szCs w:val="24"/>
                <w:lang w:eastAsia="zh-CN"/>
              </w:rPr>
              <w:t>Score</w:t>
            </w:r>
          </w:p>
        </w:tc>
      </w:tr>
      <w:tr w:rsidR="00B81AB2" w:rsidRPr="00B81AB2" w14:paraId="458DC99B" w14:textId="77777777" w:rsidTr="00510E73">
        <w:trPr>
          <w:trHeight w:val="255"/>
        </w:trPr>
        <w:tc>
          <w:tcPr>
            <w:tcW w:w="7467" w:type="dxa"/>
            <w:tcBorders>
              <w:left w:val="single" w:sz="4" w:space="0" w:color="000000"/>
              <w:bottom w:val="single" w:sz="4" w:space="0" w:color="000000"/>
            </w:tcBorders>
            <w:shd w:val="clear" w:color="auto" w:fill="auto"/>
            <w:vAlign w:val="bottom"/>
          </w:tcPr>
          <w:p w14:paraId="2140BFE0" w14:textId="77777777" w:rsidR="00B81AB2" w:rsidRPr="00B81AB2" w:rsidRDefault="00B81AB2" w:rsidP="00B81AB2">
            <w:pPr>
              <w:suppressAutoHyphens/>
              <w:snapToGrid w:val="0"/>
              <w:ind w:firstLine="201"/>
              <w:rPr>
                <w:rFonts w:ascii="Arial" w:hAnsi="Arial" w:cs="Arial"/>
                <w:b/>
                <w:bCs/>
                <w:szCs w:val="24"/>
                <w:lang w:eastAsia="zh-CN"/>
              </w:rPr>
            </w:pPr>
            <w:r w:rsidRPr="00B81AB2">
              <w:rPr>
                <w:rFonts w:ascii="Arial" w:hAnsi="Arial" w:cs="Arial"/>
                <w:b/>
                <w:bCs/>
                <w:szCs w:val="24"/>
                <w:lang w:eastAsia="zh-CN"/>
              </w:rPr>
              <w:t>Technical</w:t>
            </w:r>
          </w:p>
        </w:tc>
        <w:tc>
          <w:tcPr>
            <w:tcW w:w="1233" w:type="dxa"/>
            <w:tcBorders>
              <w:left w:val="single" w:sz="4" w:space="0" w:color="000000"/>
              <w:bottom w:val="single" w:sz="4" w:space="0" w:color="000000"/>
              <w:right w:val="single" w:sz="4" w:space="0" w:color="000000"/>
            </w:tcBorders>
            <w:shd w:val="clear" w:color="auto" w:fill="auto"/>
            <w:vAlign w:val="bottom"/>
          </w:tcPr>
          <w:p w14:paraId="4C0DB962" w14:textId="77777777" w:rsidR="00B81AB2" w:rsidRPr="00B81AB2" w:rsidRDefault="00B81AB2" w:rsidP="00B81AB2">
            <w:pPr>
              <w:suppressAutoHyphens/>
              <w:snapToGrid w:val="0"/>
              <w:jc w:val="center"/>
              <w:rPr>
                <w:rFonts w:ascii="Arial" w:hAnsi="Arial" w:cs="Arial"/>
                <w:szCs w:val="24"/>
                <w:lang w:eastAsia="zh-CN"/>
              </w:rPr>
            </w:pPr>
            <w:r w:rsidRPr="00B81AB2">
              <w:rPr>
                <w:rFonts w:ascii="Arial" w:hAnsi="Arial" w:cs="Arial"/>
                <w:b/>
                <w:bCs/>
                <w:szCs w:val="24"/>
                <w:lang w:eastAsia="zh-CN"/>
              </w:rPr>
              <w:t> </w:t>
            </w:r>
          </w:p>
        </w:tc>
      </w:tr>
      <w:tr w:rsidR="00B81AB2" w:rsidRPr="00B81AB2" w14:paraId="1D47EA2C" w14:textId="77777777" w:rsidTr="00510E73">
        <w:trPr>
          <w:trHeight w:val="255"/>
        </w:trPr>
        <w:tc>
          <w:tcPr>
            <w:tcW w:w="7467" w:type="dxa"/>
            <w:tcBorders>
              <w:left w:val="single" w:sz="4" w:space="0" w:color="000000"/>
              <w:bottom w:val="single" w:sz="4" w:space="0" w:color="000000"/>
            </w:tcBorders>
            <w:shd w:val="clear" w:color="auto" w:fill="auto"/>
            <w:vAlign w:val="bottom"/>
          </w:tcPr>
          <w:p w14:paraId="6B7C1373" w14:textId="77777777" w:rsidR="00B81AB2" w:rsidRPr="00B81AB2" w:rsidRDefault="00B81AB2" w:rsidP="00B81AB2">
            <w:pPr>
              <w:suppressAutoHyphens/>
              <w:snapToGrid w:val="0"/>
              <w:ind w:firstLine="400"/>
              <w:rPr>
                <w:rFonts w:ascii="Arial" w:hAnsi="Arial" w:cs="Arial"/>
                <w:b/>
                <w:color w:val="000000"/>
                <w:szCs w:val="24"/>
                <w:lang w:eastAsia="zh-CN"/>
              </w:rPr>
            </w:pPr>
            <w:r w:rsidRPr="00B81AB2">
              <w:rPr>
                <w:rFonts w:ascii="Arial" w:hAnsi="Arial" w:cs="Arial"/>
                <w:b/>
                <w:color w:val="000000"/>
                <w:szCs w:val="24"/>
                <w:lang w:eastAsia="zh-CN"/>
              </w:rPr>
              <w:t>onsite technicians</w:t>
            </w:r>
          </w:p>
        </w:tc>
        <w:tc>
          <w:tcPr>
            <w:tcW w:w="1233" w:type="dxa"/>
            <w:tcBorders>
              <w:left w:val="single" w:sz="4" w:space="0" w:color="000000"/>
              <w:bottom w:val="single" w:sz="4" w:space="0" w:color="000000"/>
              <w:right w:val="single" w:sz="4" w:space="0" w:color="000000"/>
            </w:tcBorders>
            <w:shd w:val="clear" w:color="auto" w:fill="auto"/>
            <w:vAlign w:val="bottom"/>
          </w:tcPr>
          <w:p w14:paraId="1203224F" w14:textId="77777777" w:rsidR="00B81AB2" w:rsidRPr="00B81AB2" w:rsidRDefault="00B81AB2" w:rsidP="00B81AB2">
            <w:pPr>
              <w:suppressAutoHyphens/>
              <w:snapToGrid w:val="0"/>
              <w:jc w:val="right"/>
              <w:rPr>
                <w:rFonts w:ascii="Arial" w:hAnsi="Arial" w:cs="Arial"/>
                <w:b/>
                <w:i/>
                <w:iCs/>
                <w:color w:val="000000"/>
                <w:szCs w:val="24"/>
                <w:lang w:eastAsia="zh-CN"/>
              </w:rPr>
            </w:pPr>
            <w:r w:rsidRPr="00B81AB2">
              <w:rPr>
                <w:rFonts w:ascii="Arial" w:hAnsi="Arial" w:cs="Arial"/>
                <w:b/>
                <w:color w:val="000000"/>
                <w:szCs w:val="24"/>
                <w:lang w:eastAsia="zh-CN"/>
              </w:rPr>
              <w:t>35</w:t>
            </w:r>
          </w:p>
        </w:tc>
      </w:tr>
      <w:tr w:rsidR="00B81AB2" w:rsidRPr="00B81AB2" w14:paraId="47C7E8C6" w14:textId="77777777" w:rsidTr="00510E73">
        <w:trPr>
          <w:trHeight w:val="255"/>
        </w:trPr>
        <w:tc>
          <w:tcPr>
            <w:tcW w:w="7467" w:type="dxa"/>
            <w:tcBorders>
              <w:left w:val="single" w:sz="4" w:space="0" w:color="000000"/>
              <w:bottom w:val="single" w:sz="4" w:space="0" w:color="000000"/>
            </w:tcBorders>
            <w:shd w:val="clear" w:color="auto" w:fill="auto"/>
            <w:vAlign w:val="bottom"/>
          </w:tcPr>
          <w:p w14:paraId="6AEF59AC" w14:textId="77777777" w:rsidR="00B81AB2" w:rsidRPr="00B81AB2" w:rsidRDefault="00B81AB2" w:rsidP="00B81AB2">
            <w:pPr>
              <w:suppressAutoHyphens/>
              <w:snapToGrid w:val="0"/>
              <w:ind w:firstLine="600"/>
              <w:rPr>
                <w:rFonts w:ascii="Arial" w:hAnsi="Arial" w:cs="Arial"/>
                <w:i/>
                <w:iCs/>
                <w:szCs w:val="24"/>
                <w:lang w:eastAsia="zh-CN"/>
              </w:rPr>
            </w:pPr>
            <w:r w:rsidRPr="00B81AB2">
              <w:rPr>
                <w:rFonts w:ascii="Arial" w:hAnsi="Arial" w:cs="Arial"/>
                <w:i/>
                <w:iCs/>
                <w:szCs w:val="24"/>
                <w:lang w:eastAsia="zh-CN"/>
              </w:rPr>
              <w:t>Academic/industry standard qualifications</w:t>
            </w:r>
          </w:p>
        </w:tc>
        <w:tc>
          <w:tcPr>
            <w:tcW w:w="1233" w:type="dxa"/>
            <w:tcBorders>
              <w:left w:val="single" w:sz="4" w:space="0" w:color="000000"/>
              <w:bottom w:val="single" w:sz="4" w:space="0" w:color="000000"/>
              <w:right w:val="single" w:sz="4" w:space="0" w:color="000000"/>
            </w:tcBorders>
            <w:shd w:val="clear" w:color="auto" w:fill="auto"/>
            <w:vAlign w:val="bottom"/>
          </w:tcPr>
          <w:p w14:paraId="7B500475" w14:textId="77777777" w:rsidR="00B81AB2" w:rsidRPr="00B81AB2" w:rsidRDefault="00B81AB2" w:rsidP="00B81AB2">
            <w:pPr>
              <w:suppressAutoHyphens/>
              <w:snapToGrid w:val="0"/>
              <w:jc w:val="right"/>
              <w:rPr>
                <w:rFonts w:ascii="Arial" w:hAnsi="Arial" w:cs="Arial"/>
                <w:i/>
                <w:iCs/>
                <w:szCs w:val="24"/>
                <w:lang w:eastAsia="zh-CN"/>
              </w:rPr>
            </w:pPr>
            <w:r w:rsidRPr="00B81AB2">
              <w:rPr>
                <w:rFonts w:ascii="Arial" w:hAnsi="Arial" w:cs="Arial"/>
                <w:i/>
                <w:iCs/>
                <w:szCs w:val="24"/>
                <w:lang w:eastAsia="zh-CN"/>
              </w:rPr>
              <w:t>10</w:t>
            </w:r>
          </w:p>
        </w:tc>
      </w:tr>
      <w:tr w:rsidR="00B81AB2" w:rsidRPr="00B81AB2" w14:paraId="40ACA717" w14:textId="77777777" w:rsidTr="00510E73">
        <w:trPr>
          <w:trHeight w:val="255"/>
        </w:trPr>
        <w:tc>
          <w:tcPr>
            <w:tcW w:w="7467" w:type="dxa"/>
            <w:tcBorders>
              <w:left w:val="single" w:sz="4" w:space="0" w:color="000000"/>
              <w:bottom w:val="single" w:sz="4" w:space="0" w:color="000000"/>
            </w:tcBorders>
            <w:shd w:val="clear" w:color="auto" w:fill="auto"/>
            <w:vAlign w:val="bottom"/>
          </w:tcPr>
          <w:p w14:paraId="5B39DFE6" w14:textId="77777777" w:rsidR="00B81AB2" w:rsidRPr="00B81AB2" w:rsidRDefault="00B81AB2" w:rsidP="00B81AB2">
            <w:pPr>
              <w:suppressAutoHyphens/>
              <w:snapToGrid w:val="0"/>
              <w:ind w:firstLine="600"/>
              <w:rPr>
                <w:rFonts w:ascii="Arial" w:hAnsi="Arial" w:cs="Arial"/>
                <w:i/>
                <w:iCs/>
                <w:szCs w:val="24"/>
                <w:lang w:eastAsia="zh-CN"/>
              </w:rPr>
            </w:pPr>
            <w:r w:rsidRPr="00B81AB2">
              <w:rPr>
                <w:rFonts w:ascii="Arial" w:hAnsi="Arial" w:cs="Arial"/>
                <w:i/>
                <w:iCs/>
                <w:szCs w:val="24"/>
                <w:lang w:eastAsia="zh-CN"/>
              </w:rPr>
              <w:t>Evidence of ability to support Cisco hardware</w:t>
            </w:r>
          </w:p>
        </w:tc>
        <w:tc>
          <w:tcPr>
            <w:tcW w:w="1233" w:type="dxa"/>
            <w:tcBorders>
              <w:left w:val="single" w:sz="4" w:space="0" w:color="000000"/>
              <w:bottom w:val="single" w:sz="4" w:space="0" w:color="000000"/>
              <w:right w:val="single" w:sz="4" w:space="0" w:color="000000"/>
            </w:tcBorders>
            <w:shd w:val="clear" w:color="auto" w:fill="auto"/>
            <w:vAlign w:val="bottom"/>
          </w:tcPr>
          <w:p w14:paraId="564F70F1" w14:textId="77777777" w:rsidR="00B81AB2" w:rsidRPr="00B81AB2" w:rsidRDefault="00B81AB2" w:rsidP="00B81AB2">
            <w:pPr>
              <w:suppressAutoHyphens/>
              <w:snapToGrid w:val="0"/>
              <w:jc w:val="right"/>
              <w:rPr>
                <w:rFonts w:ascii="Arial" w:hAnsi="Arial" w:cs="Arial"/>
                <w:i/>
                <w:iCs/>
                <w:szCs w:val="24"/>
                <w:lang w:eastAsia="zh-CN"/>
              </w:rPr>
            </w:pPr>
            <w:r w:rsidRPr="00B81AB2">
              <w:rPr>
                <w:rFonts w:ascii="Arial" w:hAnsi="Arial" w:cs="Arial"/>
                <w:i/>
                <w:iCs/>
                <w:szCs w:val="24"/>
                <w:lang w:eastAsia="zh-CN"/>
              </w:rPr>
              <w:t>10</w:t>
            </w:r>
          </w:p>
        </w:tc>
      </w:tr>
      <w:tr w:rsidR="00B81AB2" w:rsidRPr="00B81AB2" w14:paraId="168D5FBF" w14:textId="77777777" w:rsidTr="00510E73">
        <w:trPr>
          <w:trHeight w:val="255"/>
        </w:trPr>
        <w:tc>
          <w:tcPr>
            <w:tcW w:w="7467" w:type="dxa"/>
            <w:tcBorders>
              <w:left w:val="single" w:sz="4" w:space="0" w:color="000000"/>
              <w:bottom w:val="single" w:sz="4" w:space="0" w:color="000000"/>
            </w:tcBorders>
            <w:shd w:val="clear" w:color="auto" w:fill="auto"/>
            <w:vAlign w:val="bottom"/>
          </w:tcPr>
          <w:p w14:paraId="3A92F985" w14:textId="77777777" w:rsidR="00B81AB2" w:rsidRPr="00B81AB2" w:rsidRDefault="00B81AB2" w:rsidP="00B81AB2">
            <w:pPr>
              <w:suppressAutoHyphens/>
              <w:snapToGrid w:val="0"/>
              <w:ind w:firstLine="600"/>
              <w:rPr>
                <w:rFonts w:ascii="Arial" w:hAnsi="Arial" w:cs="Arial"/>
                <w:i/>
                <w:iCs/>
                <w:szCs w:val="24"/>
                <w:lang w:eastAsia="zh-CN"/>
              </w:rPr>
            </w:pPr>
            <w:r w:rsidRPr="00B81AB2">
              <w:rPr>
                <w:rFonts w:ascii="Arial" w:hAnsi="Arial" w:cs="Arial"/>
                <w:i/>
                <w:iCs/>
                <w:szCs w:val="24"/>
                <w:lang w:eastAsia="zh-CN"/>
              </w:rPr>
              <w:t>Evidence of ability to support Microsoft software</w:t>
            </w:r>
          </w:p>
        </w:tc>
        <w:tc>
          <w:tcPr>
            <w:tcW w:w="1233" w:type="dxa"/>
            <w:tcBorders>
              <w:left w:val="single" w:sz="4" w:space="0" w:color="000000"/>
              <w:bottom w:val="single" w:sz="4" w:space="0" w:color="000000"/>
              <w:right w:val="single" w:sz="4" w:space="0" w:color="000000"/>
            </w:tcBorders>
            <w:shd w:val="clear" w:color="auto" w:fill="auto"/>
            <w:vAlign w:val="bottom"/>
          </w:tcPr>
          <w:p w14:paraId="337B26D4" w14:textId="77777777" w:rsidR="00B81AB2" w:rsidRPr="00B81AB2" w:rsidRDefault="00B81AB2" w:rsidP="00B81AB2">
            <w:pPr>
              <w:suppressAutoHyphens/>
              <w:snapToGrid w:val="0"/>
              <w:jc w:val="right"/>
              <w:rPr>
                <w:rFonts w:ascii="Arial" w:hAnsi="Arial" w:cs="Arial"/>
                <w:i/>
                <w:iCs/>
                <w:szCs w:val="24"/>
                <w:lang w:eastAsia="zh-CN"/>
              </w:rPr>
            </w:pPr>
            <w:r w:rsidRPr="00B81AB2">
              <w:rPr>
                <w:rFonts w:ascii="Arial" w:hAnsi="Arial" w:cs="Arial"/>
                <w:i/>
                <w:iCs/>
                <w:szCs w:val="24"/>
                <w:lang w:eastAsia="zh-CN"/>
              </w:rPr>
              <w:t>10</w:t>
            </w:r>
          </w:p>
        </w:tc>
      </w:tr>
      <w:tr w:rsidR="00B81AB2" w:rsidRPr="00B81AB2" w14:paraId="7F51A064" w14:textId="77777777" w:rsidTr="00510E73">
        <w:trPr>
          <w:trHeight w:val="255"/>
        </w:trPr>
        <w:tc>
          <w:tcPr>
            <w:tcW w:w="7467" w:type="dxa"/>
            <w:tcBorders>
              <w:left w:val="single" w:sz="4" w:space="0" w:color="000000"/>
              <w:bottom w:val="single" w:sz="4" w:space="0" w:color="000000"/>
            </w:tcBorders>
            <w:shd w:val="clear" w:color="auto" w:fill="auto"/>
            <w:vAlign w:val="bottom"/>
          </w:tcPr>
          <w:p w14:paraId="489ED5DD" w14:textId="77777777" w:rsidR="00B81AB2" w:rsidRPr="00B81AB2" w:rsidRDefault="00B81AB2" w:rsidP="00B81AB2">
            <w:pPr>
              <w:suppressAutoHyphens/>
              <w:snapToGrid w:val="0"/>
              <w:ind w:firstLine="600"/>
              <w:rPr>
                <w:rFonts w:ascii="Arial" w:hAnsi="Arial" w:cs="Arial"/>
                <w:i/>
                <w:iCs/>
                <w:szCs w:val="24"/>
                <w:lang w:eastAsia="zh-CN"/>
              </w:rPr>
            </w:pPr>
            <w:r w:rsidRPr="00B81AB2">
              <w:rPr>
                <w:rFonts w:ascii="Arial" w:hAnsi="Arial" w:cs="Arial"/>
                <w:i/>
                <w:iCs/>
                <w:szCs w:val="24"/>
                <w:lang w:eastAsia="zh-CN"/>
              </w:rPr>
              <w:t>Availability of stand-by support</w:t>
            </w:r>
          </w:p>
        </w:tc>
        <w:tc>
          <w:tcPr>
            <w:tcW w:w="1233" w:type="dxa"/>
            <w:tcBorders>
              <w:left w:val="single" w:sz="4" w:space="0" w:color="000000"/>
              <w:bottom w:val="single" w:sz="4" w:space="0" w:color="000000"/>
              <w:right w:val="single" w:sz="4" w:space="0" w:color="000000"/>
            </w:tcBorders>
            <w:shd w:val="clear" w:color="auto" w:fill="auto"/>
            <w:vAlign w:val="bottom"/>
          </w:tcPr>
          <w:p w14:paraId="107F50F6" w14:textId="77777777" w:rsidR="00B81AB2" w:rsidRPr="00B81AB2" w:rsidRDefault="00B81AB2" w:rsidP="00B81AB2">
            <w:pPr>
              <w:suppressAutoHyphens/>
              <w:snapToGrid w:val="0"/>
              <w:jc w:val="right"/>
              <w:rPr>
                <w:rFonts w:ascii="Arial" w:hAnsi="Arial" w:cs="Arial"/>
                <w:i/>
                <w:iCs/>
                <w:szCs w:val="24"/>
                <w:lang w:eastAsia="zh-CN"/>
              </w:rPr>
            </w:pPr>
            <w:r w:rsidRPr="00B81AB2">
              <w:rPr>
                <w:rFonts w:ascii="Arial" w:hAnsi="Arial" w:cs="Arial"/>
                <w:i/>
                <w:iCs/>
                <w:szCs w:val="24"/>
                <w:lang w:eastAsia="zh-CN"/>
              </w:rPr>
              <w:t>3</w:t>
            </w:r>
          </w:p>
        </w:tc>
      </w:tr>
      <w:tr w:rsidR="00B81AB2" w:rsidRPr="00B81AB2" w14:paraId="36AC3EAE" w14:textId="77777777" w:rsidTr="00510E73">
        <w:trPr>
          <w:trHeight w:val="255"/>
        </w:trPr>
        <w:tc>
          <w:tcPr>
            <w:tcW w:w="7467" w:type="dxa"/>
            <w:tcBorders>
              <w:left w:val="single" w:sz="4" w:space="0" w:color="000000"/>
              <w:bottom w:val="single" w:sz="4" w:space="0" w:color="000000"/>
            </w:tcBorders>
            <w:shd w:val="clear" w:color="auto" w:fill="auto"/>
            <w:vAlign w:val="bottom"/>
          </w:tcPr>
          <w:p w14:paraId="798310EA" w14:textId="77777777" w:rsidR="00B81AB2" w:rsidRPr="00B81AB2" w:rsidRDefault="00B81AB2" w:rsidP="00B81AB2">
            <w:pPr>
              <w:suppressAutoHyphens/>
              <w:snapToGrid w:val="0"/>
              <w:ind w:firstLine="600"/>
              <w:rPr>
                <w:rFonts w:ascii="Arial" w:hAnsi="Arial" w:cs="Arial"/>
                <w:i/>
                <w:iCs/>
                <w:szCs w:val="24"/>
                <w:lang w:eastAsia="zh-CN"/>
              </w:rPr>
            </w:pPr>
            <w:r w:rsidRPr="00B81AB2">
              <w:rPr>
                <w:rFonts w:ascii="Arial" w:hAnsi="Arial" w:cs="Arial"/>
                <w:i/>
                <w:iCs/>
                <w:szCs w:val="24"/>
                <w:lang w:eastAsia="zh-CN"/>
              </w:rPr>
              <w:t>Availability of own transportation</w:t>
            </w:r>
          </w:p>
        </w:tc>
        <w:tc>
          <w:tcPr>
            <w:tcW w:w="1233" w:type="dxa"/>
            <w:tcBorders>
              <w:left w:val="single" w:sz="4" w:space="0" w:color="000000"/>
              <w:bottom w:val="single" w:sz="4" w:space="0" w:color="000000"/>
              <w:right w:val="single" w:sz="4" w:space="0" w:color="000000"/>
            </w:tcBorders>
            <w:shd w:val="clear" w:color="auto" w:fill="auto"/>
            <w:vAlign w:val="bottom"/>
          </w:tcPr>
          <w:p w14:paraId="342CD320" w14:textId="77777777" w:rsidR="00B81AB2" w:rsidRPr="00B81AB2" w:rsidRDefault="00B81AB2" w:rsidP="00B81AB2">
            <w:pPr>
              <w:suppressAutoHyphens/>
              <w:snapToGrid w:val="0"/>
              <w:jc w:val="right"/>
              <w:rPr>
                <w:rFonts w:ascii="Arial" w:hAnsi="Arial" w:cs="Arial"/>
                <w:szCs w:val="24"/>
                <w:lang w:eastAsia="zh-CN"/>
              </w:rPr>
            </w:pPr>
            <w:r w:rsidRPr="00B81AB2">
              <w:rPr>
                <w:rFonts w:ascii="Arial" w:hAnsi="Arial" w:cs="Arial"/>
                <w:i/>
                <w:iCs/>
                <w:szCs w:val="24"/>
                <w:lang w:eastAsia="zh-CN"/>
              </w:rPr>
              <w:t>2</w:t>
            </w:r>
          </w:p>
        </w:tc>
      </w:tr>
      <w:tr w:rsidR="00B81AB2" w:rsidRPr="00B81AB2" w14:paraId="3E830C9E" w14:textId="77777777" w:rsidTr="00510E73">
        <w:trPr>
          <w:trHeight w:val="255"/>
        </w:trPr>
        <w:tc>
          <w:tcPr>
            <w:tcW w:w="7467" w:type="dxa"/>
            <w:tcBorders>
              <w:left w:val="single" w:sz="4" w:space="0" w:color="000000"/>
              <w:bottom w:val="single" w:sz="4" w:space="0" w:color="000000"/>
            </w:tcBorders>
            <w:shd w:val="clear" w:color="auto" w:fill="auto"/>
            <w:vAlign w:val="bottom"/>
          </w:tcPr>
          <w:p w14:paraId="08ED5AB4" w14:textId="77777777" w:rsidR="00B81AB2" w:rsidRPr="00B81AB2" w:rsidRDefault="00B81AB2" w:rsidP="00B81AB2">
            <w:pPr>
              <w:suppressAutoHyphens/>
              <w:snapToGrid w:val="0"/>
              <w:ind w:firstLine="400"/>
              <w:rPr>
                <w:rFonts w:ascii="Arial" w:hAnsi="Arial" w:cs="Arial"/>
                <w:b/>
                <w:szCs w:val="24"/>
                <w:lang w:eastAsia="zh-CN"/>
              </w:rPr>
            </w:pPr>
            <w:r w:rsidRPr="00B81AB2">
              <w:rPr>
                <w:rFonts w:ascii="Arial" w:hAnsi="Arial" w:cs="Arial"/>
                <w:b/>
                <w:szCs w:val="24"/>
                <w:lang w:eastAsia="zh-CN"/>
              </w:rPr>
              <w:t>2nd-level technician(s)</w:t>
            </w:r>
          </w:p>
        </w:tc>
        <w:tc>
          <w:tcPr>
            <w:tcW w:w="1233" w:type="dxa"/>
            <w:tcBorders>
              <w:left w:val="single" w:sz="4" w:space="0" w:color="000000"/>
              <w:bottom w:val="single" w:sz="4" w:space="0" w:color="000000"/>
              <w:right w:val="single" w:sz="4" w:space="0" w:color="000000"/>
            </w:tcBorders>
            <w:shd w:val="clear" w:color="auto" w:fill="auto"/>
            <w:vAlign w:val="bottom"/>
          </w:tcPr>
          <w:p w14:paraId="14BD556E" w14:textId="77777777" w:rsidR="00B81AB2" w:rsidRPr="00B81AB2" w:rsidRDefault="00B81AB2" w:rsidP="00B81AB2">
            <w:pPr>
              <w:suppressAutoHyphens/>
              <w:snapToGrid w:val="0"/>
              <w:jc w:val="right"/>
              <w:rPr>
                <w:rFonts w:ascii="Arial" w:hAnsi="Arial" w:cs="Arial"/>
                <w:b/>
                <w:i/>
                <w:iCs/>
                <w:szCs w:val="24"/>
                <w:lang w:eastAsia="zh-CN"/>
              </w:rPr>
            </w:pPr>
            <w:r w:rsidRPr="00B81AB2">
              <w:rPr>
                <w:rFonts w:ascii="Arial" w:hAnsi="Arial" w:cs="Arial"/>
                <w:b/>
                <w:szCs w:val="24"/>
                <w:lang w:eastAsia="zh-CN"/>
              </w:rPr>
              <w:t>30</w:t>
            </w:r>
          </w:p>
        </w:tc>
      </w:tr>
      <w:tr w:rsidR="00B81AB2" w:rsidRPr="00B81AB2" w14:paraId="17B01373" w14:textId="77777777" w:rsidTr="00510E73">
        <w:trPr>
          <w:trHeight w:val="255"/>
        </w:trPr>
        <w:tc>
          <w:tcPr>
            <w:tcW w:w="7467" w:type="dxa"/>
            <w:tcBorders>
              <w:left w:val="single" w:sz="4" w:space="0" w:color="000000"/>
              <w:bottom w:val="single" w:sz="4" w:space="0" w:color="000000"/>
            </w:tcBorders>
            <w:shd w:val="clear" w:color="auto" w:fill="auto"/>
            <w:vAlign w:val="bottom"/>
          </w:tcPr>
          <w:p w14:paraId="4487D0F4" w14:textId="77777777" w:rsidR="00B81AB2" w:rsidRPr="00B81AB2" w:rsidRDefault="00B81AB2" w:rsidP="00B81AB2">
            <w:pPr>
              <w:suppressAutoHyphens/>
              <w:snapToGrid w:val="0"/>
              <w:ind w:firstLine="600"/>
              <w:rPr>
                <w:rFonts w:ascii="Arial" w:hAnsi="Arial" w:cs="Arial"/>
                <w:i/>
                <w:iCs/>
                <w:szCs w:val="24"/>
                <w:lang w:eastAsia="zh-CN"/>
              </w:rPr>
            </w:pPr>
            <w:r w:rsidRPr="00B81AB2">
              <w:rPr>
                <w:rFonts w:ascii="Arial" w:hAnsi="Arial" w:cs="Arial"/>
                <w:i/>
                <w:iCs/>
                <w:szCs w:val="24"/>
                <w:lang w:eastAsia="zh-CN"/>
              </w:rPr>
              <w:t>Academic/industry standard qualifications</w:t>
            </w:r>
          </w:p>
        </w:tc>
        <w:tc>
          <w:tcPr>
            <w:tcW w:w="1233" w:type="dxa"/>
            <w:tcBorders>
              <w:left w:val="single" w:sz="4" w:space="0" w:color="000000"/>
              <w:bottom w:val="single" w:sz="4" w:space="0" w:color="000000"/>
              <w:right w:val="single" w:sz="4" w:space="0" w:color="000000"/>
            </w:tcBorders>
            <w:shd w:val="clear" w:color="auto" w:fill="auto"/>
            <w:vAlign w:val="bottom"/>
          </w:tcPr>
          <w:p w14:paraId="29680C64" w14:textId="77777777" w:rsidR="00B81AB2" w:rsidRPr="00B81AB2" w:rsidRDefault="00B81AB2" w:rsidP="00B81AB2">
            <w:pPr>
              <w:suppressAutoHyphens/>
              <w:snapToGrid w:val="0"/>
              <w:jc w:val="right"/>
              <w:rPr>
                <w:rFonts w:ascii="Arial" w:hAnsi="Arial" w:cs="Arial"/>
                <w:i/>
                <w:iCs/>
                <w:szCs w:val="24"/>
                <w:lang w:eastAsia="zh-CN"/>
              </w:rPr>
            </w:pPr>
            <w:r w:rsidRPr="00B81AB2">
              <w:rPr>
                <w:rFonts w:ascii="Arial" w:hAnsi="Arial" w:cs="Arial"/>
                <w:i/>
                <w:iCs/>
                <w:szCs w:val="24"/>
                <w:lang w:eastAsia="zh-CN"/>
              </w:rPr>
              <w:t>15</w:t>
            </w:r>
          </w:p>
        </w:tc>
      </w:tr>
      <w:tr w:rsidR="00B81AB2" w:rsidRPr="00B81AB2" w14:paraId="09085B4F" w14:textId="77777777" w:rsidTr="00510E73">
        <w:trPr>
          <w:trHeight w:val="255"/>
        </w:trPr>
        <w:tc>
          <w:tcPr>
            <w:tcW w:w="7467" w:type="dxa"/>
            <w:tcBorders>
              <w:left w:val="single" w:sz="4" w:space="0" w:color="000000"/>
              <w:bottom w:val="single" w:sz="4" w:space="0" w:color="000000"/>
            </w:tcBorders>
            <w:shd w:val="clear" w:color="auto" w:fill="auto"/>
            <w:vAlign w:val="bottom"/>
          </w:tcPr>
          <w:p w14:paraId="58E6E251" w14:textId="77777777" w:rsidR="00B81AB2" w:rsidRPr="00B81AB2" w:rsidRDefault="00B81AB2" w:rsidP="00B81AB2">
            <w:pPr>
              <w:suppressAutoHyphens/>
              <w:snapToGrid w:val="0"/>
              <w:ind w:firstLine="600"/>
              <w:rPr>
                <w:rFonts w:ascii="Arial" w:hAnsi="Arial" w:cs="Arial"/>
                <w:i/>
                <w:iCs/>
                <w:szCs w:val="24"/>
                <w:lang w:eastAsia="zh-CN"/>
              </w:rPr>
            </w:pPr>
            <w:r w:rsidRPr="00B81AB2">
              <w:rPr>
                <w:rFonts w:ascii="Arial" w:hAnsi="Arial" w:cs="Arial"/>
                <w:i/>
                <w:iCs/>
                <w:szCs w:val="24"/>
                <w:lang w:eastAsia="zh-CN"/>
              </w:rPr>
              <w:t>Experience in multi-platform Microsoft (and Linux) server environment and Cisco unified/converged communications</w:t>
            </w:r>
          </w:p>
        </w:tc>
        <w:tc>
          <w:tcPr>
            <w:tcW w:w="1233" w:type="dxa"/>
            <w:tcBorders>
              <w:left w:val="single" w:sz="4" w:space="0" w:color="000000"/>
              <w:bottom w:val="single" w:sz="4" w:space="0" w:color="000000"/>
              <w:right w:val="single" w:sz="4" w:space="0" w:color="000000"/>
            </w:tcBorders>
            <w:shd w:val="clear" w:color="auto" w:fill="auto"/>
            <w:vAlign w:val="bottom"/>
          </w:tcPr>
          <w:p w14:paraId="2C851877" w14:textId="77777777" w:rsidR="00B81AB2" w:rsidRPr="00B81AB2" w:rsidRDefault="00B81AB2" w:rsidP="00B81AB2">
            <w:pPr>
              <w:suppressAutoHyphens/>
              <w:snapToGrid w:val="0"/>
              <w:jc w:val="right"/>
              <w:rPr>
                <w:rFonts w:ascii="Arial" w:hAnsi="Arial" w:cs="Arial"/>
                <w:i/>
                <w:iCs/>
                <w:szCs w:val="24"/>
                <w:lang w:eastAsia="zh-CN"/>
              </w:rPr>
            </w:pPr>
            <w:r w:rsidRPr="00B81AB2">
              <w:rPr>
                <w:rFonts w:ascii="Arial" w:hAnsi="Arial" w:cs="Arial"/>
                <w:i/>
                <w:iCs/>
                <w:szCs w:val="24"/>
                <w:lang w:eastAsia="zh-CN"/>
              </w:rPr>
              <w:t>15</w:t>
            </w:r>
          </w:p>
        </w:tc>
      </w:tr>
      <w:tr w:rsidR="00B81AB2" w:rsidRPr="00B81AB2" w14:paraId="59E61F1E" w14:textId="77777777" w:rsidTr="00510E73">
        <w:trPr>
          <w:trHeight w:val="255"/>
        </w:trPr>
        <w:tc>
          <w:tcPr>
            <w:tcW w:w="7467" w:type="dxa"/>
            <w:tcBorders>
              <w:left w:val="single" w:sz="4" w:space="0" w:color="000000"/>
              <w:bottom w:val="single" w:sz="4" w:space="0" w:color="000000"/>
            </w:tcBorders>
            <w:shd w:val="clear" w:color="auto" w:fill="auto"/>
            <w:vAlign w:val="bottom"/>
          </w:tcPr>
          <w:p w14:paraId="20A3A384" w14:textId="77777777" w:rsidR="00B81AB2" w:rsidRPr="00B81AB2" w:rsidRDefault="00B81AB2" w:rsidP="00B81AB2">
            <w:pPr>
              <w:suppressAutoHyphens/>
              <w:snapToGrid w:val="0"/>
              <w:ind w:firstLine="400"/>
              <w:rPr>
                <w:rFonts w:ascii="Arial" w:hAnsi="Arial" w:cs="Arial"/>
                <w:b/>
                <w:szCs w:val="24"/>
                <w:lang w:eastAsia="zh-CN"/>
              </w:rPr>
            </w:pPr>
            <w:r w:rsidRPr="00B81AB2">
              <w:rPr>
                <w:rFonts w:ascii="Arial" w:hAnsi="Arial" w:cs="Arial"/>
                <w:b/>
                <w:szCs w:val="24"/>
                <w:lang w:eastAsia="zh-CN"/>
              </w:rPr>
              <w:t>Methodology for service support and delivery</w:t>
            </w:r>
          </w:p>
        </w:tc>
        <w:tc>
          <w:tcPr>
            <w:tcW w:w="1233" w:type="dxa"/>
            <w:tcBorders>
              <w:left w:val="single" w:sz="4" w:space="0" w:color="000000"/>
              <w:bottom w:val="single" w:sz="4" w:space="0" w:color="000000"/>
              <w:right w:val="single" w:sz="4" w:space="0" w:color="000000"/>
            </w:tcBorders>
            <w:shd w:val="clear" w:color="auto" w:fill="auto"/>
            <w:vAlign w:val="bottom"/>
          </w:tcPr>
          <w:p w14:paraId="40C4D32C" w14:textId="77777777" w:rsidR="00B81AB2" w:rsidRPr="00B81AB2" w:rsidRDefault="00B81AB2" w:rsidP="00B81AB2">
            <w:pPr>
              <w:suppressAutoHyphens/>
              <w:snapToGrid w:val="0"/>
              <w:jc w:val="right"/>
              <w:rPr>
                <w:rFonts w:ascii="Arial" w:hAnsi="Arial" w:cs="Arial"/>
                <w:b/>
                <w:szCs w:val="24"/>
                <w:lang w:eastAsia="zh-CN"/>
              </w:rPr>
            </w:pPr>
            <w:r w:rsidRPr="00B81AB2">
              <w:rPr>
                <w:rFonts w:ascii="Arial" w:hAnsi="Arial" w:cs="Arial"/>
                <w:b/>
                <w:szCs w:val="24"/>
                <w:lang w:eastAsia="zh-CN"/>
              </w:rPr>
              <w:t>15</w:t>
            </w:r>
          </w:p>
        </w:tc>
      </w:tr>
      <w:tr w:rsidR="00B81AB2" w:rsidRPr="00B81AB2" w14:paraId="4A03E0D4" w14:textId="77777777" w:rsidTr="00510E73">
        <w:trPr>
          <w:trHeight w:val="255"/>
        </w:trPr>
        <w:tc>
          <w:tcPr>
            <w:tcW w:w="7467" w:type="dxa"/>
            <w:tcBorders>
              <w:left w:val="single" w:sz="4" w:space="0" w:color="000000"/>
              <w:bottom w:val="single" w:sz="4" w:space="0" w:color="000000"/>
            </w:tcBorders>
            <w:shd w:val="clear" w:color="auto" w:fill="auto"/>
            <w:vAlign w:val="bottom"/>
          </w:tcPr>
          <w:p w14:paraId="6C449D75" w14:textId="77777777" w:rsidR="00B81AB2" w:rsidRPr="00B81AB2" w:rsidRDefault="00B81AB2" w:rsidP="00B81AB2">
            <w:pPr>
              <w:suppressAutoHyphens/>
              <w:snapToGrid w:val="0"/>
              <w:ind w:firstLine="402"/>
              <w:rPr>
                <w:rFonts w:ascii="Arial" w:hAnsi="Arial" w:cs="Arial"/>
                <w:b/>
                <w:bCs/>
                <w:szCs w:val="24"/>
                <w:lang w:eastAsia="zh-CN"/>
              </w:rPr>
            </w:pPr>
            <w:r w:rsidRPr="00B81AB2">
              <w:rPr>
                <w:rFonts w:ascii="Arial" w:hAnsi="Arial" w:cs="Arial"/>
                <w:b/>
                <w:bCs/>
                <w:szCs w:val="24"/>
                <w:lang w:eastAsia="zh-CN"/>
              </w:rPr>
              <w:t>Total Technical score</w:t>
            </w:r>
          </w:p>
        </w:tc>
        <w:tc>
          <w:tcPr>
            <w:tcW w:w="1233" w:type="dxa"/>
            <w:tcBorders>
              <w:left w:val="single" w:sz="4" w:space="0" w:color="000000"/>
              <w:bottom w:val="single" w:sz="4" w:space="0" w:color="000000"/>
              <w:right w:val="single" w:sz="4" w:space="0" w:color="000000"/>
            </w:tcBorders>
            <w:shd w:val="clear" w:color="auto" w:fill="auto"/>
            <w:vAlign w:val="bottom"/>
          </w:tcPr>
          <w:p w14:paraId="1F59905C" w14:textId="77777777" w:rsidR="00B81AB2" w:rsidRPr="00B81AB2" w:rsidRDefault="00B81AB2" w:rsidP="00B81AB2">
            <w:pPr>
              <w:suppressAutoHyphens/>
              <w:snapToGrid w:val="0"/>
              <w:jc w:val="right"/>
              <w:rPr>
                <w:rFonts w:ascii="Arial" w:hAnsi="Arial" w:cs="Arial"/>
                <w:b/>
                <w:bCs/>
                <w:szCs w:val="24"/>
                <w:lang w:eastAsia="zh-CN"/>
              </w:rPr>
            </w:pPr>
            <w:r w:rsidRPr="00B81AB2">
              <w:rPr>
                <w:rFonts w:ascii="Arial" w:hAnsi="Arial" w:cs="Arial"/>
                <w:b/>
                <w:bCs/>
                <w:szCs w:val="24"/>
                <w:lang w:eastAsia="zh-CN"/>
              </w:rPr>
              <w:t>80</w:t>
            </w:r>
          </w:p>
        </w:tc>
      </w:tr>
      <w:tr w:rsidR="00B81AB2" w:rsidRPr="00B81AB2" w14:paraId="57314207" w14:textId="77777777" w:rsidTr="00510E73">
        <w:trPr>
          <w:trHeight w:val="255"/>
        </w:trPr>
        <w:tc>
          <w:tcPr>
            <w:tcW w:w="7467" w:type="dxa"/>
            <w:tcBorders>
              <w:left w:val="single" w:sz="4" w:space="0" w:color="000000"/>
              <w:bottom w:val="single" w:sz="4" w:space="0" w:color="000000"/>
            </w:tcBorders>
            <w:shd w:val="clear" w:color="auto" w:fill="auto"/>
            <w:vAlign w:val="bottom"/>
          </w:tcPr>
          <w:p w14:paraId="11D502D4" w14:textId="77777777" w:rsidR="00B81AB2" w:rsidRPr="00B81AB2" w:rsidRDefault="00B81AB2" w:rsidP="00B81AB2">
            <w:pPr>
              <w:suppressAutoHyphens/>
              <w:snapToGrid w:val="0"/>
              <w:rPr>
                <w:rFonts w:ascii="Arial" w:hAnsi="Arial" w:cs="Arial"/>
                <w:b/>
                <w:bCs/>
                <w:szCs w:val="24"/>
                <w:lang w:eastAsia="zh-CN"/>
              </w:rPr>
            </w:pPr>
          </w:p>
        </w:tc>
        <w:tc>
          <w:tcPr>
            <w:tcW w:w="1233" w:type="dxa"/>
            <w:tcBorders>
              <w:left w:val="single" w:sz="4" w:space="0" w:color="000000"/>
              <w:bottom w:val="single" w:sz="4" w:space="0" w:color="000000"/>
              <w:right w:val="single" w:sz="4" w:space="0" w:color="000000"/>
            </w:tcBorders>
            <w:shd w:val="clear" w:color="auto" w:fill="auto"/>
            <w:vAlign w:val="bottom"/>
          </w:tcPr>
          <w:p w14:paraId="33DA4261" w14:textId="77777777" w:rsidR="00B81AB2" w:rsidRPr="00B81AB2" w:rsidRDefault="00B81AB2" w:rsidP="00B81AB2">
            <w:pPr>
              <w:suppressAutoHyphens/>
              <w:snapToGrid w:val="0"/>
              <w:jc w:val="right"/>
              <w:rPr>
                <w:rFonts w:ascii="Arial" w:hAnsi="Arial" w:cs="Arial"/>
                <w:b/>
                <w:bCs/>
                <w:szCs w:val="24"/>
                <w:lang w:eastAsia="zh-CN"/>
              </w:rPr>
            </w:pPr>
          </w:p>
        </w:tc>
      </w:tr>
      <w:tr w:rsidR="00B81AB2" w:rsidRPr="00B81AB2" w14:paraId="1BBA93CB" w14:textId="77777777" w:rsidTr="00510E73">
        <w:trPr>
          <w:trHeight w:val="255"/>
        </w:trPr>
        <w:tc>
          <w:tcPr>
            <w:tcW w:w="7467" w:type="dxa"/>
            <w:tcBorders>
              <w:left w:val="single" w:sz="4" w:space="0" w:color="000000"/>
              <w:bottom w:val="single" w:sz="4" w:space="0" w:color="000000"/>
            </w:tcBorders>
            <w:shd w:val="clear" w:color="auto" w:fill="auto"/>
            <w:vAlign w:val="bottom"/>
          </w:tcPr>
          <w:p w14:paraId="17BEE8A0" w14:textId="77777777" w:rsidR="00B81AB2" w:rsidRPr="00B81AB2" w:rsidRDefault="00B81AB2" w:rsidP="00B81AB2">
            <w:pPr>
              <w:suppressAutoHyphens/>
              <w:snapToGrid w:val="0"/>
              <w:rPr>
                <w:rFonts w:ascii="Arial" w:hAnsi="Arial" w:cs="Arial"/>
                <w:b/>
                <w:bCs/>
                <w:szCs w:val="24"/>
                <w:lang w:eastAsia="zh-CN"/>
              </w:rPr>
            </w:pPr>
            <w:r w:rsidRPr="00B81AB2">
              <w:rPr>
                <w:rFonts w:ascii="Arial" w:hAnsi="Arial" w:cs="Arial"/>
                <w:b/>
                <w:bCs/>
                <w:szCs w:val="24"/>
                <w:lang w:eastAsia="zh-CN"/>
              </w:rPr>
              <w:t xml:space="preserve">        Financial Score</w:t>
            </w:r>
          </w:p>
        </w:tc>
        <w:tc>
          <w:tcPr>
            <w:tcW w:w="1233" w:type="dxa"/>
            <w:tcBorders>
              <w:left w:val="single" w:sz="4" w:space="0" w:color="000000"/>
              <w:bottom w:val="single" w:sz="4" w:space="0" w:color="000000"/>
              <w:right w:val="single" w:sz="4" w:space="0" w:color="000000"/>
            </w:tcBorders>
            <w:shd w:val="clear" w:color="auto" w:fill="auto"/>
            <w:vAlign w:val="bottom"/>
          </w:tcPr>
          <w:p w14:paraId="11EF130D" w14:textId="77777777" w:rsidR="00B81AB2" w:rsidRPr="00B81AB2" w:rsidRDefault="00B81AB2" w:rsidP="00B81AB2">
            <w:pPr>
              <w:suppressAutoHyphens/>
              <w:snapToGrid w:val="0"/>
              <w:jc w:val="right"/>
              <w:rPr>
                <w:rFonts w:ascii="Arial" w:hAnsi="Arial" w:cs="Arial"/>
                <w:b/>
                <w:bCs/>
                <w:szCs w:val="24"/>
                <w:lang w:eastAsia="zh-CN"/>
              </w:rPr>
            </w:pPr>
            <w:r w:rsidRPr="00B81AB2">
              <w:rPr>
                <w:rFonts w:ascii="Arial" w:hAnsi="Arial" w:cs="Arial"/>
                <w:b/>
                <w:bCs/>
                <w:szCs w:val="24"/>
                <w:lang w:eastAsia="zh-CN"/>
              </w:rPr>
              <w:t>20</w:t>
            </w:r>
          </w:p>
        </w:tc>
      </w:tr>
      <w:tr w:rsidR="00B81AB2" w:rsidRPr="00B81AB2" w14:paraId="06666772" w14:textId="77777777" w:rsidTr="00510E73">
        <w:trPr>
          <w:trHeight w:val="255"/>
        </w:trPr>
        <w:tc>
          <w:tcPr>
            <w:tcW w:w="7467" w:type="dxa"/>
            <w:tcBorders>
              <w:left w:val="single" w:sz="4" w:space="0" w:color="000000"/>
              <w:bottom w:val="single" w:sz="4" w:space="0" w:color="000000"/>
            </w:tcBorders>
            <w:shd w:val="clear" w:color="auto" w:fill="auto"/>
            <w:vAlign w:val="bottom"/>
          </w:tcPr>
          <w:p w14:paraId="5FC4A3D1" w14:textId="77777777" w:rsidR="00B81AB2" w:rsidRPr="00B81AB2" w:rsidRDefault="00B81AB2" w:rsidP="00B81AB2">
            <w:pPr>
              <w:suppressAutoHyphens/>
              <w:snapToGrid w:val="0"/>
              <w:rPr>
                <w:rFonts w:ascii="Arial" w:hAnsi="Arial" w:cs="Arial"/>
                <w:b/>
                <w:bCs/>
                <w:szCs w:val="24"/>
                <w:lang w:eastAsia="zh-CN"/>
              </w:rPr>
            </w:pPr>
            <w:r w:rsidRPr="00B81AB2">
              <w:rPr>
                <w:rFonts w:ascii="Arial" w:hAnsi="Arial" w:cs="Arial"/>
                <w:b/>
                <w:bCs/>
                <w:szCs w:val="24"/>
                <w:lang w:eastAsia="zh-CN"/>
              </w:rPr>
              <w:t>TOTAL SCORE</w:t>
            </w:r>
          </w:p>
        </w:tc>
        <w:tc>
          <w:tcPr>
            <w:tcW w:w="1233" w:type="dxa"/>
            <w:tcBorders>
              <w:left w:val="single" w:sz="4" w:space="0" w:color="000000"/>
              <w:bottom w:val="single" w:sz="4" w:space="0" w:color="000000"/>
              <w:right w:val="single" w:sz="4" w:space="0" w:color="000000"/>
            </w:tcBorders>
            <w:shd w:val="clear" w:color="auto" w:fill="auto"/>
            <w:vAlign w:val="bottom"/>
          </w:tcPr>
          <w:p w14:paraId="15CD774C" w14:textId="77777777" w:rsidR="00B81AB2" w:rsidRPr="00B81AB2" w:rsidRDefault="00B81AB2" w:rsidP="00B81AB2">
            <w:pPr>
              <w:suppressAutoHyphens/>
              <w:snapToGrid w:val="0"/>
              <w:jc w:val="right"/>
              <w:rPr>
                <w:rFonts w:ascii="Arial" w:hAnsi="Arial" w:cs="Arial"/>
                <w:szCs w:val="24"/>
                <w:lang w:val="en-GB" w:eastAsia="zh-CN"/>
              </w:rPr>
            </w:pPr>
            <w:r w:rsidRPr="00B81AB2">
              <w:rPr>
                <w:rFonts w:ascii="Arial" w:hAnsi="Arial" w:cs="Arial"/>
                <w:b/>
                <w:bCs/>
                <w:szCs w:val="24"/>
                <w:lang w:eastAsia="zh-CN"/>
              </w:rPr>
              <w:t>100</w:t>
            </w:r>
          </w:p>
        </w:tc>
      </w:tr>
    </w:tbl>
    <w:p w14:paraId="219B22CF" w14:textId="77777777" w:rsidR="00B81AB2" w:rsidRPr="00B81AB2" w:rsidRDefault="00B81AB2" w:rsidP="00B81AB2">
      <w:pPr>
        <w:suppressAutoHyphens/>
        <w:jc w:val="both"/>
        <w:rPr>
          <w:rFonts w:ascii="Arial" w:hAnsi="Arial" w:cs="Arial"/>
          <w:szCs w:val="24"/>
          <w:lang w:val="en-GB" w:eastAsia="zh-CN"/>
        </w:rPr>
      </w:pPr>
    </w:p>
    <w:p w14:paraId="579320FC" w14:textId="77777777" w:rsidR="00B81AB2" w:rsidRPr="00B81AB2" w:rsidRDefault="00B81AB2" w:rsidP="00B81AB2">
      <w:pPr>
        <w:jc w:val="center"/>
        <w:rPr>
          <w:rFonts w:ascii="Arial" w:hAnsi="Arial" w:cs="Arial"/>
          <w:b/>
          <w:szCs w:val="24"/>
          <w:u w:val="single"/>
          <w:lang w:val="en-GB"/>
        </w:rPr>
      </w:pPr>
    </w:p>
    <w:p w14:paraId="42654FD2" w14:textId="77777777" w:rsidR="00B81AB2" w:rsidRPr="00B81AB2" w:rsidRDefault="00B81AB2" w:rsidP="00B81AB2">
      <w:pPr>
        <w:jc w:val="center"/>
        <w:rPr>
          <w:rFonts w:ascii="Arial" w:hAnsi="Arial" w:cs="Arial"/>
          <w:b/>
          <w:szCs w:val="24"/>
          <w:u w:val="single"/>
          <w:lang w:val="en-GB"/>
        </w:rPr>
      </w:pPr>
    </w:p>
    <w:p w14:paraId="43B3F0D3" w14:textId="77777777" w:rsidR="00B81AB2" w:rsidRPr="00B81AB2" w:rsidRDefault="00B81AB2" w:rsidP="00B81AB2">
      <w:pPr>
        <w:jc w:val="center"/>
        <w:rPr>
          <w:rFonts w:ascii="Arial" w:hAnsi="Arial" w:cs="Arial"/>
          <w:b/>
          <w:szCs w:val="24"/>
          <w:u w:val="single"/>
          <w:lang w:val="en-GB"/>
        </w:rPr>
      </w:pPr>
    </w:p>
    <w:p w14:paraId="692A97B5" w14:textId="77777777" w:rsidR="00B81AB2" w:rsidRPr="00B81AB2" w:rsidRDefault="00B81AB2" w:rsidP="00B81AB2">
      <w:pPr>
        <w:jc w:val="center"/>
        <w:rPr>
          <w:rFonts w:ascii="Arial" w:hAnsi="Arial" w:cs="Arial"/>
          <w:b/>
          <w:szCs w:val="24"/>
          <w:u w:val="single"/>
          <w:lang w:val="en-GB"/>
        </w:rPr>
      </w:pPr>
    </w:p>
    <w:p w14:paraId="220AD86B" w14:textId="77777777" w:rsidR="00B81AB2" w:rsidRPr="00B81AB2" w:rsidRDefault="00B81AB2" w:rsidP="00B81AB2">
      <w:pPr>
        <w:jc w:val="center"/>
        <w:rPr>
          <w:rFonts w:ascii="Arial" w:hAnsi="Arial" w:cs="Arial"/>
          <w:b/>
          <w:szCs w:val="24"/>
          <w:u w:val="single"/>
          <w:lang w:val="en-GB"/>
        </w:rPr>
      </w:pPr>
    </w:p>
    <w:p w14:paraId="151D364C" w14:textId="77777777" w:rsidR="00B81AB2" w:rsidRPr="00B81AB2" w:rsidRDefault="00B81AB2" w:rsidP="00B81AB2">
      <w:pPr>
        <w:jc w:val="center"/>
        <w:rPr>
          <w:rFonts w:ascii="Arial" w:hAnsi="Arial" w:cs="Arial"/>
          <w:b/>
          <w:szCs w:val="24"/>
          <w:u w:val="single"/>
          <w:lang w:val="en-GB"/>
        </w:rPr>
      </w:pPr>
    </w:p>
    <w:p w14:paraId="1CB8C8A5" w14:textId="77777777" w:rsidR="00B81AB2" w:rsidRPr="00B81AB2" w:rsidRDefault="00B81AB2" w:rsidP="00B81AB2">
      <w:pPr>
        <w:jc w:val="center"/>
        <w:rPr>
          <w:rFonts w:ascii="Arial" w:hAnsi="Arial" w:cs="Arial"/>
          <w:b/>
          <w:szCs w:val="24"/>
          <w:u w:val="single"/>
          <w:lang w:val="en-GB"/>
        </w:rPr>
      </w:pPr>
    </w:p>
    <w:p w14:paraId="77F61CE8" w14:textId="77777777" w:rsidR="00B81AB2" w:rsidRPr="00B81AB2" w:rsidRDefault="00B81AB2" w:rsidP="00B81AB2">
      <w:pPr>
        <w:jc w:val="center"/>
        <w:rPr>
          <w:rFonts w:ascii="Arial" w:hAnsi="Arial" w:cs="Arial"/>
          <w:b/>
          <w:szCs w:val="24"/>
          <w:u w:val="single"/>
          <w:lang w:val="en-GB"/>
        </w:rPr>
      </w:pPr>
    </w:p>
    <w:p w14:paraId="37BFEE9C" w14:textId="77777777" w:rsidR="00B81AB2" w:rsidRPr="00B81AB2" w:rsidRDefault="00B81AB2" w:rsidP="00B81AB2">
      <w:pPr>
        <w:jc w:val="center"/>
        <w:rPr>
          <w:rFonts w:ascii="Arial" w:hAnsi="Arial" w:cs="Arial"/>
          <w:b/>
          <w:szCs w:val="24"/>
          <w:u w:val="single"/>
          <w:lang w:val="en-GB"/>
        </w:rPr>
      </w:pPr>
    </w:p>
    <w:p w14:paraId="5931BA1A" w14:textId="77777777" w:rsidR="00B81AB2" w:rsidRPr="00B81AB2" w:rsidRDefault="00B81AB2" w:rsidP="00B81AB2">
      <w:pPr>
        <w:jc w:val="center"/>
        <w:rPr>
          <w:rFonts w:ascii="Arial" w:hAnsi="Arial" w:cs="Arial"/>
          <w:b/>
          <w:szCs w:val="24"/>
          <w:u w:val="single"/>
          <w:lang w:val="en-GB"/>
        </w:rPr>
      </w:pPr>
    </w:p>
    <w:p w14:paraId="63BD52B5" w14:textId="77777777" w:rsidR="00B81AB2" w:rsidRPr="00B81AB2" w:rsidRDefault="00B81AB2" w:rsidP="00B81AB2">
      <w:pPr>
        <w:jc w:val="center"/>
        <w:rPr>
          <w:rFonts w:ascii="Arial" w:hAnsi="Arial" w:cs="Arial"/>
          <w:b/>
          <w:szCs w:val="24"/>
          <w:u w:val="single"/>
          <w:lang w:val="en-GB"/>
        </w:rPr>
      </w:pPr>
    </w:p>
    <w:p w14:paraId="711ACCBB" w14:textId="77777777" w:rsidR="00B81AB2" w:rsidRPr="00B81AB2" w:rsidRDefault="00B81AB2" w:rsidP="00B81AB2">
      <w:pPr>
        <w:jc w:val="center"/>
        <w:rPr>
          <w:rFonts w:ascii="Arial" w:hAnsi="Arial" w:cs="Arial"/>
          <w:b/>
          <w:szCs w:val="24"/>
          <w:u w:val="single"/>
          <w:lang w:val="en-GB"/>
        </w:rPr>
      </w:pPr>
    </w:p>
    <w:p w14:paraId="2C2D201D" w14:textId="77777777" w:rsidR="00B81AB2" w:rsidRPr="00B81AB2" w:rsidRDefault="00B81AB2" w:rsidP="00B81AB2">
      <w:pPr>
        <w:jc w:val="center"/>
        <w:rPr>
          <w:rFonts w:ascii="Arial" w:hAnsi="Arial" w:cs="Arial"/>
          <w:b/>
          <w:szCs w:val="24"/>
          <w:u w:val="single"/>
          <w:lang w:val="en-GB"/>
        </w:rPr>
      </w:pPr>
      <w:r w:rsidRPr="00B81AB2">
        <w:rPr>
          <w:rFonts w:ascii="Arial" w:hAnsi="Arial" w:cs="Arial"/>
          <w:b/>
          <w:szCs w:val="24"/>
          <w:u w:val="single"/>
          <w:lang w:val="en-GB"/>
        </w:rPr>
        <w:t xml:space="preserve">ANNEX 2. </w:t>
      </w:r>
    </w:p>
    <w:p w14:paraId="5A35CDE1" w14:textId="77777777" w:rsidR="00B81AB2" w:rsidRPr="00B81AB2" w:rsidRDefault="00B81AB2" w:rsidP="00B81AB2">
      <w:pPr>
        <w:jc w:val="center"/>
        <w:rPr>
          <w:rFonts w:ascii="Arial" w:hAnsi="Arial" w:cs="Arial"/>
          <w:b/>
          <w:szCs w:val="24"/>
          <w:u w:val="single"/>
          <w:lang w:val="en-GB"/>
        </w:rPr>
      </w:pPr>
    </w:p>
    <w:p w14:paraId="5D28064E" w14:textId="77777777" w:rsidR="00B81AB2" w:rsidRPr="00B81AB2" w:rsidRDefault="00B81AB2" w:rsidP="00B81AB2">
      <w:pPr>
        <w:numPr>
          <w:ilvl w:val="0"/>
          <w:numId w:val="37"/>
        </w:numPr>
        <w:jc w:val="center"/>
        <w:rPr>
          <w:rFonts w:ascii="Arial" w:hAnsi="Arial" w:cs="Arial"/>
          <w:b/>
          <w:szCs w:val="24"/>
          <w:u w:val="single"/>
          <w:lang w:val="en-GB"/>
        </w:rPr>
      </w:pPr>
      <w:r w:rsidRPr="00B81AB2">
        <w:rPr>
          <w:rFonts w:ascii="Arial" w:hAnsi="Arial" w:cs="Arial"/>
          <w:b/>
          <w:szCs w:val="24"/>
          <w:u w:val="single"/>
          <w:lang w:val="en-GB"/>
        </w:rPr>
        <w:t>QUOTATION FORMAT</w:t>
      </w:r>
    </w:p>
    <w:p w14:paraId="6386C8CF" w14:textId="77777777" w:rsidR="00B81AB2" w:rsidRPr="00B81AB2" w:rsidRDefault="00B81AB2" w:rsidP="00B81AB2">
      <w:pPr>
        <w:jc w:val="center"/>
        <w:rPr>
          <w:rFonts w:ascii="Arial" w:hAnsi="Arial" w:cs="Arial"/>
          <w:b/>
          <w:szCs w:val="24"/>
          <w:u w:val="single"/>
          <w:lang w:val="en-GB"/>
        </w:rPr>
      </w:pPr>
    </w:p>
    <w:p w14:paraId="44D28B4F" w14:textId="77777777" w:rsidR="00B81AB2" w:rsidRPr="00B81AB2" w:rsidRDefault="00B81AB2" w:rsidP="00B81AB2">
      <w:pPr>
        <w:jc w:val="center"/>
        <w:rPr>
          <w:rFonts w:ascii="Arial" w:hAnsi="Arial" w:cs="Arial"/>
          <w:b/>
          <w:szCs w:val="24"/>
          <w:u w:val="single"/>
          <w:lang w:val="en-GB"/>
        </w:rPr>
      </w:pPr>
    </w:p>
    <w:tbl>
      <w:tblPr>
        <w:tblW w:w="97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2"/>
        <w:gridCol w:w="3977"/>
        <w:gridCol w:w="1259"/>
        <w:gridCol w:w="1299"/>
        <w:gridCol w:w="1822"/>
      </w:tblGrid>
      <w:tr w:rsidR="00B81AB2" w:rsidRPr="00B81AB2" w14:paraId="13F99B88" w14:textId="77777777" w:rsidTr="00510E73">
        <w:trPr>
          <w:jc w:val="center"/>
        </w:trPr>
        <w:tc>
          <w:tcPr>
            <w:tcW w:w="1412" w:type="dxa"/>
            <w:shd w:val="pct10" w:color="auto" w:fill="auto"/>
          </w:tcPr>
          <w:p w14:paraId="5C3734EF" w14:textId="77777777" w:rsidR="00B81AB2" w:rsidRPr="00B81AB2" w:rsidRDefault="00B81AB2" w:rsidP="00B81AB2">
            <w:pPr>
              <w:jc w:val="center"/>
              <w:rPr>
                <w:rFonts w:ascii="Arial" w:hAnsi="Arial" w:cs="Arial"/>
                <w:b/>
                <w:bCs/>
                <w:i/>
                <w:szCs w:val="24"/>
                <w:lang w:val="en-GB"/>
              </w:rPr>
            </w:pPr>
          </w:p>
          <w:p w14:paraId="4CF6897E" w14:textId="77777777" w:rsidR="00B81AB2" w:rsidRPr="00B81AB2" w:rsidRDefault="00B81AB2" w:rsidP="00B81AB2">
            <w:pPr>
              <w:jc w:val="center"/>
              <w:rPr>
                <w:rFonts w:ascii="Arial" w:hAnsi="Arial" w:cs="Arial"/>
                <w:b/>
                <w:bCs/>
                <w:i/>
                <w:szCs w:val="24"/>
                <w:lang w:val="en-GB"/>
              </w:rPr>
            </w:pPr>
            <w:r w:rsidRPr="00B81AB2">
              <w:rPr>
                <w:rFonts w:ascii="Arial" w:hAnsi="Arial" w:cs="Arial"/>
                <w:b/>
                <w:bCs/>
                <w:i/>
                <w:szCs w:val="24"/>
                <w:lang w:val="en-GB"/>
              </w:rPr>
              <w:t>Item No.</w:t>
            </w:r>
          </w:p>
        </w:tc>
        <w:tc>
          <w:tcPr>
            <w:tcW w:w="3977" w:type="dxa"/>
            <w:shd w:val="pct10" w:color="auto" w:fill="auto"/>
          </w:tcPr>
          <w:p w14:paraId="29058A5B" w14:textId="77777777" w:rsidR="00B81AB2" w:rsidRPr="00B81AB2" w:rsidRDefault="00B81AB2" w:rsidP="00B81AB2">
            <w:pPr>
              <w:rPr>
                <w:rFonts w:ascii="Arial" w:hAnsi="Arial" w:cs="Arial"/>
                <w:b/>
                <w:bCs/>
                <w:szCs w:val="24"/>
                <w:lang w:val="en-GB"/>
              </w:rPr>
            </w:pPr>
            <w:r w:rsidRPr="00B81AB2">
              <w:rPr>
                <w:rFonts w:ascii="Arial" w:hAnsi="Arial" w:cs="Arial"/>
                <w:b/>
                <w:bCs/>
                <w:szCs w:val="24"/>
                <w:lang w:val="en-GB"/>
              </w:rPr>
              <w:t xml:space="preserve">Name and Description of services </w:t>
            </w:r>
          </w:p>
          <w:p w14:paraId="549987E5" w14:textId="77777777" w:rsidR="00B81AB2" w:rsidRPr="00B81AB2" w:rsidRDefault="00B81AB2" w:rsidP="00B81AB2">
            <w:pPr>
              <w:rPr>
                <w:rFonts w:ascii="Arial" w:hAnsi="Arial" w:cs="Arial"/>
                <w:b/>
                <w:bCs/>
                <w:i/>
                <w:szCs w:val="24"/>
                <w:lang w:val="en-GB"/>
              </w:rPr>
            </w:pPr>
          </w:p>
        </w:tc>
        <w:tc>
          <w:tcPr>
            <w:tcW w:w="1259" w:type="dxa"/>
            <w:shd w:val="pct10" w:color="auto" w:fill="auto"/>
          </w:tcPr>
          <w:p w14:paraId="20FF36EF" w14:textId="77777777" w:rsidR="00B81AB2" w:rsidRPr="00B81AB2" w:rsidRDefault="00B81AB2" w:rsidP="00B81AB2">
            <w:pPr>
              <w:rPr>
                <w:rFonts w:ascii="Arial" w:hAnsi="Arial" w:cs="Arial"/>
                <w:b/>
                <w:bCs/>
                <w:szCs w:val="24"/>
                <w:lang w:val="en-GB"/>
              </w:rPr>
            </w:pPr>
            <w:r w:rsidRPr="00B81AB2">
              <w:rPr>
                <w:rFonts w:ascii="Arial" w:hAnsi="Arial" w:cs="Arial"/>
                <w:b/>
                <w:bCs/>
                <w:szCs w:val="24"/>
                <w:lang w:val="en-GB"/>
              </w:rPr>
              <w:t xml:space="preserve">Quantity </w:t>
            </w:r>
          </w:p>
        </w:tc>
        <w:tc>
          <w:tcPr>
            <w:tcW w:w="1299" w:type="dxa"/>
            <w:shd w:val="pct10" w:color="auto" w:fill="auto"/>
          </w:tcPr>
          <w:p w14:paraId="79EB2106" w14:textId="77777777" w:rsidR="00B81AB2" w:rsidRPr="00B81AB2" w:rsidRDefault="00B81AB2" w:rsidP="00B81AB2">
            <w:pPr>
              <w:rPr>
                <w:rFonts w:ascii="Arial" w:hAnsi="Arial" w:cs="Arial"/>
                <w:b/>
                <w:bCs/>
                <w:szCs w:val="24"/>
                <w:lang w:val="en-GB"/>
              </w:rPr>
            </w:pPr>
            <w:r w:rsidRPr="00B81AB2">
              <w:rPr>
                <w:rFonts w:ascii="Arial" w:hAnsi="Arial" w:cs="Arial"/>
                <w:b/>
                <w:bCs/>
                <w:szCs w:val="24"/>
                <w:lang w:val="en-GB"/>
              </w:rPr>
              <w:t xml:space="preserve">Unit price </w:t>
            </w:r>
          </w:p>
        </w:tc>
        <w:tc>
          <w:tcPr>
            <w:tcW w:w="1822" w:type="dxa"/>
            <w:shd w:val="pct10" w:color="auto" w:fill="auto"/>
          </w:tcPr>
          <w:p w14:paraId="4C5ED7D8" w14:textId="77777777" w:rsidR="00B81AB2" w:rsidRPr="00B81AB2" w:rsidRDefault="00B81AB2" w:rsidP="00B81AB2">
            <w:pPr>
              <w:rPr>
                <w:rFonts w:ascii="Arial" w:hAnsi="Arial" w:cs="Arial"/>
                <w:b/>
                <w:bCs/>
                <w:szCs w:val="24"/>
                <w:lang w:val="en-GB"/>
              </w:rPr>
            </w:pPr>
            <w:r w:rsidRPr="00B81AB2">
              <w:rPr>
                <w:rFonts w:ascii="Arial" w:hAnsi="Arial" w:cs="Arial"/>
                <w:b/>
                <w:bCs/>
                <w:szCs w:val="24"/>
                <w:lang w:val="en-GB"/>
              </w:rPr>
              <w:t>Total Price (BWP)</w:t>
            </w:r>
          </w:p>
          <w:p w14:paraId="6D8B4C43" w14:textId="77777777" w:rsidR="00B81AB2" w:rsidRPr="00B81AB2" w:rsidRDefault="00B81AB2" w:rsidP="00B81AB2">
            <w:pPr>
              <w:rPr>
                <w:rFonts w:ascii="Arial" w:hAnsi="Arial" w:cs="Arial"/>
                <w:b/>
                <w:bCs/>
                <w:szCs w:val="24"/>
                <w:lang w:val="en-GB"/>
              </w:rPr>
            </w:pPr>
          </w:p>
        </w:tc>
      </w:tr>
      <w:tr w:rsidR="00B81AB2" w:rsidRPr="00B81AB2" w14:paraId="799BC050" w14:textId="77777777" w:rsidTr="00510E73">
        <w:trPr>
          <w:jc w:val="center"/>
        </w:trPr>
        <w:tc>
          <w:tcPr>
            <w:tcW w:w="1412" w:type="dxa"/>
          </w:tcPr>
          <w:p w14:paraId="69D0672D" w14:textId="77777777" w:rsidR="00B81AB2" w:rsidRPr="00B81AB2" w:rsidRDefault="00B81AB2" w:rsidP="00B81AB2">
            <w:pPr>
              <w:jc w:val="center"/>
              <w:rPr>
                <w:rFonts w:ascii="Arial" w:hAnsi="Arial" w:cs="Arial"/>
                <w:b/>
                <w:szCs w:val="24"/>
                <w:lang w:val="en-GB"/>
              </w:rPr>
            </w:pPr>
          </w:p>
          <w:p w14:paraId="7B132114" w14:textId="77777777" w:rsidR="00B81AB2" w:rsidRPr="00B81AB2" w:rsidRDefault="00B81AB2" w:rsidP="00B81AB2">
            <w:pPr>
              <w:jc w:val="center"/>
              <w:rPr>
                <w:rFonts w:ascii="Arial" w:hAnsi="Arial" w:cs="Arial"/>
                <w:b/>
                <w:szCs w:val="24"/>
                <w:lang w:val="en-GB"/>
              </w:rPr>
            </w:pPr>
            <w:r w:rsidRPr="00B81AB2">
              <w:rPr>
                <w:rFonts w:ascii="Arial" w:hAnsi="Arial" w:cs="Arial"/>
                <w:b/>
                <w:szCs w:val="24"/>
                <w:lang w:val="en-GB"/>
              </w:rPr>
              <w:t>1</w:t>
            </w:r>
          </w:p>
        </w:tc>
        <w:tc>
          <w:tcPr>
            <w:tcW w:w="3977" w:type="dxa"/>
          </w:tcPr>
          <w:p w14:paraId="27E90683" w14:textId="77777777" w:rsidR="00B81AB2" w:rsidRPr="00B81AB2" w:rsidRDefault="00B81AB2" w:rsidP="00B81AB2">
            <w:pPr>
              <w:jc w:val="both"/>
              <w:rPr>
                <w:rFonts w:ascii="Arial" w:hAnsi="Arial" w:cs="Arial"/>
                <w:b/>
                <w:szCs w:val="24"/>
              </w:rPr>
            </w:pPr>
            <w:r w:rsidRPr="00B81AB2">
              <w:rPr>
                <w:rFonts w:ascii="Arial" w:hAnsi="Arial" w:cs="Arial"/>
                <w:szCs w:val="24"/>
              </w:rPr>
              <w:t xml:space="preserve">Cost of four (4) full-time onsite technician during working hours </w:t>
            </w:r>
          </w:p>
        </w:tc>
        <w:tc>
          <w:tcPr>
            <w:tcW w:w="1259" w:type="dxa"/>
          </w:tcPr>
          <w:p w14:paraId="31AB8803" w14:textId="77777777" w:rsidR="00B81AB2" w:rsidRPr="00B81AB2" w:rsidRDefault="00B81AB2" w:rsidP="00B81AB2">
            <w:pPr>
              <w:rPr>
                <w:rFonts w:ascii="Arial" w:hAnsi="Arial" w:cs="Arial"/>
                <w:bCs/>
                <w:i/>
                <w:szCs w:val="24"/>
                <w:lang w:val="en-GB"/>
              </w:rPr>
            </w:pPr>
            <w:r w:rsidRPr="00B81AB2">
              <w:rPr>
                <w:rFonts w:ascii="Arial" w:hAnsi="Arial" w:cs="Arial"/>
                <w:bCs/>
                <w:i/>
                <w:szCs w:val="24"/>
                <w:lang w:val="en-GB"/>
              </w:rPr>
              <w:t>[no of units]</w:t>
            </w:r>
          </w:p>
        </w:tc>
        <w:tc>
          <w:tcPr>
            <w:tcW w:w="1299" w:type="dxa"/>
          </w:tcPr>
          <w:p w14:paraId="1C8DAC51" w14:textId="77777777" w:rsidR="00B81AB2" w:rsidRPr="00B81AB2" w:rsidRDefault="00B81AB2" w:rsidP="00B81AB2">
            <w:pPr>
              <w:rPr>
                <w:rFonts w:ascii="Arial" w:hAnsi="Arial" w:cs="Arial"/>
                <w:bCs/>
                <w:i/>
                <w:szCs w:val="24"/>
                <w:lang w:val="en-GB"/>
              </w:rPr>
            </w:pPr>
            <w:r w:rsidRPr="00B81AB2">
              <w:rPr>
                <w:rFonts w:ascii="Arial" w:hAnsi="Arial" w:cs="Arial"/>
                <w:bCs/>
                <w:i/>
                <w:szCs w:val="24"/>
                <w:lang w:val="en-GB"/>
              </w:rPr>
              <w:t>[insert the price]</w:t>
            </w:r>
          </w:p>
        </w:tc>
        <w:tc>
          <w:tcPr>
            <w:tcW w:w="1822" w:type="dxa"/>
          </w:tcPr>
          <w:p w14:paraId="02184F02" w14:textId="77777777" w:rsidR="00B81AB2" w:rsidRPr="00B81AB2" w:rsidRDefault="00B81AB2" w:rsidP="00B81AB2">
            <w:pPr>
              <w:rPr>
                <w:rFonts w:ascii="Arial" w:hAnsi="Arial" w:cs="Arial"/>
                <w:bCs/>
                <w:i/>
                <w:szCs w:val="24"/>
                <w:lang w:val="en-GB"/>
              </w:rPr>
            </w:pPr>
            <w:r w:rsidRPr="00B81AB2">
              <w:rPr>
                <w:rFonts w:ascii="Arial" w:hAnsi="Arial" w:cs="Arial"/>
                <w:bCs/>
                <w:i/>
                <w:szCs w:val="24"/>
                <w:lang w:val="en-GB"/>
              </w:rPr>
              <w:t>[insert the price]</w:t>
            </w:r>
          </w:p>
        </w:tc>
      </w:tr>
      <w:tr w:rsidR="00B81AB2" w:rsidRPr="00B81AB2" w14:paraId="22A1DE2B" w14:textId="77777777" w:rsidTr="00510E73">
        <w:trPr>
          <w:jc w:val="center"/>
        </w:trPr>
        <w:tc>
          <w:tcPr>
            <w:tcW w:w="1412" w:type="dxa"/>
          </w:tcPr>
          <w:p w14:paraId="672DACEE" w14:textId="77777777" w:rsidR="00B81AB2" w:rsidRPr="00B81AB2" w:rsidRDefault="00B81AB2" w:rsidP="00B81AB2">
            <w:pPr>
              <w:jc w:val="center"/>
              <w:rPr>
                <w:rFonts w:ascii="Arial" w:hAnsi="Arial" w:cs="Arial"/>
                <w:b/>
                <w:szCs w:val="24"/>
                <w:lang w:val="en-GB"/>
              </w:rPr>
            </w:pPr>
          </w:p>
          <w:p w14:paraId="5E501E92" w14:textId="77777777" w:rsidR="00B81AB2" w:rsidRPr="00B81AB2" w:rsidRDefault="00B81AB2" w:rsidP="00B81AB2">
            <w:pPr>
              <w:jc w:val="center"/>
              <w:rPr>
                <w:rFonts w:ascii="Arial" w:hAnsi="Arial" w:cs="Arial"/>
                <w:b/>
                <w:szCs w:val="24"/>
                <w:lang w:val="en-GB"/>
              </w:rPr>
            </w:pPr>
            <w:r w:rsidRPr="00B81AB2">
              <w:rPr>
                <w:rFonts w:ascii="Arial" w:hAnsi="Arial" w:cs="Arial"/>
                <w:b/>
                <w:szCs w:val="24"/>
                <w:lang w:val="en-GB"/>
              </w:rPr>
              <w:t>2</w:t>
            </w:r>
          </w:p>
        </w:tc>
        <w:tc>
          <w:tcPr>
            <w:tcW w:w="3977" w:type="dxa"/>
          </w:tcPr>
          <w:p w14:paraId="42B1A766" w14:textId="77777777" w:rsidR="00B81AB2" w:rsidRPr="00B81AB2" w:rsidRDefault="00B81AB2" w:rsidP="00B81AB2">
            <w:pPr>
              <w:snapToGrid w:val="0"/>
              <w:jc w:val="both"/>
              <w:rPr>
                <w:rFonts w:ascii="Arial" w:hAnsi="Arial" w:cs="Arial"/>
                <w:szCs w:val="24"/>
              </w:rPr>
            </w:pPr>
          </w:p>
          <w:p w14:paraId="346FBE29" w14:textId="77777777" w:rsidR="00B81AB2" w:rsidRPr="00B81AB2" w:rsidRDefault="00B81AB2" w:rsidP="00B81AB2">
            <w:pPr>
              <w:snapToGrid w:val="0"/>
              <w:jc w:val="both"/>
              <w:rPr>
                <w:rFonts w:ascii="Arial" w:hAnsi="Arial" w:cs="Arial"/>
                <w:szCs w:val="24"/>
              </w:rPr>
            </w:pPr>
            <w:r w:rsidRPr="00B81AB2">
              <w:rPr>
                <w:rFonts w:ascii="Arial" w:hAnsi="Arial" w:cs="Arial"/>
                <w:szCs w:val="24"/>
              </w:rPr>
              <w:t>Cost of Level two (2</w:t>
            </w:r>
            <w:proofErr w:type="gramStart"/>
            <w:r w:rsidRPr="00B81AB2">
              <w:rPr>
                <w:rFonts w:ascii="Arial" w:hAnsi="Arial" w:cs="Arial"/>
                <w:szCs w:val="24"/>
              </w:rPr>
              <w:t>)  support</w:t>
            </w:r>
            <w:proofErr w:type="gramEnd"/>
            <w:r w:rsidRPr="00B81AB2">
              <w:rPr>
                <w:rFonts w:ascii="Arial" w:hAnsi="Arial" w:cs="Arial"/>
                <w:szCs w:val="24"/>
              </w:rPr>
              <w:t xml:space="preserve"> </w:t>
            </w:r>
          </w:p>
        </w:tc>
        <w:tc>
          <w:tcPr>
            <w:tcW w:w="1259" w:type="dxa"/>
          </w:tcPr>
          <w:p w14:paraId="3DDEF706" w14:textId="77777777" w:rsidR="00B81AB2" w:rsidRPr="00B81AB2" w:rsidRDefault="00B81AB2" w:rsidP="00B81AB2">
            <w:pPr>
              <w:rPr>
                <w:rFonts w:ascii="Arial" w:hAnsi="Arial" w:cs="Arial"/>
                <w:bCs/>
                <w:i/>
                <w:szCs w:val="24"/>
                <w:lang w:val="en-GB"/>
              </w:rPr>
            </w:pPr>
          </w:p>
        </w:tc>
        <w:tc>
          <w:tcPr>
            <w:tcW w:w="1299" w:type="dxa"/>
          </w:tcPr>
          <w:p w14:paraId="2DB769A3" w14:textId="77777777" w:rsidR="00B81AB2" w:rsidRPr="00B81AB2" w:rsidRDefault="00B81AB2" w:rsidP="00B81AB2">
            <w:pPr>
              <w:rPr>
                <w:rFonts w:ascii="Arial" w:hAnsi="Arial" w:cs="Arial"/>
                <w:b/>
                <w:bCs/>
                <w:szCs w:val="24"/>
                <w:lang w:val="en-GB"/>
              </w:rPr>
            </w:pPr>
          </w:p>
        </w:tc>
        <w:tc>
          <w:tcPr>
            <w:tcW w:w="1822" w:type="dxa"/>
          </w:tcPr>
          <w:p w14:paraId="705C5E7D" w14:textId="77777777" w:rsidR="00B81AB2" w:rsidRPr="00B81AB2" w:rsidRDefault="00B81AB2" w:rsidP="00B81AB2">
            <w:pPr>
              <w:rPr>
                <w:rFonts w:ascii="Arial" w:hAnsi="Arial" w:cs="Arial"/>
                <w:b/>
                <w:bCs/>
                <w:szCs w:val="24"/>
                <w:lang w:val="en-GB"/>
              </w:rPr>
            </w:pPr>
          </w:p>
        </w:tc>
      </w:tr>
      <w:tr w:rsidR="00B81AB2" w:rsidRPr="00B81AB2" w14:paraId="179ACFFB" w14:textId="77777777" w:rsidTr="00510E73">
        <w:trPr>
          <w:jc w:val="center"/>
        </w:trPr>
        <w:tc>
          <w:tcPr>
            <w:tcW w:w="1412" w:type="dxa"/>
          </w:tcPr>
          <w:p w14:paraId="36D4DBBB" w14:textId="77777777" w:rsidR="00B81AB2" w:rsidRPr="00B81AB2" w:rsidRDefault="00B81AB2" w:rsidP="00B81AB2">
            <w:pPr>
              <w:jc w:val="center"/>
              <w:rPr>
                <w:rFonts w:ascii="Arial" w:hAnsi="Arial" w:cs="Arial"/>
                <w:b/>
                <w:bCs/>
                <w:i/>
                <w:szCs w:val="24"/>
                <w:lang w:val="en-GB"/>
              </w:rPr>
            </w:pPr>
          </w:p>
          <w:p w14:paraId="1EFE730C" w14:textId="77777777" w:rsidR="00B81AB2" w:rsidRPr="00B81AB2" w:rsidDel="00924A50" w:rsidRDefault="00B81AB2" w:rsidP="00B81AB2">
            <w:pPr>
              <w:jc w:val="center"/>
              <w:rPr>
                <w:rFonts w:ascii="Arial" w:hAnsi="Arial" w:cs="Arial"/>
                <w:b/>
                <w:bCs/>
                <w:szCs w:val="24"/>
                <w:lang w:val="en-GB"/>
              </w:rPr>
            </w:pPr>
            <w:r w:rsidRPr="00B81AB2">
              <w:rPr>
                <w:rFonts w:ascii="Arial" w:hAnsi="Arial" w:cs="Arial"/>
                <w:b/>
                <w:bCs/>
                <w:szCs w:val="24"/>
                <w:lang w:val="en-GB"/>
              </w:rPr>
              <w:t>3</w:t>
            </w:r>
          </w:p>
        </w:tc>
        <w:tc>
          <w:tcPr>
            <w:tcW w:w="3977" w:type="dxa"/>
            <w:tcBorders>
              <w:bottom w:val="single" w:sz="4" w:space="0" w:color="auto"/>
            </w:tcBorders>
          </w:tcPr>
          <w:p w14:paraId="22904C3B" w14:textId="77777777" w:rsidR="00B81AB2" w:rsidRPr="00B81AB2" w:rsidDel="00924A50" w:rsidRDefault="00B81AB2" w:rsidP="00B81AB2">
            <w:pPr>
              <w:rPr>
                <w:rFonts w:ascii="Arial" w:hAnsi="Arial" w:cs="Arial"/>
                <w:bCs/>
                <w:i/>
                <w:szCs w:val="24"/>
                <w:lang w:val="en-GB"/>
              </w:rPr>
            </w:pPr>
            <w:r w:rsidRPr="00B81AB2">
              <w:rPr>
                <w:rFonts w:ascii="Arial" w:hAnsi="Arial" w:cs="Arial"/>
                <w:szCs w:val="24"/>
              </w:rPr>
              <w:t>Cost of one additional full-time onsite support technician</w:t>
            </w:r>
          </w:p>
        </w:tc>
        <w:tc>
          <w:tcPr>
            <w:tcW w:w="1259" w:type="dxa"/>
            <w:tcBorders>
              <w:bottom w:val="single" w:sz="4" w:space="0" w:color="auto"/>
            </w:tcBorders>
          </w:tcPr>
          <w:p w14:paraId="14C9481B" w14:textId="77777777" w:rsidR="00B81AB2" w:rsidRPr="00B81AB2" w:rsidRDefault="00B81AB2" w:rsidP="00B81AB2">
            <w:pPr>
              <w:rPr>
                <w:rFonts w:ascii="Arial" w:hAnsi="Arial" w:cs="Arial"/>
                <w:bCs/>
                <w:i/>
                <w:szCs w:val="24"/>
                <w:lang w:val="en-GB"/>
              </w:rPr>
            </w:pPr>
          </w:p>
        </w:tc>
        <w:tc>
          <w:tcPr>
            <w:tcW w:w="1299" w:type="dxa"/>
            <w:tcBorders>
              <w:bottom w:val="single" w:sz="4" w:space="0" w:color="auto"/>
            </w:tcBorders>
          </w:tcPr>
          <w:p w14:paraId="08DFF107" w14:textId="77777777" w:rsidR="00B81AB2" w:rsidRPr="00B81AB2" w:rsidRDefault="00B81AB2" w:rsidP="00B81AB2">
            <w:pPr>
              <w:rPr>
                <w:rFonts w:ascii="Arial" w:hAnsi="Arial" w:cs="Arial"/>
                <w:bCs/>
                <w:i/>
                <w:szCs w:val="24"/>
                <w:lang w:val="en-GB"/>
              </w:rPr>
            </w:pPr>
          </w:p>
        </w:tc>
        <w:tc>
          <w:tcPr>
            <w:tcW w:w="1822" w:type="dxa"/>
          </w:tcPr>
          <w:p w14:paraId="122E5C62" w14:textId="77777777" w:rsidR="00B81AB2" w:rsidRPr="00B81AB2" w:rsidRDefault="00B81AB2" w:rsidP="00B81AB2">
            <w:pPr>
              <w:rPr>
                <w:rFonts w:ascii="Arial" w:hAnsi="Arial" w:cs="Arial"/>
                <w:bCs/>
                <w:i/>
                <w:szCs w:val="24"/>
                <w:lang w:val="en-GB"/>
              </w:rPr>
            </w:pPr>
          </w:p>
        </w:tc>
      </w:tr>
      <w:tr w:rsidR="00B81AB2" w:rsidRPr="00B81AB2" w14:paraId="31DFA203" w14:textId="77777777" w:rsidTr="00510E73">
        <w:trPr>
          <w:jc w:val="center"/>
        </w:trPr>
        <w:tc>
          <w:tcPr>
            <w:tcW w:w="1412" w:type="dxa"/>
          </w:tcPr>
          <w:p w14:paraId="29298263" w14:textId="77777777" w:rsidR="00B81AB2" w:rsidRPr="00B81AB2" w:rsidRDefault="00B81AB2" w:rsidP="00B81AB2">
            <w:pPr>
              <w:jc w:val="center"/>
              <w:rPr>
                <w:rFonts w:ascii="Arial" w:hAnsi="Arial" w:cs="Arial"/>
                <w:b/>
                <w:bCs/>
                <w:i/>
                <w:szCs w:val="24"/>
                <w:lang w:val="en-GB"/>
              </w:rPr>
            </w:pPr>
          </w:p>
          <w:p w14:paraId="387BDE44" w14:textId="77777777" w:rsidR="00B81AB2" w:rsidRPr="00B81AB2" w:rsidDel="00924A50" w:rsidRDefault="00B81AB2" w:rsidP="00B81AB2">
            <w:pPr>
              <w:jc w:val="center"/>
              <w:rPr>
                <w:rFonts w:ascii="Arial" w:hAnsi="Arial" w:cs="Arial"/>
                <w:b/>
                <w:bCs/>
                <w:szCs w:val="24"/>
                <w:lang w:val="en-GB"/>
              </w:rPr>
            </w:pPr>
            <w:r w:rsidRPr="00B81AB2">
              <w:rPr>
                <w:rFonts w:ascii="Arial" w:hAnsi="Arial" w:cs="Arial"/>
                <w:b/>
                <w:bCs/>
                <w:szCs w:val="24"/>
                <w:lang w:val="en-GB"/>
              </w:rPr>
              <w:t>4</w:t>
            </w:r>
          </w:p>
        </w:tc>
        <w:tc>
          <w:tcPr>
            <w:tcW w:w="3977" w:type="dxa"/>
            <w:tcBorders>
              <w:bottom w:val="single" w:sz="4" w:space="0" w:color="auto"/>
            </w:tcBorders>
          </w:tcPr>
          <w:p w14:paraId="030AA96E" w14:textId="77777777" w:rsidR="00B81AB2" w:rsidRPr="00B81AB2" w:rsidRDefault="00B81AB2" w:rsidP="00B81AB2">
            <w:pPr>
              <w:rPr>
                <w:rFonts w:ascii="Arial" w:hAnsi="Arial" w:cs="Arial"/>
                <w:szCs w:val="24"/>
              </w:rPr>
            </w:pPr>
            <w:r w:rsidRPr="00B81AB2">
              <w:rPr>
                <w:rFonts w:ascii="Arial" w:hAnsi="Arial" w:cs="Arial"/>
                <w:szCs w:val="24"/>
              </w:rPr>
              <w:t>A fixed after-hours support charge (Standby/on call charges rate per month)</w:t>
            </w:r>
          </w:p>
          <w:p w14:paraId="4B128274" w14:textId="77777777" w:rsidR="00B81AB2" w:rsidRPr="00B81AB2" w:rsidDel="00924A50" w:rsidRDefault="00B81AB2" w:rsidP="00B81AB2">
            <w:pPr>
              <w:rPr>
                <w:rFonts w:ascii="Arial" w:hAnsi="Arial" w:cs="Arial"/>
                <w:bCs/>
                <w:i/>
                <w:szCs w:val="24"/>
                <w:lang w:val="en-GB"/>
              </w:rPr>
            </w:pPr>
          </w:p>
        </w:tc>
        <w:tc>
          <w:tcPr>
            <w:tcW w:w="1259" w:type="dxa"/>
            <w:tcBorders>
              <w:bottom w:val="single" w:sz="4" w:space="0" w:color="auto"/>
            </w:tcBorders>
          </w:tcPr>
          <w:p w14:paraId="20237D67" w14:textId="77777777" w:rsidR="00B81AB2" w:rsidRPr="00B81AB2" w:rsidRDefault="00B81AB2" w:rsidP="00B81AB2">
            <w:pPr>
              <w:rPr>
                <w:rFonts w:ascii="Arial" w:hAnsi="Arial" w:cs="Arial"/>
                <w:bCs/>
                <w:i/>
                <w:szCs w:val="24"/>
                <w:lang w:val="en-GB"/>
              </w:rPr>
            </w:pPr>
          </w:p>
        </w:tc>
        <w:tc>
          <w:tcPr>
            <w:tcW w:w="1299" w:type="dxa"/>
            <w:tcBorders>
              <w:bottom w:val="single" w:sz="4" w:space="0" w:color="auto"/>
            </w:tcBorders>
          </w:tcPr>
          <w:p w14:paraId="0C8E9A0F" w14:textId="77777777" w:rsidR="00B81AB2" w:rsidRPr="00B81AB2" w:rsidRDefault="00B81AB2" w:rsidP="00B81AB2">
            <w:pPr>
              <w:rPr>
                <w:rFonts w:ascii="Arial" w:hAnsi="Arial" w:cs="Arial"/>
                <w:bCs/>
                <w:i/>
                <w:szCs w:val="24"/>
                <w:lang w:val="en-GB"/>
              </w:rPr>
            </w:pPr>
          </w:p>
        </w:tc>
        <w:tc>
          <w:tcPr>
            <w:tcW w:w="1822" w:type="dxa"/>
          </w:tcPr>
          <w:p w14:paraId="55B8E96B" w14:textId="77777777" w:rsidR="00B81AB2" w:rsidRPr="00B81AB2" w:rsidRDefault="00B81AB2" w:rsidP="00B81AB2">
            <w:pPr>
              <w:rPr>
                <w:rFonts w:ascii="Arial" w:hAnsi="Arial" w:cs="Arial"/>
                <w:bCs/>
                <w:i/>
                <w:szCs w:val="24"/>
                <w:lang w:val="en-GB"/>
              </w:rPr>
            </w:pPr>
          </w:p>
        </w:tc>
      </w:tr>
      <w:tr w:rsidR="00B81AB2" w:rsidRPr="00B81AB2" w14:paraId="73EC9F3B" w14:textId="77777777" w:rsidTr="00510E73">
        <w:trPr>
          <w:jc w:val="center"/>
        </w:trPr>
        <w:tc>
          <w:tcPr>
            <w:tcW w:w="1412" w:type="dxa"/>
          </w:tcPr>
          <w:p w14:paraId="6B571565" w14:textId="77777777" w:rsidR="00B81AB2" w:rsidRPr="00B81AB2" w:rsidRDefault="00B81AB2" w:rsidP="00B81AB2">
            <w:pPr>
              <w:jc w:val="center"/>
              <w:rPr>
                <w:rFonts w:ascii="Arial" w:hAnsi="Arial" w:cs="Arial"/>
                <w:b/>
                <w:bCs/>
                <w:i/>
                <w:szCs w:val="24"/>
                <w:lang w:val="en-GB"/>
              </w:rPr>
            </w:pPr>
            <w:r w:rsidRPr="00B81AB2">
              <w:rPr>
                <w:rFonts w:ascii="Arial" w:hAnsi="Arial" w:cs="Arial"/>
                <w:b/>
                <w:bCs/>
                <w:i/>
                <w:szCs w:val="24"/>
                <w:lang w:val="en-GB"/>
              </w:rPr>
              <w:t>5</w:t>
            </w:r>
          </w:p>
        </w:tc>
        <w:tc>
          <w:tcPr>
            <w:tcW w:w="3977" w:type="dxa"/>
            <w:tcBorders>
              <w:bottom w:val="single" w:sz="4" w:space="0" w:color="auto"/>
            </w:tcBorders>
          </w:tcPr>
          <w:p w14:paraId="06DCA866" w14:textId="77777777" w:rsidR="00B81AB2" w:rsidRPr="00B81AB2" w:rsidRDefault="00B81AB2" w:rsidP="00B81AB2">
            <w:pPr>
              <w:rPr>
                <w:rFonts w:ascii="Arial" w:hAnsi="Arial" w:cs="Arial"/>
                <w:szCs w:val="24"/>
              </w:rPr>
            </w:pPr>
            <w:r w:rsidRPr="00B81AB2">
              <w:rPr>
                <w:rFonts w:ascii="Arial" w:hAnsi="Arial" w:cs="Arial"/>
                <w:szCs w:val="24"/>
                <w:lang w:val="en-GB" w:eastAsia="zh-CN"/>
              </w:rPr>
              <w:t>The percentage increment of costs annually</w:t>
            </w:r>
          </w:p>
        </w:tc>
        <w:tc>
          <w:tcPr>
            <w:tcW w:w="1259" w:type="dxa"/>
            <w:tcBorders>
              <w:bottom w:val="single" w:sz="4" w:space="0" w:color="auto"/>
            </w:tcBorders>
          </w:tcPr>
          <w:p w14:paraId="5A350953" w14:textId="77777777" w:rsidR="00B81AB2" w:rsidRPr="00B81AB2" w:rsidRDefault="00B81AB2" w:rsidP="00B81AB2">
            <w:pPr>
              <w:rPr>
                <w:rFonts w:ascii="Arial" w:hAnsi="Arial" w:cs="Arial"/>
                <w:bCs/>
                <w:i/>
                <w:szCs w:val="24"/>
                <w:lang w:val="en-GB"/>
              </w:rPr>
            </w:pPr>
          </w:p>
        </w:tc>
        <w:tc>
          <w:tcPr>
            <w:tcW w:w="1299" w:type="dxa"/>
            <w:tcBorders>
              <w:bottom w:val="single" w:sz="4" w:space="0" w:color="auto"/>
            </w:tcBorders>
          </w:tcPr>
          <w:p w14:paraId="3FB39ECD" w14:textId="77777777" w:rsidR="00B81AB2" w:rsidRPr="00B81AB2" w:rsidRDefault="00B81AB2" w:rsidP="00B81AB2">
            <w:pPr>
              <w:rPr>
                <w:rFonts w:ascii="Arial" w:hAnsi="Arial" w:cs="Arial"/>
                <w:bCs/>
                <w:i/>
                <w:szCs w:val="24"/>
                <w:lang w:val="en-GB"/>
              </w:rPr>
            </w:pPr>
          </w:p>
        </w:tc>
        <w:tc>
          <w:tcPr>
            <w:tcW w:w="1822" w:type="dxa"/>
          </w:tcPr>
          <w:p w14:paraId="68DFFCA8" w14:textId="77777777" w:rsidR="00B81AB2" w:rsidRPr="00B81AB2" w:rsidRDefault="00B81AB2" w:rsidP="00B81AB2">
            <w:pPr>
              <w:rPr>
                <w:rFonts w:ascii="Arial" w:hAnsi="Arial" w:cs="Arial"/>
                <w:bCs/>
                <w:i/>
                <w:szCs w:val="24"/>
                <w:lang w:val="en-GB"/>
              </w:rPr>
            </w:pPr>
          </w:p>
        </w:tc>
      </w:tr>
      <w:tr w:rsidR="00B81AB2" w:rsidRPr="00B81AB2" w14:paraId="121E40E1" w14:textId="77777777" w:rsidTr="00510E73">
        <w:trPr>
          <w:jc w:val="center"/>
        </w:trPr>
        <w:tc>
          <w:tcPr>
            <w:tcW w:w="1412" w:type="dxa"/>
          </w:tcPr>
          <w:p w14:paraId="57A59158" w14:textId="77777777" w:rsidR="00B81AB2" w:rsidRPr="00B81AB2" w:rsidRDefault="00B81AB2" w:rsidP="00B81AB2">
            <w:pPr>
              <w:rPr>
                <w:rFonts w:ascii="Arial" w:hAnsi="Arial" w:cs="Arial"/>
                <w:bCs/>
                <w:i/>
                <w:szCs w:val="24"/>
                <w:lang w:val="en-GB"/>
              </w:rPr>
            </w:pPr>
            <w:r w:rsidRPr="00B81AB2">
              <w:rPr>
                <w:rFonts w:ascii="Arial" w:hAnsi="Arial" w:cs="Arial"/>
                <w:b/>
                <w:bCs/>
                <w:i/>
                <w:szCs w:val="24"/>
                <w:lang w:val="en-GB"/>
              </w:rPr>
              <w:t>Subtotal 1</w:t>
            </w:r>
          </w:p>
        </w:tc>
        <w:tc>
          <w:tcPr>
            <w:tcW w:w="3977" w:type="dxa"/>
            <w:shd w:val="clear" w:color="auto" w:fill="BFBFBF"/>
          </w:tcPr>
          <w:p w14:paraId="05C5C100" w14:textId="77777777" w:rsidR="00B81AB2" w:rsidRPr="00B81AB2" w:rsidRDefault="00B81AB2" w:rsidP="00B81AB2">
            <w:pPr>
              <w:rPr>
                <w:rFonts w:ascii="Arial" w:hAnsi="Arial" w:cs="Arial"/>
                <w:bCs/>
                <w:i/>
                <w:szCs w:val="24"/>
                <w:lang w:val="en-GB"/>
              </w:rPr>
            </w:pPr>
          </w:p>
        </w:tc>
        <w:tc>
          <w:tcPr>
            <w:tcW w:w="1259" w:type="dxa"/>
            <w:shd w:val="clear" w:color="auto" w:fill="BFBFBF"/>
          </w:tcPr>
          <w:p w14:paraId="0E89E349" w14:textId="77777777" w:rsidR="00B81AB2" w:rsidRPr="00B81AB2" w:rsidRDefault="00B81AB2" w:rsidP="00B81AB2">
            <w:pPr>
              <w:rPr>
                <w:rFonts w:ascii="Arial" w:hAnsi="Arial" w:cs="Arial"/>
                <w:bCs/>
                <w:i/>
                <w:szCs w:val="24"/>
                <w:lang w:val="en-GB"/>
              </w:rPr>
            </w:pPr>
          </w:p>
        </w:tc>
        <w:tc>
          <w:tcPr>
            <w:tcW w:w="1299" w:type="dxa"/>
            <w:shd w:val="clear" w:color="auto" w:fill="BFBFBF"/>
          </w:tcPr>
          <w:p w14:paraId="5AE12988" w14:textId="77777777" w:rsidR="00B81AB2" w:rsidRPr="00B81AB2" w:rsidRDefault="00B81AB2" w:rsidP="00B81AB2">
            <w:pPr>
              <w:rPr>
                <w:rFonts w:ascii="Arial" w:hAnsi="Arial" w:cs="Arial"/>
                <w:bCs/>
                <w:i/>
                <w:szCs w:val="24"/>
                <w:lang w:val="en-GB"/>
              </w:rPr>
            </w:pPr>
          </w:p>
        </w:tc>
        <w:tc>
          <w:tcPr>
            <w:tcW w:w="1822" w:type="dxa"/>
          </w:tcPr>
          <w:p w14:paraId="0B032139" w14:textId="77777777" w:rsidR="00B81AB2" w:rsidRPr="00B81AB2" w:rsidRDefault="00B81AB2" w:rsidP="00B81AB2">
            <w:pPr>
              <w:rPr>
                <w:rFonts w:ascii="Arial" w:hAnsi="Arial" w:cs="Arial"/>
                <w:bCs/>
                <w:i/>
                <w:szCs w:val="24"/>
                <w:lang w:val="en-GB"/>
              </w:rPr>
            </w:pPr>
            <w:r w:rsidRPr="00B81AB2">
              <w:rPr>
                <w:rFonts w:ascii="Arial" w:hAnsi="Arial" w:cs="Arial"/>
                <w:b/>
                <w:bCs/>
                <w:i/>
                <w:szCs w:val="24"/>
                <w:lang w:val="en-GB"/>
              </w:rPr>
              <w:t>[insert the subtotal price]</w:t>
            </w:r>
          </w:p>
        </w:tc>
      </w:tr>
      <w:tr w:rsidR="00B81AB2" w:rsidRPr="00B81AB2" w14:paraId="3E710BB9" w14:textId="77777777" w:rsidTr="00510E73">
        <w:trPr>
          <w:jc w:val="center"/>
        </w:trPr>
        <w:tc>
          <w:tcPr>
            <w:tcW w:w="1412" w:type="dxa"/>
          </w:tcPr>
          <w:p w14:paraId="2DABC1EB" w14:textId="77777777" w:rsidR="00B81AB2" w:rsidRPr="00B81AB2" w:rsidRDefault="00B81AB2" w:rsidP="00B81AB2">
            <w:pPr>
              <w:rPr>
                <w:rFonts w:ascii="Arial" w:hAnsi="Arial" w:cs="Arial"/>
                <w:bCs/>
                <w:i/>
                <w:szCs w:val="24"/>
                <w:lang w:val="en-GB"/>
              </w:rPr>
            </w:pPr>
          </w:p>
        </w:tc>
        <w:tc>
          <w:tcPr>
            <w:tcW w:w="3977" w:type="dxa"/>
          </w:tcPr>
          <w:p w14:paraId="313B2778" w14:textId="77777777" w:rsidR="00B81AB2" w:rsidRPr="00B81AB2" w:rsidRDefault="00B81AB2" w:rsidP="00B81AB2">
            <w:pPr>
              <w:rPr>
                <w:rFonts w:ascii="Arial" w:hAnsi="Arial" w:cs="Arial"/>
                <w:bCs/>
                <w:i/>
                <w:szCs w:val="24"/>
                <w:lang w:val="en-GB"/>
              </w:rPr>
            </w:pPr>
          </w:p>
        </w:tc>
        <w:tc>
          <w:tcPr>
            <w:tcW w:w="1259" w:type="dxa"/>
          </w:tcPr>
          <w:p w14:paraId="4565EAEE" w14:textId="77777777" w:rsidR="00B81AB2" w:rsidRPr="00B81AB2" w:rsidRDefault="00B81AB2" w:rsidP="00B81AB2">
            <w:pPr>
              <w:rPr>
                <w:rFonts w:ascii="Arial" w:hAnsi="Arial" w:cs="Arial"/>
                <w:bCs/>
                <w:i/>
                <w:szCs w:val="24"/>
                <w:lang w:val="en-GB"/>
              </w:rPr>
            </w:pPr>
          </w:p>
        </w:tc>
        <w:tc>
          <w:tcPr>
            <w:tcW w:w="1299" w:type="dxa"/>
          </w:tcPr>
          <w:p w14:paraId="71F2791C" w14:textId="77777777" w:rsidR="00B81AB2" w:rsidRPr="00B81AB2" w:rsidRDefault="00B81AB2" w:rsidP="00B81AB2">
            <w:pPr>
              <w:rPr>
                <w:rFonts w:ascii="Arial" w:hAnsi="Arial" w:cs="Arial"/>
                <w:bCs/>
                <w:i/>
                <w:szCs w:val="24"/>
                <w:lang w:val="en-GB"/>
              </w:rPr>
            </w:pPr>
          </w:p>
        </w:tc>
        <w:tc>
          <w:tcPr>
            <w:tcW w:w="1822" w:type="dxa"/>
          </w:tcPr>
          <w:p w14:paraId="7E1D2067" w14:textId="77777777" w:rsidR="00B81AB2" w:rsidRPr="00B81AB2" w:rsidRDefault="00B81AB2" w:rsidP="00B81AB2">
            <w:pPr>
              <w:rPr>
                <w:rFonts w:ascii="Arial" w:hAnsi="Arial" w:cs="Arial"/>
                <w:bCs/>
                <w:i/>
                <w:szCs w:val="24"/>
                <w:lang w:val="en-GB"/>
              </w:rPr>
            </w:pPr>
          </w:p>
        </w:tc>
      </w:tr>
      <w:tr w:rsidR="00B81AB2" w:rsidRPr="00B81AB2" w14:paraId="3B58F9B9" w14:textId="77777777" w:rsidTr="00510E73">
        <w:trPr>
          <w:jc w:val="center"/>
        </w:trPr>
        <w:tc>
          <w:tcPr>
            <w:tcW w:w="1412" w:type="dxa"/>
          </w:tcPr>
          <w:p w14:paraId="11DB9F3D" w14:textId="77777777" w:rsidR="00B81AB2" w:rsidRPr="00B81AB2" w:rsidRDefault="00B81AB2" w:rsidP="00B81AB2">
            <w:pPr>
              <w:rPr>
                <w:rFonts w:ascii="Arial" w:hAnsi="Arial" w:cs="Arial"/>
                <w:bCs/>
                <w:i/>
                <w:szCs w:val="24"/>
                <w:lang w:val="en-GB"/>
              </w:rPr>
            </w:pPr>
            <w:r w:rsidRPr="00B81AB2">
              <w:rPr>
                <w:rFonts w:ascii="Arial" w:hAnsi="Arial" w:cs="Arial"/>
                <w:bCs/>
                <w:i/>
                <w:szCs w:val="24"/>
                <w:lang w:val="en-GB"/>
              </w:rPr>
              <w:t>[insert name]</w:t>
            </w:r>
          </w:p>
        </w:tc>
        <w:tc>
          <w:tcPr>
            <w:tcW w:w="3977" w:type="dxa"/>
            <w:tcBorders>
              <w:bottom w:val="single" w:sz="4" w:space="0" w:color="auto"/>
            </w:tcBorders>
          </w:tcPr>
          <w:p w14:paraId="31789145" w14:textId="77777777" w:rsidR="00B81AB2" w:rsidRPr="00B81AB2" w:rsidRDefault="00B81AB2" w:rsidP="00B81AB2">
            <w:pPr>
              <w:rPr>
                <w:rFonts w:ascii="Arial" w:hAnsi="Arial" w:cs="Arial"/>
                <w:bCs/>
                <w:i/>
                <w:szCs w:val="24"/>
                <w:lang w:val="en-GB"/>
              </w:rPr>
            </w:pPr>
            <w:r w:rsidRPr="00B81AB2">
              <w:rPr>
                <w:rFonts w:ascii="Arial" w:hAnsi="Arial" w:cs="Arial"/>
                <w:bCs/>
                <w:i/>
                <w:szCs w:val="24"/>
                <w:lang w:val="en-GB"/>
              </w:rPr>
              <w:t>[describe any extra service(s) offered]</w:t>
            </w:r>
          </w:p>
        </w:tc>
        <w:tc>
          <w:tcPr>
            <w:tcW w:w="1259" w:type="dxa"/>
            <w:tcBorders>
              <w:bottom w:val="single" w:sz="4" w:space="0" w:color="auto"/>
            </w:tcBorders>
          </w:tcPr>
          <w:p w14:paraId="7969E10D" w14:textId="77777777" w:rsidR="00B81AB2" w:rsidRPr="00B81AB2" w:rsidRDefault="00B81AB2" w:rsidP="00B81AB2">
            <w:pPr>
              <w:rPr>
                <w:rFonts w:ascii="Arial" w:hAnsi="Arial" w:cs="Arial"/>
                <w:bCs/>
                <w:i/>
                <w:szCs w:val="24"/>
                <w:lang w:val="en-GB"/>
              </w:rPr>
            </w:pPr>
            <w:r w:rsidRPr="00B81AB2">
              <w:rPr>
                <w:rFonts w:ascii="Arial" w:hAnsi="Arial" w:cs="Arial"/>
                <w:bCs/>
                <w:i/>
                <w:szCs w:val="24"/>
                <w:lang w:val="en-GB"/>
              </w:rPr>
              <w:t>[no of units]</w:t>
            </w:r>
          </w:p>
        </w:tc>
        <w:tc>
          <w:tcPr>
            <w:tcW w:w="1299" w:type="dxa"/>
            <w:tcBorders>
              <w:bottom w:val="single" w:sz="4" w:space="0" w:color="auto"/>
            </w:tcBorders>
          </w:tcPr>
          <w:p w14:paraId="6DEB9985" w14:textId="77777777" w:rsidR="00B81AB2" w:rsidRPr="00B81AB2" w:rsidRDefault="00B81AB2" w:rsidP="00B81AB2">
            <w:pPr>
              <w:rPr>
                <w:rFonts w:ascii="Arial" w:hAnsi="Arial" w:cs="Arial"/>
                <w:bCs/>
                <w:i/>
                <w:szCs w:val="24"/>
                <w:lang w:val="en-GB"/>
              </w:rPr>
            </w:pPr>
            <w:r w:rsidRPr="00B81AB2">
              <w:rPr>
                <w:rFonts w:ascii="Arial" w:hAnsi="Arial" w:cs="Arial"/>
                <w:bCs/>
                <w:i/>
                <w:szCs w:val="24"/>
                <w:lang w:val="en-GB"/>
              </w:rPr>
              <w:t>[insert the price]</w:t>
            </w:r>
          </w:p>
        </w:tc>
        <w:tc>
          <w:tcPr>
            <w:tcW w:w="1822" w:type="dxa"/>
          </w:tcPr>
          <w:p w14:paraId="026D6F71" w14:textId="77777777" w:rsidR="00B81AB2" w:rsidRPr="00B81AB2" w:rsidRDefault="00B81AB2" w:rsidP="00B81AB2">
            <w:pPr>
              <w:rPr>
                <w:rFonts w:ascii="Arial" w:hAnsi="Arial" w:cs="Arial"/>
                <w:bCs/>
                <w:i/>
                <w:szCs w:val="24"/>
                <w:lang w:val="en-GB"/>
              </w:rPr>
            </w:pPr>
            <w:r w:rsidRPr="00B81AB2">
              <w:rPr>
                <w:rFonts w:ascii="Arial" w:hAnsi="Arial" w:cs="Arial"/>
                <w:bCs/>
                <w:i/>
                <w:szCs w:val="24"/>
                <w:lang w:val="en-GB"/>
              </w:rPr>
              <w:t>[insert the price]</w:t>
            </w:r>
          </w:p>
        </w:tc>
      </w:tr>
      <w:tr w:rsidR="00B81AB2" w:rsidRPr="00B81AB2" w14:paraId="4195C11A" w14:textId="77777777" w:rsidTr="00510E73">
        <w:trPr>
          <w:jc w:val="center"/>
        </w:trPr>
        <w:tc>
          <w:tcPr>
            <w:tcW w:w="1412" w:type="dxa"/>
          </w:tcPr>
          <w:p w14:paraId="5F710679" w14:textId="77777777" w:rsidR="00B81AB2" w:rsidRPr="00B81AB2" w:rsidRDefault="00B81AB2" w:rsidP="00B81AB2">
            <w:pPr>
              <w:rPr>
                <w:rFonts w:ascii="Arial" w:hAnsi="Arial" w:cs="Arial"/>
                <w:bCs/>
                <w:i/>
                <w:szCs w:val="24"/>
                <w:lang w:val="en-GB"/>
              </w:rPr>
            </w:pPr>
            <w:r w:rsidRPr="00B81AB2">
              <w:rPr>
                <w:rFonts w:ascii="Arial" w:hAnsi="Arial" w:cs="Arial"/>
                <w:b/>
                <w:bCs/>
                <w:i/>
                <w:szCs w:val="24"/>
                <w:lang w:val="en-GB"/>
              </w:rPr>
              <w:t>Subtotal 1</w:t>
            </w:r>
          </w:p>
        </w:tc>
        <w:tc>
          <w:tcPr>
            <w:tcW w:w="3977" w:type="dxa"/>
            <w:shd w:val="clear" w:color="auto" w:fill="BFBFBF"/>
          </w:tcPr>
          <w:p w14:paraId="0E123FC1" w14:textId="77777777" w:rsidR="00B81AB2" w:rsidRPr="00B81AB2" w:rsidRDefault="00B81AB2" w:rsidP="00B81AB2">
            <w:pPr>
              <w:rPr>
                <w:rFonts w:ascii="Arial" w:hAnsi="Arial" w:cs="Arial"/>
                <w:bCs/>
                <w:i/>
                <w:szCs w:val="24"/>
                <w:lang w:val="en-GB"/>
              </w:rPr>
            </w:pPr>
          </w:p>
        </w:tc>
        <w:tc>
          <w:tcPr>
            <w:tcW w:w="1259" w:type="dxa"/>
            <w:shd w:val="clear" w:color="auto" w:fill="BFBFBF"/>
          </w:tcPr>
          <w:p w14:paraId="6D2482E3" w14:textId="77777777" w:rsidR="00B81AB2" w:rsidRPr="00B81AB2" w:rsidRDefault="00B81AB2" w:rsidP="00B81AB2">
            <w:pPr>
              <w:rPr>
                <w:rFonts w:ascii="Arial" w:hAnsi="Arial" w:cs="Arial"/>
                <w:bCs/>
                <w:i/>
                <w:szCs w:val="24"/>
                <w:lang w:val="en-GB"/>
              </w:rPr>
            </w:pPr>
          </w:p>
        </w:tc>
        <w:tc>
          <w:tcPr>
            <w:tcW w:w="1299" w:type="dxa"/>
            <w:shd w:val="clear" w:color="auto" w:fill="BFBFBF"/>
          </w:tcPr>
          <w:p w14:paraId="2CBE2C03" w14:textId="77777777" w:rsidR="00B81AB2" w:rsidRPr="00B81AB2" w:rsidRDefault="00B81AB2" w:rsidP="00B81AB2">
            <w:pPr>
              <w:rPr>
                <w:rFonts w:ascii="Arial" w:hAnsi="Arial" w:cs="Arial"/>
                <w:bCs/>
                <w:i/>
                <w:szCs w:val="24"/>
                <w:lang w:val="en-GB"/>
              </w:rPr>
            </w:pPr>
          </w:p>
        </w:tc>
        <w:tc>
          <w:tcPr>
            <w:tcW w:w="1822" w:type="dxa"/>
          </w:tcPr>
          <w:p w14:paraId="16AB3826" w14:textId="77777777" w:rsidR="00B81AB2" w:rsidRPr="00B81AB2" w:rsidRDefault="00B81AB2" w:rsidP="00B81AB2">
            <w:pPr>
              <w:rPr>
                <w:rFonts w:ascii="Arial" w:hAnsi="Arial" w:cs="Arial"/>
                <w:bCs/>
                <w:i/>
                <w:szCs w:val="24"/>
                <w:lang w:val="en-GB"/>
              </w:rPr>
            </w:pPr>
            <w:r w:rsidRPr="00B81AB2">
              <w:rPr>
                <w:rFonts w:ascii="Arial" w:hAnsi="Arial" w:cs="Arial"/>
                <w:b/>
                <w:bCs/>
                <w:i/>
                <w:szCs w:val="24"/>
                <w:lang w:val="en-GB"/>
              </w:rPr>
              <w:t>[insert the subtotal price]</w:t>
            </w:r>
          </w:p>
        </w:tc>
      </w:tr>
      <w:tr w:rsidR="00B81AB2" w:rsidRPr="00B81AB2" w14:paraId="670DB60B" w14:textId="77777777" w:rsidTr="00510E73">
        <w:trPr>
          <w:jc w:val="center"/>
        </w:trPr>
        <w:tc>
          <w:tcPr>
            <w:tcW w:w="1412" w:type="dxa"/>
          </w:tcPr>
          <w:p w14:paraId="291DDE3C" w14:textId="77777777" w:rsidR="00B81AB2" w:rsidRPr="00B81AB2" w:rsidRDefault="00B81AB2" w:rsidP="00B81AB2">
            <w:pPr>
              <w:rPr>
                <w:rFonts w:ascii="Arial" w:hAnsi="Arial" w:cs="Arial"/>
                <w:b/>
                <w:bCs/>
                <w:szCs w:val="24"/>
                <w:lang w:val="en-GB"/>
              </w:rPr>
            </w:pPr>
            <w:proofErr w:type="gramStart"/>
            <w:r w:rsidRPr="00B81AB2">
              <w:rPr>
                <w:rFonts w:ascii="Arial" w:hAnsi="Arial" w:cs="Arial"/>
                <w:b/>
                <w:bCs/>
                <w:szCs w:val="24"/>
                <w:lang w:val="en-GB"/>
              </w:rPr>
              <w:t>TOTAL  Annual</w:t>
            </w:r>
            <w:proofErr w:type="gramEnd"/>
            <w:r w:rsidRPr="00B81AB2">
              <w:rPr>
                <w:rFonts w:ascii="Arial" w:hAnsi="Arial" w:cs="Arial"/>
                <w:b/>
                <w:bCs/>
                <w:szCs w:val="24"/>
                <w:lang w:val="en-GB"/>
              </w:rPr>
              <w:t xml:space="preserve"> Support Cost (VAT Inclusive)</w:t>
            </w:r>
          </w:p>
        </w:tc>
        <w:tc>
          <w:tcPr>
            <w:tcW w:w="3977" w:type="dxa"/>
            <w:shd w:val="clear" w:color="auto" w:fill="BFBFBF"/>
          </w:tcPr>
          <w:p w14:paraId="79E36AD3" w14:textId="77777777" w:rsidR="00B81AB2" w:rsidRPr="00B81AB2" w:rsidRDefault="00B81AB2" w:rsidP="00B81AB2">
            <w:pPr>
              <w:rPr>
                <w:rFonts w:ascii="Arial" w:hAnsi="Arial" w:cs="Arial"/>
                <w:bCs/>
                <w:i/>
                <w:szCs w:val="24"/>
                <w:lang w:val="en-GB"/>
              </w:rPr>
            </w:pPr>
          </w:p>
        </w:tc>
        <w:tc>
          <w:tcPr>
            <w:tcW w:w="1259" w:type="dxa"/>
            <w:shd w:val="clear" w:color="auto" w:fill="BFBFBF"/>
          </w:tcPr>
          <w:p w14:paraId="24862859" w14:textId="77777777" w:rsidR="00B81AB2" w:rsidRPr="00B81AB2" w:rsidRDefault="00B81AB2" w:rsidP="00B81AB2">
            <w:pPr>
              <w:rPr>
                <w:rFonts w:ascii="Arial" w:hAnsi="Arial" w:cs="Arial"/>
                <w:bCs/>
                <w:i/>
                <w:szCs w:val="24"/>
                <w:lang w:val="en-GB"/>
              </w:rPr>
            </w:pPr>
          </w:p>
        </w:tc>
        <w:tc>
          <w:tcPr>
            <w:tcW w:w="1299" w:type="dxa"/>
            <w:shd w:val="clear" w:color="auto" w:fill="BFBFBF"/>
          </w:tcPr>
          <w:p w14:paraId="49C6B65F" w14:textId="77777777" w:rsidR="00B81AB2" w:rsidRPr="00B81AB2" w:rsidRDefault="00B81AB2" w:rsidP="00B81AB2">
            <w:pPr>
              <w:rPr>
                <w:rFonts w:ascii="Arial" w:hAnsi="Arial" w:cs="Arial"/>
                <w:bCs/>
                <w:i/>
                <w:szCs w:val="24"/>
                <w:lang w:val="en-GB"/>
              </w:rPr>
            </w:pPr>
          </w:p>
        </w:tc>
        <w:tc>
          <w:tcPr>
            <w:tcW w:w="1822" w:type="dxa"/>
          </w:tcPr>
          <w:p w14:paraId="674F44C2" w14:textId="77777777" w:rsidR="00B81AB2" w:rsidRPr="00B81AB2" w:rsidRDefault="00B81AB2" w:rsidP="00B81AB2">
            <w:pPr>
              <w:rPr>
                <w:rFonts w:ascii="Arial" w:hAnsi="Arial" w:cs="Arial"/>
                <w:bCs/>
                <w:i/>
                <w:szCs w:val="24"/>
                <w:lang w:val="en-GB"/>
              </w:rPr>
            </w:pPr>
            <w:r w:rsidRPr="00B81AB2">
              <w:rPr>
                <w:rFonts w:ascii="Arial" w:hAnsi="Arial" w:cs="Arial"/>
                <w:b/>
                <w:bCs/>
                <w:i/>
                <w:szCs w:val="24"/>
                <w:lang w:val="en-GB"/>
              </w:rPr>
              <w:t>[insert the grand total price]</w:t>
            </w:r>
          </w:p>
        </w:tc>
      </w:tr>
    </w:tbl>
    <w:p w14:paraId="140DAF99" w14:textId="77777777" w:rsidR="00B81AB2" w:rsidRPr="00B81AB2" w:rsidRDefault="00B81AB2" w:rsidP="00B81AB2">
      <w:pPr>
        <w:rPr>
          <w:rFonts w:ascii="Arial" w:hAnsi="Arial" w:cs="Arial"/>
          <w:szCs w:val="24"/>
        </w:rPr>
      </w:pPr>
    </w:p>
    <w:p w14:paraId="6C162DC3" w14:textId="77777777" w:rsidR="001752DA" w:rsidRPr="00E96EF7" w:rsidRDefault="001752DA" w:rsidP="001752DA">
      <w:pPr>
        <w:jc w:val="both"/>
        <w:rPr>
          <w:rFonts w:ascii="Arial" w:hAnsi="Arial" w:cs="Arial"/>
          <w:color w:val="000000"/>
          <w:lang w:val="en-ZW" w:eastAsia="fr-FR"/>
        </w:rPr>
      </w:pPr>
    </w:p>
    <w:p w14:paraId="29E67FFC" w14:textId="77777777" w:rsidR="001F08ED" w:rsidRPr="00E4391B" w:rsidRDefault="001F08ED" w:rsidP="008F00EA">
      <w:pPr>
        <w:jc w:val="center"/>
        <w:rPr>
          <w:rFonts w:eastAsia="Calibri"/>
          <w:b/>
          <w:szCs w:val="24"/>
          <w:lang w:val="en-ZW"/>
        </w:rPr>
      </w:pPr>
    </w:p>
    <w:p w14:paraId="0AC8C0FD" w14:textId="77777777" w:rsidR="003C3BFF" w:rsidRPr="00E4391B" w:rsidRDefault="003C3BFF" w:rsidP="003C3BFF">
      <w:pPr>
        <w:tabs>
          <w:tab w:val="left" w:pos="1800"/>
        </w:tabs>
        <w:jc w:val="center"/>
        <w:rPr>
          <w:b/>
          <w:bCs/>
          <w:szCs w:val="24"/>
        </w:rPr>
      </w:pPr>
    </w:p>
    <w:p w14:paraId="52A0669A" w14:textId="77777777" w:rsidR="00B81AB2" w:rsidRDefault="00B81AB2" w:rsidP="003C3BFF">
      <w:pPr>
        <w:suppressAutoHyphens/>
        <w:jc w:val="center"/>
        <w:rPr>
          <w:spacing w:val="60"/>
          <w:sz w:val="40"/>
          <w:szCs w:val="40"/>
        </w:rPr>
      </w:pPr>
    </w:p>
    <w:p w14:paraId="6E8D00BA" w14:textId="77777777" w:rsidR="00B81AB2" w:rsidRDefault="00B81AB2" w:rsidP="003C3BFF">
      <w:pPr>
        <w:suppressAutoHyphens/>
        <w:jc w:val="center"/>
        <w:rPr>
          <w:spacing w:val="60"/>
          <w:sz w:val="40"/>
          <w:szCs w:val="40"/>
        </w:rPr>
      </w:pPr>
    </w:p>
    <w:p w14:paraId="3261D728" w14:textId="77777777" w:rsidR="00B81AB2" w:rsidRDefault="00B81AB2" w:rsidP="003C3BFF">
      <w:pPr>
        <w:suppressAutoHyphens/>
        <w:jc w:val="center"/>
        <w:rPr>
          <w:spacing w:val="60"/>
          <w:sz w:val="40"/>
          <w:szCs w:val="40"/>
        </w:rPr>
      </w:pPr>
    </w:p>
    <w:p w14:paraId="6E87EF79" w14:textId="77777777" w:rsidR="00B81AB2" w:rsidRDefault="00B81AB2" w:rsidP="003C3BFF">
      <w:pPr>
        <w:suppressAutoHyphens/>
        <w:jc w:val="center"/>
        <w:rPr>
          <w:spacing w:val="60"/>
          <w:sz w:val="40"/>
          <w:szCs w:val="40"/>
        </w:rPr>
      </w:pPr>
    </w:p>
    <w:p w14:paraId="6FFADBE8" w14:textId="77777777" w:rsidR="00B81AB2" w:rsidRDefault="00B81AB2" w:rsidP="003C3BFF">
      <w:pPr>
        <w:suppressAutoHyphens/>
        <w:jc w:val="center"/>
        <w:rPr>
          <w:spacing w:val="60"/>
          <w:sz w:val="40"/>
          <w:szCs w:val="40"/>
        </w:rPr>
      </w:pPr>
    </w:p>
    <w:p w14:paraId="05D3434E" w14:textId="77777777" w:rsidR="00B81AB2" w:rsidRDefault="00B81AB2" w:rsidP="003C3BFF">
      <w:pPr>
        <w:suppressAutoHyphens/>
        <w:jc w:val="center"/>
        <w:rPr>
          <w:spacing w:val="60"/>
          <w:sz w:val="40"/>
          <w:szCs w:val="40"/>
        </w:rPr>
      </w:pPr>
    </w:p>
    <w:p w14:paraId="14C9A9BB" w14:textId="77777777" w:rsidR="00B81AB2" w:rsidRDefault="00B81AB2" w:rsidP="003C3BFF">
      <w:pPr>
        <w:suppressAutoHyphens/>
        <w:jc w:val="center"/>
        <w:rPr>
          <w:spacing w:val="60"/>
          <w:sz w:val="40"/>
          <w:szCs w:val="40"/>
        </w:rPr>
      </w:pPr>
    </w:p>
    <w:p w14:paraId="17812CB9" w14:textId="77777777" w:rsidR="00B81AB2" w:rsidRDefault="00B81AB2" w:rsidP="003C3BFF">
      <w:pPr>
        <w:suppressAutoHyphens/>
        <w:jc w:val="center"/>
        <w:rPr>
          <w:spacing w:val="60"/>
          <w:sz w:val="40"/>
          <w:szCs w:val="40"/>
        </w:rPr>
      </w:pPr>
    </w:p>
    <w:p w14:paraId="519D7B1D" w14:textId="77777777" w:rsidR="003C3BFF" w:rsidRPr="00E4391B" w:rsidRDefault="003C3BFF" w:rsidP="003C3BFF">
      <w:pPr>
        <w:suppressAutoHyphens/>
        <w:jc w:val="center"/>
        <w:rPr>
          <w:spacing w:val="60"/>
          <w:sz w:val="40"/>
          <w:szCs w:val="40"/>
        </w:rPr>
      </w:pPr>
      <w:r w:rsidRPr="00E4391B">
        <w:rPr>
          <w:spacing w:val="60"/>
          <w:sz w:val="40"/>
          <w:szCs w:val="40"/>
        </w:rPr>
        <w:lastRenderedPageBreak/>
        <w:t>STANDARD CONTRACT FOR CONSULTING SERVICES</w:t>
      </w:r>
    </w:p>
    <w:p w14:paraId="2188F36F" w14:textId="77777777" w:rsidR="00630578" w:rsidRPr="00E4391B" w:rsidRDefault="00630578" w:rsidP="00630578">
      <w:pPr>
        <w:jc w:val="center"/>
        <w:rPr>
          <w:b/>
          <w:sz w:val="36"/>
          <w:szCs w:val="36"/>
        </w:rPr>
      </w:pPr>
    </w:p>
    <w:p w14:paraId="1DEFB262" w14:textId="77777777" w:rsidR="00630578" w:rsidRPr="00E4391B" w:rsidRDefault="00630578" w:rsidP="00630578">
      <w:pPr>
        <w:jc w:val="center"/>
        <w:rPr>
          <w:b/>
          <w:sz w:val="36"/>
          <w:szCs w:val="36"/>
        </w:rPr>
      </w:pPr>
    </w:p>
    <w:p w14:paraId="0F9B10E7" w14:textId="77777777" w:rsidR="00630578" w:rsidRPr="00E4391B" w:rsidRDefault="00630578" w:rsidP="00630578">
      <w:pPr>
        <w:jc w:val="center"/>
        <w:rPr>
          <w:rFonts w:eastAsia="Calibri"/>
          <w:b/>
          <w:sz w:val="36"/>
          <w:szCs w:val="36"/>
          <w:lang w:val="en-ZW"/>
        </w:rPr>
      </w:pPr>
      <w:r w:rsidRPr="00E4391B">
        <w:rPr>
          <w:b/>
          <w:bCs/>
          <w:iCs/>
          <w:sz w:val="36"/>
          <w:szCs w:val="36"/>
        </w:rPr>
        <w:t xml:space="preserve">CONSULTING FIRM </w:t>
      </w:r>
      <w:r w:rsidR="00C56339">
        <w:rPr>
          <w:rFonts w:eastAsia="Calibri"/>
          <w:b/>
          <w:sz w:val="36"/>
          <w:szCs w:val="36"/>
          <w:lang w:val="en-ZW"/>
        </w:rPr>
        <w:t xml:space="preserve">TO PROVIDE ICT SUPPORT SERVICES TO SADC SECRETARIAT </w:t>
      </w:r>
    </w:p>
    <w:p w14:paraId="4AE42357" w14:textId="77777777" w:rsidR="00630578" w:rsidRPr="00E4391B" w:rsidRDefault="00630578" w:rsidP="00630578">
      <w:pPr>
        <w:tabs>
          <w:tab w:val="right" w:leader="dot" w:pos="8640"/>
        </w:tabs>
        <w:jc w:val="center"/>
        <w:rPr>
          <w:b/>
          <w:sz w:val="36"/>
          <w:szCs w:val="36"/>
        </w:rPr>
      </w:pPr>
    </w:p>
    <w:p w14:paraId="2D2CAE01" w14:textId="77777777" w:rsidR="00630578" w:rsidRPr="00E4391B" w:rsidRDefault="00630578" w:rsidP="00630578">
      <w:pPr>
        <w:tabs>
          <w:tab w:val="right" w:leader="dot" w:pos="8640"/>
        </w:tabs>
        <w:rPr>
          <w:b/>
          <w:sz w:val="36"/>
          <w:szCs w:val="36"/>
        </w:rPr>
      </w:pPr>
    </w:p>
    <w:p w14:paraId="261C1755" w14:textId="77777777" w:rsidR="00630578" w:rsidRPr="00E4391B" w:rsidRDefault="00630578" w:rsidP="00630578">
      <w:pPr>
        <w:tabs>
          <w:tab w:val="right" w:leader="dot" w:pos="8640"/>
        </w:tabs>
        <w:jc w:val="center"/>
        <w:rPr>
          <w:b/>
          <w:sz w:val="36"/>
          <w:szCs w:val="36"/>
        </w:rPr>
      </w:pPr>
    </w:p>
    <w:p w14:paraId="1EB7EFD9" w14:textId="77777777" w:rsidR="00630578" w:rsidRPr="00E4391B" w:rsidRDefault="00C56339" w:rsidP="00630578">
      <w:pPr>
        <w:tabs>
          <w:tab w:val="right" w:leader="dot" w:pos="8640"/>
        </w:tabs>
        <w:jc w:val="center"/>
        <w:rPr>
          <w:b/>
          <w:sz w:val="36"/>
          <w:szCs w:val="36"/>
        </w:rPr>
      </w:pPr>
      <w:r>
        <w:rPr>
          <w:b/>
          <w:sz w:val="36"/>
          <w:szCs w:val="36"/>
        </w:rPr>
        <w:t xml:space="preserve">CONTRACT NUMBER: </w:t>
      </w:r>
      <w:r w:rsidR="00B80A81">
        <w:rPr>
          <w:b/>
          <w:sz w:val="36"/>
          <w:szCs w:val="36"/>
        </w:rPr>
        <w:t>SADC /3/5/4/2</w:t>
      </w:r>
    </w:p>
    <w:p w14:paraId="117914C0" w14:textId="77777777" w:rsidR="003C3BFF" w:rsidRPr="00E4391B" w:rsidRDefault="003C3BFF" w:rsidP="003C3BFF">
      <w:pPr>
        <w:tabs>
          <w:tab w:val="right" w:leader="dot" w:pos="8640"/>
        </w:tabs>
        <w:jc w:val="center"/>
        <w:rPr>
          <w:b/>
          <w:szCs w:val="24"/>
        </w:rPr>
      </w:pPr>
    </w:p>
    <w:p w14:paraId="6D1DD713" w14:textId="77777777" w:rsidR="003C3BFF" w:rsidRPr="00E4391B" w:rsidRDefault="003C3BFF" w:rsidP="003C3BFF">
      <w:pPr>
        <w:tabs>
          <w:tab w:val="right" w:leader="dot" w:pos="8640"/>
        </w:tabs>
        <w:jc w:val="center"/>
        <w:rPr>
          <w:b/>
          <w:szCs w:val="24"/>
        </w:rPr>
      </w:pPr>
    </w:p>
    <w:p w14:paraId="2CD0DF20" w14:textId="77777777" w:rsidR="003C3BFF" w:rsidRPr="00E4391B" w:rsidRDefault="003C3BFF" w:rsidP="003C3BFF">
      <w:pPr>
        <w:suppressAutoHyphens/>
        <w:jc w:val="center"/>
        <w:rPr>
          <w:szCs w:val="24"/>
        </w:rPr>
      </w:pPr>
    </w:p>
    <w:p w14:paraId="640CA5C4" w14:textId="77777777" w:rsidR="003C3BFF" w:rsidRPr="00E4391B" w:rsidRDefault="003C3BFF" w:rsidP="003C3BFF">
      <w:pPr>
        <w:suppressAutoHyphens/>
        <w:jc w:val="center"/>
        <w:rPr>
          <w:szCs w:val="24"/>
        </w:rPr>
      </w:pPr>
    </w:p>
    <w:p w14:paraId="5440338F" w14:textId="77777777" w:rsidR="003C3BFF" w:rsidRPr="00E4391B" w:rsidRDefault="003C3BFF" w:rsidP="003C3BFF">
      <w:pPr>
        <w:suppressAutoHyphens/>
        <w:jc w:val="center"/>
        <w:rPr>
          <w:b/>
          <w:sz w:val="32"/>
          <w:szCs w:val="32"/>
        </w:rPr>
      </w:pPr>
      <w:r w:rsidRPr="00E4391B">
        <w:rPr>
          <w:b/>
          <w:sz w:val="32"/>
          <w:szCs w:val="32"/>
        </w:rPr>
        <w:t>BETWEEN SADC Secretariat (“the Contracting Authority”)</w:t>
      </w:r>
    </w:p>
    <w:p w14:paraId="3E06C93E" w14:textId="77777777" w:rsidR="003C3BFF" w:rsidRPr="00E4391B" w:rsidRDefault="003C3BFF" w:rsidP="003C3BFF">
      <w:pPr>
        <w:suppressAutoHyphens/>
        <w:jc w:val="center"/>
        <w:rPr>
          <w:b/>
          <w:sz w:val="32"/>
          <w:szCs w:val="32"/>
        </w:rPr>
      </w:pPr>
    </w:p>
    <w:p w14:paraId="256336A0" w14:textId="77777777" w:rsidR="003C3BFF" w:rsidRPr="00E4391B" w:rsidRDefault="003C3BFF" w:rsidP="003C3BFF">
      <w:pPr>
        <w:suppressAutoHyphens/>
        <w:jc w:val="center"/>
        <w:rPr>
          <w:b/>
          <w:sz w:val="32"/>
          <w:szCs w:val="32"/>
        </w:rPr>
      </w:pPr>
      <w:r w:rsidRPr="00E4391B">
        <w:rPr>
          <w:b/>
          <w:sz w:val="32"/>
          <w:szCs w:val="32"/>
        </w:rPr>
        <w:t>AND</w:t>
      </w:r>
    </w:p>
    <w:p w14:paraId="6A336F90" w14:textId="77777777" w:rsidR="003C3BFF" w:rsidRPr="00E4391B" w:rsidRDefault="003C3BFF" w:rsidP="003C3BFF">
      <w:pPr>
        <w:suppressAutoHyphens/>
        <w:jc w:val="center"/>
        <w:rPr>
          <w:b/>
          <w:sz w:val="32"/>
          <w:szCs w:val="32"/>
        </w:rPr>
      </w:pPr>
    </w:p>
    <w:p w14:paraId="524BE68A" w14:textId="77777777" w:rsidR="003C3BFF" w:rsidRPr="00E4391B" w:rsidRDefault="003C3BFF" w:rsidP="003C3BFF">
      <w:pPr>
        <w:suppressAutoHyphens/>
        <w:jc w:val="center"/>
        <w:rPr>
          <w:b/>
          <w:sz w:val="32"/>
          <w:szCs w:val="32"/>
        </w:rPr>
      </w:pPr>
      <w:r w:rsidRPr="00E4391B">
        <w:rPr>
          <w:b/>
          <w:sz w:val="32"/>
          <w:szCs w:val="32"/>
        </w:rPr>
        <w:t xml:space="preserve"> [insert the name] (“the Contractor”)</w:t>
      </w:r>
    </w:p>
    <w:p w14:paraId="44D8264E" w14:textId="77777777" w:rsidR="003C3BFF" w:rsidRPr="00E4391B" w:rsidRDefault="003C3BFF" w:rsidP="003C3BFF">
      <w:pPr>
        <w:suppressAutoHyphens/>
        <w:jc w:val="center"/>
        <w:rPr>
          <w:szCs w:val="24"/>
        </w:rPr>
      </w:pPr>
    </w:p>
    <w:p w14:paraId="334266F0" w14:textId="77777777" w:rsidR="003C3BFF" w:rsidRPr="00E4391B" w:rsidRDefault="003C3BFF" w:rsidP="003C3BFF">
      <w:pPr>
        <w:suppressAutoHyphens/>
        <w:jc w:val="center"/>
        <w:rPr>
          <w:szCs w:val="24"/>
        </w:rPr>
      </w:pPr>
    </w:p>
    <w:p w14:paraId="1573CE8C" w14:textId="77777777" w:rsidR="003C3BFF" w:rsidRPr="00E4391B" w:rsidRDefault="003C3BFF" w:rsidP="003C3BFF">
      <w:pPr>
        <w:suppressAutoHyphens/>
        <w:jc w:val="center"/>
        <w:rPr>
          <w:szCs w:val="24"/>
        </w:rPr>
      </w:pPr>
    </w:p>
    <w:p w14:paraId="16C77DAB" w14:textId="77777777" w:rsidR="003C3BFF" w:rsidRPr="00E4391B" w:rsidRDefault="003C3BFF" w:rsidP="003C3BFF">
      <w:pPr>
        <w:suppressAutoHyphens/>
        <w:jc w:val="center"/>
        <w:rPr>
          <w:sz w:val="40"/>
          <w:szCs w:val="24"/>
        </w:rPr>
      </w:pPr>
    </w:p>
    <w:p w14:paraId="7E2CD46C" w14:textId="77777777" w:rsidR="003C3BFF" w:rsidRPr="00E4391B" w:rsidRDefault="003C3BFF" w:rsidP="003C3BFF">
      <w:pPr>
        <w:jc w:val="center"/>
        <w:rPr>
          <w:szCs w:val="24"/>
        </w:rPr>
      </w:pPr>
      <w:r w:rsidRPr="00E4391B">
        <w:rPr>
          <w:b/>
          <w:sz w:val="40"/>
          <w:szCs w:val="24"/>
        </w:rPr>
        <w:t>DATE: [insert the month and the year]</w:t>
      </w:r>
    </w:p>
    <w:p w14:paraId="18DE2222" w14:textId="77777777" w:rsidR="003C3BFF" w:rsidRPr="00E4391B" w:rsidRDefault="003C3BFF" w:rsidP="003C3BFF">
      <w:pPr>
        <w:pStyle w:val="BankNormal"/>
        <w:jc w:val="center"/>
        <w:rPr>
          <w:szCs w:val="24"/>
        </w:rPr>
      </w:pPr>
    </w:p>
    <w:p w14:paraId="1CD01F3C" w14:textId="77777777" w:rsidR="003C3BFF" w:rsidRPr="00E4391B" w:rsidRDefault="003C3BFF" w:rsidP="003C3BFF">
      <w:pPr>
        <w:pStyle w:val="BankNormal"/>
        <w:jc w:val="center"/>
        <w:rPr>
          <w:szCs w:val="24"/>
        </w:rPr>
      </w:pPr>
    </w:p>
    <w:p w14:paraId="774B1311" w14:textId="77777777" w:rsidR="00D048DB" w:rsidRPr="00E4391B" w:rsidRDefault="00D048DB" w:rsidP="003C3BFF">
      <w:pPr>
        <w:pStyle w:val="BankNormal"/>
        <w:jc w:val="center"/>
        <w:rPr>
          <w:szCs w:val="24"/>
        </w:rPr>
      </w:pPr>
    </w:p>
    <w:p w14:paraId="16275DF4" w14:textId="77777777" w:rsidR="00D048DB" w:rsidRPr="00E4391B" w:rsidRDefault="00D048DB" w:rsidP="003C3BFF">
      <w:pPr>
        <w:pStyle w:val="BankNormal"/>
        <w:jc w:val="center"/>
        <w:rPr>
          <w:szCs w:val="24"/>
        </w:rPr>
      </w:pPr>
    </w:p>
    <w:p w14:paraId="7F4C06F8" w14:textId="77777777" w:rsidR="00D048DB" w:rsidRPr="00E4391B" w:rsidRDefault="00D048DB" w:rsidP="003C3BFF">
      <w:pPr>
        <w:pStyle w:val="BankNormal"/>
        <w:jc w:val="center"/>
        <w:rPr>
          <w:szCs w:val="24"/>
        </w:rPr>
      </w:pPr>
    </w:p>
    <w:p w14:paraId="22B4542D" w14:textId="77777777" w:rsidR="00D048DB" w:rsidRPr="00E4391B" w:rsidRDefault="00D048DB" w:rsidP="003C3BFF">
      <w:pPr>
        <w:pStyle w:val="BankNormal"/>
        <w:jc w:val="center"/>
        <w:rPr>
          <w:szCs w:val="24"/>
        </w:rPr>
      </w:pPr>
    </w:p>
    <w:p w14:paraId="7B0E1464" w14:textId="77777777" w:rsidR="003C3BFF" w:rsidRPr="00E4391B" w:rsidRDefault="003C3BFF" w:rsidP="003C3BFF">
      <w:pPr>
        <w:jc w:val="center"/>
        <w:rPr>
          <w:szCs w:val="24"/>
        </w:rPr>
      </w:pPr>
      <w:r w:rsidRPr="00E4391B">
        <w:rPr>
          <w:b/>
          <w:bCs/>
          <w:szCs w:val="24"/>
        </w:rPr>
        <w:t>Contents</w:t>
      </w:r>
    </w:p>
    <w:p w14:paraId="66313C8F" w14:textId="77777777" w:rsidR="003C3BFF" w:rsidRPr="00E4391B" w:rsidRDefault="003C3BFF" w:rsidP="003C3BFF">
      <w:pPr>
        <w:tabs>
          <w:tab w:val="right" w:pos="9000"/>
        </w:tabs>
        <w:rPr>
          <w:szCs w:val="24"/>
        </w:rPr>
      </w:pPr>
    </w:p>
    <w:p w14:paraId="09ED1A16" w14:textId="77777777" w:rsidR="003C3BFF" w:rsidRPr="00E4391B" w:rsidRDefault="003C3BFF" w:rsidP="003C3BFF">
      <w:pPr>
        <w:tabs>
          <w:tab w:val="right" w:pos="9000"/>
        </w:tabs>
        <w:rPr>
          <w:szCs w:val="24"/>
        </w:rPr>
      </w:pPr>
    </w:p>
    <w:p w14:paraId="680E7330" w14:textId="0C114E8D" w:rsidR="003C3BFF" w:rsidRPr="00E4391B" w:rsidRDefault="003C3BFF" w:rsidP="003C3BFF">
      <w:pPr>
        <w:pStyle w:val="TOC1"/>
        <w:rPr>
          <w:rFonts w:ascii="Calibri" w:hAnsi="Calibri"/>
          <w:caps w:val="0"/>
          <w:noProof/>
          <w:sz w:val="22"/>
          <w:szCs w:val="22"/>
          <w:lang w:val="en-ZA" w:eastAsia="en-ZA"/>
        </w:rPr>
      </w:pPr>
      <w:r w:rsidRPr="00E4391B">
        <w:rPr>
          <w:szCs w:val="24"/>
        </w:rPr>
        <w:fldChar w:fldCharType="begin"/>
      </w:r>
      <w:r w:rsidRPr="00E4391B">
        <w:rPr>
          <w:szCs w:val="24"/>
        </w:rPr>
        <w:instrText xml:space="preserve"> TOC \h \z \t "A1-Heading1,1,A1-Heading2,2,A1-Heading 3,3" </w:instrText>
      </w:r>
      <w:r w:rsidRPr="00E4391B">
        <w:rPr>
          <w:szCs w:val="24"/>
        </w:rPr>
        <w:fldChar w:fldCharType="separate"/>
      </w:r>
      <w:hyperlink w:anchor="_Toc347993822" w:history="1">
        <w:r w:rsidRPr="00E4391B">
          <w:rPr>
            <w:rStyle w:val="Hyperlink"/>
            <w:noProof/>
          </w:rPr>
          <w:t>I.  Form of Contract</w:t>
        </w:r>
        <w:r w:rsidRPr="00E4391B">
          <w:rPr>
            <w:noProof/>
            <w:webHidden/>
          </w:rPr>
          <w:tab/>
        </w:r>
        <w:r w:rsidRPr="00E4391B">
          <w:rPr>
            <w:noProof/>
            <w:webHidden/>
          </w:rPr>
          <w:fldChar w:fldCharType="begin"/>
        </w:r>
        <w:r w:rsidRPr="00E4391B">
          <w:rPr>
            <w:noProof/>
            <w:webHidden/>
          </w:rPr>
          <w:instrText xml:space="preserve"> PAGEREF _Toc347993822 \h </w:instrText>
        </w:r>
        <w:r w:rsidRPr="00E4391B">
          <w:rPr>
            <w:noProof/>
            <w:webHidden/>
          </w:rPr>
        </w:r>
        <w:r w:rsidRPr="00E4391B">
          <w:rPr>
            <w:noProof/>
            <w:webHidden/>
          </w:rPr>
          <w:fldChar w:fldCharType="separate"/>
        </w:r>
        <w:r w:rsidR="00CE01B0">
          <w:rPr>
            <w:noProof/>
            <w:webHidden/>
          </w:rPr>
          <w:t>57</w:t>
        </w:r>
        <w:r w:rsidRPr="00E4391B">
          <w:rPr>
            <w:noProof/>
            <w:webHidden/>
          </w:rPr>
          <w:fldChar w:fldCharType="end"/>
        </w:r>
      </w:hyperlink>
    </w:p>
    <w:p w14:paraId="0D65F74B" w14:textId="7126A364" w:rsidR="003C3BFF" w:rsidRPr="00E4391B" w:rsidRDefault="003C3BFF" w:rsidP="003C3BFF">
      <w:pPr>
        <w:pStyle w:val="TOC1"/>
        <w:rPr>
          <w:rFonts w:ascii="Calibri" w:hAnsi="Calibri"/>
          <w:caps w:val="0"/>
          <w:noProof/>
          <w:sz w:val="22"/>
          <w:szCs w:val="22"/>
          <w:lang w:val="en-ZA" w:eastAsia="en-ZA"/>
        </w:rPr>
      </w:pPr>
      <w:hyperlink w:anchor="_Toc347993823" w:history="1">
        <w:r w:rsidRPr="00E4391B">
          <w:rPr>
            <w:rStyle w:val="Hyperlink"/>
            <w:noProof/>
          </w:rPr>
          <w:t>II.  General Conditions of Contract</w:t>
        </w:r>
        <w:r w:rsidRPr="00E4391B">
          <w:rPr>
            <w:noProof/>
            <w:webHidden/>
          </w:rPr>
          <w:tab/>
        </w:r>
        <w:r w:rsidRPr="00E4391B">
          <w:rPr>
            <w:noProof/>
            <w:webHidden/>
          </w:rPr>
          <w:fldChar w:fldCharType="begin"/>
        </w:r>
        <w:r w:rsidRPr="00E4391B">
          <w:rPr>
            <w:noProof/>
            <w:webHidden/>
          </w:rPr>
          <w:instrText xml:space="preserve"> PAGEREF _Toc347993823 \h </w:instrText>
        </w:r>
        <w:r w:rsidRPr="00E4391B">
          <w:rPr>
            <w:noProof/>
            <w:webHidden/>
          </w:rPr>
        </w:r>
        <w:r w:rsidRPr="00E4391B">
          <w:rPr>
            <w:noProof/>
            <w:webHidden/>
          </w:rPr>
          <w:fldChar w:fldCharType="separate"/>
        </w:r>
        <w:r w:rsidR="00CE01B0">
          <w:rPr>
            <w:noProof/>
            <w:webHidden/>
          </w:rPr>
          <w:t>59</w:t>
        </w:r>
        <w:r w:rsidRPr="00E4391B">
          <w:rPr>
            <w:noProof/>
            <w:webHidden/>
          </w:rPr>
          <w:fldChar w:fldCharType="end"/>
        </w:r>
      </w:hyperlink>
    </w:p>
    <w:p w14:paraId="1BCCBF95" w14:textId="146F709B" w:rsidR="003C3BFF" w:rsidRPr="00E4391B" w:rsidRDefault="003C3BFF" w:rsidP="003C3BFF">
      <w:pPr>
        <w:pStyle w:val="TOC3"/>
        <w:tabs>
          <w:tab w:val="left" w:pos="2160"/>
        </w:tabs>
        <w:rPr>
          <w:rFonts w:ascii="Calibri" w:hAnsi="Calibri"/>
          <w:noProof/>
          <w:sz w:val="22"/>
          <w:szCs w:val="22"/>
          <w:lang w:val="en-ZA" w:eastAsia="en-ZA"/>
        </w:rPr>
      </w:pPr>
      <w:hyperlink w:anchor="_Toc347993824" w:history="1">
        <w:r w:rsidRPr="00E4391B">
          <w:rPr>
            <w:rStyle w:val="Hyperlink"/>
            <w:noProof/>
          </w:rPr>
          <w:t>1.1</w:t>
        </w:r>
        <w:r w:rsidRPr="00E4391B">
          <w:rPr>
            <w:rFonts w:ascii="Calibri" w:hAnsi="Calibri"/>
            <w:noProof/>
            <w:sz w:val="22"/>
            <w:szCs w:val="22"/>
            <w:lang w:val="en-ZA" w:eastAsia="en-ZA"/>
          </w:rPr>
          <w:tab/>
        </w:r>
        <w:r w:rsidRPr="00E4391B">
          <w:rPr>
            <w:rStyle w:val="Hyperlink"/>
            <w:noProof/>
          </w:rPr>
          <w:t>Definitions</w:t>
        </w:r>
        <w:r w:rsidRPr="00E4391B">
          <w:rPr>
            <w:noProof/>
            <w:webHidden/>
          </w:rPr>
          <w:tab/>
        </w:r>
        <w:r w:rsidRPr="00E4391B">
          <w:rPr>
            <w:noProof/>
            <w:webHidden/>
          </w:rPr>
          <w:fldChar w:fldCharType="begin"/>
        </w:r>
        <w:r w:rsidRPr="00E4391B">
          <w:rPr>
            <w:noProof/>
            <w:webHidden/>
          </w:rPr>
          <w:instrText xml:space="preserve"> PAGEREF _Toc347993824 \h </w:instrText>
        </w:r>
        <w:r w:rsidRPr="00E4391B">
          <w:rPr>
            <w:noProof/>
            <w:webHidden/>
          </w:rPr>
        </w:r>
        <w:r w:rsidRPr="00E4391B">
          <w:rPr>
            <w:noProof/>
            <w:webHidden/>
          </w:rPr>
          <w:fldChar w:fldCharType="separate"/>
        </w:r>
        <w:r w:rsidR="00CE01B0">
          <w:rPr>
            <w:noProof/>
            <w:webHidden/>
          </w:rPr>
          <w:t>59</w:t>
        </w:r>
        <w:r w:rsidRPr="00E4391B">
          <w:rPr>
            <w:noProof/>
            <w:webHidden/>
          </w:rPr>
          <w:fldChar w:fldCharType="end"/>
        </w:r>
      </w:hyperlink>
    </w:p>
    <w:p w14:paraId="18DE679C" w14:textId="2D38FDD5" w:rsidR="003C3BFF" w:rsidRPr="00E4391B" w:rsidRDefault="003C3BFF" w:rsidP="003C3BFF">
      <w:pPr>
        <w:pStyle w:val="TOC3"/>
        <w:tabs>
          <w:tab w:val="left" w:pos="2160"/>
        </w:tabs>
        <w:rPr>
          <w:rFonts w:ascii="Calibri" w:hAnsi="Calibri"/>
          <w:noProof/>
          <w:sz w:val="22"/>
          <w:szCs w:val="22"/>
          <w:lang w:val="en-ZA" w:eastAsia="en-ZA"/>
        </w:rPr>
      </w:pPr>
      <w:hyperlink w:anchor="_Toc347993825" w:history="1">
        <w:r w:rsidRPr="00E4391B">
          <w:rPr>
            <w:rStyle w:val="Hyperlink"/>
            <w:noProof/>
          </w:rPr>
          <w:t>1.2</w:t>
        </w:r>
        <w:r w:rsidRPr="00E4391B">
          <w:rPr>
            <w:rFonts w:ascii="Calibri" w:hAnsi="Calibri"/>
            <w:noProof/>
            <w:sz w:val="22"/>
            <w:szCs w:val="22"/>
            <w:lang w:val="en-ZA" w:eastAsia="en-ZA"/>
          </w:rPr>
          <w:tab/>
        </w:r>
        <w:r w:rsidRPr="00E4391B">
          <w:rPr>
            <w:rStyle w:val="Hyperlink"/>
            <w:noProof/>
          </w:rPr>
          <w:t>Relationship  Between the Parties</w:t>
        </w:r>
        <w:r w:rsidRPr="00E4391B">
          <w:rPr>
            <w:noProof/>
            <w:webHidden/>
          </w:rPr>
          <w:tab/>
        </w:r>
        <w:r w:rsidRPr="00E4391B">
          <w:rPr>
            <w:noProof/>
            <w:webHidden/>
          </w:rPr>
          <w:fldChar w:fldCharType="begin"/>
        </w:r>
        <w:r w:rsidRPr="00E4391B">
          <w:rPr>
            <w:noProof/>
            <w:webHidden/>
          </w:rPr>
          <w:instrText xml:space="preserve"> PAGEREF _Toc347993825 \h </w:instrText>
        </w:r>
        <w:r w:rsidRPr="00E4391B">
          <w:rPr>
            <w:noProof/>
            <w:webHidden/>
          </w:rPr>
        </w:r>
        <w:r w:rsidRPr="00E4391B">
          <w:rPr>
            <w:noProof/>
            <w:webHidden/>
          </w:rPr>
          <w:fldChar w:fldCharType="separate"/>
        </w:r>
        <w:r w:rsidR="00CE01B0">
          <w:rPr>
            <w:noProof/>
            <w:webHidden/>
          </w:rPr>
          <w:t>60</w:t>
        </w:r>
        <w:r w:rsidRPr="00E4391B">
          <w:rPr>
            <w:noProof/>
            <w:webHidden/>
          </w:rPr>
          <w:fldChar w:fldCharType="end"/>
        </w:r>
      </w:hyperlink>
    </w:p>
    <w:p w14:paraId="27399328" w14:textId="73D15209" w:rsidR="003C3BFF" w:rsidRPr="00E4391B" w:rsidRDefault="003C3BFF" w:rsidP="003C3BFF">
      <w:pPr>
        <w:pStyle w:val="TOC3"/>
        <w:tabs>
          <w:tab w:val="left" w:pos="2160"/>
        </w:tabs>
        <w:rPr>
          <w:rFonts w:ascii="Calibri" w:hAnsi="Calibri"/>
          <w:noProof/>
          <w:sz w:val="22"/>
          <w:szCs w:val="22"/>
          <w:lang w:val="en-ZA" w:eastAsia="en-ZA"/>
        </w:rPr>
      </w:pPr>
      <w:hyperlink w:anchor="_Toc347993826" w:history="1">
        <w:r w:rsidRPr="00E4391B">
          <w:rPr>
            <w:rStyle w:val="Hyperlink"/>
            <w:noProof/>
          </w:rPr>
          <w:t>1.3</w:t>
        </w:r>
        <w:r w:rsidRPr="00E4391B">
          <w:rPr>
            <w:rFonts w:ascii="Calibri" w:hAnsi="Calibri"/>
            <w:noProof/>
            <w:sz w:val="22"/>
            <w:szCs w:val="22"/>
            <w:lang w:val="en-ZA" w:eastAsia="en-ZA"/>
          </w:rPr>
          <w:tab/>
        </w:r>
        <w:r w:rsidRPr="00E4391B">
          <w:rPr>
            <w:rStyle w:val="Hyperlink"/>
            <w:noProof/>
          </w:rPr>
          <w:t>Law Governing Contract</w:t>
        </w:r>
        <w:r w:rsidRPr="00E4391B">
          <w:rPr>
            <w:noProof/>
            <w:webHidden/>
          </w:rPr>
          <w:tab/>
        </w:r>
        <w:r w:rsidRPr="00E4391B">
          <w:rPr>
            <w:noProof/>
            <w:webHidden/>
          </w:rPr>
          <w:fldChar w:fldCharType="begin"/>
        </w:r>
        <w:r w:rsidRPr="00E4391B">
          <w:rPr>
            <w:noProof/>
            <w:webHidden/>
          </w:rPr>
          <w:instrText xml:space="preserve"> PAGEREF _Toc347993826 \h </w:instrText>
        </w:r>
        <w:r w:rsidRPr="00E4391B">
          <w:rPr>
            <w:noProof/>
            <w:webHidden/>
          </w:rPr>
        </w:r>
        <w:r w:rsidRPr="00E4391B">
          <w:rPr>
            <w:noProof/>
            <w:webHidden/>
          </w:rPr>
          <w:fldChar w:fldCharType="separate"/>
        </w:r>
        <w:r w:rsidR="00CE01B0">
          <w:rPr>
            <w:noProof/>
            <w:webHidden/>
          </w:rPr>
          <w:t>60</w:t>
        </w:r>
        <w:r w:rsidRPr="00E4391B">
          <w:rPr>
            <w:noProof/>
            <w:webHidden/>
          </w:rPr>
          <w:fldChar w:fldCharType="end"/>
        </w:r>
      </w:hyperlink>
    </w:p>
    <w:p w14:paraId="66CF23F2" w14:textId="34F64728" w:rsidR="003C3BFF" w:rsidRPr="00E4391B" w:rsidRDefault="003C3BFF" w:rsidP="003C3BFF">
      <w:pPr>
        <w:pStyle w:val="TOC3"/>
        <w:tabs>
          <w:tab w:val="left" w:pos="2160"/>
        </w:tabs>
        <w:rPr>
          <w:rFonts w:ascii="Calibri" w:hAnsi="Calibri"/>
          <w:noProof/>
          <w:sz w:val="22"/>
          <w:szCs w:val="22"/>
          <w:lang w:val="en-ZA" w:eastAsia="en-ZA"/>
        </w:rPr>
      </w:pPr>
      <w:hyperlink w:anchor="_Toc347993827" w:history="1">
        <w:r w:rsidRPr="00E4391B">
          <w:rPr>
            <w:rStyle w:val="Hyperlink"/>
            <w:noProof/>
          </w:rPr>
          <w:t>1.4</w:t>
        </w:r>
        <w:r w:rsidRPr="00E4391B">
          <w:rPr>
            <w:rFonts w:ascii="Calibri" w:hAnsi="Calibri"/>
            <w:noProof/>
            <w:sz w:val="22"/>
            <w:szCs w:val="22"/>
            <w:lang w:val="en-ZA" w:eastAsia="en-ZA"/>
          </w:rPr>
          <w:tab/>
        </w:r>
        <w:r w:rsidRPr="00E4391B">
          <w:rPr>
            <w:rStyle w:val="Hyperlink"/>
            <w:noProof/>
          </w:rPr>
          <w:t>Language</w:t>
        </w:r>
        <w:r w:rsidRPr="00E4391B">
          <w:rPr>
            <w:noProof/>
            <w:webHidden/>
          </w:rPr>
          <w:tab/>
        </w:r>
        <w:r w:rsidRPr="00E4391B">
          <w:rPr>
            <w:noProof/>
            <w:webHidden/>
          </w:rPr>
          <w:fldChar w:fldCharType="begin"/>
        </w:r>
        <w:r w:rsidRPr="00E4391B">
          <w:rPr>
            <w:noProof/>
            <w:webHidden/>
          </w:rPr>
          <w:instrText xml:space="preserve"> PAGEREF _Toc347993827 \h </w:instrText>
        </w:r>
        <w:r w:rsidRPr="00E4391B">
          <w:rPr>
            <w:noProof/>
            <w:webHidden/>
          </w:rPr>
        </w:r>
        <w:r w:rsidRPr="00E4391B">
          <w:rPr>
            <w:noProof/>
            <w:webHidden/>
          </w:rPr>
          <w:fldChar w:fldCharType="separate"/>
        </w:r>
        <w:r w:rsidR="00CE01B0">
          <w:rPr>
            <w:noProof/>
            <w:webHidden/>
          </w:rPr>
          <w:t>60</w:t>
        </w:r>
        <w:r w:rsidRPr="00E4391B">
          <w:rPr>
            <w:noProof/>
            <w:webHidden/>
          </w:rPr>
          <w:fldChar w:fldCharType="end"/>
        </w:r>
      </w:hyperlink>
    </w:p>
    <w:p w14:paraId="33A2E085" w14:textId="1CA9F23F" w:rsidR="003C3BFF" w:rsidRPr="00E4391B" w:rsidRDefault="003C3BFF" w:rsidP="003C3BFF">
      <w:pPr>
        <w:pStyle w:val="TOC3"/>
        <w:tabs>
          <w:tab w:val="left" w:pos="2160"/>
        </w:tabs>
        <w:rPr>
          <w:rFonts w:ascii="Calibri" w:hAnsi="Calibri"/>
          <w:noProof/>
          <w:sz w:val="22"/>
          <w:szCs w:val="22"/>
          <w:lang w:val="en-ZA" w:eastAsia="en-ZA"/>
        </w:rPr>
      </w:pPr>
      <w:hyperlink w:anchor="_Toc347993828" w:history="1">
        <w:r w:rsidRPr="00E4391B">
          <w:rPr>
            <w:rStyle w:val="Hyperlink"/>
            <w:noProof/>
          </w:rPr>
          <w:t>1.5</w:t>
        </w:r>
        <w:r w:rsidRPr="00E4391B">
          <w:rPr>
            <w:rFonts w:ascii="Calibri" w:hAnsi="Calibri"/>
            <w:noProof/>
            <w:sz w:val="22"/>
            <w:szCs w:val="22"/>
            <w:lang w:val="en-ZA" w:eastAsia="en-ZA"/>
          </w:rPr>
          <w:tab/>
        </w:r>
        <w:r w:rsidRPr="00E4391B">
          <w:rPr>
            <w:rStyle w:val="Hyperlink"/>
            <w:noProof/>
          </w:rPr>
          <w:t>Headings</w:t>
        </w:r>
        <w:r w:rsidRPr="00E4391B">
          <w:rPr>
            <w:noProof/>
            <w:webHidden/>
          </w:rPr>
          <w:tab/>
        </w:r>
        <w:r w:rsidRPr="00E4391B">
          <w:rPr>
            <w:noProof/>
            <w:webHidden/>
          </w:rPr>
          <w:fldChar w:fldCharType="begin"/>
        </w:r>
        <w:r w:rsidRPr="00E4391B">
          <w:rPr>
            <w:noProof/>
            <w:webHidden/>
          </w:rPr>
          <w:instrText xml:space="preserve"> PAGEREF _Toc347993828 \h </w:instrText>
        </w:r>
        <w:r w:rsidRPr="00E4391B">
          <w:rPr>
            <w:noProof/>
            <w:webHidden/>
          </w:rPr>
        </w:r>
        <w:r w:rsidRPr="00E4391B">
          <w:rPr>
            <w:noProof/>
            <w:webHidden/>
          </w:rPr>
          <w:fldChar w:fldCharType="separate"/>
        </w:r>
        <w:r w:rsidR="00CE01B0">
          <w:rPr>
            <w:noProof/>
            <w:webHidden/>
          </w:rPr>
          <w:t>60</w:t>
        </w:r>
        <w:r w:rsidRPr="00E4391B">
          <w:rPr>
            <w:noProof/>
            <w:webHidden/>
          </w:rPr>
          <w:fldChar w:fldCharType="end"/>
        </w:r>
      </w:hyperlink>
    </w:p>
    <w:p w14:paraId="0A8C0D7C" w14:textId="4767FFFA" w:rsidR="003C3BFF" w:rsidRPr="00E4391B" w:rsidRDefault="003C3BFF" w:rsidP="003C3BFF">
      <w:pPr>
        <w:pStyle w:val="TOC3"/>
        <w:tabs>
          <w:tab w:val="left" w:pos="2160"/>
        </w:tabs>
        <w:rPr>
          <w:rFonts w:ascii="Calibri" w:hAnsi="Calibri"/>
          <w:noProof/>
          <w:sz w:val="22"/>
          <w:szCs w:val="22"/>
          <w:lang w:val="en-ZA" w:eastAsia="en-ZA"/>
        </w:rPr>
      </w:pPr>
      <w:hyperlink w:anchor="_Toc347993829" w:history="1">
        <w:r w:rsidRPr="00E4391B">
          <w:rPr>
            <w:rStyle w:val="Hyperlink"/>
            <w:noProof/>
          </w:rPr>
          <w:t>1.6</w:t>
        </w:r>
        <w:r w:rsidRPr="00E4391B">
          <w:rPr>
            <w:rFonts w:ascii="Calibri" w:hAnsi="Calibri"/>
            <w:noProof/>
            <w:sz w:val="22"/>
            <w:szCs w:val="22"/>
            <w:lang w:val="en-ZA" w:eastAsia="en-ZA"/>
          </w:rPr>
          <w:tab/>
        </w:r>
        <w:r w:rsidRPr="00E4391B">
          <w:rPr>
            <w:rStyle w:val="Hyperlink"/>
            <w:noProof/>
          </w:rPr>
          <w:t>Notices</w:t>
        </w:r>
        <w:r w:rsidRPr="00E4391B">
          <w:rPr>
            <w:noProof/>
            <w:webHidden/>
          </w:rPr>
          <w:tab/>
        </w:r>
        <w:r w:rsidRPr="00E4391B">
          <w:rPr>
            <w:noProof/>
            <w:webHidden/>
          </w:rPr>
          <w:fldChar w:fldCharType="begin"/>
        </w:r>
        <w:r w:rsidRPr="00E4391B">
          <w:rPr>
            <w:noProof/>
            <w:webHidden/>
          </w:rPr>
          <w:instrText xml:space="preserve"> PAGEREF _Toc347993829 \h </w:instrText>
        </w:r>
        <w:r w:rsidRPr="00E4391B">
          <w:rPr>
            <w:noProof/>
            <w:webHidden/>
          </w:rPr>
        </w:r>
        <w:r w:rsidRPr="00E4391B">
          <w:rPr>
            <w:noProof/>
            <w:webHidden/>
          </w:rPr>
          <w:fldChar w:fldCharType="separate"/>
        </w:r>
        <w:r w:rsidR="00CE01B0">
          <w:rPr>
            <w:noProof/>
            <w:webHidden/>
          </w:rPr>
          <w:t>60</w:t>
        </w:r>
        <w:r w:rsidRPr="00E4391B">
          <w:rPr>
            <w:noProof/>
            <w:webHidden/>
          </w:rPr>
          <w:fldChar w:fldCharType="end"/>
        </w:r>
      </w:hyperlink>
    </w:p>
    <w:p w14:paraId="39EE063E" w14:textId="0CAA9268" w:rsidR="003C3BFF" w:rsidRPr="00E4391B" w:rsidRDefault="003C3BFF" w:rsidP="003C3BFF">
      <w:pPr>
        <w:pStyle w:val="TOC3"/>
        <w:tabs>
          <w:tab w:val="left" w:pos="2160"/>
        </w:tabs>
        <w:rPr>
          <w:rFonts w:ascii="Calibri" w:hAnsi="Calibri"/>
          <w:noProof/>
          <w:sz w:val="22"/>
          <w:szCs w:val="22"/>
          <w:lang w:val="en-ZA" w:eastAsia="en-ZA"/>
        </w:rPr>
      </w:pPr>
      <w:hyperlink w:anchor="_Toc347993830" w:history="1">
        <w:r w:rsidRPr="00E4391B">
          <w:rPr>
            <w:rStyle w:val="Hyperlink"/>
            <w:noProof/>
          </w:rPr>
          <w:t>1.7</w:t>
        </w:r>
        <w:r w:rsidRPr="00E4391B">
          <w:rPr>
            <w:rFonts w:ascii="Calibri" w:hAnsi="Calibri"/>
            <w:noProof/>
            <w:sz w:val="22"/>
            <w:szCs w:val="22"/>
            <w:lang w:val="en-ZA" w:eastAsia="en-ZA"/>
          </w:rPr>
          <w:tab/>
        </w:r>
        <w:r w:rsidRPr="00E4391B">
          <w:rPr>
            <w:rStyle w:val="Hyperlink"/>
            <w:noProof/>
          </w:rPr>
          <w:t>Location</w:t>
        </w:r>
        <w:r w:rsidRPr="00E4391B">
          <w:rPr>
            <w:noProof/>
            <w:webHidden/>
          </w:rPr>
          <w:tab/>
        </w:r>
        <w:r w:rsidRPr="00E4391B">
          <w:rPr>
            <w:noProof/>
            <w:webHidden/>
          </w:rPr>
          <w:fldChar w:fldCharType="begin"/>
        </w:r>
        <w:r w:rsidRPr="00E4391B">
          <w:rPr>
            <w:noProof/>
            <w:webHidden/>
          </w:rPr>
          <w:instrText xml:space="preserve"> PAGEREF _Toc347993830 \h </w:instrText>
        </w:r>
        <w:r w:rsidRPr="00E4391B">
          <w:rPr>
            <w:noProof/>
            <w:webHidden/>
          </w:rPr>
        </w:r>
        <w:r w:rsidRPr="00E4391B">
          <w:rPr>
            <w:noProof/>
            <w:webHidden/>
          </w:rPr>
          <w:fldChar w:fldCharType="separate"/>
        </w:r>
        <w:r w:rsidR="00CE01B0">
          <w:rPr>
            <w:noProof/>
            <w:webHidden/>
          </w:rPr>
          <w:t>61</w:t>
        </w:r>
        <w:r w:rsidRPr="00E4391B">
          <w:rPr>
            <w:noProof/>
            <w:webHidden/>
          </w:rPr>
          <w:fldChar w:fldCharType="end"/>
        </w:r>
      </w:hyperlink>
    </w:p>
    <w:p w14:paraId="7B725B33" w14:textId="765F8BD5" w:rsidR="003C3BFF" w:rsidRPr="00E4391B" w:rsidRDefault="003C3BFF" w:rsidP="003C3BFF">
      <w:pPr>
        <w:pStyle w:val="TOC3"/>
        <w:tabs>
          <w:tab w:val="left" w:pos="2160"/>
        </w:tabs>
        <w:rPr>
          <w:rFonts w:ascii="Calibri" w:hAnsi="Calibri"/>
          <w:noProof/>
          <w:sz w:val="22"/>
          <w:szCs w:val="22"/>
          <w:lang w:val="en-ZA" w:eastAsia="en-ZA"/>
        </w:rPr>
      </w:pPr>
      <w:hyperlink w:anchor="_Toc347993831" w:history="1">
        <w:r w:rsidRPr="00E4391B">
          <w:rPr>
            <w:rStyle w:val="Hyperlink"/>
            <w:noProof/>
          </w:rPr>
          <w:t>1.8</w:t>
        </w:r>
        <w:r w:rsidRPr="00E4391B">
          <w:rPr>
            <w:rFonts w:ascii="Calibri" w:hAnsi="Calibri"/>
            <w:noProof/>
            <w:sz w:val="22"/>
            <w:szCs w:val="22"/>
            <w:lang w:val="en-ZA" w:eastAsia="en-ZA"/>
          </w:rPr>
          <w:tab/>
        </w:r>
        <w:r w:rsidRPr="00E4391B">
          <w:rPr>
            <w:rStyle w:val="Hyperlink"/>
            <w:noProof/>
          </w:rPr>
          <w:t>Authority of Member in Charge</w:t>
        </w:r>
        <w:r w:rsidRPr="00E4391B">
          <w:rPr>
            <w:noProof/>
            <w:webHidden/>
          </w:rPr>
          <w:tab/>
        </w:r>
        <w:r w:rsidRPr="00E4391B">
          <w:rPr>
            <w:noProof/>
            <w:webHidden/>
          </w:rPr>
          <w:fldChar w:fldCharType="begin"/>
        </w:r>
        <w:r w:rsidRPr="00E4391B">
          <w:rPr>
            <w:noProof/>
            <w:webHidden/>
          </w:rPr>
          <w:instrText xml:space="preserve"> PAGEREF _Toc347993831 \h </w:instrText>
        </w:r>
        <w:r w:rsidRPr="00E4391B">
          <w:rPr>
            <w:noProof/>
            <w:webHidden/>
          </w:rPr>
        </w:r>
        <w:r w:rsidRPr="00E4391B">
          <w:rPr>
            <w:noProof/>
            <w:webHidden/>
          </w:rPr>
          <w:fldChar w:fldCharType="separate"/>
        </w:r>
        <w:r w:rsidR="00CE01B0">
          <w:rPr>
            <w:noProof/>
            <w:webHidden/>
          </w:rPr>
          <w:t>61</w:t>
        </w:r>
        <w:r w:rsidRPr="00E4391B">
          <w:rPr>
            <w:noProof/>
            <w:webHidden/>
          </w:rPr>
          <w:fldChar w:fldCharType="end"/>
        </w:r>
      </w:hyperlink>
    </w:p>
    <w:p w14:paraId="6D21BC32" w14:textId="551C2653" w:rsidR="003C3BFF" w:rsidRPr="00E4391B" w:rsidRDefault="003C3BFF" w:rsidP="003C3BFF">
      <w:pPr>
        <w:pStyle w:val="TOC3"/>
        <w:tabs>
          <w:tab w:val="left" w:pos="2160"/>
        </w:tabs>
        <w:rPr>
          <w:rFonts w:ascii="Calibri" w:hAnsi="Calibri"/>
          <w:noProof/>
          <w:sz w:val="22"/>
          <w:szCs w:val="22"/>
          <w:lang w:val="en-ZA" w:eastAsia="en-ZA"/>
        </w:rPr>
      </w:pPr>
      <w:hyperlink w:anchor="_Toc347993832" w:history="1">
        <w:r w:rsidRPr="00E4391B">
          <w:rPr>
            <w:rStyle w:val="Hyperlink"/>
            <w:noProof/>
          </w:rPr>
          <w:t>1.9</w:t>
        </w:r>
        <w:r w:rsidRPr="00E4391B">
          <w:rPr>
            <w:rFonts w:ascii="Calibri" w:hAnsi="Calibri"/>
            <w:noProof/>
            <w:sz w:val="22"/>
            <w:szCs w:val="22"/>
            <w:lang w:val="en-ZA" w:eastAsia="en-ZA"/>
          </w:rPr>
          <w:tab/>
        </w:r>
        <w:r w:rsidRPr="00E4391B">
          <w:rPr>
            <w:rStyle w:val="Hyperlink"/>
            <w:noProof/>
          </w:rPr>
          <w:t>Authorized Representatives</w:t>
        </w:r>
        <w:r w:rsidRPr="00E4391B">
          <w:rPr>
            <w:noProof/>
            <w:webHidden/>
          </w:rPr>
          <w:tab/>
        </w:r>
        <w:r w:rsidRPr="00E4391B">
          <w:rPr>
            <w:noProof/>
            <w:webHidden/>
          </w:rPr>
          <w:fldChar w:fldCharType="begin"/>
        </w:r>
        <w:r w:rsidRPr="00E4391B">
          <w:rPr>
            <w:noProof/>
            <w:webHidden/>
          </w:rPr>
          <w:instrText xml:space="preserve"> PAGEREF _Toc347993832 \h </w:instrText>
        </w:r>
        <w:r w:rsidRPr="00E4391B">
          <w:rPr>
            <w:noProof/>
            <w:webHidden/>
          </w:rPr>
        </w:r>
        <w:r w:rsidRPr="00E4391B">
          <w:rPr>
            <w:noProof/>
            <w:webHidden/>
          </w:rPr>
          <w:fldChar w:fldCharType="separate"/>
        </w:r>
        <w:r w:rsidR="00CE01B0">
          <w:rPr>
            <w:noProof/>
            <w:webHidden/>
          </w:rPr>
          <w:t>61</w:t>
        </w:r>
        <w:r w:rsidRPr="00E4391B">
          <w:rPr>
            <w:noProof/>
            <w:webHidden/>
          </w:rPr>
          <w:fldChar w:fldCharType="end"/>
        </w:r>
      </w:hyperlink>
    </w:p>
    <w:p w14:paraId="423DAFFE" w14:textId="28B0E4D6" w:rsidR="003C3BFF" w:rsidRPr="00E4391B" w:rsidRDefault="003C3BFF" w:rsidP="003C3BFF">
      <w:pPr>
        <w:pStyle w:val="TOC3"/>
        <w:tabs>
          <w:tab w:val="left" w:pos="2160"/>
        </w:tabs>
        <w:rPr>
          <w:rFonts w:ascii="Calibri" w:hAnsi="Calibri"/>
          <w:noProof/>
          <w:sz w:val="22"/>
          <w:szCs w:val="22"/>
          <w:lang w:val="en-ZA" w:eastAsia="en-ZA"/>
        </w:rPr>
      </w:pPr>
      <w:hyperlink w:anchor="_Toc347993833" w:history="1">
        <w:r w:rsidRPr="00E4391B">
          <w:rPr>
            <w:rStyle w:val="Hyperlink"/>
            <w:noProof/>
          </w:rPr>
          <w:t>1.10</w:t>
        </w:r>
        <w:r w:rsidRPr="00E4391B">
          <w:rPr>
            <w:rFonts w:ascii="Calibri" w:hAnsi="Calibri"/>
            <w:noProof/>
            <w:sz w:val="22"/>
            <w:szCs w:val="22"/>
            <w:lang w:val="en-ZA" w:eastAsia="en-ZA"/>
          </w:rPr>
          <w:tab/>
        </w:r>
        <w:r w:rsidRPr="00E4391B">
          <w:rPr>
            <w:rStyle w:val="Hyperlink"/>
            <w:noProof/>
          </w:rPr>
          <w:t>Taxes and Duties</w:t>
        </w:r>
        <w:r w:rsidRPr="00E4391B">
          <w:rPr>
            <w:noProof/>
            <w:webHidden/>
          </w:rPr>
          <w:tab/>
        </w:r>
        <w:r w:rsidRPr="00E4391B">
          <w:rPr>
            <w:noProof/>
            <w:webHidden/>
          </w:rPr>
          <w:fldChar w:fldCharType="begin"/>
        </w:r>
        <w:r w:rsidRPr="00E4391B">
          <w:rPr>
            <w:noProof/>
            <w:webHidden/>
          </w:rPr>
          <w:instrText xml:space="preserve"> PAGEREF _Toc347993833 \h </w:instrText>
        </w:r>
        <w:r w:rsidRPr="00E4391B">
          <w:rPr>
            <w:noProof/>
            <w:webHidden/>
          </w:rPr>
        </w:r>
        <w:r w:rsidRPr="00E4391B">
          <w:rPr>
            <w:noProof/>
            <w:webHidden/>
          </w:rPr>
          <w:fldChar w:fldCharType="separate"/>
        </w:r>
        <w:r w:rsidR="00CE01B0">
          <w:rPr>
            <w:noProof/>
            <w:webHidden/>
          </w:rPr>
          <w:t>61</w:t>
        </w:r>
        <w:r w:rsidRPr="00E4391B">
          <w:rPr>
            <w:noProof/>
            <w:webHidden/>
          </w:rPr>
          <w:fldChar w:fldCharType="end"/>
        </w:r>
      </w:hyperlink>
    </w:p>
    <w:p w14:paraId="5395776B" w14:textId="49EA0731" w:rsidR="003C3BFF" w:rsidRPr="00E4391B" w:rsidRDefault="003C3BFF" w:rsidP="003C3BFF">
      <w:pPr>
        <w:pStyle w:val="TOC3"/>
        <w:tabs>
          <w:tab w:val="left" w:pos="2160"/>
        </w:tabs>
        <w:rPr>
          <w:rFonts w:ascii="Calibri" w:hAnsi="Calibri"/>
          <w:noProof/>
          <w:sz w:val="22"/>
          <w:szCs w:val="22"/>
          <w:lang w:val="en-ZA" w:eastAsia="en-ZA"/>
        </w:rPr>
      </w:pPr>
      <w:hyperlink w:anchor="_Toc347993834" w:history="1">
        <w:r w:rsidRPr="00E4391B">
          <w:rPr>
            <w:rStyle w:val="Hyperlink"/>
            <w:noProof/>
          </w:rPr>
          <w:t>1.11</w:t>
        </w:r>
        <w:r w:rsidRPr="00E4391B">
          <w:rPr>
            <w:rFonts w:ascii="Calibri" w:hAnsi="Calibri"/>
            <w:noProof/>
            <w:sz w:val="22"/>
            <w:szCs w:val="22"/>
            <w:lang w:val="en-ZA" w:eastAsia="en-ZA"/>
          </w:rPr>
          <w:tab/>
        </w:r>
        <w:r w:rsidRPr="00E4391B">
          <w:rPr>
            <w:rStyle w:val="Hyperlink"/>
            <w:noProof/>
          </w:rPr>
          <w:t>Fraud and Corruption</w:t>
        </w:r>
        <w:r w:rsidRPr="00E4391B">
          <w:rPr>
            <w:noProof/>
            <w:webHidden/>
          </w:rPr>
          <w:tab/>
        </w:r>
        <w:r w:rsidRPr="00E4391B">
          <w:rPr>
            <w:noProof/>
            <w:webHidden/>
          </w:rPr>
          <w:fldChar w:fldCharType="begin"/>
        </w:r>
        <w:r w:rsidRPr="00E4391B">
          <w:rPr>
            <w:noProof/>
            <w:webHidden/>
          </w:rPr>
          <w:instrText xml:space="preserve"> PAGEREF _Toc347993834 \h </w:instrText>
        </w:r>
        <w:r w:rsidRPr="00E4391B">
          <w:rPr>
            <w:noProof/>
            <w:webHidden/>
          </w:rPr>
        </w:r>
        <w:r w:rsidRPr="00E4391B">
          <w:rPr>
            <w:noProof/>
            <w:webHidden/>
          </w:rPr>
          <w:fldChar w:fldCharType="separate"/>
        </w:r>
        <w:r w:rsidR="00CE01B0">
          <w:rPr>
            <w:noProof/>
            <w:webHidden/>
          </w:rPr>
          <w:t>61</w:t>
        </w:r>
        <w:r w:rsidRPr="00E4391B">
          <w:rPr>
            <w:noProof/>
            <w:webHidden/>
          </w:rPr>
          <w:fldChar w:fldCharType="end"/>
        </w:r>
      </w:hyperlink>
    </w:p>
    <w:p w14:paraId="28131D0A" w14:textId="7B01C1DB" w:rsidR="003C3BFF" w:rsidRPr="00E4391B" w:rsidRDefault="003C3BFF" w:rsidP="003C3BFF">
      <w:pPr>
        <w:pStyle w:val="TOC3"/>
        <w:tabs>
          <w:tab w:val="left" w:pos="2160"/>
        </w:tabs>
        <w:rPr>
          <w:rFonts w:ascii="Calibri" w:hAnsi="Calibri"/>
          <w:noProof/>
          <w:sz w:val="22"/>
          <w:szCs w:val="22"/>
          <w:lang w:val="en-ZA" w:eastAsia="en-ZA"/>
        </w:rPr>
      </w:pPr>
      <w:hyperlink w:anchor="_Toc347993835" w:history="1">
        <w:r w:rsidRPr="00E4391B">
          <w:rPr>
            <w:rStyle w:val="Hyperlink"/>
            <w:noProof/>
          </w:rPr>
          <w:t>2.1</w:t>
        </w:r>
        <w:r w:rsidRPr="00E4391B">
          <w:rPr>
            <w:rFonts w:ascii="Calibri" w:hAnsi="Calibri"/>
            <w:noProof/>
            <w:sz w:val="22"/>
            <w:szCs w:val="22"/>
            <w:lang w:val="en-ZA" w:eastAsia="en-ZA"/>
          </w:rPr>
          <w:tab/>
        </w:r>
        <w:r w:rsidRPr="00E4391B">
          <w:rPr>
            <w:rStyle w:val="Hyperlink"/>
            <w:noProof/>
          </w:rPr>
          <w:t>Effectiveness of Contract</w:t>
        </w:r>
        <w:r w:rsidRPr="00E4391B">
          <w:rPr>
            <w:noProof/>
            <w:webHidden/>
          </w:rPr>
          <w:tab/>
        </w:r>
        <w:r w:rsidRPr="00E4391B">
          <w:rPr>
            <w:noProof/>
            <w:webHidden/>
          </w:rPr>
          <w:fldChar w:fldCharType="begin"/>
        </w:r>
        <w:r w:rsidRPr="00E4391B">
          <w:rPr>
            <w:noProof/>
            <w:webHidden/>
          </w:rPr>
          <w:instrText xml:space="preserve"> PAGEREF _Toc347993835 \h </w:instrText>
        </w:r>
        <w:r w:rsidRPr="00E4391B">
          <w:rPr>
            <w:noProof/>
            <w:webHidden/>
          </w:rPr>
        </w:r>
        <w:r w:rsidRPr="00E4391B">
          <w:rPr>
            <w:noProof/>
            <w:webHidden/>
          </w:rPr>
          <w:fldChar w:fldCharType="separate"/>
        </w:r>
        <w:r w:rsidR="00CE01B0">
          <w:rPr>
            <w:noProof/>
            <w:webHidden/>
          </w:rPr>
          <w:t>63</w:t>
        </w:r>
        <w:r w:rsidRPr="00E4391B">
          <w:rPr>
            <w:noProof/>
            <w:webHidden/>
          </w:rPr>
          <w:fldChar w:fldCharType="end"/>
        </w:r>
      </w:hyperlink>
    </w:p>
    <w:p w14:paraId="004DC1F5" w14:textId="27E052EF" w:rsidR="003C3BFF" w:rsidRPr="00E4391B" w:rsidRDefault="003C3BFF" w:rsidP="003C3BFF">
      <w:pPr>
        <w:pStyle w:val="TOC3"/>
        <w:tabs>
          <w:tab w:val="left" w:pos="2160"/>
        </w:tabs>
        <w:rPr>
          <w:rFonts w:ascii="Calibri" w:hAnsi="Calibri"/>
          <w:noProof/>
          <w:sz w:val="22"/>
          <w:szCs w:val="22"/>
          <w:lang w:val="en-ZA" w:eastAsia="en-ZA"/>
        </w:rPr>
      </w:pPr>
      <w:hyperlink w:anchor="_Toc347993836" w:history="1">
        <w:r w:rsidRPr="00E4391B">
          <w:rPr>
            <w:rStyle w:val="Hyperlink"/>
            <w:noProof/>
          </w:rPr>
          <w:t>2.2</w:t>
        </w:r>
        <w:r w:rsidRPr="00E4391B">
          <w:rPr>
            <w:rFonts w:ascii="Calibri" w:hAnsi="Calibri"/>
            <w:noProof/>
            <w:sz w:val="22"/>
            <w:szCs w:val="22"/>
            <w:lang w:val="en-ZA" w:eastAsia="en-ZA"/>
          </w:rPr>
          <w:tab/>
        </w:r>
        <w:r w:rsidRPr="00E4391B">
          <w:rPr>
            <w:rStyle w:val="Hyperlink"/>
            <w:noProof/>
          </w:rPr>
          <w:t>Termination of Contract for Failure to Become Effective</w:t>
        </w:r>
        <w:r w:rsidRPr="00E4391B">
          <w:rPr>
            <w:noProof/>
            <w:webHidden/>
          </w:rPr>
          <w:tab/>
        </w:r>
        <w:r w:rsidRPr="00E4391B">
          <w:rPr>
            <w:noProof/>
            <w:webHidden/>
          </w:rPr>
          <w:fldChar w:fldCharType="begin"/>
        </w:r>
        <w:r w:rsidRPr="00E4391B">
          <w:rPr>
            <w:noProof/>
            <w:webHidden/>
          </w:rPr>
          <w:instrText xml:space="preserve"> PAGEREF _Toc347993836 \h </w:instrText>
        </w:r>
        <w:r w:rsidRPr="00E4391B">
          <w:rPr>
            <w:noProof/>
            <w:webHidden/>
          </w:rPr>
        </w:r>
        <w:r w:rsidRPr="00E4391B">
          <w:rPr>
            <w:noProof/>
            <w:webHidden/>
          </w:rPr>
          <w:fldChar w:fldCharType="separate"/>
        </w:r>
        <w:r w:rsidR="00CE01B0">
          <w:rPr>
            <w:noProof/>
            <w:webHidden/>
          </w:rPr>
          <w:t>63</w:t>
        </w:r>
        <w:r w:rsidRPr="00E4391B">
          <w:rPr>
            <w:noProof/>
            <w:webHidden/>
          </w:rPr>
          <w:fldChar w:fldCharType="end"/>
        </w:r>
      </w:hyperlink>
    </w:p>
    <w:p w14:paraId="421685C2" w14:textId="4D0E22B3" w:rsidR="003C3BFF" w:rsidRPr="00E4391B" w:rsidRDefault="003C3BFF" w:rsidP="003C3BFF">
      <w:pPr>
        <w:pStyle w:val="TOC3"/>
        <w:tabs>
          <w:tab w:val="left" w:pos="2160"/>
        </w:tabs>
        <w:rPr>
          <w:rFonts w:ascii="Calibri" w:hAnsi="Calibri"/>
          <w:noProof/>
          <w:sz w:val="22"/>
          <w:szCs w:val="22"/>
          <w:lang w:val="en-ZA" w:eastAsia="en-ZA"/>
        </w:rPr>
      </w:pPr>
      <w:hyperlink w:anchor="_Toc347993837" w:history="1">
        <w:r w:rsidRPr="00E4391B">
          <w:rPr>
            <w:rStyle w:val="Hyperlink"/>
            <w:noProof/>
          </w:rPr>
          <w:t>2.3</w:t>
        </w:r>
        <w:r w:rsidRPr="00E4391B">
          <w:rPr>
            <w:rFonts w:ascii="Calibri" w:hAnsi="Calibri"/>
            <w:noProof/>
            <w:sz w:val="22"/>
            <w:szCs w:val="22"/>
            <w:lang w:val="en-ZA" w:eastAsia="en-ZA"/>
          </w:rPr>
          <w:tab/>
        </w:r>
        <w:r w:rsidRPr="00E4391B">
          <w:rPr>
            <w:rStyle w:val="Hyperlink"/>
            <w:noProof/>
          </w:rPr>
          <w:t>Commencement of Services</w:t>
        </w:r>
        <w:r w:rsidRPr="00E4391B">
          <w:rPr>
            <w:noProof/>
            <w:webHidden/>
          </w:rPr>
          <w:tab/>
        </w:r>
        <w:r w:rsidRPr="00E4391B">
          <w:rPr>
            <w:noProof/>
            <w:webHidden/>
          </w:rPr>
          <w:fldChar w:fldCharType="begin"/>
        </w:r>
        <w:r w:rsidRPr="00E4391B">
          <w:rPr>
            <w:noProof/>
            <w:webHidden/>
          </w:rPr>
          <w:instrText xml:space="preserve"> PAGEREF _Toc347993837 \h </w:instrText>
        </w:r>
        <w:r w:rsidRPr="00E4391B">
          <w:rPr>
            <w:noProof/>
            <w:webHidden/>
          </w:rPr>
        </w:r>
        <w:r w:rsidRPr="00E4391B">
          <w:rPr>
            <w:noProof/>
            <w:webHidden/>
          </w:rPr>
          <w:fldChar w:fldCharType="separate"/>
        </w:r>
        <w:r w:rsidR="00CE01B0">
          <w:rPr>
            <w:noProof/>
            <w:webHidden/>
          </w:rPr>
          <w:t>63</w:t>
        </w:r>
        <w:r w:rsidRPr="00E4391B">
          <w:rPr>
            <w:noProof/>
            <w:webHidden/>
          </w:rPr>
          <w:fldChar w:fldCharType="end"/>
        </w:r>
      </w:hyperlink>
    </w:p>
    <w:p w14:paraId="75162E54" w14:textId="2949A4B6" w:rsidR="003C3BFF" w:rsidRPr="00E4391B" w:rsidRDefault="003C3BFF" w:rsidP="003C3BFF">
      <w:pPr>
        <w:pStyle w:val="TOC3"/>
        <w:tabs>
          <w:tab w:val="left" w:pos="2160"/>
        </w:tabs>
        <w:rPr>
          <w:rFonts w:ascii="Calibri" w:hAnsi="Calibri"/>
          <w:noProof/>
          <w:sz w:val="22"/>
          <w:szCs w:val="22"/>
          <w:lang w:val="en-ZA" w:eastAsia="en-ZA"/>
        </w:rPr>
      </w:pPr>
      <w:hyperlink w:anchor="_Toc347993838" w:history="1">
        <w:r w:rsidRPr="00E4391B">
          <w:rPr>
            <w:rStyle w:val="Hyperlink"/>
            <w:noProof/>
          </w:rPr>
          <w:t>2.4</w:t>
        </w:r>
        <w:r w:rsidRPr="00E4391B">
          <w:rPr>
            <w:rFonts w:ascii="Calibri" w:hAnsi="Calibri"/>
            <w:noProof/>
            <w:sz w:val="22"/>
            <w:szCs w:val="22"/>
            <w:lang w:val="en-ZA" w:eastAsia="en-ZA"/>
          </w:rPr>
          <w:tab/>
        </w:r>
        <w:r w:rsidRPr="00E4391B">
          <w:rPr>
            <w:rStyle w:val="Hyperlink"/>
            <w:noProof/>
          </w:rPr>
          <w:t>Expiration of Contract</w:t>
        </w:r>
        <w:r w:rsidRPr="00E4391B">
          <w:rPr>
            <w:noProof/>
            <w:webHidden/>
          </w:rPr>
          <w:tab/>
        </w:r>
        <w:r w:rsidRPr="00E4391B">
          <w:rPr>
            <w:noProof/>
            <w:webHidden/>
          </w:rPr>
          <w:fldChar w:fldCharType="begin"/>
        </w:r>
        <w:r w:rsidRPr="00E4391B">
          <w:rPr>
            <w:noProof/>
            <w:webHidden/>
          </w:rPr>
          <w:instrText xml:space="preserve"> PAGEREF _Toc347993838 \h </w:instrText>
        </w:r>
        <w:r w:rsidRPr="00E4391B">
          <w:rPr>
            <w:noProof/>
            <w:webHidden/>
          </w:rPr>
        </w:r>
        <w:r w:rsidRPr="00E4391B">
          <w:rPr>
            <w:noProof/>
            <w:webHidden/>
          </w:rPr>
          <w:fldChar w:fldCharType="separate"/>
        </w:r>
        <w:r w:rsidR="00CE01B0">
          <w:rPr>
            <w:noProof/>
            <w:webHidden/>
          </w:rPr>
          <w:t>63</w:t>
        </w:r>
        <w:r w:rsidRPr="00E4391B">
          <w:rPr>
            <w:noProof/>
            <w:webHidden/>
          </w:rPr>
          <w:fldChar w:fldCharType="end"/>
        </w:r>
      </w:hyperlink>
    </w:p>
    <w:p w14:paraId="6EFC4659" w14:textId="0E4DDD55" w:rsidR="003C3BFF" w:rsidRPr="00E4391B" w:rsidRDefault="003C3BFF" w:rsidP="003C3BFF">
      <w:pPr>
        <w:pStyle w:val="TOC3"/>
        <w:tabs>
          <w:tab w:val="left" w:pos="2160"/>
        </w:tabs>
        <w:rPr>
          <w:rFonts w:ascii="Calibri" w:hAnsi="Calibri"/>
          <w:noProof/>
          <w:sz w:val="22"/>
          <w:szCs w:val="22"/>
          <w:lang w:val="en-ZA" w:eastAsia="en-ZA"/>
        </w:rPr>
      </w:pPr>
      <w:hyperlink w:anchor="_Toc347993839" w:history="1">
        <w:r w:rsidRPr="00E4391B">
          <w:rPr>
            <w:rStyle w:val="Hyperlink"/>
            <w:noProof/>
          </w:rPr>
          <w:t>2.5</w:t>
        </w:r>
        <w:r w:rsidRPr="00E4391B">
          <w:rPr>
            <w:rFonts w:ascii="Calibri" w:hAnsi="Calibri"/>
            <w:noProof/>
            <w:sz w:val="22"/>
            <w:szCs w:val="22"/>
            <w:lang w:val="en-ZA" w:eastAsia="en-ZA"/>
          </w:rPr>
          <w:tab/>
        </w:r>
        <w:r w:rsidRPr="00E4391B">
          <w:rPr>
            <w:rStyle w:val="Hyperlink"/>
            <w:noProof/>
          </w:rPr>
          <w:t>Entire Agreement</w:t>
        </w:r>
        <w:r w:rsidRPr="00E4391B">
          <w:rPr>
            <w:noProof/>
            <w:webHidden/>
          </w:rPr>
          <w:tab/>
        </w:r>
        <w:r w:rsidRPr="00E4391B">
          <w:rPr>
            <w:noProof/>
            <w:webHidden/>
          </w:rPr>
          <w:fldChar w:fldCharType="begin"/>
        </w:r>
        <w:r w:rsidRPr="00E4391B">
          <w:rPr>
            <w:noProof/>
            <w:webHidden/>
          </w:rPr>
          <w:instrText xml:space="preserve"> PAGEREF _Toc347993839 \h </w:instrText>
        </w:r>
        <w:r w:rsidRPr="00E4391B">
          <w:rPr>
            <w:noProof/>
            <w:webHidden/>
          </w:rPr>
        </w:r>
        <w:r w:rsidRPr="00E4391B">
          <w:rPr>
            <w:noProof/>
            <w:webHidden/>
          </w:rPr>
          <w:fldChar w:fldCharType="separate"/>
        </w:r>
        <w:r w:rsidR="00CE01B0">
          <w:rPr>
            <w:noProof/>
            <w:webHidden/>
          </w:rPr>
          <w:t>63</w:t>
        </w:r>
        <w:r w:rsidRPr="00E4391B">
          <w:rPr>
            <w:noProof/>
            <w:webHidden/>
          </w:rPr>
          <w:fldChar w:fldCharType="end"/>
        </w:r>
      </w:hyperlink>
    </w:p>
    <w:p w14:paraId="5F23ABA8" w14:textId="53BC8FCF" w:rsidR="003C3BFF" w:rsidRPr="00E4391B" w:rsidRDefault="003C3BFF" w:rsidP="003C3BFF">
      <w:pPr>
        <w:pStyle w:val="TOC3"/>
        <w:tabs>
          <w:tab w:val="left" w:pos="2160"/>
        </w:tabs>
        <w:rPr>
          <w:rFonts w:ascii="Calibri" w:hAnsi="Calibri"/>
          <w:noProof/>
          <w:sz w:val="22"/>
          <w:szCs w:val="22"/>
          <w:lang w:val="en-ZA" w:eastAsia="en-ZA"/>
        </w:rPr>
      </w:pPr>
      <w:hyperlink w:anchor="_Toc347993840" w:history="1">
        <w:r w:rsidRPr="00E4391B">
          <w:rPr>
            <w:rStyle w:val="Hyperlink"/>
            <w:noProof/>
          </w:rPr>
          <w:t>2.6</w:t>
        </w:r>
        <w:r w:rsidRPr="00E4391B">
          <w:rPr>
            <w:rFonts w:ascii="Calibri" w:hAnsi="Calibri"/>
            <w:noProof/>
            <w:sz w:val="22"/>
            <w:szCs w:val="22"/>
            <w:lang w:val="en-ZA" w:eastAsia="en-ZA"/>
          </w:rPr>
          <w:tab/>
        </w:r>
        <w:r w:rsidRPr="00E4391B">
          <w:rPr>
            <w:rStyle w:val="Hyperlink"/>
            <w:noProof/>
          </w:rPr>
          <w:t>Modifications, or Variations</w:t>
        </w:r>
        <w:r w:rsidRPr="00E4391B">
          <w:rPr>
            <w:noProof/>
            <w:webHidden/>
          </w:rPr>
          <w:tab/>
        </w:r>
        <w:r w:rsidRPr="00E4391B">
          <w:rPr>
            <w:noProof/>
            <w:webHidden/>
          </w:rPr>
          <w:fldChar w:fldCharType="begin"/>
        </w:r>
        <w:r w:rsidRPr="00E4391B">
          <w:rPr>
            <w:noProof/>
            <w:webHidden/>
          </w:rPr>
          <w:instrText xml:space="preserve"> PAGEREF _Toc347993840 \h </w:instrText>
        </w:r>
        <w:r w:rsidRPr="00E4391B">
          <w:rPr>
            <w:noProof/>
            <w:webHidden/>
          </w:rPr>
        </w:r>
        <w:r w:rsidRPr="00E4391B">
          <w:rPr>
            <w:noProof/>
            <w:webHidden/>
          </w:rPr>
          <w:fldChar w:fldCharType="separate"/>
        </w:r>
        <w:r w:rsidR="00CE01B0">
          <w:rPr>
            <w:noProof/>
            <w:webHidden/>
          </w:rPr>
          <w:t>63</w:t>
        </w:r>
        <w:r w:rsidRPr="00E4391B">
          <w:rPr>
            <w:noProof/>
            <w:webHidden/>
          </w:rPr>
          <w:fldChar w:fldCharType="end"/>
        </w:r>
      </w:hyperlink>
    </w:p>
    <w:p w14:paraId="767D3873" w14:textId="22EE38D9" w:rsidR="003C3BFF" w:rsidRPr="00E4391B" w:rsidRDefault="003C3BFF" w:rsidP="003C3BFF">
      <w:pPr>
        <w:pStyle w:val="TOC3"/>
        <w:tabs>
          <w:tab w:val="left" w:pos="2160"/>
        </w:tabs>
        <w:rPr>
          <w:rFonts w:ascii="Calibri" w:hAnsi="Calibri"/>
          <w:noProof/>
          <w:sz w:val="22"/>
          <w:szCs w:val="22"/>
          <w:lang w:val="en-ZA" w:eastAsia="en-ZA"/>
        </w:rPr>
      </w:pPr>
      <w:hyperlink w:anchor="_Toc347993841" w:history="1">
        <w:r w:rsidRPr="00E4391B">
          <w:rPr>
            <w:rStyle w:val="Hyperlink"/>
            <w:noProof/>
            <w:lang w:val="fr-FR"/>
          </w:rPr>
          <w:t>2.7</w:t>
        </w:r>
        <w:r w:rsidRPr="00E4391B">
          <w:rPr>
            <w:rFonts w:ascii="Calibri" w:hAnsi="Calibri"/>
            <w:noProof/>
            <w:sz w:val="22"/>
            <w:szCs w:val="22"/>
            <w:lang w:val="en-ZA" w:eastAsia="en-ZA"/>
          </w:rPr>
          <w:tab/>
        </w:r>
        <w:r w:rsidRPr="00E4391B">
          <w:rPr>
            <w:rStyle w:val="Hyperlink"/>
            <w:noProof/>
            <w:lang w:val="fr-FR"/>
          </w:rPr>
          <w:t>Force Majeure</w:t>
        </w:r>
        <w:r w:rsidRPr="00E4391B">
          <w:rPr>
            <w:noProof/>
            <w:webHidden/>
          </w:rPr>
          <w:tab/>
        </w:r>
        <w:r w:rsidRPr="00E4391B">
          <w:rPr>
            <w:noProof/>
            <w:webHidden/>
          </w:rPr>
          <w:fldChar w:fldCharType="begin"/>
        </w:r>
        <w:r w:rsidRPr="00E4391B">
          <w:rPr>
            <w:noProof/>
            <w:webHidden/>
          </w:rPr>
          <w:instrText xml:space="preserve"> PAGEREF _Toc347993841 \h </w:instrText>
        </w:r>
        <w:r w:rsidRPr="00E4391B">
          <w:rPr>
            <w:noProof/>
            <w:webHidden/>
          </w:rPr>
        </w:r>
        <w:r w:rsidRPr="00E4391B">
          <w:rPr>
            <w:noProof/>
            <w:webHidden/>
          </w:rPr>
          <w:fldChar w:fldCharType="separate"/>
        </w:r>
        <w:r w:rsidR="00CE01B0">
          <w:rPr>
            <w:noProof/>
            <w:webHidden/>
          </w:rPr>
          <w:t>65</w:t>
        </w:r>
        <w:r w:rsidRPr="00E4391B">
          <w:rPr>
            <w:noProof/>
            <w:webHidden/>
          </w:rPr>
          <w:fldChar w:fldCharType="end"/>
        </w:r>
      </w:hyperlink>
    </w:p>
    <w:p w14:paraId="3CEB8D9C" w14:textId="4AAA19A6" w:rsidR="003C3BFF" w:rsidRPr="00E4391B" w:rsidRDefault="003C3BFF" w:rsidP="003C3BFF">
      <w:pPr>
        <w:pStyle w:val="TOC3"/>
        <w:tabs>
          <w:tab w:val="left" w:pos="2160"/>
        </w:tabs>
        <w:rPr>
          <w:rFonts w:ascii="Calibri" w:hAnsi="Calibri"/>
          <w:noProof/>
          <w:sz w:val="22"/>
          <w:szCs w:val="22"/>
          <w:lang w:val="en-ZA" w:eastAsia="en-ZA"/>
        </w:rPr>
      </w:pPr>
      <w:hyperlink w:anchor="_Toc347993842" w:history="1">
        <w:r w:rsidRPr="00E4391B">
          <w:rPr>
            <w:rStyle w:val="Hyperlink"/>
            <w:noProof/>
          </w:rPr>
          <w:t>2.8</w:t>
        </w:r>
        <w:r w:rsidRPr="00E4391B">
          <w:rPr>
            <w:rFonts w:ascii="Calibri" w:hAnsi="Calibri"/>
            <w:noProof/>
            <w:sz w:val="22"/>
            <w:szCs w:val="22"/>
            <w:lang w:val="en-ZA" w:eastAsia="en-ZA"/>
          </w:rPr>
          <w:tab/>
        </w:r>
        <w:r w:rsidRPr="00E4391B">
          <w:rPr>
            <w:rStyle w:val="Hyperlink"/>
            <w:noProof/>
          </w:rPr>
          <w:t>Suspension</w:t>
        </w:r>
        <w:r w:rsidRPr="00E4391B">
          <w:rPr>
            <w:noProof/>
            <w:webHidden/>
          </w:rPr>
          <w:tab/>
        </w:r>
        <w:r w:rsidRPr="00E4391B">
          <w:rPr>
            <w:noProof/>
            <w:webHidden/>
          </w:rPr>
          <w:fldChar w:fldCharType="begin"/>
        </w:r>
        <w:r w:rsidRPr="00E4391B">
          <w:rPr>
            <w:noProof/>
            <w:webHidden/>
          </w:rPr>
          <w:instrText xml:space="preserve"> PAGEREF _Toc347993842 \h </w:instrText>
        </w:r>
        <w:r w:rsidRPr="00E4391B">
          <w:rPr>
            <w:noProof/>
            <w:webHidden/>
          </w:rPr>
        </w:r>
        <w:r w:rsidRPr="00E4391B">
          <w:rPr>
            <w:noProof/>
            <w:webHidden/>
          </w:rPr>
          <w:fldChar w:fldCharType="separate"/>
        </w:r>
        <w:r w:rsidR="00CE01B0">
          <w:rPr>
            <w:noProof/>
            <w:webHidden/>
          </w:rPr>
          <w:t>67</w:t>
        </w:r>
        <w:r w:rsidRPr="00E4391B">
          <w:rPr>
            <w:noProof/>
            <w:webHidden/>
          </w:rPr>
          <w:fldChar w:fldCharType="end"/>
        </w:r>
      </w:hyperlink>
    </w:p>
    <w:p w14:paraId="33A48100" w14:textId="6BC1B77C" w:rsidR="003C3BFF" w:rsidRPr="00E4391B" w:rsidRDefault="003C3BFF" w:rsidP="003C3BFF">
      <w:pPr>
        <w:pStyle w:val="TOC3"/>
        <w:tabs>
          <w:tab w:val="left" w:pos="2160"/>
        </w:tabs>
        <w:rPr>
          <w:rFonts w:ascii="Calibri" w:hAnsi="Calibri"/>
          <w:noProof/>
          <w:sz w:val="22"/>
          <w:szCs w:val="22"/>
          <w:lang w:val="en-ZA" w:eastAsia="en-ZA"/>
        </w:rPr>
      </w:pPr>
      <w:hyperlink w:anchor="_Toc347993843" w:history="1">
        <w:r w:rsidRPr="00E4391B">
          <w:rPr>
            <w:rStyle w:val="Hyperlink"/>
            <w:noProof/>
          </w:rPr>
          <w:t>2.9</w:t>
        </w:r>
        <w:r w:rsidRPr="00E4391B">
          <w:rPr>
            <w:rFonts w:ascii="Calibri" w:hAnsi="Calibri"/>
            <w:noProof/>
            <w:sz w:val="22"/>
            <w:szCs w:val="22"/>
            <w:lang w:val="en-ZA" w:eastAsia="en-ZA"/>
          </w:rPr>
          <w:tab/>
        </w:r>
        <w:r w:rsidRPr="00E4391B">
          <w:rPr>
            <w:rStyle w:val="Hyperlink"/>
            <w:noProof/>
          </w:rPr>
          <w:t>Termination</w:t>
        </w:r>
        <w:r w:rsidRPr="00E4391B">
          <w:rPr>
            <w:noProof/>
            <w:webHidden/>
          </w:rPr>
          <w:tab/>
        </w:r>
        <w:r w:rsidRPr="00E4391B">
          <w:rPr>
            <w:noProof/>
            <w:webHidden/>
          </w:rPr>
          <w:fldChar w:fldCharType="begin"/>
        </w:r>
        <w:r w:rsidRPr="00E4391B">
          <w:rPr>
            <w:noProof/>
            <w:webHidden/>
          </w:rPr>
          <w:instrText xml:space="preserve"> PAGEREF _Toc347993843 \h </w:instrText>
        </w:r>
        <w:r w:rsidRPr="00E4391B">
          <w:rPr>
            <w:noProof/>
            <w:webHidden/>
          </w:rPr>
        </w:r>
        <w:r w:rsidRPr="00E4391B">
          <w:rPr>
            <w:noProof/>
            <w:webHidden/>
          </w:rPr>
          <w:fldChar w:fldCharType="separate"/>
        </w:r>
        <w:r w:rsidR="00CE01B0">
          <w:rPr>
            <w:noProof/>
            <w:webHidden/>
          </w:rPr>
          <w:t>67</w:t>
        </w:r>
        <w:r w:rsidRPr="00E4391B">
          <w:rPr>
            <w:noProof/>
            <w:webHidden/>
          </w:rPr>
          <w:fldChar w:fldCharType="end"/>
        </w:r>
      </w:hyperlink>
    </w:p>
    <w:p w14:paraId="48F5A2FC" w14:textId="48C833B6" w:rsidR="003C3BFF" w:rsidRPr="00E4391B" w:rsidRDefault="003C3BFF" w:rsidP="003C3BFF">
      <w:pPr>
        <w:pStyle w:val="TOC3"/>
        <w:tabs>
          <w:tab w:val="left" w:pos="2160"/>
        </w:tabs>
        <w:rPr>
          <w:rFonts w:ascii="Calibri" w:hAnsi="Calibri"/>
          <w:noProof/>
          <w:sz w:val="22"/>
          <w:szCs w:val="22"/>
          <w:lang w:val="en-ZA" w:eastAsia="en-ZA"/>
        </w:rPr>
      </w:pPr>
      <w:hyperlink w:anchor="_Toc347993844" w:history="1">
        <w:r w:rsidRPr="00E4391B">
          <w:rPr>
            <w:rStyle w:val="Hyperlink"/>
            <w:noProof/>
          </w:rPr>
          <w:t>3.1</w:t>
        </w:r>
        <w:r w:rsidRPr="00E4391B">
          <w:rPr>
            <w:rFonts w:ascii="Calibri" w:hAnsi="Calibri"/>
            <w:noProof/>
            <w:sz w:val="22"/>
            <w:szCs w:val="22"/>
            <w:lang w:val="en-ZA" w:eastAsia="en-ZA"/>
          </w:rPr>
          <w:tab/>
        </w:r>
        <w:r w:rsidRPr="00E4391B">
          <w:rPr>
            <w:rStyle w:val="Hyperlink"/>
            <w:noProof/>
          </w:rPr>
          <w:t>General</w:t>
        </w:r>
        <w:r w:rsidRPr="00E4391B">
          <w:rPr>
            <w:noProof/>
            <w:webHidden/>
          </w:rPr>
          <w:tab/>
        </w:r>
        <w:r w:rsidRPr="00E4391B">
          <w:rPr>
            <w:noProof/>
            <w:webHidden/>
          </w:rPr>
          <w:fldChar w:fldCharType="begin"/>
        </w:r>
        <w:r w:rsidRPr="00E4391B">
          <w:rPr>
            <w:noProof/>
            <w:webHidden/>
          </w:rPr>
          <w:instrText xml:space="preserve"> PAGEREF _Toc347993844 \h </w:instrText>
        </w:r>
        <w:r w:rsidRPr="00E4391B">
          <w:rPr>
            <w:noProof/>
            <w:webHidden/>
          </w:rPr>
        </w:r>
        <w:r w:rsidRPr="00E4391B">
          <w:rPr>
            <w:noProof/>
            <w:webHidden/>
          </w:rPr>
          <w:fldChar w:fldCharType="separate"/>
        </w:r>
        <w:r w:rsidR="00CE01B0">
          <w:rPr>
            <w:noProof/>
            <w:webHidden/>
          </w:rPr>
          <w:t>69</w:t>
        </w:r>
        <w:r w:rsidRPr="00E4391B">
          <w:rPr>
            <w:noProof/>
            <w:webHidden/>
          </w:rPr>
          <w:fldChar w:fldCharType="end"/>
        </w:r>
      </w:hyperlink>
    </w:p>
    <w:p w14:paraId="127A6A0D" w14:textId="6CDCC625" w:rsidR="003C3BFF" w:rsidRPr="00E4391B" w:rsidRDefault="003C3BFF" w:rsidP="003C3BFF">
      <w:pPr>
        <w:pStyle w:val="TOC3"/>
        <w:tabs>
          <w:tab w:val="left" w:pos="2160"/>
        </w:tabs>
        <w:rPr>
          <w:rFonts w:ascii="Calibri" w:hAnsi="Calibri"/>
          <w:noProof/>
          <w:sz w:val="22"/>
          <w:szCs w:val="22"/>
          <w:lang w:val="en-ZA" w:eastAsia="en-ZA"/>
        </w:rPr>
      </w:pPr>
      <w:hyperlink w:anchor="_Toc347993845" w:history="1">
        <w:r w:rsidRPr="00E4391B">
          <w:rPr>
            <w:rStyle w:val="Hyperlink"/>
            <w:noProof/>
          </w:rPr>
          <w:t>3.2</w:t>
        </w:r>
        <w:r w:rsidRPr="00E4391B">
          <w:rPr>
            <w:rFonts w:ascii="Calibri" w:hAnsi="Calibri"/>
            <w:noProof/>
            <w:sz w:val="22"/>
            <w:szCs w:val="22"/>
            <w:lang w:val="en-ZA" w:eastAsia="en-ZA"/>
          </w:rPr>
          <w:tab/>
        </w:r>
        <w:r w:rsidRPr="00E4391B">
          <w:rPr>
            <w:rStyle w:val="Hyperlink"/>
            <w:noProof/>
          </w:rPr>
          <w:t>Conflict of Interests</w:t>
        </w:r>
        <w:r w:rsidRPr="00E4391B">
          <w:rPr>
            <w:noProof/>
            <w:webHidden/>
          </w:rPr>
          <w:tab/>
        </w:r>
        <w:r w:rsidRPr="00E4391B">
          <w:rPr>
            <w:noProof/>
            <w:webHidden/>
          </w:rPr>
          <w:fldChar w:fldCharType="begin"/>
        </w:r>
        <w:r w:rsidRPr="00E4391B">
          <w:rPr>
            <w:noProof/>
            <w:webHidden/>
          </w:rPr>
          <w:instrText xml:space="preserve"> PAGEREF _Toc347993845 \h </w:instrText>
        </w:r>
        <w:r w:rsidRPr="00E4391B">
          <w:rPr>
            <w:noProof/>
            <w:webHidden/>
          </w:rPr>
        </w:r>
        <w:r w:rsidRPr="00E4391B">
          <w:rPr>
            <w:noProof/>
            <w:webHidden/>
          </w:rPr>
          <w:fldChar w:fldCharType="separate"/>
        </w:r>
        <w:r w:rsidR="00CE01B0">
          <w:rPr>
            <w:noProof/>
            <w:webHidden/>
          </w:rPr>
          <w:t>70</w:t>
        </w:r>
        <w:r w:rsidRPr="00E4391B">
          <w:rPr>
            <w:noProof/>
            <w:webHidden/>
          </w:rPr>
          <w:fldChar w:fldCharType="end"/>
        </w:r>
      </w:hyperlink>
    </w:p>
    <w:p w14:paraId="7D4339A7" w14:textId="63AA7972" w:rsidR="003C3BFF" w:rsidRPr="00E4391B" w:rsidRDefault="003C3BFF" w:rsidP="003C3BFF">
      <w:pPr>
        <w:pStyle w:val="TOC3"/>
        <w:tabs>
          <w:tab w:val="left" w:pos="2160"/>
        </w:tabs>
        <w:rPr>
          <w:rFonts w:ascii="Calibri" w:hAnsi="Calibri"/>
          <w:noProof/>
          <w:sz w:val="22"/>
          <w:szCs w:val="22"/>
          <w:lang w:val="en-ZA" w:eastAsia="en-ZA"/>
        </w:rPr>
      </w:pPr>
      <w:hyperlink w:anchor="_Toc347993846" w:history="1">
        <w:r w:rsidRPr="00E4391B">
          <w:rPr>
            <w:rStyle w:val="Hyperlink"/>
            <w:noProof/>
          </w:rPr>
          <w:t>3.3</w:t>
        </w:r>
        <w:r w:rsidRPr="00E4391B">
          <w:rPr>
            <w:rFonts w:ascii="Calibri" w:hAnsi="Calibri"/>
            <w:noProof/>
            <w:sz w:val="22"/>
            <w:szCs w:val="22"/>
            <w:lang w:val="en-ZA" w:eastAsia="en-ZA"/>
          </w:rPr>
          <w:tab/>
        </w:r>
        <w:r w:rsidRPr="00E4391B">
          <w:rPr>
            <w:rStyle w:val="Hyperlink"/>
            <w:noProof/>
          </w:rPr>
          <w:t>Confidentiality</w:t>
        </w:r>
        <w:r w:rsidRPr="00E4391B">
          <w:rPr>
            <w:noProof/>
            <w:webHidden/>
          </w:rPr>
          <w:tab/>
        </w:r>
        <w:r w:rsidRPr="00E4391B">
          <w:rPr>
            <w:noProof/>
            <w:webHidden/>
          </w:rPr>
          <w:fldChar w:fldCharType="begin"/>
        </w:r>
        <w:r w:rsidRPr="00E4391B">
          <w:rPr>
            <w:noProof/>
            <w:webHidden/>
          </w:rPr>
          <w:instrText xml:space="preserve"> PAGEREF _Toc347993846 \h </w:instrText>
        </w:r>
        <w:r w:rsidRPr="00E4391B">
          <w:rPr>
            <w:noProof/>
            <w:webHidden/>
          </w:rPr>
        </w:r>
        <w:r w:rsidRPr="00E4391B">
          <w:rPr>
            <w:noProof/>
            <w:webHidden/>
          </w:rPr>
          <w:fldChar w:fldCharType="separate"/>
        </w:r>
        <w:r w:rsidR="00CE01B0">
          <w:rPr>
            <w:noProof/>
            <w:webHidden/>
          </w:rPr>
          <w:t>71</w:t>
        </w:r>
        <w:r w:rsidRPr="00E4391B">
          <w:rPr>
            <w:noProof/>
            <w:webHidden/>
          </w:rPr>
          <w:fldChar w:fldCharType="end"/>
        </w:r>
      </w:hyperlink>
    </w:p>
    <w:p w14:paraId="1707C012" w14:textId="4A8458F0" w:rsidR="003C3BFF" w:rsidRPr="00E4391B" w:rsidRDefault="003C3BFF" w:rsidP="003C3BFF">
      <w:pPr>
        <w:pStyle w:val="TOC3"/>
        <w:tabs>
          <w:tab w:val="left" w:pos="2160"/>
        </w:tabs>
        <w:rPr>
          <w:rFonts w:ascii="Calibri" w:hAnsi="Calibri"/>
          <w:noProof/>
          <w:sz w:val="22"/>
          <w:szCs w:val="22"/>
          <w:lang w:val="en-ZA" w:eastAsia="en-ZA"/>
        </w:rPr>
      </w:pPr>
      <w:hyperlink w:anchor="_Toc347993847" w:history="1">
        <w:r w:rsidRPr="00E4391B">
          <w:rPr>
            <w:rStyle w:val="Hyperlink"/>
            <w:noProof/>
            <w:spacing w:val="-3"/>
          </w:rPr>
          <w:t>3.4</w:t>
        </w:r>
        <w:r w:rsidRPr="00E4391B">
          <w:rPr>
            <w:rFonts w:ascii="Calibri" w:hAnsi="Calibri"/>
            <w:noProof/>
            <w:sz w:val="22"/>
            <w:szCs w:val="22"/>
            <w:lang w:val="en-ZA" w:eastAsia="en-ZA"/>
          </w:rPr>
          <w:tab/>
        </w:r>
        <w:r w:rsidRPr="00E4391B">
          <w:rPr>
            <w:rStyle w:val="Hyperlink"/>
            <w:noProof/>
            <w:spacing w:val="-3"/>
          </w:rPr>
          <w:t xml:space="preserve">Liability of the </w:t>
        </w:r>
        <w:r w:rsidRPr="00E4391B">
          <w:rPr>
            <w:rStyle w:val="Hyperlink"/>
            <w:noProof/>
          </w:rPr>
          <w:t>Contractor</w:t>
        </w:r>
        <w:r w:rsidRPr="00E4391B">
          <w:rPr>
            <w:noProof/>
            <w:webHidden/>
          </w:rPr>
          <w:tab/>
        </w:r>
        <w:r w:rsidRPr="00E4391B">
          <w:rPr>
            <w:noProof/>
            <w:webHidden/>
          </w:rPr>
          <w:fldChar w:fldCharType="begin"/>
        </w:r>
        <w:r w:rsidRPr="00E4391B">
          <w:rPr>
            <w:noProof/>
            <w:webHidden/>
          </w:rPr>
          <w:instrText xml:space="preserve"> PAGEREF _Toc347993847 \h </w:instrText>
        </w:r>
        <w:r w:rsidRPr="00E4391B">
          <w:rPr>
            <w:noProof/>
            <w:webHidden/>
          </w:rPr>
        </w:r>
        <w:r w:rsidRPr="00E4391B">
          <w:rPr>
            <w:noProof/>
            <w:webHidden/>
          </w:rPr>
          <w:fldChar w:fldCharType="separate"/>
        </w:r>
        <w:r w:rsidR="00CE01B0">
          <w:rPr>
            <w:noProof/>
            <w:webHidden/>
          </w:rPr>
          <w:t>71</w:t>
        </w:r>
        <w:r w:rsidRPr="00E4391B">
          <w:rPr>
            <w:noProof/>
            <w:webHidden/>
          </w:rPr>
          <w:fldChar w:fldCharType="end"/>
        </w:r>
      </w:hyperlink>
    </w:p>
    <w:p w14:paraId="1F602485" w14:textId="1BF58918" w:rsidR="003C3BFF" w:rsidRPr="00E4391B" w:rsidRDefault="003C3BFF" w:rsidP="003C3BFF">
      <w:pPr>
        <w:pStyle w:val="TOC3"/>
        <w:tabs>
          <w:tab w:val="left" w:pos="2160"/>
        </w:tabs>
        <w:rPr>
          <w:rFonts w:ascii="Calibri" w:hAnsi="Calibri"/>
          <w:noProof/>
          <w:sz w:val="22"/>
          <w:szCs w:val="22"/>
          <w:lang w:val="en-ZA" w:eastAsia="en-ZA"/>
        </w:rPr>
      </w:pPr>
      <w:hyperlink w:anchor="_Toc347993848" w:history="1">
        <w:r w:rsidRPr="00E4391B">
          <w:rPr>
            <w:rStyle w:val="Hyperlink"/>
            <w:noProof/>
          </w:rPr>
          <w:t>3.5</w:t>
        </w:r>
        <w:r w:rsidRPr="00E4391B">
          <w:rPr>
            <w:rFonts w:ascii="Calibri" w:hAnsi="Calibri"/>
            <w:noProof/>
            <w:sz w:val="22"/>
            <w:szCs w:val="22"/>
            <w:lang w:val="en-ZA" w:eastAsia="en-ZA"/>
          </w:rPr>
          <w:tab/>
        </w:r>
        <w:r w:rsidRPr="00E4391B">
          <w:rPr>
            <w:rStyle w:val="Hyperlink"/>
            <w:noProof/>
          </w:rPr>
          <w:t>Insurance to be Taken out by the Contractor</w:t>
        </w:r>
        <w:r w:rsidRPr="00E4391B">
          <w:rPr>
            <w:noProof/>
            <w:webHidden/>
          </w:rPr>
          <w:tab/>
        </w:r>
        <w:r w:rsidRPr="00E4391B">
          <w:rPr>
            <w:noProof/>
            <w:webHidden/>
          </w:rPr>
          <w:fldChar w:fldCharType="begin"/>
        </w:r>
        <w:r w:rsidRPr="00E4391B">
          <w:rPr>
            <w:noProof/>
            <w:webHidden/>
          </w:rPr>
          <w:instrText xml:space="preserve"> PAGEREF _Toc347993848 \h </w:instrText>
        </w:r>
        <w:r w:rsidRPr="00E4391B">
          <w:rPr>
            <w:noProof/>
            <w:webHidden/>
          </w:rPr>
        </w:r>
        <w:r w:rsidRPr="00E4391B">
          <w:rPr>
            <w:noProof/>
            <w:webHidden/>
          </w:rPr>
          <w:fldChar w:fldCharType="separate"/>
        </w:r>
        <w:r w:rsidR="00CE01B0">
          <w:rPr>
            <w:noProof/>
            <w:webHidden/>
          </w:rPr>
          <w:t>71</w:t>
        </w:r>
        <w:r w:rsidRPr="00E4391B">
          <w:rPr>
            <w:noProof/>
            <w:webHidden/>
          </w:rPr>
          <w:fldChar w:fldCharType="end"/>
        </w:r>
      </w:hyperlink>
    </w:p>
    <w:p w14:paraId="4665BBB6" w14:textId="4DDEE9B2" w:rsidR="003C3BFF" w:rsidRPr="00E4391B" w:rsidRDefault="003C3BFF" w:rsidP="003C3BFF">
      <w:pPr>
        <w:pStyle w:val="TOC3"/>
        <w:tabs>
          <w:tab w:val="left" w:pos="2160"/>
        </w:tabs>
        <w:rPr>
          <w:rFonts w:ascii="Calibri" w:hAnsi="Calibri"/>
          <w:noProof/>
          <w:sz w:val="22"/>
          <w:szCs w:val="22"/>
          <w:lang w:val="en-ZA" w:eastAsia="en-ZA"/>
        </w:rPr>
      </w:pPr>
      <w:hyperlink w:anchor="_Toc347993849" w:history="1">
        <w:r w:rsidRPr="00E4391B">
          <w:rPr>
            <w:rStyle w:val="Hyperlink"/>
            <w:noProof/>
          </w:rPr>
          <w:t>3.6</w:t>
        </w:r>
        <w:r w:rsidRPr="00E4391B">
          <w:rPr>
            <w:rFonts w:ascii="Calibri" w:hAnsi="Calibri"/>
            <w:noProof/>
            <w:sz w:val="22"/>
            <w:szCs w:val="22"/>
            <w:lang w:val="en-ZA" w:eastAsia="en-ZA"/>
          </w:rPr>
          <w:tab/>
        </w:r>
        <w:r w:rsidRPr="00E4391B">
          <w:rPr>
            <w:rStyle w:val="Hyperlink"/>
            <w:noProof/>
          </w:rPr>
          <w:t>Accounting, Inspection and Auditing</w:t>
        </w:r>
        <w:r w:rsidRPr="00E4391B">
          <w:rPr>
            <w:noProof/>
            <w:webHidden/>
          </w:rPr>
          <w:tab/>
        </w:r>
        <w:r w:rsidRPr="00E4391B">
          <w:rPr>
            <w:noProof/>
            <w:webHidden/>
          </w:rPr>
          <w:fldChar w:fldCharType="begin"/>
        </w:r>
        <w:r w:rsidRPr="00E4391B">
          <w:rPr>
            <w:noProof/>
            <w:webHidden/>
          </w:rPr>
          <w:instrText xml:space="preserve"> PAGEREF _Toc347993849 \h </w:instrText>
        </w:r>
        <w:r w:rsidRPr="00E4391B">
          <w:rPr>
            <w:noProof/>
            <w:webHidden/>
          </w:rPr>
        </w:r>
        <w:r w:rsidRPr="00E4391B">
          <w:rPr>
            <w:noProof/>
            <w:webHidden/>
          </w:rPr>
          <w:fldChar w:fldCharType="separate"/>
        </w:r>
        <w:r w:rsidR="00CE01B0">
          <w:rPr>
            <w:noProof/>
            <w:webHidden/>
          </w:rPr>
          <w:t>71</w:t>
        </w:r>
        <w:r w:rsidRPr="00E4391B">
          <w:rPr>
            <w:noProof/>
            <w:webHidden/>
          </w:rPr>
          <w:fldChar w:fldCharType="end"/>
        </w:r>
      </w:hyperlink>
    </w:p>
    <w:p w14:paraId="47DF1433" w14:textId="63EDFF96" w:rsidR="003C3BFF" w:rsidRPr="00E4391B" w:rsidRDefault="003C3BFF" w:rsidP="003C3BFF">
      <w:pPr>
        <w:pStyle w:val="TOC3"/>
        <w:tabs>
          <w:tab w:val="left" w:pos="2160"/>
        </w:tabs>
        <w:rPr>
          <w:rFonts w:ascii="Calibri" w:hAnsi="Calibri"/>
          <w:noProof/>
          <w:sz w:val="22"/>
          <w:szCs w:val="22"/>
          <w:lang w:val="en-ZA" w:eastAsia="en-ZA"/>
        </w:rPr>
      </w:pPr>
      <w:hyperlink w:anchor="_Toc347993850" w:history="1">
        <w:r w:rsidRPr="00E4391B">
          <w:rPr>
            <w:rStyle w:val="Hyperlink"/>
            <w:noProof/>
          </w:rPr>
          <w:t>3.7</w:t>
        </w:r>
        <w:r w:rsidRPr="00E4391B">
          <w:rPr>
            <w:rFonts w:ascii="Calibri" w:hAnsi="Calibri"/>
            <w:noProof/>
            <w:sz w:val="22"/>
            <w:szCs w:val="22"/>
            <w:lang w:val="en-ZA" w:eastAsia="en-ZA"/>
          </w:rPr>
          <w:tab/>
        </w:r>
        <w:r w:rsidRPr="00E4391B">
          <w:rPr>
            <w:rStyle w:val="Hyperlink"/>
            <w:noProof/>
          </w:rPr>
          <w:t>Contractor’s Actions Requiring Contracting Authority’s Prior Approval</w:t>
        </w:r>
        <w:r w:rsidRPr="00E4391B">
          <w:rPr>
            <w:noProof/>
            <w:webHidden/>
          </w:rPr>
          <w:tab/>
        </w:r>
        <w:r w:rsidRPr="00E4391B">
          <w:rPr>
            <w:noProof/>
            <w:webHidden/>
          </w:rPr>
          <w:fldChar w:fldCharType="begin"/>
        </w:r>
        <w:r w:rsidRPr="00E4391B">
          <w:rPr>
            <w:noProof/>
            <w:webHidden/>
          </w:rPr>
          <w:instrText xml:space="preserve"> PAGEREF _Toc347993850 \h </w:instrText>
        </w:r>
        <w:r w:rsidRPr="00E4391B">
          <w:rPr>
            <w:noProof/>
            <w:webHidden/>
          </w:rPr>
        </w:r>
        <w:r w:rsidRPr="00E4391B">
          <w:rPr>
            <w:noProof/>
            <w:webHidden/>
          </w:rPr>
          <w:fldChar w:fldCharType="separate"/>
        </w:r>
        <w:r w:rsidR="00CE01B0">
          <w:rPr>
            <w:noProof/>
            <w:webHidden/>
          </w:rPr>
          <w:t>72</w:t>
        </w:r>
        <w:r w:rsidRPr="00E4391B">
          <w:rPr>
            <w:noProof/>
            <w:webHidden/>
          </w:rPr>
          <w:fldChar w:fldCharType="end"/>
        </w:r>
      </w:hyperlink>
    </w:p>
    <w:p w14:paraId="5416D59F" w14:textId="21CC4673" w:rsidR="003C3BFF" w:rsidRPr="00E4391B" w:rsidRDefault="003C3BFF" w:rsidP="003C3BFF">
      <w:pPr>
        <w:pStyle w:val="TOC3"/>
        <w:tabs>
          <w:tab w:val="left" w:pos="2160"/>
        </w:tabs>
        <w:rPr>
          <w:rFonts w:ascii="Calibri" w:hAnsi="Calibri"/>
          <w:noProof/>
          <w:sz w:val="22"/>
          <w:szCs w:val="22"/>
          <w:lang w:val="en-ZA" w:eastAsia="en-ZA"/>
        </w:rPr>
      </w:pPr>
      <w:hyperlink w:anchor="_Toc347993851" w:history="1">
        <w:r w:rsidRPr="00E4391B">
          <w:rPr>
            <w:rStyle w:val="Hyperlink"/>
            <w:noProof/>
          </w:rPr>
          <w:t>3.8</w:t>
        </w:r>
        <w:r w:rsidRPr="00E4391B">
          <w:rPr>
            <w:rFonts w:ascii="Calibri" w:hAnsi="Calibri"/>
            <w:noProof/>
            <w:sz w:val="22"/>
            <w:szCs w:val="22"/>
            <w:lang w:val="en-ZA" w:eastAsia="en-ZA"/>
          </w:rPr>
          <w:tab/>
        </w:r>
        <w:r w:rsidRPr="00E4391B">
          <w:rPr>
            <w:rStyle w:val="Hyperlink"/>
            <w:noProof/>
          </w:rPr>
          <w:t>Reporting Obligations</w:t>
        </w:r>
        <w:r w:rsidRPr="00E4391B">
          <w:rPr>
            <w:noProof/>
            <w:webHidden/>
          </w:rPr>
          <w:tab/>
        </w:r>
        <w:r w:rsidRPr="00E4391B">
          <w:rPr>
            <w:noProof/>
            <w:webHidden/>
          </w:rPr>
          <w:fldChar w:fldCharType="begin"/>
        </w:r>
        <w:r w:rsidRPr="00E4391B">
          <w:rPr>
            <w:noProof/>
            <w:webHidden/>
          </w:rPr>
          <w:instrText xml:space="preserve"> PAGEREF _Toc347993851 \h </w:instrText>
        </w:r>
        <w:r w:rsidRPr="00E4391B">
          <w:rPr>
            <w:noProof/>
            <w:webHidden/>
          </w:rPr>
        </w:r>
        <w:r w:rsidRPr="00E4391B">
          <w:rPr>
            <w:noProof/>
            <w:webHidden/>
          </w:rPr>
          <w:fldChar w:fldCharType="separate"/>
        </w:r>
        <w:r w:rsidR="00CE01B0">
          <w:rPr>
            <w:noProof/>
            <w:webHidden/>
          </w:rPr>
          <w:t>72</w:t>
        </w:r>
        <w:r w:rsidRPr="00E4391B">
          <w:rPr>
            <w:noProof/>
            <w:webHidden/>
          </w:rPr>
          <w:fldChar w:fldCharType="end"/>
        </w:r>
      </w:hyperlink>
    </w:p>
    <w:p w14:paraId="0B0E2096" w14:textId="7BDCFD20" w:rsidR="003C3BFF" w:rsidRPr="00E4391B" w:rsidRDefault="003C3BFF" w:rsidP="003C3BFF">
      <w:pPr>
        <w:pStyle w:val="TOC3"/>
        <w:tabs>
          <w:tab w:val="left" w:pos="2160"/>
        </w:tabs>
        <w:rPr>
          <w:rFonts w:ascii="Calibri" w:hAnsi="Calibri"/>
          <w:noProof/>
          <w:sz w:val="22"/>
          <w:szCs w:val="22"/>
          <w:lang w:val="en-ZA" w:eastAsia="en-ZA"/>
        </w:rPr>
      </w:pPr>
      <w:hyperlink w:anchor="_Toc347993852" w:history="1">
        <w:r w:rsidRPr="00E4391B">
          <w:rPr>
            <w:rStyle w:val="Hyperlink"/>
            <w:noProof/>
          </w:rPr>
          <w:t>3.9</w:t>
        </w:r>
        <w:r w:rsidRPr="00E4391B">
          <w:rPr>
            <w:rFonts w:ascii="Calibri" w:hAnsi="Calibri"/>
            <w:noProof/>
            <w:sz w:val="22"/>
            <w:szCs w:val="22"/>
            <w:lang w:val="en-ZA" w:eastAsia="en-ZA"/>
          </w:rPr>
          <w:tab/>
        </w:r>
        <w:r w:rsidRPr="00E4391B">
          <w:rPr>
            <w:rStyle w:val="Hyperlink"/>
            <w:noProof/>
          </w:rPr>
          <w:t>Documents Prepared by the Contractor to be the Property of the Contracting Authority</w:t>
        </w:r>
        <w:r w:rsidRPr="00E4391B">
          <w:rPr>
            <w:noProof/>
            <w:webHidden/>
          </w:rPr>
          <w:tab/>
        </w:r>
        <w:r w:rsidRPr="00E4391B">
          <w:rPr>
            <w:noProof/>
            <w:webHidden/>
          </w:rPr>
          <w:fldChar w:fldCharType="begin"/>
        </w:r>
        <w:r w:rsidRPr="00E4391B">
          <w:rPr>
            <w:noProof/>
            <w:webHidden/>
          </w:rPr>
          <w:instrText xml:space="preserve"> PAGEREF _Toc347993852 \h </w:instrText>
        </w:r>
        <w:r w:rsidRPr="00E4391B">
          <w:rPr>
            <w:noProof/>
            <w:webHidden/>
          </w:rPr>
        </w:r>
        <w:r w:rsidRPr="00E4391B">
          <w:rPr>
            <w:noProof/>
            <w:webHidden/>
          </w:rPr>
          <w:fldChar w:fldCharType="separate"/>
        </w:r>
        <w:r w:rsidR="00CE01B0">
          <w:rPr>
            <w:noProof/>
            <w:webHidden/>
          </w:rPr>
          <w:t>72</w:t>
        </w:r>
        <w:r w:rsidRPr="00E4391B">
          <w:rPr>
            <w:noProof/>
            <w:webHidden/>
          </w:rPr>
          <w:fldChar w:fldCharType="end"/>
        </w:r>
      </w:hyperlink>
    </w:p>
    <w:p w14:paraId="3804DC94" w14:textId="3BC9A087" w:rsidR="003C3BFF" w:rsidRPr="00E4391B" w:rsidRDefault="003C3BFF" w:rsidP="003C3BFF">
      <w:pPr>
        <w:pStyle w:val="TOC3"/>
        <w:tabs>
          <w:tab w:val="left" w:pos="2160"/>
        </w:tabs>
        <w:rPr>
          <w:rFonts w:ascii="Calibri" w:hAnsi="Calibri"/>
          <w:noProof/>
          <w:sz w:val="22"/>
          <w:szCs w:val="22"/>
          <w:lang w:val="en-ZA" w:eastAsia="en-ZA"/>
        </w:rPr>
      </w:pPr>
      <w:hyperlink w:anchor="_Toc347993853" w:history="1">
        <w:r w:rsidRPr="00E4391B">
          <w:rPr>
            <w:rStyle w:val="Hyperlink"/>
            <w:noProof/>
            <w:spacing w:val="-20"/>
          </w:rPr>
          <w:t>3.10</w:t>
        </w:r>
        <w:r w:rsidRPr="00E4391B">
          <w:rPr>
            <w:rFonts w:ascii="Calibri" w:hAnsi="Calibri"/>
            <w:noProof/>
            <w:sz w:val="22"/>
            <w:szCs w:val="22"/>
            <w:lang w:val="en-ZA" w:eastAsia="en-ZA"/>
          </w:rPr>
          <w:tab/>
        </w:r>
        <w:r w:rsidRPr="00E4391B">
          <w:rPr>
            <w:rStyle w:val="Hyperlink"/>
            <w:noProof/>
          </w:rPr>
          <w:t>Equipment, Vehicles and Materials Furnished by the Contracting Authority</w:t>
        </w:r>
        <w:r w:rsidRPr="00E4391B">
          <w:rPr>
            <w:noProof/>
            <w:webHidden/>
          </w:rPr>
          <w:tab/>
        </w:r>
        <w:r w:rsidRPr="00E4391B">
          <w:rPr>
            <w:noProof/>
            <w:webHidden/>
          </w:rPr>
          <w:fldChar w:fldCharType="begin"/>
        </w:r>
        <w:r w:rsidRPr="00E4391B">
          <w:rPr>
            <w:noProof/>
            <w:webHidden/>
          </w:rPr>
          <w:instrText xml:space="preserve"> PAGEREF _Toc347993853 \h </w:instrText>
        </w:r>
        <w:r w:rsidRPr="00E4391B">
          <w:rPr>
            <w:noProof/>
            <w:webHidden/>
          </w:rPr>
        </w:r>
        <w:r w:rsidRPr="00E4391B">
          <w:rPr>
            <w:noProof/>
            <w:webHidden/>
          </w:rPr>
          <w:fldChar w:fldCharType="separate"/>
        </w:r>
        <w:r w:rsidR="00CE01B0">
          <w:rPr>
            <w:noProof/>
            <w:webHidden/>
          </w:rPr>
          <w:t>72</w:t>
        </w:r>
        <w:r w:rsidRPr="00E4391B">
          <w:rPr>
            <w:noProof/>
            <w:webHidden/>
          </w:rPr>
          <w:fldChar w:fldCharType="end"/>
        </w:r>
      </w:hyperlink>
    </w:p>
    <w:p w14:paraId="2D8EFB8C" w14:textId="08F0526D" w:rsidR="003C3BFF" w:rsidRPr="00E4391B" w:rsidRDefault="003C3BFF" w:rsidP="003C3BFF">
      <w:pPr>
        <w:pStyle w:val="TOC3"/>
        <w:tabs>
          <w:tab w:val="left" w:pos="2160"/>
        </w:tabs>
        <w:rPr>
          <w:rFonts w:ascii="Calibri" w:hAnsi="Calibri"/>
          <w:noProof/>
          <w:sz w:val="22"/>
          <w:szCs w:val="22"/>
          <w:lang w:val="en-ZA" w:eastAsia="en-ZA"/>
        </w:rPr>
      </w:pPr>
      <w:hyperlink w:anchor="_Toc347993854" w:history="1">
        <w:r w:rsidRPr="00E4391B">
          <w:rPr>
            <w:rStyle w:val="Hyperlink"/>
            <w:noProof/>
          </w:rPr>
          <w:t>3.11</w:t>
        </w:r>
        <w:r w:rsidRPr="00E4391B">
          <w:rPr>
            <w:rFonts w:ascii="Calibri" w:hAnsi="Calibri"/>
            <w:noProof/>
            <w:sz w:val="22"/>
            <w:szCs w:val="22"/>
            <w:lang w:val="en-ZA" w:eastAsia="en-ZA"/>
          </w:rPr>
          <w:tab/>
        </w:r>
        <w:r w:rsidRPr="00E4391B">
          <w:rPr>
            <w:rStyle w:val="Hyperlink"/>
            <w:noProof/>
          </w:rPr>
          <w:t>Equipment and Materials Provided by the Contractors</w:t>
        </w:r>
        <w:r w:rsidRPr="00E4391B">
          <w:rPr>
            <w:noProof/>
            <w:webHidden/>
          </w:rPr>
          <w:tab/>
        </w:r>
        <w:r w:rsidRPr="00E4391B">
          <w:rPr>
            <w:noProof/>
            <w:webHidden/>
          </w:rPr>
          <w:fldChar w:fldCharType="begin"/>
        </w:r>
        <w:r w:rsidRPr="00E4391B">
          <w:rPr>
            <w:noProof/>
            <w:webHidden/>
          </w:rPr>
          <w:instrText xml:space="preserve"> PAGEREF _Toc347993854 \h </w:instrText>
        </w:r>
        <w:r w:rsidRPr="00E4391B">
          <w:rPr>
            <w:noProof/>
            <w:webHidden/>
          </w:rPr>
        </w:r>
        <w:r w:rsidRPr="00E4391B">
          <w:rPr>
            <w:noProof/>
            <w:webHidden/>
          </w:rPr>
          <w:fldChar w:fldCharType="separate"/>
        </w:r>
        <w:r w:rsidR="00CE01B0">
          <w:rPr>
            <w:noProof/>
            <w:webHidden/>
          </w:rPr>
          <w:t>73</w:t>
        </w:r>
        <w:r w:rsidRPr="00E4391B">
          <w:rPr>
            <w:noProof/>
            <w:webHidden/>
          </w:rPr>
          <w:fldChar w:fldCharType="end"/>
        </w:r>
      </w:hyperlink>
    </w:p>
    <w:p w14:paraId="61550545" w14:textId="65BE93F5" w:rsidR="003C3BFF" w:rsidRPr="00E4391B" w:rsidRDefault="003C3BFF" w:rsidP="003C3BFF">
      <w:pPr>
        <w:pStyle w:val="TOC3"/>
        <w:tabs>
          <w:tab w:val="left" w:pos="2160"/>
        </w:tabs>
        <w:rPr>
          <w:rFonts w:ascii="Calibri" w:hAnsi="Calibri"/>
          <w:noProof/>
          <w:sz w:val="22"/>
          <w:szCs w:val="22"/>
          <w:lang w:val="en-ZA" w:eastAsia="en-ZA"/>
        </w:rPr>
      </w:pPr>
      <w:hyperlink w:anchor="_Toc347993855" w:history="1">
        <w:r w:rsidRPr="00E4391B">
          <w:rPr>
            <w:rStyle w:val="Hyperlink"/>
            <w:noProof/>
          </w:rPr>
          <w:t>4.1</w:t>
        </w:r>
        <w:r w:rsidRPr="00E4391B">
          <w:rPr>
            <w:rFonts w:ascii="Calibri" w:hAnsi="Calibri"/>
            <w:noProof/>
            <w:sz w:val="22"/>
            <w:szCs w:val="22"/>
            <w:lang w:val="en-ZA" w:eastAsia="en-ZA"/>
          </w:rPr>
          <w:tab/>
        </w:r>
        <w:r w:rsidRPr="00E4391B">
          <w:rPr>
            <w:rStyle w:val="Hyperlink"/>
            <w:noProof/>
          </w:rPr>
          <w:t>General</w:t>
        </w:r>
        <w:r w:rsidRPr="00E4391B">
          <w:rPr>
            <w:noProof/>
            <w:webHidden/>
          </w:rPr>
          <w:tab/>
        </w:r>
        <w:r w:rsidRPr="00E4391B">
          <w:rPr>
            <w:noProof/>
            <w:webHidden/>
          </w:rPr>
          <w:fldChar w:fldCharType="begin"/>
        </w:r>
        <w:r w:rsidRPr="00E4391B">
          <w:rPr>
            <w:noProof/>
            <w:webHidden/>
          </w:rPr>
          <w:instrText xml:space="preserve"> PAGEREF _Toc347993855 \h </w:instrText>
        </w:r>
        <w:r w:rsidRPr="00E4391B">
          <w:rPr>
            <w:noProof/>
            <w:webHidden/>
          </w:rPr>
        </w:r>
        <w:r w:rsidRPr="00E4391B">
          <w:rPr>
            <w:noProof/>
            <w:webHidden/>
          </w:rPr>
          <w:fldChar w:fldCharType="separate"/>
        </w:r>
        <w:r w:rsidR="00CE01B0">
          <w:rPr>
            <w:noProof/>
            <w:webHidden/>
          </w:rPr>
          <w:t>73</w:t>
        </w:r>
        <w:r w:rsidRPr="00E4391B">
          <w:rPr>
            <w:noProof/>
            <w:webHidden/>
          </w:rPr>
          <w:fldChar w:fldCharType="end"/>
        </w:r>
      </w:hyperlink>
    </w:p>
    <w:p w14:paraId="15B818FC" w14:textId="1BF2F168" w:rsidR="003C3BFF" w:rsidRPr="00E4391B" w:rsidRDefault="003C3BFF" w:rsidP="003C3BFF">
      <w:pPr>
        <w:pStyle w:val="TOC3"/>
        <w:tabs>
          <w:tab w:val="left" w:pos="2160"/>
        </w:tabs>
        <w:rPr>
          <w:rFonts w:ascii="Calibri" w:hAnsi="Calibri"/>
          <w:noProof/>
          <w:sz w:val="22"/>
          <w:szCs w:val="22"/>
          <w:lang w:val="en-ZA" w:eastAsia="en-ZA"/>
        </w:rPr>
      </w:pPr>
      <w:hyperlink w:anchor="_Toc347993856" w:history="1">
        <w:r w:rsidRPr="00E4391B">
          <w:rPr>
            <w:rStyle w:val="Hyperlink"/>
            <w:noProof/>
          </w:rPr>
          <w:t>4.2</w:t>
        </w:r>
        <w:r w:rsidRPr="00E4391B">
          <w:rPr>
            <w:rFonts w:ascii="Calibri" w:hAnsi="Calibri"/>
            <w:noProof/>
            <w:sz w:val="22"/>
            <w:szCs w:val="22"/>
            <w:lang w:val="en-ZA" w:eastAsia="en-ZA"/>
          </w:rPr>
          <w:tab/>
        </w:r>
        <w:r w:rsidRPr="00E4391B">
          <w:rPr>
            <w:rStyle w:val="Hyperlink"/>
            <w:noProof/>
          </w:rPr>
          <w:t>Description of Personnel</w:t>
        </w:r>
        <w:r w:rsidRPr="00E4391B">
          <w:rPr>
            <w:noProof/>
            <w:webHidden/>
          </w:rPr>
          <w:tab/>
        </w:r>
        <w:r w:rsidRPr="00E4391B">
          <w:rPr>
            <w:noProof/>
            <w:webHidden/>
          </w:rPr>
          <w:fldChar w:fldCharType="begin"/>
        </w:r>
        <w:r w:rsidRPr="00E4391B">
          <w:rPr>
            <w:noProof/>
            <w:webHidden/>
          </w:rPr>
          <w:instrText xml:space="preserve"> PAGEREF _Toc347993856 \h </w:instrText>
        </w:r>
        <w:r w:rsidRPr="00E4391B">
          <w:rPr>
            <w:noProof/>
            <w:webHidden/>
          </w:rPr>
        </w:r>
        <w:r w:rsidRPr="00E4391B">
          <w:rPr>
            <w:noProof/>
            <w:webHidden/>
          </w:rPr>
          <w:fldChar w:fldCharType="separate"/>
        </w:r>
        <w:r w:rsidR="00CE01B0">
          <w:rPr>
            <w:noProof/>
            <w:webHidden/>
          </w:rPr>
          <w:t>73</w:t>
        </w:r>
        <w:r w:rsidRPr="00E4391B">
          <w:rPr>
            <w:noProof/>
            <w:webHidden/>
          </w:rPr>
          <w:fldChar w:fldCharType="end"/>
        </w:r>
      </w:hyperlink>
    </w:p>
    <w:p w14:paraId="52A34B1F" w14:textId="47632B2B" w:rsidR="003C3BFF" w:rsidRPr="00E4391B" w:rsidRDefault="003C3BFF" w:rsidP="003C3BFF">
      <w:pPr>
        <w:pStyle w:val="TOC3"/>
        <w:tabs>
          <w:tab w:val="left" w:pos="2160"/>
        </w:tabs>
        <w:rPr>
          <w:rFonts w:ascii="Calibri" w:hAnsi="Calibri"/>
          <w:noProof/>
          <w:sz w:val="22"/>
          <w:szCs w:val="22"/>
          <w:lang w:val="en-ZA" w:eastAsia="en-ZA"/>
        </w:rPr>
      </w:pPr>
      <w:hyperlink w:anchor="_Toc347993857" w:history="1">
        <w:r w:rsidRPr="00E4391B">
          <w:rPr>
            <w:rStyle w:val="Hyperlink"/>
            <w:noProof/>
          </w:rPr>
          <w:t>4.3</w:t>
        </w:r>
        <w:r w:rsidRPr="00E4391B">
          <w:rPr>
            <w:rFonts w:ascii="Calibri" w:hAnsi="Calibri"/>
            <w:noProof/>
            <w:sz w:val="22"/>
            <w:szCs w:val="22"/>
            <w:lang w:val="en-ZA" w:eastAsia="en-ZA"/>
          </w:rPr>
          <w:tab/>
        </w:r>
        <w:r w:rsidRPr="00E4391B">
          <w:rPr>
            <w:rStyle w:val="Hyperlink"/>
            <w:noProof/>
          </w:rPr>
          <w:t>Approval of Personnel</w:t>
        </w:r>
        <w:r w:rsidRPr="00E4391B">
          <w:rPr>
            <w:noProof/>
            <w:webHidden/>
          </w:rPr>
          <w:tab/>
        </w:r>
        <w:r w:rsidRPr="00E4391B">
          <w:rPr>
            <w:noProof/>
            <w:webHidden/>
          </w:rPr>
          <w:fldChar w:fldCharType="begin"/>
        </w:r>
        <w:r w:rsidRPr="00E4391B">
          <w:rPr>
            <w:noProof/>
            <w:webHidden/>
          </w:rPr>
          <w:instrText xml:space="preserve"> PAGEREF _Toc347993857 \h </w:instrText>
        </w:r>
        <w:r w:rsidRPr="00E4391B">
          <w:rPr>
            <w:noProof/>
            <w:webHidden/>
          </w:rPr>
        </w:r>
        <w:r w:rsidRPr="00E4391B">
          <w:rPr>
            <w:noProof/>
            <w:webHidden/>
          </w:rPr>
          <w:fldChar w:fldCharType="separate"/>
        </w:r>
        <w:r w:rsidR="00CE01B0">
          <w:rPr>
            <w:noProof/>
            <w:webHidden/>
          </w:rPr>
          <w:t>74</w:t>
        </w:r>
        <w:r w:rsidRPr="00E4391B">
          <w:rPr>
            <w:noProof/>
            <w:webHidden/>
          </w:rPr>
          <w:fldChar w:fldCharType="end"/>
        </w:r>
      </w:hyperlink>
    </w:p>
    <w:p w14:paraId="5D85BA5A" w14:textId="28F80A5B" w:rsidR="003C3BFF" w:rsidRPr="00E4391B" w:rsidRDefault="003C3BFF" w:rsidP="003C3BFF">
      <w:pPr>
        <w:pStyle w:val="TOC3"/>
        <w:tabs>
          <w:tab w:val="left" w:pos="2160"/>
        </w:tabs>
        <w:rPr>
          <w:rFonts w:ascii="Calibri" w:hAnsi="Calibri"/>
          <w:noProof/>
          <w:sz w:val="22"/>
          <w:szCs w:val="22"/>
          <w:lang w:val="en-ZA" w:eastAsia="en-ZA"/>
        </w:rPr>
      </w:pPr>
      <w:hyperlink w:anchor="_Toc347993858" w:history="1">
        <w:r w:rsidRPr="00E4391B">
          <w:rPr>
            <w:rStyle w:val="Hyperlink"/>
            <w:noProof/>
          </w:rPr>
          <w:t>4.4</w:t>
        </w:r>
        <w:r w:rsidRPr="00E4391B">
          <w:rPr>
            <w:rFonts w:ascii="Calibri" w:hAnsi="Calibri"/>
            <w:noProof/>
            <w:sz w:val="22"/>
            <w:szCs w:val="22"/>
            <w:lang w:val="en-ZA" w:eastAsia="en-ZA"/>
          </w:rPr>
          <w:tab/>
        </w:r>
        <w:r w:rsidRPr="00E4391B">
          <w:rPr>
            <w:rStyle w:val="Hyperlink"/>
            <w:noProof/>
          </w:rPr>
          <w:t>Working Hours, Overtime, Leave, etc.</w:t>
        </w:r>
        <w:r w:rsidRPr="00E4391B">
          <w:rPr>
            <w:noProof/>
            <w:webHidden/>
          </w:rPr>
          <w:tab/>
        </w:r>
        <w:r w:rsidRPr="00E4391B">
          <w:rPr>
            <w:noProof/>
            <w:webHidden/>
          </w:rPr>
          <w:fldChar w:fldCharType="begin"/>
        </w:r>
        <w:r w:rsidRPr="00E4391B">
          <w:rPr>
            <w:noProof/>
            <w:webHidden/>
          </w:rPr>
          <w:instrText xml:space="preserve"> PAGEREF _Toc347993858 \h </w:instrText>
        </w:r>
        <w:r w:rsidRPr="00E4391B">
          <w:rPr>
            <w:noProof/>
            <w:webHidden/>
          </w:rPr>
        </w:r>
        <w:r w:rsidRPr="00E4391B">
          <w:rPr>
            <w:noProof/>
            <w:webHidden/>
          </w:rPr>
          <w:fldChar w:fldCharType="separate"/>
        </w:r>
        <w:r w:rsidR="00CE01B0">
          <w:rPr>
            <w:noProof/>
            <w:webHidden/>
          </w:rPr>
          <w:t>74</w:t>
        </w:r>
        <w:r w:rsidRPr="00E4391B">
          <w:rPr>
            <w:noProof/>
            <w:webHidden/>
          </w:rPr>
          <w:fldChar w:fldCharType="end"/>
        </w:r>
      </w:hyperlink>
    </w:p>
    <w:p w14:paraId="6E4B0395" w14:textId="21C595D3" w:rsidR="003C3BFF" w:rsidRPr="00E4391B" w:rsidRDefault="003C3BFF" w:rsidP="003C3BFF">
      <w:pPr>
        <w:pStyle w:val="TOC3"/>
        <w:tabs>
          <w:tab w:val="left" w:pos="2160"/>
        </w:tabs>
        <w:rPr>
          <w:rFonts w:ascii="Calibri" w:hAnsi="Calibri"/>
          <w:noProof/>
          <w:sz w:val="22"/>
          <w:szCs w:val="22"/>
          <w:lang w:val="en-ZA" w:eastAsia="en-ZA"/>
        </w:rPr>
      </w:pPr>
      <w:hyperlink w:anchor="_Toc347993859" w:history="1">
        <w:r w:rsidRPr="00E4391B">
          <w:rPr>
            <w:rStyle w:val="Hyperlink"/>
            <w:noProof/>
          </w:rPr>
          <w:t>4.5</w:t>
        </w:r>
        <w:r w:rsidRPr="00E4391B">
          <w:rPr>
            <w:rFonts w:ascii="Calibri" w:hAnsi="Calibri"/>
            <w:noProof/>
            <w:sz w:val="22"/>
            <w:szCs w:val="22"/>
            <w:lang w:val="en-ZA" w:eastAsia="en-ZA"/>
          </w:rPr>
          <w:tab/>
        </w:r>
        <w:r w:rsidRPr="00E4391B">
          <w:rPr>
            <w:rStyle w:val="Hyperlink"/>
            <w:noProof/>
          </w:rPr>
          <w:t>Removal and/or Replacement of Personnel</w:t>
        </w:r>
        <w:r w:rsidRPr="00E4391B">
          <w:rPr>
            <w:noProof/>
            <w:webHidden/>
          </w:rPr>
          <w:tab/>
        </w:r>
        <w:r w:rsidRPr="00E4391B">
          <w:rPr>
            <w:noProof/>
            <w:webHidden/>
          </w:rPr>
          <w:fldChar w:fldCharType="begin"/>
        </w:r>
        <w:r w:rsidRPr="00E4391B">
          <w:rPr>
            <w:noProof/>
            <w:webHidden/>
          </w:rPr>
          <w:instrText xml:space="preserve"> PAGEREF _Toc347993859 \h </w:instrText>
        </w:r>
        <w:r w:rsidRPr="00E4391B">
          <w:rPr>
            <w:noProof/>
            <w:webHidden/>
          </w:rPr>
        </w:r>
        <w:r w:rsidRPr="00E4391B">
          <w:rPr>
            <w:noProof/>
            <w:webHidden/>
          </w:rPr>
          <w:fldChar w:fldCharType="separate"/>
        </w:r>
        <w:r w:rsidR="00CE01B0">
          <w:rPr>
            <w:noProof/>
            <w:webHidden/>
          </w:rPr>
          <w:t>74</w:t>
        </w:r>
        <w:r w:rsidRPr="00E4391B">
          <w:rPr>
            <w:noProof/>
            <w:webHidden/>
          </w:rPr>
          <w:fldChar w:fldCharType="end"/>
        </w:r>
      </w:hyperlink>
    </w:p>
    <w:p w14:paraId="4ED552C1" w14:textId="1F298BC1" w:rsidR="003C3BFF" w:rsidRPr="00E4391B" w:rsidRDefault="003C3BFF" w:rsidP="003C3BFF">
      <w:pPr>
        <w:pStyle w:val="TOC3"/>
        <w:tabs>
          <w:tab w:val="left" w:pos="2160"/>
        </w:tabs>
        <w:rPr>
          <w:rFonts w:ascii="Calibri" w:hAnsi="Calibri"/>
          <w:noProof/>
          <w:sz w:val="22"/>
          <w:szCs w:val="22"/>
          <w:lang w:val="en-ZA" w:eastAsia="en-ZA"/>
        </w:rPr>
      </w:pPr>
      <w:hyperlink w:anchor="_Toc347993860" w:history="1">
        <w:r w:rsidRPr="00E4391B">
          <w:rPr>
            <w:rStyle w:val="Hyperlink"/>
            <w:noProof/>
          </w:rPr>
          <w:t>4.6</w:t>
        </w:r>
        <w:r w:rsidRPr="00E4391B">
          <w:rPr>
            <w:rFonts w:ascii="Calibri" w:hAnsi="Calibri"/>
            <w:noProof/>
            <w:sz w:val="22"/>
            <w:szCs w:val="22"/>
            <w:lang w:val="en-ZA" w:eastAsia="en-ZA"/>
          </w:rPr>
          <w:tab/>
        </w:r>
        <w:r w:rsidRPr="00E4391B">
          <w:rPr>
            <w:rStyle w:val="Hyperlink"/>
            <w:noProof/>
          </w:rPr>
          <w:t>Resident Project Director</w:t>
        </w:r>
        <w:r w:rsidRPr="00E4391B">
          <w:rPr>
            <w:noProof/>
            <w:webHidden/>
          </w:rPr>
          <w:tab/>
        </w:r>
        <w:r w:rsidRPr="00E4391B">
          <w:rPr>
            <w:noProof/>
            <w:webHidden/>
          </w:rPr>
          <w:fldChar w:fldCharType="begin"/>
        </w:r>
        <w:r w:rsidRPr="00E4391B">
          <w:rPr>
            <w:noProof/>
            <w:webHidden/>
          </w:rPr>
          <w:instrText xml:space="preserve"> PAGEREF _Toc347993860 \h </w:instrText>
        </w:r>
        <w:r w:rsidRPr="00E4391B">
          <w:rPr>
            <w:noProof/>
            <w:webHidden/>
          </w:rPr>
        </w:r>
        <w:r w:rsidRPr="00E4391B">
          <w:rPr>
            <w:noProof/>
            <w:webHidden/>
          </w:rPr>
          <w:fldChar w:fldCharType="separate"/>
        </w:r>
        <w:r w:rsidR="00CE01B0">
          <w:rPr>
            <w:noProof/>
            <w:webHidden/>
          </w:rPr>
          <w:t>75</w:t>
        </w:r>
        <w:r w:rsidRPr="00E4391B">
          <w:rPr>
            <w:noProof/>
            <w:webHidden/>
          </w:rPr>
          <w:fldChar w:fldCharType="end"/>
        </w:r>
      </w:hyperlink>
    </w:p>
    <w:p w14:paraId="68D4980B" w14:textId="00E823B6" w:rsidR="003C3BFF" w:rsidRPr="00E4391B" w:rsidRDefault="003C3BFF" w:rsidP="003C3BFF">
      <w:pPr>
        <w:pStyle w:val="TOC3"/>
        <w:tabs>
          <w:tab w:val="left" w:pos="2160"/>
        </w:tabs>
        <w:rPr>
          <w:rFonts w:ascii="Calibri" w:hAnsi="Calibri"/>
          <w:noProof/>
          <w:sz w:val="22"/>
          <w:szCs w:val="22"/>
          <w:lang w:val="en-ZA" w:eastAsia="en-ZA"/>
        </w:rPr>
      </w:pPr>
      <w:hyperlink w:anchor="_Toc347993861" w:history="1">
        <w:r w:rsidRPr="00E4391B">
          <w:rPr>
            <w:rStyle w:val="Hyperlink"/>
            <w:noProof/>
          </w:rPr>
          <w:t>5.1</w:t>
        </w:r>
        <w:r w:rsidRPr="00E4391B">
          <w:rPr>
            <w:rFonts w:ascii="Calibri" w:hAnsi="Calibri"/>
            <w:noProof/>
            <w:sz w:val="22"/>
            <w:szCs w:val="22"/>
            <w:lang w:val="en-ZA" w:eastAsia="en-ZA"/>
          </w:rPr>
          <w:tab/>
        </w:r>
        <w:r w:rsidRPr="00E4391B">
          <w:rPr>
            <w:rStyle w:val="Hyperlink"/>
            <w:noProof/>
          </w:rPr>
          <w:t>Assistance and Exemptions</w:t>
        </w:r>
        <w:r w:rsidRPr="00E4391B">
          <w:rPr>
            <w:noProof/>
            <w:webHidden/>
          </w:rPr>
          <w:tab/>
        </w:r>
        <w:r w:rsidRPr="00E4391B">
          <w:rPr>
            <w:noProof/>
            <w:webHidden/>
          </w:rPr>
          <w:fldChar w:fldCharType="begin"/>
        </w:r>
        <w:r w:rsidRPr="00E4391B">
          <w:rPr>
            <w:noProof/>
            <w:webHidden/>
          </w:rPr>
          <w:instrText xml:space="preserve"> PAGEREF _Toc347993861 \h </w:instrText>
        </w:r>
        <w:r w:rsidRPr="00E4391B">
          <w:rPr>
            <w:noProof/>
            <w:webHidden/>
          </w:rPr>
        </w:r>
        <w:r w:rsidRPr="00E4391B">
          <w:rPr>
            <w:noProof/>
            <w:webHidden/>
          </w:rPr>
          <w:fldChar w:fldCharType="separate"/>
        </w:r>
        <w:r w:rsidR="00CE01B0">
          <w:rPr>
            <w:noProof/>
            <w:webHidden/>
          </w:rPr>
          <w:t>75</w:t>
        </w:r>
        <w:r w:rsidRPr="00E4391B">
          <w:rPr>
            <w:noProof/>
            <w:webHidden/>
          </w:rPr>
          <w:fldChar w:fldCharType="end"/>
        </w:r>
      </w:hyperlink>
    </w:p>
    <w:p w14:paraId="3ED9C758" w14:textId="1AF63D33" w:rsidR="003C3BFF" w:rsidRPr="00E4391B" w:rsidRDefault="003C3BFF" w:rsidP="003C3BFF">
      <w:pPr>
        <w:pStyle w:val="TOC3"/>
        <w:tabs>
          <w:tab w:val="left" w:pos="2160"/>
        </w:tabs>
        <w:rPr>
          <w:rFonts w:ascii="Calibri" w:hAnsi="Calibri"/>
          <w:noProof/>
          <w:sz w:val="22"/>
          <w:szCs w:val="22"/>
          <w:lang w:val="en-ZA" w:eastAsia="en-ZA"/>
        </w:rPr>
      </w:pPr>
      <w:hyperlink w:anchor="_Toc347993862" w:history="1">
        <w:r w:rsidRPr="00E4391B">
          <w:rPr>
            <w:rStyle w:val="Hyperlink"/>
            <w:noProof/>
          </w:rPr>
          <w:t>5.2</w:t>
        </w:r>
        <w:r w:rsidRPr="00E4391B">
          <w:rPr>
            <w:rFonts w:ascii="Calibri" w:hAnsi="Calibri"/>
            <w:noProof/>
            <w:sz w:val="22"/>
            <w:szCs w:val="22"/>
            <w:lang w:val="en-ZA" w:eastAsia="en-ZA"/>
          </w:rPr>
          <w:tab/>
        </w:r>
        <w:r w:rsidRPr="00E4391B">
          <w:rPr>
            <w:rStyle w:val="Hyperlink"/>
            <w:noProof/>
          </w:rPr>
          <w:t>Access to Land</w:t>
        </w:r>
        <w:r w:rsidRPr="00E4391B">
          <w:rPr>
            <w:noProof/>
            <w:webHidden/>
          </w:rPr>
          <w:tab/>
        </w:r>
        <w:r w:rsidRPr="00E4391B">
          <w:rPr>
            <w:noProof/>
            <w:webHidden/>
          </w:rPr>
          <w:fldChar w:fldCharType="begin"/>
        </w:r>
        <w:r w:rsidRPr="00E4391B">
          <w:rPr>
            <w:noProof/>
            <w:webHidden/>
          </w:rPr>
          <w:instrText xml:space="preserve"> PAGEREF _Toc347993862 \h </w:instrText>
        </w:r>
        <w:r w:rsidRPr="00E4391B">
          <w:rPr>
            <w:noProof/>
            <w:webHidden/>
          </w:rPr>
        </w:r>
        <w:r w:rsidRPr="00E4391B">
          <w:rPr>
            <w:noProof/>
            <w:webHidden/>
          </w:rPr>
          <w:fldChar w:fldCharType="separate"/>
        </w:r>
        <w:r w:rsidR="00CE01B0">
          <w:rPr>
            <w:noProof/>
            <w:webHidden/>
          </w:rPr>
          <w:t>76</w:t>
        </w:r>
        <w:r w:rsidRPr="00E4391B">
          <w:rPr>
            <w:noProof/>
            <w:webHidden/>
          </w:rPr>
          <w:fldChar w:fldCharType="end"/>
        </w:r>
      </w:hyperlink>
    </w:p>
    <w:p w14:paraId="43C163A5" w14:textId="70C00AF2" w:rsidR="003C3BFF" w:rsidRPr="00E4391B" w:rsidRDefault="003C3BFF" w:rsidP="003C3BFF">
      <w:pPr>
        <w:pStyle w:val="TOC3"/>
        <w:tabs>
          <w:tab w:val="left" w:pos="2160"/>
        </w:tabs>
        <w:rPr>
          <w:rFonts w:ascii="Calibri" w:hAnsi="Calibri"/>
          <w:noProof/>
          <w:sz w:val="22"/>
          <w:szCs w:val="22"/>
          <w:lang w:val="en-ZA" w:eastAsia="en-ZA"/>
        </w:rPr>
      </w:pPr>
      <w:hyperlink w:anchor="_Toc347993863" w:history="1">
        <w:r w:rsidRPr="00E4391B">
          <w:rPr>
            <w:rStyle w:val="Hyperlink"/>
            <w:noProof/>
          </w:rPr>
          <w:t>5.3</w:t>
        </w:r>
        <w:r w:rsidRPr="00E4391B">
          <w:rPr>
            <w:rFonts w:ascii="Calibri" w:hAnsi="Calibri"/>
            <w:noProof/>
            <w:sz w:val="22"/>
            <w:szCs w:val="22"/>
            <w:lang w:val="en-ZA" w:eastAsia="en-ZA"/>
          </w:rPr>
          <w:tab/>
        </w:r>
        <w:r w:rsidRPr="00E4391B">
          <w:rPr>
            <w:rStyle w:val="Hyperlink"/>
            <w:noProof/>
          </w:rPr>
          <w:t xml:space="preserve">Change in the Applicable Law </w:t>
        </w:r>
        <w:r w:rsidRPr="00E4391B">
          <w:rPr>
            <w:rStyle w:val="Hyperlink"/>
            <w:noProof/>
            <w:spacing w:val="-3"/>
          </w:rPr>
          <w:t xml:space="preserve">Related to </w:t>
        </w:r>
        <w:r w:rsidRPr="00E4391B">
          <w:rPr>
            <w:rStyle w:val="Hyperlink"/>
            <w:noProof/>
          </w:rPr>
          <w:t>Taxes and Duties</w:t>
        </w:r>
        <w:r w:rsidRPr="00E4391B">
          <w:rPr>
            <w:noProof/>
            <w:webHidden/>
          </w:rPr>
          <w:tab/>
        </w:r>
        <w:r w:rsidRPr="00E4391B">
          <w:rPr>
            <w:noProof/>
            <w:webHidden/>
          </w:rPr>
          <w:fldChar w:fldCharType="begin"/>
        </w:r>
        <w:r w:rsidRPr="00E4391B">
          <w:rPr>
            <w:noProof/>
            <w:webHidden/>
          </w:rPr>
          <w:instrText xml:space="preserve"> PAGEREF _Toc347993863 \h </w:instrText>
        </w:r>
        <w:r w:rsidRPr="00E4391B">
          <w:rPr>
            <w:noProof/>
            <w:webHidden/>
          </w:rPr>
        </w:r>
        <w:r w:rsidRPr="00E4391B">
          <w:rPr>
            <w:noProof/>
            <w:webHidden/>
          </w:rPr>
          <w:fldChar w:fldCharType="separate"/>
        </w:r>
        <w:r w:rsidR="00CE01B0">
          <w:rPr>
            <w:noProof/>
            <w:webHidden/>
          </w:rPr>
          <w:t>76</w:t>
        </w:r>
        <w:r w:rsidRPr="00E4391B">
          <w:rPr>
            <w:noProof/>
            <w:webHidden/>
          </w:rPr>
          <w:fldChar w:fldCharType="end"/>
        </w:r>
      </w:hyperlink>
    </w:p>
    <w:p w14:paraId="6D188143" w14:textId="0DF9F884" w:rsidR="003C3BFF" w:rsidRPr="00E4391B" w:rsidRDefault="003C3BFF" w:rsidP="003C3BFF">
      <w:pPr>
        <w:pStyle w:val="TOC3"/>
        <w:tabs>
          <w:tab w:val="left" w:pos="2160"/>
        </w:tabs>
        <w:rPr>
          <w:rFonts w:ascii="Calibri" w:hAnsi="Calibri"/>
          <w:noProof/>
          <w:sz w:val="22"/>
          <w:szCs w:val="22"/>
          <w:lang w:val="en-ZA" w:eastAsia="en-ZA"/>
        </w:rPr>
      </w:pPr>
      <w:hyperlink w:anchor="_Toc347993864" w:history="1">
        <w:r w:rsidRPr="00E4391B">
          <w:rPr>
            <w:rStyle w:val="Hyperlink"/>
            <w:noProof/>
          </w:rPr>
          <w:t>5.4</w:t>
        </w:r>
        <w:r w:rsidRPr="00E4391B">
          <w:rPr>
            <w:rFonts w:ascii="Calibri" w:hAnsi="Calibri"/>
            <w:noProof/>
            <w:sz w:val="22"/>
            <w:szCs w:val="22"/>
            <w:lang w:val="en-ZA" w:eastAsia="en-ZA"/>
          </w:rPr>
          <w:tab/>
        </w:r>
        <w:r w:rsidRPr="00E4391B">
          <w:rPr>
            <w:rStyle w:val="Hyperlink"/>
            <w:noProof/>
          </w:rPr>
          <w:t>Services, Facilities and Property of the Contracting Authority</w:t>
        </w:r>
        <w:r w:rsidRPr="00E4391B">
          <w:rPr>
            <w:noProof/>
            <w:webHidden/>
          </w:rPr>
          <w:tab/>
        </w:r>
        <w:r w:rsidRPr="00E4391B">
          <w:rPr>
            <w:noProof/>
            <w:webHidden/>
          </w:rPr>
          <w:fldChar w:fldCharType="begin"/>
        </w:r>
        <w:r w:rsidRPr="00E4391B">
          <w:rPr>
            <w:noProof/>
            <w:webHidden/>
          </w:rPr>
          <w:instrText xml:space="preserve"> PAGEREF _Toc347993864 \h </w:instrText>
        </w:r>
        <w:r w:rsidRPr="00E4391B">
          <w:rPr>
            <w:noProof/>
            <w:webHidden/>
          </w:rPr>
        </w:r>
        <w:r w:rsidRPr="00E4391B">
          <w:rPr>
            <w:noProof/>
            <w:webHidden/>
          </w:rPr>
          <w:fldChar w:fldCharType="separate"/>
        </w:r>
        <w:r w:rsidR="00CE01B0">
          <w:rPr>
            <w:noProof/>
            <w:webHidden/>
          </w:rPr>
          <w:t>76</w:t>
        </w:r>
        <w:r w:rsidRPr="00E4391B">
          <w:rPr>
            <w:noProof/>
            <w:webHidden/>
          </w:rPr>
          <w:fldChar w:fldCharType="end"/>
        </w:r>
      </w:hyperlink>
    </w:p>
    <w:p w14:paraId="6023DCC0" w14:textId="538AEB86" w:rsidR="003C3BFF" w:rsidRPr="00E4391B" w:rsidRDefault="003C3BFF" w:rsidP="003C3BFF">
      <w:pPr>
        <w:pStyle w:val="TOC3"/>
        <w:tabs>
          <w:tab w:val="left" w:pos="2160"/>
        </w:tabs>
        <w:rPr>
          <w:rFonts w:ascii="Calibri" w:hAnsi="Calibri"/>
          <w:noProof/>
          <w:sz w:val="22"/>
          <w:szCs w:val="22"/>
          <w:lang w:val="en-ZA" w:eastAsia="en-ZA"/>
        </w:rPr>
      </w:pPr>
      <w:hyperlink w:anchor="_Toc347993865" w:history="1">
        <w:r w:rsidRPr="00E4391B">
          <w:rPr>
            <w:rStyle w:val="Hyperlink"/>
            <w:noProof/>
          </w:rPr>
          <w:t>5.5</w:t>
        </w:r>
        <w:r w:rsidRPr="00E4391B">
          <w:rPr>
            <w:rFonts w:ascii="Calibri" w:hAnsi="Calibri"/>
            <w:noProof/>
            <w:sz w:val="22"/>
            <w:szCs w:val="22"/>
            <w:lang w:val="en-ZA" w:eastAsia="en-ZA"/>
          </w:rPr>
          <w:tab/>
        </w:r>
        <w:r w:rsidRPr="00E4391B">
          <w:rPr>
            <w:rStyle w:val="Hyperlink"/>
            <w:noProof/>
          </w:rPr>
          <w:t>Payment</w:t>
        </w:r>
        <w:r w:rsidRPr="00E4391B">
          <w:rPr>
            <w:noProof/>
            <w:webHidden/>
          </w:rPr>
          <w:tab/>
        </w:r>
        <w:r w:rsidRPr="00E4391B">
          <w:rPr>
            <w:noProof/>
            <w:webHidden/>
          </w:rPr>
          <w:fldChar w:fldCharType="begin"/>
        </w:r>
        <w:r w:rsidRPr="00E4391B">
          <w:rPr>
            <w:noProof/>
            <w:webHidden/>
          </w:rPr>
          <w:instrText xml:space="preserve"> PAGEREF _Toc347993865 \h </w:instrText>
        </w:r>
        <w:r w:rsidRPr="00E4391B">
          <w:rPr>
            <w:noProof/>
            <w:webHidden/>
          </w:rPr>
        </w:r>
        <w:r w:rsidRPr="00E4391B">
          <w:rPr>
            <w:noProof/>
            <w:webHidden/>
          </w:rPr>
          <w:fldChar w:fldCharType="separate"/>
        </w:r>
        <w:r w:rsidR="00CE01B0">
          <w:rPr>
            <w:noProof/>
            <w:webHidden/>
          </w:rPr>
          <w:t>77</w:t>
        </w:r>
        <w:r w:rsidRPr="00E4391B">
          <w:rPr>
            <w:noProof/>
            <w:webHidden/>
          </w:rPr>
          <w:fldChar w:fldCharType="end"/>
        </w:r>
      </w:hyperlink>
    </w:p>
    <w:p w14:paraId="5AD8A3DD" w14:textId="55FF98DC" w:rsidR="003C3BFF" w:rsidRPr="00E4391B" w:rsidRDefault="003C3BFF" w:rsidP="003C3BFF">
      <w:pPr>
        <w:pStyle w:val="TOC3"/>
        <w:tabs>
          <w:tab w:val="left" w:pos="2160"/>
        </w:tabs>
        <w:rPr>
          <w:rFonts w:ascii="Calibri" w:hAnsi="Calibri"/>
          <w:noProof/>
          <w:sz w:val="22"/>
          <w:szCs w:val="22"/>
          <w:lang w:val="en-ZA" w:eastAsia="en-ZA"/>
        </w:rPr>
      </w:pPr>
      <w:hyperlink w:anchor="_Toc347993866" w:history="1">
        <w:r w:rsidRPr="00E4391B">
          <w:rPr>
            <w:rStyle w:val="Hyperlink"/>
            <w:noProof/>
          </w:rPr>
          <w:t>5.6</w:t>
        </w:r>
        <w:r w:rsidRPr="00E4391B">
          <w:rPr>
            <w:rFonts w:ascii="Calibri" w:hAnsi="Calibri"/>
            <w:noProof/>
            <w:sz w:val="22"/>
            <w:szCs w:val="22"/>
            <w:lang w:val="en-ZA" w:eastAsia="en-ZA"/>
          </w:rPr>
          <w:tab/>
        </w:r>
        <w:r w:rsidRPr="00E4391B">
          <w:rPr>
            <w:rStyle w:val="Hyperlink"/>
            <w:noProof/>
          </w:rPr>
          <w:t>Counterpart Personnel</w:t>
        </w:r>
        <w:r w:rsidRPr="00E4391B">
          <w:rPr>
            <w:noProof/>
            <w:webHidden/>
          </w:rPr>
          <w:tab/>
        </w:r>
        <w:r w:rsidRPr="00E4391B">
          <w:rPr>
            <w:noProof/>
            <w:webHidden/>
          </w:rPr>
          <w:fldChar w:fldCharType="begin"/>
        </w:r>
        <w:r w:rsidRPr="00E4391B">
          <w:rPr>
            <w:noProof/>
            <w:webHidden/>
          </w:rPr>
          <w:instrText xml:space="preserve"> PAGEREF _Toc347993866 \h </w:instrText>
        </w:r>
        <w:r w:rsidRPr="00E4391B">
          <w:rPr>
            <w:noProof/>
            <w:webHidden/>
          </w:rPr>
        </w:r>
        <w:r w:rsidRPr="00E4391B">
          <w:rPr>
            <w:noProof/>
            <w:webHidden/>
          </w:rPr>
          <w:fldChar w:fldCharType="separate"/>
        </w:r>
        <w:r w:rsidR="00CE01B0">
          <w:rPr>
            <w:noProof/>
            <w:webHidden/>
          </w:rPr>
          <w:t>77</w:t>
        </w:r>
        <w:r w:rsidRPr="00E4391B">
          <w:rPr>
            <w:noProof/>
            <w:webHidden/>
          </w:rPr>
          <w:fldChar w:fldCharType="end"/>
        </w:r>
      </w:hyperlink>
    </w:p>
    <w:p w14:paraId="441347A0" w14:textId="680BF766" w:rsidR="003C3BFF" w:rsidRPr="00E4391B" w:rsidRDefault="003C3BFF" w:rsidP="003C3BFF">
      <w:pPr>
        <w:pStyle w:val="TOC3"/>
        <w:tabs>
          <w:tab w:val="left" w:pos="2160"/>
        </w:tabs>
        <w:rPr>
          <w:rFonts w:ascii="Calibri" w:hAnsi="Calibri"/>
          <w:noProof/>
          <w:sz w:val="22"/>
          <w:szCs w:val="22"/>
          <w:lang w:val="en-ZA" w:eastAsia="en-ZA"/>
        </w:rPr>
      </w:pPr>
      <w:hyperlink w:anchor="_Toc347993867" w:history="1">
        <w:r w:rsidRPr="00E4391B">
          <w:rPr>
            <w:rStyle w:val="Hyperlink"/>
            <w:noProof/>
          </w:rPr>
          <w:t>6.1</w:t>
        </w:r>
        <w:r w:rsidRPr="00E4391B">
          <w:rPr>
            <w:rFonts w:ascii="Calibri" w:hAnsi="Calibri"/>
            <w:noProof/>
            <w:sz w:val="22"/>
            <w:szCs w:val="22"/>
            <w:lang w:val="en-ZA" w:eastAsia="en-ZA"/>
          </w:rPr>
          <w:tab/>
        </w:r>
        <w:r w:rsidRPr="00E4391B">
          <w:rPr>
            <w:rStyle w:val="Hyperlink"/>
            <w:noProof/>
          </w:rPr>
          <w:t>Cost Estimates; Ceiling Amount</w:t>
        </w:r>
        <w:r w:rsidRPr="00E4391B">
          <w:rPr>
            <w:noProof/>
            <w:webHidden/>
          </w:rPr>
          <w:tab/>
        </w:r>
        <w:r w:rsidRPr="00E4391B">
          <w:rPr>
            <w:noProof/>
            <w:webHidden/>
          </w:rPr>
          <w:fldChar w:fldCharType="begin"/>
        </w:r>
        <w:r w:rsidRPr="00E4391B">
          <w:rPr>
            <w:noProof/>
            <w:webHidden/>
          </w:rPr>
          <w:instrText xml:space="preserve"> PAGEREF _Toc347993867 \h </w:instrText>
        </w:r>
        <w:r w:rsidRPr="00E4391B">
          <w:rPr>
            <w:noProof/>
            <w:webHidden/>
          </w:rPr>
        </w:r>
        <w:r w:rsidRPr="00E4391B">
          <w:rPr>
            <w:noProof/>
            <w:webHidden/>
          </w:rPr>
          <w:fldChar w:fldCharType="separate"/>
        </w:r>
        <w:r w:rsidR="00CE01B0">
          <w:rPr>
            <w:noProof/>
            <w:webHidden/>
          </w:rPr>
          <w:t>78</w:t>
        </w:r>
        <w:r w:rsidRPr="00E4391B">
          <w:rPr>
            <w:noProof/>
            <w:webHidden/>
          </w:rPr>
          <w:fldChar w:fldCharType="end"/>
        </w:r>
      </w:hyperlink>
    </w:p>
    <w:p w14:paraId="32AFA602" w14:textId="744FA80A" w:rsidR="003C3BFF" w:rsidRPr="00E4391B" w:rsidRDefault="003C3BFF" w:rsidP="003C3BFF">
      <w:pPr>
        <w:pStyle w:val="TOC3"/>
        <w:tabs>
          <w:tab w:val="left" w:pos="2160"/>
        </w:tabs>
        <w:rPr>
          <w:rFonts w:ascii="Calibri" w:hAnsi="Calibri"/>
          <w:noProof/>
          <w:sz w:val="22"/>
          <w:szCs w:val="22"/>
          <w:lang w:val="en-ZA" w:eastAsia="en-ZA"/>
        </w:rPr>
      </w:pPr>
      <w:hyperlink w:anchor="_Toc347993868" w:history="1">
        <w:r w:rsidRPr="00E4391B">
          <w:rPr>
            <w:rStyle w:val="Hyperlink"/>
            <w:noProof/>
          </w:rPr>
          <w:t>6.2</w:t>
        </w:r>
        <w:r w:rsidRPr="00E4391B">
          <w:rPr>
            <w:rFonts w:ascii="Calibri" w:hAnsi="Calibri"/>
            <w:noProof/>
            <w:sz w:val="22"/>
            <w:szCs w:val="22"/>
            <w:lang w:val="en-ZA" w:eastAsia="en-ZA"/>
          </w:rPr>
          <w:tab/>
        </w:r>
        <w:r w:rsidRPr="00E4391B">
          <w:rPr>
            <w:rStyle w:val="Hyperlink"/>
            <w:noProof/>
          </w:rPr>
          <w:t>Remuneration and Reimbursable Expenses</w:t>
        </w:r>
        <w:r w:rsidRPr="00E4391B">
          <w:rPr>
            <w:noProof/>
            <w:webHidden/>
          </w:rPr>
          <w:tab/>
        </w:r>
        <w:r w:rsidRPr="00E4391B">
          <w:rPr>
            <w:noProof/>
            <w:webHidden/>
          </w:rPr>
          <w:fldChar w:fldCharType="begin"/>
        </w:r>
        <w:r w:rsidRPr="00E4391B">
          <w:rPr>
            <w:noProof/>
            <w:webHidden/>
          </w:rPr>
          <w:instrText xml:space="preserve"> PAGEREF _Toc347993868 \h </w:instrText>
        </w:r>
        <w:r w:rsidRPr="00E4391B">
          <w:rPr>
            <w:noProof/>
            <w:webHidden/>
          </w:rPr>
        </w:r>
        <w:r w:rsidRPr="00E4391B">
          <w:rPr>
            <w:noProof/>
            <w:webHidden/>
          </w:rPr>
          <w:fldChar w:fldCharType="separate"/>
        </w:r>
        <w:r w:rsidR="00CE01B0">
          <w:rPr>
            <w:noProof/>
            <w:webHidden/>
          </w:rPr>
          <w:t>78</w:t>
        </w:r>
        <w:r w:rsidRPr="00E4391B">
          <w:rPr>
            <w:noProof/>
            <w:webHidden/>
          </w:rPr>
          <w:fldChar w:fldCharType="end"/>
        </w:r>
      </w:hyperlink>
    </w:p>
    <w:p w14:paraId="17806F40" w14:textId="0B744164" w:rsidR="003C3BFF" w:rsidRPr="00E4391B" w:rsidRDefault="003C3BFF" w:rsidP="003C3BFF">
      <w:pPr>
        <w:pStyle w:val="TOC3"/>
        <w:tabs>
          <w:tab w:val="left" w:pos="2160"/>
        </w:tabs>
        <w:rPr>
          <w:rFonts w:ascii="Calibri" w:hAnsi="Calibri"/>
          <w:noProof/>
          <w:sz w:val="22"/>
          <w:szCs w:val="22"/>
          <w:lang w:val="en-ZA" w:eastAsia="en-ZA"/>
        </w:rPr>
      </w:pPr>
      <w:hyperlink w:anchor="_Toc347993869" w:history="1">
        <w:r w:rsidRPr="00E4391B">
          <w:rPr>
            <w:rStyle w:val="Hyperlink"/>
            <w:noProof/>
          </w:rPr>
          <w:t>6.3</w:t>
        </w:r>
        <w:r w:rsidRPr="00E4391B">
          <w:rPr>
            <w:rFonts w:ascii="Calibri" w:hAnsi="Calibri"/>
            <w:noProof/>
            <w:sz w:val="22"/>
            <w:szCs w:val="22"/>
            <w:lang w:val="en-ZA" w:eastAsia="en-ZA"/>
          </w:rPr>
          <w:tab/>
        </w:r>
        <w:r w:rsidRPr="00E4391B">
          <w:rPr>
            <w:rStyle w:val="Hyperlink"/>
            <w:noProof/>
          </w:rPr>
          <w:t>Currency of Payment</w:t>
        </w:r>
        <w:r w:rsidRPr="00E4391B">
          <w:rPr>
            <w:noProof/>
            <w:webHidden/>
          </w:rPr>
          <w:tab/>
        </w:r>
        <w:r w:rsidRPr="00E4391B">
          <w:rPr>
            <w:noProof/>
            <w:webHidden/>
          </w:rPr>
          <w:fldChar w:fldCharType="begin"/>
        </w:r>
        <w:r w:rsidRPr="00E4391B">
          <w:rPr>
            <w:noProof/>
            <w:webHidden/>
          </w:rPr>
          <w:instrText xml:space="preserve"> PAGEREF _Toc347993869 \h </w:instrText>
        </w:r>
        <w:r w:rsidRPr="00E4391B">
          <w:rPr>
            <w:noProof/>
            <w:webHidden/>
          </w:rPr>
        </w:r>
        <w:r w:rsidRPr="00E4391B">
          <w:rPr>
            <w:noProof/>
            <w:webHidden/>
          </w:rPr>
          <w:fldChar w:fldCharType="separate"/>
        </w:r>
        <w:r w:rsidR="00CE01B0">
          <w:rPr>
            <w:noProof/>
            <w:webHidden/>
          </w:rPr>
          <w:t>79</w:t>
        </w:r>
        <w:r w:rsidRPr="00E4391B">
          <w:rPr>
            <w:noProof/>
            <w:webHidden/>
          </w:rPr>
          <w:fldChar w:fldCharType="end"/>
        </w:r>
      </w:hyperlink>
    </w:p>
    <w:p w14:paraId="35389988" w14:textId="64BCC6DF" w:rsidR="003C3BFF" w:rsidRPr="00E4391B" w:rsidRDefault="003C3BFF" w:rsidP="003C3BFF">
      <w:pPr>
        <w:pStyle w:val="TOC3"/>
        <w:tabs>
          <w:tab w:val="left" w:pos="2160"/>
        </w:tabs>
        <w:rPr>
          <w:rFonts w:ascii="Calibri" w:hAnsi="Calibri"/>
          <w:noProof/>
          <w:sz w:val="22"/>
          <w:szCs w:val="22"/>
          <w:lang w:val="en-ZA" w:eastAsia="en-ZA"/>
        </w:rPr>
      </w:pPr>
      <w:hyperlink w:anchor="_Toc347993870" w:history="1">
        <w:r w:rsidRPr="00E4391B">
          <w:rPr>
            <w:rStyle w:val="Hyperlink"/>
            <w:noProof/>
          </w:rPr>
          <w:t>6.4</w:t>
        </w:r>
        <w:r w:rsidRPr="00E4391B">
          <w:rPr>
            <w:rFonts w:ascii="Calibri" w:hAnsi="Calibri"/>
            <w:noProof/>
            <w:sz w:val="22"/>
            <w:szCs w:val="22"/>
            <w:lang w:val="en-ZA" w:eastAsia="en-ZA"/>
          </w:rPr>
          <w:tab/>
        </w:r>
        <w:r w:rsidRPr="00E4391B">
          <w:rPr>
            <w:rStyle w:val="Hyperlink"/>
            <w:noProof/>
          </w:rPr>
          <w:t>Mode of Billing and Payment</w:t>
        </w:r>
        <w:r w:rsidRPr="00E4391B">
          <w:rPr>
            <w:noProof/>
            <w:webHidden/>
          </w:rPr>
          <w:tab/>
        </w:r>
        <w:r w:rsidRPr="00E4391B">
          <w:rPr>
            <w:noProof/>
            <w:webHidden/>
          </w:rPr>
          <w:fldChar w:fldCharType="begin"/>
        </w:r>
        <w:r w:rsidRPr="00E4391B">
          <w:rPr>
            <w:noProof/>
            <w:webHidden/>
          </w:rPr>
          <w:instrText xml:space="preserve"> PAGEREF _Toc347993870 \h </w:instrText>
        </w:r>
        <w:r w:rsidRPr="00E4391B">
          <w:rPr>
            <w:noProof/>
            <w:webHidden/>
          </w:rPr>
        </w:r>
        <w:r w:rsidRPr="00E4391B">
          <w:rPr>
            <w:noProof/>
            <w:webHidden/>
          </w:rPr>
          <w:fldChar w:fldCharType="separate"/>
        </w:r>
        <w:r w:rsidR="00CE01B0">
          <w:rPr>
            <w:noProof/>
            <w:webHidden/>
          </w:rPr>
          <w:t>79</w:t>
        </w:r>
        <w:r w:rsidRPr="00E4391B">
          <w:rPr>
            <w:noProof/>
            <w:webHidden/>
          </w:rPr>
          <w:fldChar w:fldCharType="end"/>
        </w:r>
      </w:hyperlink>
    </w:p>
    <w:p w14:paraId="5766C17C" w14:textId="0DA9D6A2" w:rsidR="003C3BFF" w:rsidRPr="00E4391B" w:rsidRDefault="003C3BFF" w:rsidP="003C3BFF">
      <w:pPr>
        <w:pStyle w:val="TOC3"/>
        <w:tabs>
          <w:tab w:val="left" w:pos="2160"/>
        </w:tabs>
        <w:rPr>
          <w:rFonts w:ascii="Calibri" w:hAnsi="Calibri"/>
          <w:noProof/>
          <w:sz w:val="22"/>
          <w:szCs w:val="22"/>
          <w:lang w:val="en-ZA" w:eastAsia="en-ZA"/>
        </w:rPr>
      </w:pPr>
      <w:hyperlink w:anchor="_Toc347993871" w:history="1">
        <w:r w:rsidRPr="00E4391B">
          <w:rPr>
            <w:rStyle w:val="Hyperlink"/>
            <w:noProof/>
          </w:rPr>
          <w:t>7.1</w:t>
        </w:r>
        <w:r w:rsidRPr="00E4391B">
          <w:rPr>
            <w:rFonts w:ascii="Calibri" w:hAnsi="Calibri"/>
            <w:noProof/>
            <w:sz w:val="22"/>
            <w:szCs w:val="22"/>
            <w:lang w:val="en-ZA" w:eastAsia="en-ZA"/>
          </w:rPr>
          <w:tab/>
        </w:r>
        <w:r w:rsidRPr="00E4391B">
          <w:rPr>
            <w:rStyle w:val="Hyperlink"/>
            <w:noProof/>
          </w:rPr>
          <w:t>Good Faith</w:t>
        </w:r>
        <w:r w:rsidRPr="00E4391B">
          <w:rPr>
            <w:noProof/>
            <w:webHidden/>
          </w:rPr>
          <w:tab/>
        </w:r>
        <w:r w:rsidRPr="00E4391B">
          <w:rPr>
            <w:noProof/>
            <w:webHidden/>
          </w:rPr>
          <w:fldChar w:fldCharType="begin"/>
        </w:r>
        <w:r w:rsidRPr="00E4391B">
          <w:rPr>
            <w:noProof/>
            <w:webHidden/>
          </w:rPr>
          <w:instrText xml:space="preserve"> PAGEREF _Toc347993871 \h </w:instrText>
        </w:r>
        <w:r w:rsidRPr="00E4391B">
          <w:rPr>
            <w:noProof/>
            <w:webHidden/>
          </w:rPr>
        </w:r>
        <w:r w:rsidRPr="00E4391B">
          <w:rPr>
            <w:noProof/>
            <w:webHidden/>
          </w:rPr>
          <w:fldChar w:fldCharType="separate"/>
        </w:r>
        <w:r w:rsidR="00CE01B0">
          <w:rPr>
            <w:noProof/>
            <w:webHidden/>
          </w:rPr>
          <w:t>81</w:t>
        </w:r>
        <w:r w:rsidRPr="00E4391B">
          <w:rPr>
            <w:noProof/>
            <w:webHidden/>
          </w:rPr>
          <w:fldChar w:fldCharType="end"/>
        </w:r>
      </w:hyperlink>
    </w:p>
    <w:p w14:paraId="1C198C0A" w14:textId="3B85657E" w:rsidR="003C3BFF" w:rsidRPr="00E4391B" w:rsidRDefault="003C3BFF" w:rsidP="003C3BFF">
      <w:pPr>
        <w:pStyle w:val="TOC3"/>
        <w:tabs>
          <w:tab w:val="left" w:pos="2160"/>
        </w:tabs>
        <w:rPr>
          <w:rFonts w:ascii="Calibri" w:hAnsi="Calibri"/>
          <w:noProof/>
          <w:sz w:val="22"/>
          <w:szCs w:val="22"/>
          <w:lang w:val="en-ZA" w:eastAsia="en-ZA"/>
        </w:rPr>
      </w:pPr>
      <w:hyperlink w:anchor="_Toc347993872" w:history="1">
        <w:r w:rsidRPr="00E4391B">
          <w:rPr>
            <w:rStyle w:val="Hyperlink"/>
            <w:noProof/>
          </w:rPr>
          <w:t>7.2</w:t>
        </w:r>
        <w:r w:rsidRPr="00E4391B">
          <w:rPr>
            <w:rFonts w:ascii="Calibri" w:hAnsi="Calibri"/>
            <w:noProof/>
            <w:sz w:val="22"/>
            <w:szCs w:val="22"/>
            <w:lang w:val="en-ZA" w:eastAsia="en-ZA"/>
          </w:rPr>
          <w:tab/>
        </w:r>
        <w:r w:rsidRPr="00E4391B">
          <w:rPr>
            <w:rStyle w:val="Hyperlink"/>
            <w:noProof/>
          </w:rPr>
          <w:t>Operation of the Contract</w:t>
        </w:r>
        <w:r w:rsidRPr="00E4391B">
          <w:rPr>
            <w:noProof/>
            <w:webHidden/>
          </w:rPr>
          <w:tab/>
        </w:r>
        <w:r w:rsidRPr="00E4391B">
          <w:rPr>
            <w:noProof/>
            <w:webHidden/>
          </w:rPr>
          <w:fldChar w:fldCharType="begin"/>
        </w:r>
        <w:r w:rsidRPr="00E4391B">
          <w:rPr>
            <w:noProof/>
            <w:webHidden/>
          </w:rPr>
          <w:instrText xml:space="preserve"> PAGEREF _Toc347993872 \h </w:instrText>
        </w:r>
        <w:r w:rsidRPr="00E4391B">
          <w:rPr>
            <w:noProof/>
            <w:webHidden/>
          </w:rPr>
        </w:r>
        <w:r w:rsidRPr="00E4391B">
          <w:rPr>
            <w:noProof/>
            <w:webHidden/>
          </w:rPr>
          <w:fldChar w:fldCharType="separate"/>
        </w:r>
        <w:r w:rsidR="00CE01B0">
          <w:rPr>
            <w:noProof/>
            <w:webHidden/>
          </w:rPr>
          <w:t>81</w:t>
        </w:r>
        <w:r w:rsidRPr="00E4391B">
          <w:rPr>
            <w:noProof/>
            <w:webHidden/>
          </w:rPr>
          <w:fldChar w:fldCharType="end"/>
        </w:r>
      </w:hyperlink>
    </w:p>
    <w:p w14:paraId="1B1E14E1" w14:textId="3A3C9CEE" w:rsidR="003C3BFF" w:rsidRPr="00E4391B" w:rsidRDefault="003C3BFF" w:rsidP="003C3BFF">
      <w:pPr>
        <w:pStyle w:val="TOC3"/>
        <w:tabs>
          <w:tab w:val="left" w:pos="2160"/>
        </w:tabs>
        <w:rPr>
          <w:rFonts w:ascii="Calibri" w:hAnsi="Calibri"/>
          <w:noProof/>
          <w:sz w:val="22"/>
          <w:szCs w:val="22"/>
          <w:lang w:val="en-ZA" w:eastAsia="en-ZA"/>
        </w:rPr>
      </w:pPr>
      <w:hyperlink w:anchor="_Toc347993873" w:history="1">
        <w:r w:rsidRPr="00E4391B">
          <w:rPr>
            <w:rStyle w:val="Hyperlink"/>
            <w:noProof/>
            <w:spacing w:val="-3"/>
            <w:lang w:val="en-GB"/>
          </w:rPr>
          <w:t>8.1</w:t>
        </w:r>
        <w:r w:rsidRPr="00E4391B">
          <w:rPr>
            <w:rFonts w:ascii="Calibri" w:hAnsi="Calibri"/>
            <w:noProof/>
            <w:sz w:val="22"/>
            <w:szCs w:val="22"/>
            <w:lang w:val="en-ZA" w:eastAsia="en-ZA"/>
          </w:rPr>
          <w:tab/>
        </w:r>
        <w:r w:rsidRPr="00E4391B">
          <w:rPr>
            <w:rStyle w:val="Hyperlink"/>
            <w:noProof/>
          </w:rPr>
          <w:t>Amicable Settlement</w:t>
        </w:r>
        <w:r w:rsidRPr="00E4391B">
          <w:rPr>
            <w:noProof/>
            <w:webHidden/>
          </w:rPr>
          <w:tab/>
        </w:r>
        <w:r w:rsidRPr="00E4391B">
          <w:rPr>
            <w:noProof/>
            <w:webHidden/>
          </w:rPr>
          <w:fldChar w:fldCharType="begin"/>
        </w:r>
        <w:r w:rsidRPr="00E4391B">
          <w:rPr>
            <w:noProof/>
            <w:webHidden/>
          </w:rPr>
          <w:instrText xml:space="preserve"> PAGEREF _Toc347993873 \h </w:instrText>
        </w:r>
        <w:r w:rsidRPr="00E4391B">
          <w:rPr>
            <w:noProof/>
            <w:webHidden/>
          </w:rPr>
        </w:r>
        <w:r w:rsidRPr="00E4391B">
          <w:rPr>
            <w:noProof/>
            <w:webHidden/>
          </w:rPr>
          <w:fldChar w:fldCharType="separate"/>
        </w:r>
        <w:r w:rsidR="00CE01B0">
          <w:rPr>
            <w:noProof/>
            <w:webHidden/>
          </w:rPr>
          <w:t>81</w:t>
        </w:r>
        <w:r w:rsidRPr="00E4391B">
          <w:rPr>
            <w:noProof/>
            <w:webHidden/>
          </w:rPr>
          <w:fldChar w:fldCharType="end"/>
        </w:r>
      </w:hyperlink>
    </w:p>
    <w:p w14:paraId="6C13CCE2" w14:textId="089A939C" w:rsidR="003C3BFF" w:rsidRPr="00E4391B" w:rsidRDefault="003C3BFF" w:rsidP="003C3BFF">
      <w:pPr>
        <w:pStyle w:val="TOC3"/>
        <w:tabs>
          <w:tab w:val="left" w:pos="2160"/>
        </w:tabs>
        <w:rPr>
          <w:rFonts w:ascii="Calibri" w:hAnsi="Calibri"/>
          <w:noProof/>
          <w:sz w:val="22"/>
          <w:szCs w:val="22"/>
          <w:lang w:val="en-ZA" w:eastAsia="en-ZA"/>
        </w:rPr>
      </w:pPr>
      <w:hyperlink w:anchor="_Toc347993874" w:history="1">
        <w:r w:rsidRPr="00E4391B">
          <w:rPr>
            <w:rStyle w:val="Hyperlink"/>
            <w:noProof/>
          </w:rPr>
          <w:t>8.2</w:t>
        </w:r>
        <w:r w:rsidRPr="00E4391B">
          <w:rPr>
            <w:rFonts w:ascii="Calibri" w:hAnsi="Calibri"/>
            <w:noProof/>
            <w:sz w:val="22"/>
            <w:szCs w:val="22"/>
            <w:lang w:val="en-ZA" w:eastAsia="en-ZA"/>
          </w:rPr>
          <w:tab/>
        </w:r>
        <w:r w:rsidRPr="00E4391B">
          <w:rPr>
            <w:rStyle w:val="Hyperlink"/>
            <w:noProof/>
          </w:rPr>
          <w:t>Dispute Resolution</w:t>
        </w:r>
        <w:r w:rsidRPr="00E4391B">
          <w:rPr>
            <w:noProof/>
            <w:webHidden/>
          </w:rPr>
          <w:tab/>
        </w:r>
        <w:r w:rsidRPr="00E4391B">
          <w:rPr>
            <w:noProof/>
            <w:webHidden/>
          </w:rPr>
          <w:fldChar w:fldCharType="begin"/>
        </w:r>
        <w:r w:rsidRPr="00E4391B">
          <w:rPr>
            <w:noProof/>
            <w:webHidden/>
          </w:rPr>
          <w:instrText xml:space="preserve"> PAGEREF _Toc347993874 \h </w:instrText>
        </w:r>
        <w:r w:rsidRPr="00E4391B">
          <w:rPr>
            <w:noProof/>
            <w:webHidden/>
          </w:rPr>
        </w:r>
        <w:r w:rsidRPr="00E4391B">
          <w:rPr>
            <w:noProof/>
            <w:webHidden/>
          </w:rPr>
          <w:fldChar w:fldCharType="separate"/>
        </w:r>
        <w:r w:rsidR="00CE01B0">
          <w:rPr>
            <w:noProof/>
            <w:webHidden/>
          </w:rPr>
          <w:t>81</w:t>
        </w:r>
        <w:r w:rsidRPr="00E4391B">
          <w:rPr>
            <w:noProof/>
            <w:webHidden/>
          </w:rPr>
          <w:fldChar w:fldCharType="end"/>
        </w:r>
      </w:hyperlink>
    </w:p>
    <w:p w14:paraId="4EA7EF70" w14:textId="60158673" w:rsidR="003C3BFF" w:rsidRPr="00E4391B" w:rsidRDefault="003C3BFF" w:rsidP="003C3BFF">
      <w:pPr>
        <w:pStyle w:val="TOC1"/>
        <w:rPr>
          <w:rFonts w:ascii="Calibri" w:hAnsi="Calibri"/>
          <w:caps w:val="0"/>
          <w:noProof/>
          <w:sz w:val="22"/>
          <w:szCs w:val="22"/>
          <w:lang w:val="en-ZA" w:eastAsia="en-ZA"/>
        </w:rPr>
      </w:pPr>
      <w:hyperlink w:anchor="_Toc347993875" w:history="1">
        <w:r w:rsidRPr="00E4391B">
          <w:rPr>
            <w:rStyle w:val="Hyperlink"/>
            <w:noProof/>
          </w:rPr>
          <w:t>III. Special Conditions of Contract</w:t>
        </w:r>
        <w:r w:rsidRPr="00E4391B">
          <w:rPr>
            <w:noProof/>
            <w:webHidden/>
          </w:rPr>
          <w:tab/>
        </w:r>
        <w:r w:rsidRPr="00E4391B">
          <w:rPr>
            <w:noProof/>
            <w:webHidden/>
          </w:rPr>
          <w:fldChar w:fldCharType="begin"/>
        </w:r>
        <w:r w:rsidRPr="00E4391B">
          <w:rPr>
            <w:noProof/>
            <w:webHidden/>
          </w:rPr>
          <w:instrText xml:space="preserve"> PAGEREF _Toc347993875 \h </w:instrText>
        </w:r>
        <w:r w:rsidRPr="00E4391B">
          <w:rPr>
            <w:noProof/>
            <w:webHidden/>
          </w:rPr>
        </w:r>
        <w:r w:rsidRPr="00E4391B">
          <w:rPr>
            <w:noProof/>
            <w:webHidden/>
          </w:rPr>
          <w:fldChar w:fldCharType="separate"/>
        </w:r>
        <w:r w:rsidR="00CE01B0">
          <w:rPr>
            <w:noProof/>
            <w:webHidden/>
          </w:rPr>
          <w:t>83</w:t>
        </w:r>
        <w:r w:rsidRPr="00E4391B">
          <w:rPr>
            <w:noProof/>
            <w:webHidden/>
          </w:rPr>
          <w:fldChar w:fldCharType="end"/>
        </w:r>
      </w:hyperlink>
    </w:p>
    <w:p w14:paraId="1B9986EA" w14:textId="3B017633" w:rsidR="003C3BFF" w:rsidRPr="00E4391B" w:rsidRDefault="003C3BFF" w:rsidP="003C3BFF">
      <w:pPr>
        <w:pStyle w:val="TOC1"/>
        <w:rPr>
          <w:rFonts w:ascii="Calibri" w:hAnsi="Calibri"/>
          <w:caps w:val="0"/>
          <w:noProof/>
          <w:sz w:val="22"/>
          <w:szCs w:val="22"/>
          <w:lang w:val="en-ZA" w:eastAsia="en-ZA"/>
        </w:rPr>
      </w:pPr>
      <w:hyperlink w:anchor="_Toc347993876" w:history="1">
        <w:r w:rsidRPr="00E4391B">
          <w:rPr>
            <w:rStyle w:val="Hyperlink"/>
            <w:noProof/>
          </w:rPr>
          <w:t>IV. Appendices</w:t>
        </w:r>
        <w:r w:rsidRPr="00E4391B">
          <w:rPr>
            <w:noProof/>
            <w:webHidden/>
          </w:rPr>
          <w:tab/>
        </w:r>
        <w:r w:rsidRPr="00E4391B">
          <w:rPr>
            <w:noProof/>
            <w:webHidden/>
          </w:rPr>
          <w:fldChar w:fldCharType="begin"/>
        </w:r>
        <w:r w:rsidRPr="00E4391B">
          <w:rPr>
            <w:noProof/>
            <w:webHidden/>
          </w:rPr>
          <w:instrText xml:space="preserve"> PAGEREF _Toc347993876 \h </w:instrText>
        </w:r>
        <w:r w:rsidRPr="00E4391B">
          <w:rPr>
            <w:noProof/>
            <w:webHidden/>
          </w:rPr>
        </w:r>
        <w:r w:rsidRPr="00E4391B">
          <w:rPr>
            <w:noProof/>
            <w:webHidden/>
          </w:rPr>
          <w:fldChar w:fldCharType="separate"/>
        </w:r>
        <w:r w:rsidR="00CE01B0">
          <w:rPr>
            <w:noProof/>
            <w:webHidden/>
          </w:rPr>
          <w:t>89</w:t>
        </w:r>
        <w:r w:rsidRPr="00E4391B">
          <w:rPr>
            <w:noProof/>
            <w:webHidden/>
          </w:rPr>
          <w:fldChar w:fldCharType="end"/>
        </w:r>
      </w:hyperlink>
    </w:p>
    <w:p w14:paraId="6BD96FB5" w14:textId="77777777" w:rsidR="003C3BFF" w:rsidRPr="00E4391B" w:rsidRDefault="003C3BFF" w:rsidP="003C3BFF">
      <w:pPr>
        <w:tabs>
          <w:tab w:val="right" w:pos="9000"/>
        </w:tabs>
        <w:rPr>
          <w:szCs w:val="24"/>
        </w:rPr>
      </w:pPr>
      <w:r w:rsidRPr="00E4391B">
        <w:rPr>
          <w:szCs w:val="24"/>
        </w:rPr>
        <w:fldChar w:fldCharType="end"/>
      </w:r>
      <w:r w:rsidRPr="00E4391B">
        <w:rPr>
          <w:szCs w:val="24"/>
        </w:rPr>
        <w:tab/>
      </w:r>
    </w:p>
    <w:p w14:paraId="0F9F7582" w14:textId="77777777" w:rsidR="003C3BFF" w:rsidRPr="00E4391B" w:rsidRDefault="003C3BFF" w:rsidP="003C3BFF">
      <w:pPr>
        <w:pStyle w:val="BankNormal"/>
        <w:spacing w:after="0"/>
        <w:rPr>
          <w:szCs w:val="24"/>
          <w:lang w:val="en-GB" w:eastAsia="it-IT"/>
        </w:rPr>
      </w:pPr>
    </w:p>
    <w:p w14:paraId="736BAE5A" w14:textId="77777777" w:rsidR="003C3BFF" w:rsidRPr="00E4391B" w:rsidRDefault="003C3BFF" w:rsidP="00CE2042">
      <w:pPr>
        <w:pStyle w:val="BankNormal"/>
        <w:numPr>
          <w:ilvl w:val="0"/>
          <w:numId w:val="28"/>
        </w:numPr>
        <w:tabs>
          <w:tab w:val="clear" w:pos="431"/>
        </w:tabs>
        <w:spacing w:after="0"/>
        <w:ind w:left="0" w:firstLine="0"/>
        <w:rPr>
          <w:szCs w:val="24"/>
          <w:lang w:val="en-GB" w:eastAsia="it-IT"/>
        </w:rPr>
        <w:sectPr w:rsidR="003C3BFF" w:rsidRPr="00E4391B" w:rsidSect="003C3BFF">
          <w:headerReference w:type="even" r:id="rId50"/>
          <w:headerReference w:type="default" r:id="rId51"/>
          <w:footerReference w:type="default" r:id="rId52"/>
          <w:headerReference w:type="first" r:id="rId53"/>
          <w:pgSz w:w="12242" w:h="15842" w:code="1"/>
          <w:pgMar w:top="1440" w:right="1440" w:bottom="1728" w:left="1728" w:header="720" w:footer="720" w:gutter="0"/>
          <w:paperSrc w:first="15" w:other="15"/>
          <w:cols w:space="720"/>
          <w:noEndnote/>
          <w:titlePg/>
        </w:sectPr>
      </w:pPr>
    </w:p>
    <w:p w14:paraId="050CA065" w14:textId="77777777" w:rsidR="003C3BFF" w:rsidRPr="00E4391B" w:rsidRDefault="003C3BFF" w:rsidP="003C3BFF">
      <w:pPr>
        <w:rPr>
          <w:szCs w:val="24"/>
        </w:rPr>
      </w:pPr>
    </w:p>
    <w:p w14:paraId="5071F32B" w14:textId="77777777" w:rsidR="003C3BFF" w:rsidRPr="00E4391B" w:rsidRDefault="003C3BFF" w:rsidP="003C3BFF">
      <w:pPr>
        <w:pStyle w:val="A1-Heading1"/>
        <w:rPr>
          <w:sz w:val="24"/>
          <w:szCs w:val="24"/>
        </w:rPr>
      </w:pPr>
      <w:bookmarkStart w:id="40" w:name="_Toc347993822"/>
      <w:r w:rsidRPr="00E4391B">
        <w:rPr>
          <w:sz w:val="24"/>
          <w:szCs w:val="24"/>
        </w:rPr>
        <w:t>I.  Form of Contract</w:t>
      </w:r>
      <w:bookmarkEnd w:id="40"/>
    </w:p>
    <w:p w14:paraId="3E8AA677" w14:textId="77777777" w:rsidR="003C3BFF" w:rsidRPr="00E4391B" w:rsidRDefault="003C3BFF" w:rsidP="003C3BFF">
      <w:pPr>
        <w:rPr>
          <w:szCs w:val="24"/>
        </w:rPr>
      </w:pPr>
    </w:p>
    <w:p w14:paraId="68210802" w14:textId="77777777" w:rsidR="003C3BFF" w:rsidRPr="00E4391B" w:rsidRDefault="003C3BFF" w:rsidP="003C3BFF">
      <w:pPr>
        <w:jc w:val="center"/>
        <w:rPr>
          <w:szCs w:val="24"/>
        </w:rPr>
      </w:pPr>
      <w:r w:rsidRPr="00E4391B">
        <w:rPr>
          <w:szCs w:val="24"/>
        </w:rPr>
        <w:t xml:space="preserve">(Text in brackets </w:t>
      </w:r>
      <w:proofErr w:type="gramStart"/>
      <w:r w:rsidRPr="00E4391B">
        <w:rPr>
          <w:szCs w:val="24"/>
        </w:rPr>
        <w:t>[ ]</w:t>
      </w:r>
      <w:proofErr w:type="gramEnd"/>
      <w:r w:rsidRPr="00E4391B">
        <w:rPr>
          <w:szCs w:val="24"/>
        </w:rPr>
        <w:t xml:space="preserve"> is optional; all notes should be deleted in final text)</w:t>
      </w:r>
    </w:p>
    <w:p w14:paraId="563D1A54" w14:textId="77777777" w:rsidR="003C3BFF" w:rsidRPr="00E4391B" w:rsidRDefault="003C3BFF" w:rsidP="003C3BFF">
      <w:pPr>
        <w:rPr>
          <w:szCs w:val="24"/>
        </w:rPr>
      </w:pPr>
    </w:p>
    <w:p w14:paraId="0127EE0C" w14:textId="77777777" w:rsidR="003C3BFF" w:rsidRPr="00E4391B" w:rsidRDefault="003C3BFF" w:rsidP="003C3BFF">
      <w:pPr>
        <w:rPr>
          <w:szCs w:val="24"/>
        </w:rPr>
      </w:pPr>
    </w:p>
    <w:p w14:paraId="73E3FA8E" w14:textId="77777777" w:rsidR="003C3BFF" w:rsidRPr="00E4391B" w:rsidRDefault="003C3BFF" w:rsidP="003C3BFF">
      <w:pPr>
        <w:jc w:val="both"/>
        <w:rPr>
          <w:szCs w:val="24"/>
        </w:rPr>
      </w:pPr>
      <w:r w:rsidRPr="00E4391B">
        <w:rPr>
          <w:szCs w:val="24"/>
        </w:rPr>
        <w:t xml:space="preserve">This CONTRACT (hereinafter called the “Contract”) is made this the [day] day of the month of [month], [year], between, on the one hand, [name of Contracting Authority] (hereinafter called the “Contracting Authority”) and, on the other hand, [name of </w:t>
      </w:r>
      <w:r w:rsidRPr="00E4391B">
        <w:rPr>
          <w:iCs/>
          <w:szCs w:val="24"/>
        </w:rPr>
        <w:t>Contractor</w:t>
      </w:r>
      <w:r w:rsidRPr="00E4391B">
        <w:rPr>
          <w:szCs w:val="24"/>
        </w:rPr>
        <w:t>] (hereinafter called the “Contractor”).</w:t>
      </w:r>
    </w:p>
    <w:p w14:paraId="0C0FFC45" w14:textId="77777777" w:rsidR="003C3BFF" w:rsidRPr="00E4391B" w:rsidRDefault="003C3BFF" w:rsidP="003C3BFF">
      <w:pPr>
        <w:jc w:val="both"/>
        <w:rPr>
          <w:szCs w:val="24"/>
        </w:rPr>
      </w:pPr>
    </w:p>
    <w:p w14:paraId="5C4DAA9F" w14:textId="77777777" w:rsidR="003C3BFF" w:rsidRPr="00E4391B" w:rsidRDefault="003C3BFF" w:rsidP="003C3BFF">
      <w:pPr>
        <w:jc w:val="both"/>
        <w:rPr>
          <w:szCs w:val="24"/>
        </w:rPr>
      </w:pPr>
      <w:r w:rsidRPr="00E4391B">
        <w:rPr>
          <w:szCs w:val="24"/>
        </w:rPr>
        <w:t>[</w:t>
      </w:r>
      <w:r w:rsidRPr="00E4391B">
        <w:rPr>
          <w:b/>
          <w:szCs w:val="24"/>
        </w:rPr>
        <w:t>Note</w:t>
      </w:r>
      <w:r w:rsidRPr="00E4391B">
        <w:rPr>
          <w:szCs w:val="24"/>
        </w:rPr>
        <w:t xml:space="preserve">: If the </w:t>
      </w:r>
      <w:r w:rsidRPr="00E4391B">
        <w:rPr>
          <w:iCs/>
          <w:szCs w:val="24"/>
        </w:rPr>
        <w:t>Contractor</w:t>
      </w:r>
      <w:r w:rsidRPr="00E4391B">
        <w:rPr>
          <w:szCs w:val="24"/>
        </w:rPr>
        <w:t xml:space="preserve"> consist of more than one entity, the above should be partially amended to read as follows: “…(hereinafter called the “Contracting Authority”) and, on the other hand, a joint venture/consortium/association consisting of the following entities, each of which will be jointly and severally liable to the Contracting Authority for all the Contractor’s obligations under this Contract, namely, [name of </w:t>
      </w:r>
      <w:r w:rsidRPr="00E4391B">
        <w:rPr>
          <w:iCs/>
          <w:szCs w:val="24"/>
        </w:rPr>
        <w:t>Contractor</w:t>
      </w:r>
      <w:r w:rsidRPr="00E4391B">
        <w:rPr>
          <w:szCs w:val="24"/>
        </w:rPr>
        <w:t xml:space="preserve">] and [name of </w:t>
      </w:r>
      <w:r w:rsidRPr="00E4391B">
        <w:rPr>
          <w:iCs/>
          <w:szCs w:val="24"/>
        </w:rPr>
        <w:t>Contractor</w:t>
      </w:r>
      <w:r w:rsidRPr="00E4391B">
        <w:rPr>
          <w:szCs w:val="24"/>
        </w:rPr>
        <w:t>] (hereinafter called the “Contractor”).]</w:t>
      </w:r>
    </w:p>
    <w:p w14:paraId="2A978183" w14:textId="77777777" w:rsidR="003C3BFF" w:rsidRPr="00E4391B" w:rsidRDefault="003C3BFF" w:rsidP="003C3BFF">
      <w:pPr>
        <w:jc w:val="both"/>
        <w:rPr>
          <w:szCs w:val="24"/>
        </w:rPr>
      </w:pPr>
    </w:p>
    <w:p w14:paraId="115039B6" w14:textId="77777777" w:rsidR="003C3BFF" w:rsidRPr="00E4391B" w:rsidRDefault="003C3BFF" w:rsidP="003C3BFF">
      <w:pPr>
        <w:jc w:val="both"/>
        <w:rPr>
          <w:szCs w:val="24"/>
        </w:rPr>
      </w:pPr>
      <w:r w:rsidRPr="00E4391B">
        <w:rPr>
          <w:szCs w:val="24"/>
        </w:rPr>
        <w:t>WHEREAS</w:t>
      </w:r>
    </w:p>
    <w:p w14:paraId="4DC2BAA8" w14:textId="77777777" w:rsidR="003C3BFF" w:rsidRPr="00E4391B" w:rsidRDefault="003C3BFF" w:rsidP="003C3BFF">
      <w:pPr>
        <w:ind w:left="1440" w:hanging="720"/>
        <w:jc w:val="both"/>
        <w:rPr>
          <w:szCs w:val="24"/>
        </w:rPr>
      </w:pPr>
    </w:p>
    <w:p w14:paraId="427F9A12" w14:textId="77777777" w:rsidR="003C3BFF" w:rsidRPr="00E4391B" w:rsidRDefault="003C3BFF" w:rsidP="003C3BFF">
      <w:pPr>
        <w:ind w:left="1260" w:hanging="540"/>
        <w:jc w:val="both"/>
        <w:rPr>
          <w:szCs w:val="24"/>
        </w:rPr>
      </w:pPr>
      <w:r w:rsidRPr="00E4391B">
        <w:rPr>
          <w:szCs w:val="24"/>
        </w:rPr>
        <w:t>(a)</w:t>
      </w:r>
      <w:r w:rsidRPr="00E4391B">
        <w:rPr>
          <w:szCs w:val="24"/>
        </w:rPr>
        <w:tab/>
        <w:t>the Contracting Authority has requested the Contractor to provide certain consulting services as defined in this Contract (hereinafter called the “Services”);</w:t>
      </w:r>
    </w:p>
    <w:p w14:paraId="3446729E" w14:textId="77777777" w:rsidR="003C3BFF" w:rsidRPr="00E4391B" w:rsidRDefault="003C3BFF" w:rsidP="003C3BFF">
      <w:pPr>
        <w:ind w:left="1440" w:hanging="720"/>
        <w:jc w:val="both"/>
        <w:rPr>
          <w:szCs w:val="24"/>
        </w:rPr>
      </w:pPr>
    </w:p>
    <w:p w14:paraId="0DA7D538" w14:textId="77777777" w:rsidR="003C3BFF" w:rsidRPr="00E4391B" w:rsidRDefault="003C3BFF" w:rsidP="003C3BFF">
      <w:pPr>
        <w:ind w:left="1260" w:hanging="540"/>
        <w:jc w:val="both"/>
        <w:rPr>
          <w:szCs w:val="24"/>
        </w:rPr>
      </w:pPr>
      <w:r w:rsidRPr="00E4391B">
        <w:rPr>
          <w:szCs w:val="24"/>
        </w:rPr>
        <w:t>(b)</w:t>
      </w:r>
      <w:r w:rsidRPr="00E4391B">
        <w:rPr>
          <w:szCs w:val="24"/>
        </w:rPr>
        <w:tab/>
        <w:t>the Contractor, having demonstrated to the Contracting Authority that he has the required professional skills, personnel and technical resources, has agreed to provide the Services on the terms and conditions set forth in this Contract;</w:t>
      </w:r>
    </w:p>
    <w:p w14:paraId="7AAB7332" w14:textId="77777777" w:rsidR="003C3BFF" w:rsidRPr="00E4391B" w:rsidRDefault="003C3BFF" w:rsidP="003C3BFF">
      <w:pPr>
        <w:ind w:left="1440" w:hanging="720"/>
        <w:jc w:val="both"/>
        <w:rPr>
          <w:szCs w:val="24"/>
        </w:rPr>
      </w:pPr>
    </w:p>
    <w:p w14:paraId="1E6F4BAA" w14:textId="77777777" w:rsidR="003C3BFF" w:rsidRPr="00E4391B" w:rsidRDefault="003C3BFF" w:rsidP="003C3BFF">
      <w:pPr>
        <w:ind w:left="1440" w:hanging="720"/>
        <w:jc w:val="both"/>
        <w:rPr>
          <w:szCs w:val="24"/>
        </w:rPr>
      </w:pPr>
    </w:p>
    <w:p w14:paraId="2EB66E09" w14:textId="77777777" w:rsidR="003C3BFF" w:rsidRPr="00E4391B" w:rsidRDefault="003C3BFF" w:rsidP="003C3BFF">
      <w:pPr>
        <w:rPr>
          <w:szCs w:val="24"/>
        </w:rPr>
      </w:pPr>
      <w:r w:rsidRPr="00E4391B">
        <w:rPr>
          <w:szCs w:val="24"/>
        </w:rPr>
        <w:t xml:space="preserve">NOW THEREFORE the </w:t>
      </w:r>
      <w:proofErr w:type="gramStart"/>
      <w:r w:rsidRPr="00E4391B">
        <w:rPr>
          <w:szCs w:val="24"/>
        </w:rPr>
        <w:t>parties  hereby</w:t>
      </w:r>
      <w:proofErr w:type="gramEnd"/>
      <w:r w:rsidRPr="00E4391B">
        <w:rPr>
          <w:szCs w:val="24"/>
        </w:rPr>
        <w:t xml:space="preserve"> agree as follows:</w:t>
      </w:r>
    </w:p>
    <w:p w14:paraId="27A8085E" w14:textId="77777777" w:rsidR="003C3BFF" w:rsidRPr="00E4391B" w:rsidRDefault="003C3BFF" w:rsidP="003C3BFF">
      <w:pPr>
        <w:rPr>
          <w:szCs w:val="24"/>
        </w:rPr>
      </w:pPr>
    </w:p>
    <w:p w14:paraId="7455C15B" w14:textId="77777777" w:rsidR="003C3BFF" w:rsidRPr="00E4391B" w:rsidRDefault="003C3BFF" w:rsidP="003C3BFF">
      <w:pPr>
        <w:rPr>
          <w:szCs w:val="24"/>
        </w:rPr>
      </w:pPr>
      <w:r w:rsidRPr="00E4391B">
        <w:rPr>
          <w:szCs w:val="24"/>
        </w:rPr>
        <w:t>1.</w:t>
      </w:r>
      <w:r w:rsidRPr="00E4391B">
        <w:rPr>
          <w:szCs w:val="24"/>
        </w:rPr>
        <w:tab/>
        <w:t>The following documents attached hereto shall be deemed to form an integral part of this Contract:</w:t>
      </w:r>
    </w:p>
    <w:p w14:paraId="18E7BDA4" w14:textId="77777777" w:rsidR="003C3BFF" w:rsidRPr="00E4391B" w:rsidRDefault="003C3BFF" w:rsidP="003C3BFF">
      <w:pPr>
        <w:rPr>
          <w:szCs w:val="24"/>
        </w:rPr>
      </w:pPr>
    </w:p>
    <w:p w14:paraId="0D63008B" w14:textId="77777777" w:rsidR="003C3BFF" w:rsidRPr="00E4391B" w:rsidRDefault="003C3BFF" w:rsidP="003C3BFF">
      <w:pPr>
        <w:rPr>
          <w:szCs w:val="24"/>
        </w:rPr>
      </w:pPr>
      <w:r w:rsidRPr="00E4391B">
        <w:rPr>
          <w:szCs w:val="24"/>
        </w:rPr>
        <w:t>(a)</w:t>
      </w:r>
      <w:r w:rsidRPr="00E4391B">
        <w:rPr>
          <w:szCs w:val="24"/>
        </w:rPr>
        <w:tab/>
        <w:t>The General Conditions of Contract;</w:t>
      </w:r>
    </w:p>
    <w:p w14:paraId="2A187E4F" w14:textId="77777777" w:rsidR="003C3BFF" w:rsidRPr="00E4391B" w:rsidRDefault="003C3BFF" w:rsidP="003C3BFF">
      <w:pPr>
        <w:rPr>
          <w:szCs w:val="24"/>
        </w:rPr>
      </w:pPr>
      <w:r w:rsidRPr="00E4391B">
        <w:rPr>
          <w:szCs w:val="24"/>
        </w:rPr>
        <w:t>(b)</w:t>
      </w:r>
      <w:r w:rsidRPr="00E4391B">
        <w:rPr>
          <w:szCs w:val="24"/>
        </w:rPr>
        <w:tab/>
        <w:t>The Special Conditions of Contract;</w:t>
      </w:r>
    </w:p>
    <w:p w14:paraId="08B25DD1" w14:textId="77777777" w:rsidR="003C3BFF" w:rsidRPr="00E4391B" w:rsidRDefault="003C3BFF" w:rsidP="003C3BFF">
      <w:pPr>
        <w:rPr>
          <w:szCs w:val="24"/>
        </w:rPr>
      </w:pPr>
      <w:r w:rsidRPr="00E4391B">
        <w:rPr>
          <w:szCs w:val="24"/>
        </w:rPr>
        <w:t>(c)</w:t>
      </w:r>
      <w:r w:rsidRPr="00E4391B">
        <w:rPr>
          <w:szCs w:val="24"/>
        </w:rPr>
        <w:tab/>
        <w:t xml:space="preserve">The following Appendices:  </w:t>
      </w:r>
    </w:p>
    <w:p w14:paraId="3DC5C87C" w14:textId="77777777" w:rsidR="003C3BFF" w:rsidRPr="00E4391B" w:rsidRDefault="003C3BFF" w:rsidP="003C3BFF">
      <w:pPr>
        <w:rPr>
          <w:szCs w:val="24"/>
        </w:rPr>
      </w:pPr>
    </w:p>
    <w:p w14:paraId="67A9014E" w14:textId="77777777" w:rsidR="003C3BFF" w:rsidRPr="00E4391B" w:rsidRDefault="003C3BFF" w:rsidP="003C3BFF">
      <w:pPr>
        <w:tabs>
          <w:tab w:val="left" w:pos="2880"/>
        </w:tabs>
        <w:ind w:left="540" w:firstLine="720"/>
        <w:rPr>
          <w:szCs w:val="24"/>
        </w:rPr>
      </w:pPr>
      <w:r w:rsidRPr="00E4391B">
        <w:rPr>
          <w:szCs w:val="24"/>
        </w:rPr>
        <w:t>Appendix A:</w:t>
      </w:r>
      <w:r w:rsidRPr="00E4391B">
        <w:rPr>
          <w:szCs w:val="24"/>
        </w:rPr>
        <w:tab/>
        <w:t>Terms of Reference</w:t>
      </w:r>
    </w:p>
    <w:p w14:paraId="59A3F962" w14:textId="77777777" w:rsidR="003C3BFF" w:rsidRPr="00E4391B" w:rsidRDefault="003C3BFF" w:rsidP="003C3BFF">
      <w:pPr>
        <w:tabs>
          <w:tab w:val="left" w:pos="2880"/>
        </w:tabs>
        <w:ind w:left="720" w:firstLine="540"/>
        <w:rPr>
          <w:szCs w:val="24"/>
        </w:rPr>
      </w:pPr>
      <w:r w:rsidRPr="00E4391B">
        <w:rPr>
          <w:szCs w:val="24"/>
        </w:rPr>
        <w:t>Appendix B:</w:t>
      </w:r>
      <w:r w:rsidRPr="00E4391B">
        <w:rPr>
          <w:szCs w:val="24"/>
        </w:rPr>
        <w:tab/>
        <w:t>Technical Proposal</w:t>
      </w:r>
    </w:p>
    <w:p w14:paraId="02A2FB99" w14:textId="77777777" w:rsidR="003C3BFF" w:rsidRPr="00E4391B" w:rsidRDefault="003C3BFF" w:rsidP="003C3BFF">
      <w:pPr>
        <w:tabs>
          <w:tab w:val="left" w:pos="2880"/>
          <w:tab w:val="left" w:pos="2977"/>
          <w:tab w:val="left" w:pos="7650"/>
          <w:tab w:val="left" w:pos="8010"/>
        </w:tabs>
        <w:ind w:left="1260"/>
        <w:jc w:val="both"/>
        <w:rPr>
          <w:szCs w:val="24"/>
        </w:rPr>
      </w:pPr>
      <w:r w:rsidRPr="00E4391B">
        <w:rPr>
          <w:szCs w:val="24"/>
        </w:rPr>
        <w:t>Appendix C:</w:t>
      </w:r>
      <w:r w:rsidRPr="00E4391B">
        <w:rPr>
          <w:szCs w:val="24"/>
        </w:rPr>
        <w:tab/>
        <w:t xml:space="preserve">Financial Proposal </w:t>
      </w:r>
    </w:p>
    <w:p w14:paraId="419ACBA3" w14:textId="77777777" w:rsidR="003C3BFF" w:rsidRPr="00E4391B" w:rsidRDefault="003C3BFF" w:rsidP="003C3BFF">
      <w:pPr>
        <w:tabs>
          <w:tab w:val="left" w:pos="2880"/>
          <w:tab w:val="left" w:pos="2977"/>
          <w:tab w:val="left" w:pos="7650"/>
          <w:tab w:val="left" w:pos="8010"/>
        </w:tabs>
        <w:ind w:left="1260"/>
        <w:jc w:val="both"/>
        <w:rPr>
          <w:iCs/>
          <w:szCs w:val="24"/>
        </w:rPr>
      </w:pPr>
      <w:r w:rsidRPr="00E4391B">
        <w:rPr>
          <w:szCs w:val="24"/>
        </w:rPr>
        <w:t>Appendix D:</w:t>
      </w:r>
      <w:r w:rsidRPr="00E4391B">
        <w:rPr>
          <w:szCs w:val="24"/>
        </w:rPr>
        <w:tab/>
        <w:t>Form of Advance Payments Guarantee</w:t>
      </w:r>
    </w:p>
    <w:p w14:paraId="6A8308C0" w14:textId="77777777" w:rsidR="003C3BFF" w:rsidRPr="00E4391B" w:rsidRDefault="003C3BFF" w:rsidP="003C3BFF">
      <w:pPr>
        <w:jc w:val="both"/>
        <w:rPr>
          <w:szCs w:val="24"/>
        </w:rPr>
      </w:pPr>
    </w:p>
    <w:p w14:paraId="3FF3AB1B" w14:textId="77777777" w:rsidR="003C3BFF" w:rsidRPr="00E4391B" w:rsidRDefault="003C3BFF" w:rsidP="003C3BFF">
      <w:pPr>
        <w:ind w:left="720" w:hanging="720"/>
        <w:jc w:val="both"/>
        <w:rPr>
          <w:szCs w:val="24"/>
        </w:rPr>
      </w:pPr>
      <w:r w:rsidRPr="00E4391B">
        <w:rPr>
          <w:szCs w:val="24"/>
        </w:rPr>
        <w:t>2.</w:t>
      </w:r>
      <w:r w:rsidRPr="00E4391B">
        <w:rPr>
          <w:szCs w:val="24"/>
        </w:rPr>
        <w:tab/>
        <w:t>The mutual rights and obligations of the Contracting Authority and the Contractor shall be as set forth in the Contract, in particular:</w:t>
      </w:r>
    </w:p>
    <w:p w14:paraId="01F8003B" w14:textId="77777777" w:rsidR="003C3BFF" w:rsidRPr="00E4391B" w:rsidRDefault="003C3BFF" w:rsidP="003C3BFF">
      <w:pPr>
        <w:jc w:val="both"/>
        <w:rPr>
          <w:szCs w:val="24"/>
        </w:rPr>
      </w:pPr>
    </w:p>
    <w:p w14:paraId="222D8D9C" w14:textId="77777777" w:rsidR="003C3BFF" w:rsidRPr="00E4391B" w:rsidRDefault="003C3BFF" w:rsidP="003C3BFF">
      <w:pPr>
        <w:ind w:left="1440" w:hanging="720"/>
        <w:jc w:val="both"/>
        <w:rPr>
          <w:szCs w:val="24"/>
        </w:rPr>
      </w:pPr>
      <w:r w:rsidRPr="00E4391B">
        <w:rPr>
          <w:szCs w:val="24"/>
        </w:rPr>
        <w:lastRenderedPageBreak/>
        <w:t>(a)</w:t>
      </w:r>
      <w:r w:rsidRPr="00E4391B">
        <w:rPr>
          <w:szCs w:val="24"/>
        </w:rPr>
        <w:tab/>
        <w:t>the Contractor shall carry out the Services in accordance with the provisions of the Contract; and</w:t>
      </w:r>
    </w:p>
    <w:p w14:paraId="489E59AA" w14:textId="77777777" w:rsidR="003C3BFF" w:rsidRPr="00E4391B" w:rsidRDefault="003C3BFF" w:rsidP="003C3BFF">
      <w:pPr>
        <w:ind w:left="1440" w:hanging="720"/>
        <w:jc w:val="both"/>
        <w:rPr>
          <w:szCs w:val="24"/>
        </w:rPr>
      </w:pPr>
      <w:r w:rsidRPr="00E4391B">
        <w:rPr>
          <w:szCs w:val="24"/>
        </w:rPr>
        <w:t>(b)</w:t>
      </w:r>
      <w:r w:rsidRPr="00E4391B">
        <w:rPr>
          <w:szCs w:val="24"/>
        </w:rPr>
        <w:tab/>
        <w:t>the Contracting Authority shall make payments to the Contractor in accordance with the provisions of the Contract.</w:t>
      </w:r>
    </w:p>
    <w:p w14:paraId="7DE29DE1" w14:textId="77777777" w:rsidR="003C3BFF" w:rsidRPr="00E4391B" w:rsidRDefault="003C3BFF" w:rsidP="003C3BFF">
      <w:pPr>
        <w:jc w:val="both"/>
        <w:rPr>
          <w:szCs w:val="24"/>
        </w:rPr>
      </w:pPr>
    </w:p>
    <w:p w14:paraId="79CFB9BF" w14:textId="77777777" w:rsidR="003C3BFF" w:rsidRPr="00E4391B" w:rsidRDefault="003C3BFF" w:rsidP="003C3BFF">
      <w:pPr>
        <w:jc w:val="both"/>
        <w:rPr>
          <w:szCs w:val="24"/>
        </w:rPr>
      </w:pPr>
    </w:p>
    <w:p w14:paraId="3115BBB7" w14:textId="77777777" w:rsidR="003C3BFF" w:rsidRPr="00E4391B" w:rsidRDefault="003C3BFF" w:rsidP="003C3BFF">
      <w:pPr>
        <w:jc w:val="both"/>
        <w:rPr>
          <w:szCs w:val="24"/>
        </w:rPr>
      </w:pPr>
      <w:r w:rsidRPr="00E4391B">
        <w:rPr>
          <w:szCs w:val="24"/>
        </w:rPr>
        <w:t>IN WITNESS WHEREOF, the Parties hereto have caused this Contract to be signed in their respective names as of the day and year first above written.</w:t>
      </w:r>
    </w:p>
    <w:p w14:paraId="29CF218A" w14:textId="77777777" w:rsidR="003C3BFF" w:rsidRPr="00E4391B" w:rsidRDefault="003C3BFF" w:rsidP="003C3BFF">
      <w:pPr>
        <w:rPr>
          <w:szCs w:val="24"/>
        </w:rPr>
      </w:pPr>
    </w:p>
    <w:p w14:paraId="0A467E9B" w14:textId="77777777" w:rsidR="003C3BFF" w:rsidRPr="00E4391B" w:rsidRDefault="003C3BFF" w:rsidP="003C3BFF">
      <w:pPr>
        <w:rPr>
          <w:szCs w:val="24"/>
        </w:rPr>
      </w:pPr>
      <w:r w:rsidRPr="00E4391B">
        <w:rPr>
          <w:szCs w:val="24"/>
        </w:rPr>
        <w:t>For and on behalf of [name of Contracting Authority]</w:t>
      </w:r>
    </w:p>
    <w:p w14:paraId="4D73C11F" w14:textId="77777777" w:rsidR="003C3BFF" w:rsidRPr="00E4391B" w:rsidRDefault="003C3BFF" w:rsidP="003C3BFF">
      <w:pPr>
        <w:rPr>
          <w:szCs w:val="24"/>
        </w:rPr>
      </w:pPr>
    </w:p>
    <w:p w14:paraId="6CC4A0AB" w14:textId="77777777" w:rsidR="003C3BFF" w:rsidRPr="00E4391B" w:rsidRDefault="003C3BFF" w:rsidP="003C3BFF">
      <w:pPr>
        <w:tabs>
          <w:tab w:val="left" w:pos="5760"/>
        </w:tabs>
        <w:rPr>
          <w:szCs w:val="24"/>
        </w:rPr>
      </w:pPr>
      <w:r w:rsidRPr="00E4391B">
        <w:rPr>
          <w:szCs w:val="24"/>
          <w:u w:val="single"/>
        </w:rPr>
        <w:tab/>
      </w:r>
    </w:p>
    <w:p w14:paraId="4E54BB3A" w14:textId="77777777" w:rsidR="003C3BFF" w:rsidRPr="00E4391B" w:rsidRDefault="003C3BFF" w:rsidP="003C3BFF">
      <w:pPr>
        <w:rPr>
          <w:szCs w:val="24"/>
        </w:rPr>
      </w:pPr>
      <w:r w:rsidRPr="00E4391B">
        <w:rPr>
          <w:szCs w:val="24"/>
        </w:rPr>
        <w:t>[Authorized Representative]</w:t>
      </w:r>
    </w:p>
    <w:p w14:paraId="239F8AB2" w14:textId="77777777" w:rsidR="003C3BFF" w:rsidRPr="00E4391B" w:rsidRDefault="003C3BFF" w:rsidP="003C3BFF">
      <w:pPr>
        <w:rPr>
          <w:szCs w:val="24"/>
        </w:rPr>
      </w:pPr>
    </w:p>
    <w:p w14:paraId="3A989459" w14:textId="77777777" w:rsidR="003C3BFF" w:rsidRPr="00E4391B" w:rsidRDefault="003C3BFF" w:rsidP="003C3BFF">
      <w:pPr>
        <w:rPr>
          <w:szCs w:val="24"/>
        </w:rPr>
      </w:pPr>
      <w:r w:rsidRPr="00E4391B">
        <w:rPr>
          <w:szCs w:val="24"/>
        </w:rPr>
        <w:t xml:space="preserve">For and on behalf of [name of </w:t>
      </w:r>
      <w:r w:rsidRPr="00E4391B">
        <w:rPr>
          <w:iCs/>
          <w:szCs w:val="24"/>
        </w:rPr>
        <w:t>Contractor</w:t>
      </w:r>
      <w:r w:rsidRPr="00E4391B">
        <w:rPr>
          <w:szCs w:val="24"/>
        </w:rPr>
        <w:t>]</w:t>
      </w:r>
    </w:p>
    <w:p w14:paraId="0A7FF154" w14:textId="77777777" w:rsidR="003C3BFF" w:rsidRPr="00E4391B" w:rsidRDefault="003C3BFF" w:rsidP="003C3BFF">
      <w:pPr>
        <w:rPr>
          <w:szCs w:val="24"/>
        </w:rPr>
      </w:pPr>
    </w:p>
    <w:p w14:paraId="6959D292" w14:textId="77777777" w:rsidR="003C3BFF" w:rsidRPr="00E4391B" w:rsidRDefault="003C3BFF" w:rsidP="003C3BFF">
      <w:pPr>
        <w:tabs>
          <w:tab w:val="left" w:pos="5760"/>
        </w:tabs>
        <w:rPr>
          <w:szCs w:val="24"/>
        </w:rPr>
      </w:pPr>
      <w:r w:rsidRPr="00E4391B">
        <w:rPr>
          <w:szCs w:val="24"/>
          <w:u w:val="single"/>
        </w:rPr>
        <w:tab/>
      </w:r>
    </w:p>
    <w:p w14:paraId="35F00794" w14:textId="77777777" w:rsidR="003C3BFF" w:rsidRPr="00E4391B" w:rsidRDefault="003C3BFF" w:rsidP="003C3BFF">
      <w:pPr>
        <w:rPr>
          <w:szCs w:val="24"/>
        </w:rPr>
      </w:pPr>
      <w:r w:rsidRPr="00E4391B">
        <w:rPr>
          <w:szCs w:val="24"/>
        </w:rPr>
        <w:t>[Authorized Representative]</w:t>
      </w:r>
    </w:p>
    <w:p w14:paraId="545F78C1" w14:textId="77777777" w:rsidR="003C3BFF" w:rsidRPr="00E4391B" w:rsidRDefault="003C3BFF" w:rsidP="003C3BFF">
      <w:pPr>
        <w:rPr>
          <w:szCs w:val="24"/>
        </w:rPr>
      </w:pPr>
    </w:p>
    <w:p w14:paraId="6DA86298" w14:textId="77777777" w:rsidR="003C3BFF" w:rsidRPr="00E4391B" w:rsidRDefault="003C3BFF" w:rsidP="003C3BFF">
      <w:pPr>
        <w:rPr>
          <w:szCs w:val="24"/>
        </w:rPr>
      </w:pPr>
      <w:r w:rsidRPr="00E4391B">
        <w:rPr>
          <w:szCs w:val="24"/>
        </w:rPr>
        <w:t>[</w:t>
      </w:r>
      <w:r w:rsidRPr="00E4391B">
        <w:rPr>
          <w:b/>
          <w:szCs w:val="24"/>
        </w:rPr>
        <w:t>Note</w:t>
      </w:r>
      <w:r w:rsidRPr="00E4391B">
        <w:rPr>
          <w:szCs w:val="24"/>
        </w:rPr>
        <w:t xml:space="preserve">:  If the </w:t>
      </w:r>
      <w:r w:rsidRPr="00E4391B">
        <w:rPr>
          <w:iCs/>
          <w:szCs w:val="24"/>
        </w:rPr>
        <w:t xml:space="preserve">Contractor </w:t>
      </w:r>
      <w:r w:rsidRPr="00E4391B">
        <w:rPr>
          <w:szCs w:val="24"/>
        </w:rPr>
        <w:t>consists of more than one entity, all these entities should appear as signatories, e.g., in the following manner:]</w:t>
      </w:r>
    </w:p>
    <w:p w14:paraId="6FDB634B" w14:textId="77777777" w:rsidR="003C3BFF" w:rsidRPr="00E4391B" w:rsidRDefault="003C3BFF" w:rsidP="003C3BFF">
      <w:pPr>
        <w:rPr>
          <w:szCs w:val="24"/>
        </w:rPr>
      </w:pPr>
    </w:p>
    <w:p w14:paraId="4E7D1AAC" w14:textId="77777777" w:rsidR="003C3BFF" w:rsidRPr="00E4391B" w:rsidRDefault="003C3BFF" w:rsidP="003C3BFF">
      <w:pPr>
        <w:rPr>
          <w:szCs w:val="24"/>
        </w:rPr>
      </w:pPr>
      <w:r w:rsidRPr="00E4391B">
        <w:rPr>
          <w:szCs w:val="24"/>
        </w:rPr>
        <w:t>For and on behalf of each of the Members of the Contractor</w:t>
      </w:r>
    </w:p>
    <w:p w14:paraId="30751E03" w14:textId="77777777" w:rsidR="003C3BFF" w:rsidRPr="00E4391B" w:rsidRDefault="003C3BFF" w:rsidP="003C3BFF">
      <w:pPr>
        <w:rPr>
          <w:szCs w:val="24"/>
        </w:rPr>
      </w:pPr>
    </w:p>
    <w:p w14:paraId="180D37A7" w14:textId="77777777" w:rsidR="003C3BFF" w:rsidRPr="00E4391B" w:rsidRDefault="003C3BFF" w:rsidP="003C3BFF">
      <w:pPr>
        <w:rPr>
          <w:szCs w:val="24"/>
        </w:rPr>
      </w:pPr>
      <w:r w:rsidRPr="00E4391B">
        <w:rPr>
          <w:szCs w:val="24"/>
        </w:rPr>
        <w:t>[name of member]</w:t>
      </w:r>
    </w:p>
    <w:p w14:paraId="4E1CBDFC" w14:textId="77777777" w:rsidR="003C3BFF" w:rsidRPr="00E4391B" w:rsidRDefault="003C3BFF" w:rsidP="003C3BFF">
      <w:pPr>
        <w:rPr>
          <w:szCs w:val="24"/>
        </w:rPr>
      </w:pPr>
    </w:p>
    <w:p w14:paraId="3FB14EDA" w14:textId="77777777" w:rsidR="003C3BFF" w:rsidRPr="00E4391B" w:rsidRDefault="003C3BFF" w:rsidP="003C3BFF">
      <w:pPr>
        <w:tabs>
          <w:tab w:val="left" w:pos="5760"/>
        </w:tabs>
        <w:rPr>
          <w:szCs w:val="24"/>
        </w:rPr>
      </w:pPr>
      <w:r w:rsidRPr="00E4391B">
        <w:rPr>
          <w:szCs w:val="24"/>
          <w:u w:val="single"/>
        </w:rPr>
        <w:tab/>
      </w:r>
    </w:p>
    <w:p w14:paraId="102AE707" w14:textId="77777777" w:rsidR="003C3BFF" w:rsidRPr="00E4391B" w:rsidRDefault="003C3BFF" w:rsidP="003C3BFF">
      <w:pPr>
        <w:rPr>
          <w:szCs w:val="24"/>
        </w:rPr>
      </w:pPr>
      <w:r w:rsidRPr="00E4391B">
        <w:rPr>
          <w:szCs w:val="24"/>
        </w:rPr>
        <w:t>[Authorized Representative]</w:t>
      </w:r>
    </w:p>
    <w:p w14:paraId="58EDA53F" w14:textId="77777777" w:rsidR="003C3BFF" w:rsidRPr="00E4391B" w:rsidRDefault="003C3BFF" w:rsidP="003C3BFF">
      <w:pPr>
        <w:rPr>
          <w:szCs w:val="24"/>
        </w:rPr>
      </w:pPr>
    </w:p>
    <w:p w14:paraId="2FE95A73" w14:textId="77777777" w:rsidR="003C3BFF" w:rsidRPr="00E4391B" w:rsidRDefault="003C3BFF" w:rsidP="003C3BFF">
      <w:pPr>
        <w:rPr>
          <w:szCs w:val="24"/>
        </w:rPr>
      </w:pPr>
      <w:r w:rsidRPr="00E4391B">
        <w:rPr>
          <w:szCs w:val="24"/>
        </w:rPr>
        <w:t>[name of member]</w:t>
      </w:r>
    </w:p>
    <w:p w14:paraId="263FAB38" w14:textId="77777777" w:rsidR="003C3BFF" w:rsidRPr="00E4391B" w:rsidRDefault="003C3BFF" w:rsidP="003C3BFF">
      <w:pPr>
        <w:rPr>
          <w:szCs w:val="24"/>
        </w:rPr>
      </w:pPr>
    </w:p>
    <w:p w14:paraId="73985B15" w14:textId="77777777" w:rsidR="003C3BFF" w:rsidRPr="00E4391B" w:rsidRDefault="003C3BFF" w:rsidP="003C3BFF">
      <w:pPr>
        <w:tabs>
          <w:tab w:val="left" w:pos="5760"/>
        </w:tabs>
        <w:rPr>
          <w:szCs w:val="24"/>
        </w:rPr>
      </w:pPr>
      <w:r w:rsidRPr="00E4391B">
        <w:rPr>
          <w:szCs w:val="24"/>
          <w:u w:val="single"/>
        </w:rPr>
        <w:tab/>
      </w:r>
    </w:p>
    <w:p w14:paraId="36EB295E" w14:textId="77777777" w:rsidR="003C3BFF" w:rsidRPr="00E4391B" w:rsidRDefault="003C3BFF" w:rsidP="003C3BFF">
      <w:pPr>
        <w:rPr>
          <w:szCs w:val="24"/>
        </w:rPr>
      </w:pPr>
      <w:r w:rsidRPr="00E4391B">
        <w:rPr>
          <w:szCs w:val="24"/>
        </w:rPr>
        <w:t>[Authorized Representative]</w:t>
      </w:r>
    </w:p>
    <w:p w14:paraId="769ED4FC" w14:textId="77777777" w:rsidR="003C3BFF" w:rsidRPr="00E4391B" w:rsidRDefault="003C3BFF" w:rsidP="003C3BFF">
      <w:pPr>
        <w:rPr>
          <w:szCs w:val="24"/>
        </w:rPr>
      </w:pPr>
    </w:p>
    <w:p w14:paraId="465DBF95" w14:textId="77777777" w:rsidR="003C3BFF" w:rsidRPr="00E4391B" w:rsidRDefault="003C3BFF" w:rsidP="003C3BFF">
      <w:pPr>
        <w:rPr>
          <w:szCs w:val="24"/>
        </w:rPr>
        <w:sectPr w:rsidR="003C3BFF" w:rsidRPr="00E4391B">
          <w:headerReference w:type="even" r:id="rId54"/>
          <w:headerReference w:type="default" r:id="rId55"/>
          <w:type w:val="oddPage"/>
          <w:pgSz w:w="12242" w:h="15842" w:code="1"/>
          <w:pgMar w:top="1440" w:right="1440" w:bottom="1440" w:left="1800" w:header="720" w:footer="720" w:gutter="0"/>
          <w:paperSrc w:first="15" w:other="15"/>
          <w:cols w:space="720"/>
          <w:noEndnote/>
          <w:titlePg/>
        </w:sectPr>
      </w:pPr>
    </w:p>
    <w:p w14:paraId="158B90AC" w14:textId="77777777" w:rsidR="003C3BFF" w:rsidRPr="00E4391B" w:rsidRDefault="003C3BFF" w:rsidP="003C3BFF">
      <w:pPr>
        <w:pStyle w:val="A1-Heading1"/>
        <w:rPr>
          <w:sz w:val="24"/>
          <w:szCs w:val="24"/>
        </w:rPr>
      </w:pPr>
      <w:bookmarkStart w:id="41" w:name="_Toc347993823"/>
      <w:r w:rsidRPr="00E4391B">
        <w:rPr>
          <w:sz w:val="24"/>
          <w:szCs w:val="24"/>
        </w:rPr>
        <w:lastRenderedPageBreak/>
        <w:t>II.  General Conditions of Contract</w:t>
      </w:r>
      <w:bookmarkEnd w:id="41"/>
    </w:p>
    <w:p w14:paraId="2639CC49" w14:textId="77777777" w:rsidR="003C3BFF" w:rsidRPr="00E4391B" w:rsidRDefault="003C3BFF" w:rsidP="003C3BFF">
      <w:pPr>
        <w:pStyle w:val="A1-Heading20"/>
        <w:rPr>
          <w:sz w:val="24"/>
        </w:rPr>
      </w:pPr>
      <w:r w:rsidRPr="00E4391B">
        <w:rPr>
          <w:sz w:val="24"/>
        </w:rPr>
        <w:t>1.  General Provisions</w:t>
      </w:r>
    </w:p>
    <w:p w14:paraId="125ED008" w14:textId="77777777" w:rsidR="003C3BFF" w:rsidRPr="00E4391B" w:rsidRDefault="003C3BFF" w:rsidP="003C3BFF">
      <w:pPr>
        <w:rPr>
          <w:szCs w:val="24"/>
        </w:rPr>
      </w:pPr>
    </w:p>
    <w:tbl>
      <w:tblPr>
        <w:tblW w:w="9446" w:type="dxa"/>
        <w:jc w:val="center"/>
        <w:tblLayout w:type="fixed"/>
        <w:tblLook w:val="0000" w:firstRow="0" w:lastRow="0" w:firstColumn="0" w:lastColumn="0" w:noHBand="0" w:noVBand="0"/>
      </w:tblPr>
      <w:tblGrid>
        <w:gridCol w:w="2608"/>
        <w:gridCol w:w="6838"/>
      </w:tblGrid>
      <w:tr w:rsidR="003C3BFF" w:rsidRPr="00E4391B" w14:paraId="68409D2D" w14:textId="77777777" w:rsidTr="00CE2042">
        <w:trPr>
          <w:jc w:val="center"/>
        </w:trPr>
        <w:tc>
          <w:tcPr>
            <w:tcW w:w="2608" w:type="dxa"/>
          </w:tcPr>
          <w:p w14:paraId="5A5F8FA2" w14:textId="77777777" w:rsidR="003C3BFF" w:rsidRPr="00E4391B" w:rsidRDefault="003C3BFF" w:rsidP="00CE2042">
            <w:pPr>
              <w:pStyle w:val="A1-Heading3"/>
            </w:pPr>
            <w:bookmarkStart w:id="42" w:name="_Toc347993824"/>
            <w:r w:rsidRPr="00E4391B">
              <w:t>1.1</w:t>
            </w:r>
            <w:r w:rsidRPr="00E4391B">
              <w:tab/>
              <w:t>Definitions</w:t>
            </w:r>
            <w:bookmarkEnd w:id="42"/>
          </w:p>
        </w:tc>
        <w:tc>
          <w:tcPr>
            <w:tcW w:w="6838" w:type="dxa"/>
          </w:tcPr>
          <w:p w14:paraId="1F1613B1" w14:textId="77777777" w:rsidR="003C3BFF" w:rsidRPr="00E4391B" w:rsidRDefault="003C3BFF" w:rsidP="00CE2042">
            <w:pPr>
              <w:pStyle w:val="BodyText2"/>
              <w:spacing w:after="200"/>
              <w:jc w:val="both"/>
              <w:rPr>
                <w:szCs w:val="24"/>
              </w:rPr>
            </w:pPr>
            <w:r w:rsidRPr="00E4391B">
              <w:rPr>
                <w:szCs w:val="24"/>
              </w:rPr>
              <w:t>Unless the context otherwise requires, the following terms whenever used in this Contract have the following meanings:</w:t>
            </w:r>
          </w:p>
          <w:p w14:paraId="2CFE3EF9" w14:textId="77777777" w:rsidR="003C3BFF" w:rsidRPr="00E4391B" w:rsidRDefault="003C3BFF" w:rsidP="00CE2042">
            <w:pPr>
              <w:tabs>
                <w:tab w:val="left" w:pos="540"/>
              </w:tabs>
              <w:spacing w:after="200"/>
              <w:ind w:left="540" w:right="-72" w:hanging="540"/>
              <w:jc w:val="both"/>
              <w:rPr>
                <w:szCs w:val="24"/>
              </w:rPr>
            </w:pPr>
            <w:r w:rsidRPr="00E4391B">
              <w:rPr>
                <w:szCs w:val="24"/>
              </w:rPr>
              <w:t>(a)</w:t>
            </w:r>
            <w:r w:rsidRPr="00E4391B">
              <w:rPr>
                <w:szCs w:val="24"/>
              </w:rPr>
              <w:tab/>
              <w:t>“Applicable Law” means the laws and any other instruments having the force of law in the Contracting Authority’s country, or in such other country as may be specified in the Special Conditions of Contract (SC), as they may be issued and in force from time to time.</w:t>
            </w:r>
          </w:p>
          <w:p w14:paraId="30C2AFD9" w14:textId="77777777" w:rsidR="003C3BFF" w:rsidRPr="00E4391B" w:rsidRDefault="003C3BFF" w:rsidP="00CE2042">
            <w:pPr>
              <w:tabs>
                <w:tab w:val="left" w:pos="540"/>
              </w:tabs>
              <w:spacing w:after="200"/>
              <w:ind w:left="540" w:right="-72" w:hanging="540"/>
              <w:jc w:val="both"/>
              <w:rPr>
                <w:szCs w:val="24"/>
              </w:rPr>
            </w:pPr>
            <w:r w:rsidRPr="00E4391B">
              <w:rPr>
                <w:szCs w:val="24"/>
              </w:rPr>
              <w:t>(b)</w:t>
            </w:r>
            <w:r w:rsidRPr="00E4391B">
              <w:rPr>
                <w:szCs w:val="24"/>
              </w:rPr>
              <w:tab/>
              <w:t xml:space="preserve">“Contracting Authority” means legal entity named in the SC who procures the Services described in Appendix A hereto from the Contractor. </w:t>
            </w:r>
          </w:p>
          <w:p w14:paraId="37E0E60F" w14:textId="77777777" w:rsidR="003C3BFF" w:rsidRPr="00E4391B" w:rsidRDefault="003C3BFF" w:rsidP="00CE2042">
            <w:pPr>
              <w:tabs>
                <w:tab w:val="left" w:pos="540"/>
              </w:tabs>
              <w:spacing w:after="200"/>
              <w:ind w:left="540" w:right="-72" w:hanging="540"/>
              <w:jc w:val="both"/>
              <w:rPr>
                <w:szCs w:val="24"/>
              </w:rPr>
            </w:pPr>
            <w:r w:rsidRPr="00E4391B">
              <w:rPr>
                <w:szCs w:val="24"/>
              </w:rPr>
              <w:t>(c)</w:t>
            </w:r>
            <w:r w:rsidRPr="00E4391B">
              <w:rPr>
                <w:szCs w:val="24"/>
              </w:rPr>
              <w:tab/>
              <w:t>“Contractor” means any private or public entity named in the SC that will provide the Services to the Contracting Authority under the Contract.</w:t>
            </w:r>
          </w:p>
          <w:p w14:paraId="49E69934" w14:textId="77777777" w:rsidR="003C3BFF" w:rsidRPr="00E4391B" w:rsidRDefault="003C3BFF" w:rsidP="00CE2042">
            <w:pPr>
              <w:tabs>
                <w:tab w:val="left" w:pos="540"/>
              </w:tabs>
              <w:spacing w:after="200"/>
              <w:ind w:left="540" w:right="-72" w:hanging="540"/>
              <w:jc w:val="both"/>
              <w:rPr>
                <w:szCs w:val="24"/>
              </w:rPr>
            </w:pPr>
            <w:r w:rsidRPr="00E4391B">
              <w:rPr>
                <w:szCs w:val="24"/>
              </w:rPr>
              <w:t>(d)</w:t>
            </w:r>
            <w:r w:rsidRPr="00E4391B">
              <w:rPr>
                <w:szCs w:val="24"/>
              </w:rPr>
              <w:tab/>
              <w:t>“Contract” means the Contract signed by the Parties and all the attached documents listed in its Clause 1, that is these General Conditions (GC), the Special Conditions (SC), and the Appendices.</w:t>
            </w:r>
          </w:p>
          <w:p w14:paraId="2E902BDF" w14:textId="77777777" w:rsidR="003C3BFF" w:rsidRPr="00E4391B" w:rsidRDefault="003C3BFF" w:rsidP="00CE2042">
            <w:pPr>
              <w:tabs>
                <w:tab w:val="left" w:pos="540"/>
              </w:tabs>
              <w:spacing w:after="200"/>
              <w:ind w:left="540" w:right="-72" w:hanging="540"/>
              <w:jc w:val="both"/>
              <w:rPr>
                <w:szCs w:val="24"/>
              </w:rPr>
            </w:pPr>
            <w:r w:rsidRPr="00E4391B">
              <w:rPr>
                <w:szCs w:val="24"/>
              </w:rPr>
              <w:t>(e)</w:t>
            </w:r>
            <w:r w:rsidRPr="00E4391B">
              <w:rPr>
                <w:szCs w:val="24"/>
              </w:rPr>
              <w:tab/>
              <w:t>“Day” means calendar day.</w:t>
            </w:r>
          </w:p>
          <w:p w14:paraId="6BEFC487" w14:textId="77777777" w:rsidR="003C3BFF" w:rsidRPr="00E4391B" w:rsidRDefault="003C3BFF" w:rsidP="00CE2042">
            <w:pPr>
              <w:tabs>
                <w:tab w:val="left" w:pos="540"/>
              </w:tabs>
              <w:spacing w:after="200"/>
              <w:ind w:left="540" w:right="-72" w:hanging="540"/>
              <w:jc w:val="both"/>
              <w:rPr>
                <w:szCs w:val="24"/>
              </w:rPr>
            </w:pPr>
            <w:r w:rsidRPr="00E4391B">
              <w:rPr>
                <w:szCs w:val="24"/>
              </w:rPr>
              <w:t>(f)</w:t>
            </w:r>
            <w:r w:rsidRPr="00E4391B">
              <w:rPr>
                <w:szCs w:val="24"/>
              </w:rPr>
              <w:tab/>
              <w:t>“Effective Date” means the date on which this Contract comes into force and effect pursuant to Clause GC 2.1.</w:t>
            </w:r>
          </w:p>
          <w:p w14:paraId="685369EC" w14:textId="77777777" w:rsidR="003C3BFF" w:rsidRPr="00E4391B" w:rsidRDefault="003C3BFF" w:rsidP="00CE2042">
            <w:pPr>
              <w:tabs>
                <w:tab w:val="left" w:pos="540"/>
              </w:tabs>
              <w:spacing w:after="200"/>
              <w:ind w:left="540" w:right="-72" w:hanging="540"/>
              <w:jc w:val="both"/>
              <w:rPr>
                <w:szCs w:val="24"/>
              </w:rPr>
            </w:pPr>
            <w:r w:rsidRPr="00E4391B">
              <w:rPr>
                <w:szCs w:val="24"/>
              </w:rPr>
              <w:t>(h)</w:t>
            </w:r>
            <w:r w:rsidRPr="00E4391B">
              <w:rPr>
                <w:szCs w:val="24"/>
              </w:rPr>
              <w:tab/>
              <w:t>“GC” means these General Conditions of Contract.</w:t>
            </w:r>
          </w:p>
          <w:p w14:paraId="63137EBD" w14:textId="77777777" w:rsidR="003C3BFF" w:rsidRPr="00E4391B" w:rsidRDefault="003C3BFF" w:rsidP="00CE2042">
            <w:pPr>
              <w:tabs>
                <w:tab w:val="left" w:pos="540"/>
              </w:tabs>
              <w:spacing w:after="200"/>
              <w:ind w:left="540" w:right="-72" w:hanging="540"/>
              <w:jc w:val="both"/>
              <w:rPr>
                <w:szCs w:val="24"/>
              </w:rPr>
            </w:pPr>
            <w:r w:rsidRPr="00E4391B">
              <w:rPr>
                <w:szCs w:val="24"/>
              </w:rPr>
              <w:t>(k)</w:t>
            </w:r>
            <w:r w:rsidRPr="00E4391B">
              <w:rPr>
                <w:szCs w:val="24"/>
              </w:rPr>
              <w:tab/>
              <w:t>“Member” means any of the entities that make up the joint venture/consortium/association; and “Members” means all these entities.</w:t>
            </w:r>
          </w:p>
          <w:p w14:paraId="7DF20A19" w14:textId="77777777" w:rsidR="003C3BFF" w:rsidRPr="00E4391B" w:rsidRDefault="003C3BFF" w:rsidP="00CE2042">
            <w:pPr>
              <w:tabs>
                <w:tab w:val="left" w:pos="540"/>
              </w:tabs>
              <w:spacing w:after="200"/>
              <w:ind w:left="540" w:right="-72" w:hanging="540"/>
              <w:jc w:val="both"/>
              <w:rPr>
                <w:szCs w:val="24"/>
              </w:rPr>
            </w:pPr>
            <w:r w:rsidRPr="00E4391B">
              <w:rPr>
                <w:szCs w:val="24"/>
              </w:rPr>
              <w:t>(l)</w:t>
            </w:r>
            <w:r w:rsidRPr="00E4391B">
              <w:rPr>
                <w:szCs w:val="24"/>
              </w:rPr>
              <w:tab/>
              <w:t>“Party” means the Contracting Authority or the Contractor, as the case may be, and “Parties” means both of them.</w:t>
            </w:r>
          </w:p>
          <w:p w14:paraId="497A616F" w14:textId="77777777" w:rsidR="003C3BFF" w:rsidRPr="00E4391B" w:rsidRDefault="003C3BFF" w:rsidP="00CE2042">
            <w:pPr>
              <w:tabs>
                <w:tab w:val="left" w:pos="540"/>
              </w:tabs>
              <w:spacing w:after="200"/>
              <w:ind w:left="540" w:right="-72" w:hanging="540"/>
              <w:jc w:val="both"/>
              <w:rPr>
                <w:szCs w:val="24"/>
              </w:rPr>
            </w:pPr>
            <w:r w:rsidRPr="00E4391B">
              <w:rPr>
                <w:szCs w:val="24"/>
              </w:rPr>
              <w:t>(m)</w:t>
            </w:r>
            <w:r w:rsidRPr="00E4391B">
              <w:rPr>
                <w:szCs w:val="24"/>
              </w:rPr>
              <w:tab/>
              <w:t xml:space="preserve">“Personnel” means professionals and support staff provided by the Contractor or by any Sub-Contractor and assigned to perform the Services or any part thereof; “Foreign Personnel” means such professionals and support staff who at the time of being so provided had their domicile outside the Contracting Authority’s </w:t>
            </w:r>
            <w:r w:rsidRPr="00E4391B">
              <w:rPr>
                <w:szCs w:val="24"/>
              </w:rPr>
              <w:lastRenderedPageBreak/>
              <w:t>country; “Local Personnel” means such professionals and support staff who at the time of being so provided had their domicile inside the Contracting Authority’s country; and “Key Personnel” means the Personnel referred to in Clause GC 4.2(a).</w:t>
            </w:r>
          </w:p>
          <w:p w14:paraId="76F8BF01" w14:textId="77777777" w:rsidR="003C3BFF" w:rsidRPr="00E4391B" w:rsidRDefault="003C3BFF" w:rsidP="00CE2042">
            <w:pPr>
              <w:tabs>
                <w:tab w:val="left" w:pos="540"/>
              </w:tabs>
              <w:spacing w:after="200"/>
              <w:ind w:left="540" w:right="-72" w:hanging="540"/>
              <w:jc w:val="both"/>
              <w:rPr>
                <w:szCs w:val="24"/>
              </w:rPr>
            </w:pPr>
            <w:r w:rsidRPr="00E4391B">
              <w:rPr>
                <w:szCs w:val="24"/>
              </w:rPr>
              <w:t>(n)</w:t>
            </w:r>
            <w:r w:rsidRPr="00E4391B">
              <w:rPr>
                <w:szCs w:val="24"/>
              </w:rPr>
              <w:tab/>
              <w:t>“Reimbursable expenses” means all assignment-related costs other than Contractor’s remuneration.</w:t>
            </w:r>
          </w:p>
          <w:p w14:paraId="3FC487D8" w14:textId="77777777" w:rsidR="003C3BFF" w:rsidRPr="00E4391B" w:rsidRDefault="003C3BFF" w:rsidP="00CE2042">
            <w:pPr>
              <w:tabs>
                <w:tab w:val="left" w:pos="540"/>
              </w:tabs>
              <w:spacing w:after="200"/>
              <w:ind w:left="539" w:right="-74" w:hanging="539"/>
              <w:jc w:val="both"/>
              <w:rPr>
                <w:szCs w:val="24"/>
              </w:rPr>
            </w:pPr>
            <w:r w:rsidRPr="00E4391B">
              <w:rPr>
                <w:szCs w:val="24"/>
              </w:rPr>
              <w:t>(o)</w:t>
            </w:r>
            <w:r w:rsidRPr="00E4391B">
              <w:rPr>
                <w:szCs w:val="24"/>
              </w:rPr>
              <w:tab/>
              <w:t xml:space="preserve">“Special Conditions of Contract” or “SC” means the Conditions of the </w:t>
            </w:r>
            <w:hyperlink r:id="rId56" w:history="1">
              <w:r w:rsidRPr="00E4391B">
                <w:rPr>
                  <w:szCs w:val="24"/>
                </w:rPr>
                <w:t>C</w:t>
              </w:r>
            </w:hyperlink>
            <w:r w:rsidRPr="00E4391B">
              <w:rPr>
                <w:szCs w:val="24"/>
              </w:rPr>
              <w:t>ontract that are peculiar to the Contract between the Contracting Authority by which the GC may be amended or supplemented.</w:t>
            </w:r>
          </w:p>
          <w:p w14:paraId="719C3452" w14:textId="77777777" w:rsidR="003C3BFF" w:rsidRPr="00E4391B" w:rsidRDefault="003C3BFF" w:rsidP="00CE2042">
            <w:pPr>
              <w:tabs>
                <w:tab w:val="left" w:pos="540"/>
              </w:tabs>
              <w:spacing w:after="200"/>
              <w:ind w:left="539" w:right="-74" w:hanging="539"/>
              <w:jc w:val="both"/>
              <w:rPr>
                <w:szCs w:val="24"/>
              </w:rPr>
            </w:pPr>
            <w:r w:rsidRPr="00E4391B">
              <w:rPr>
                <w:szCs w:val="24"/>
              </w:rPr>
              <w:t>(p)</w:t>
            </w:r>
            <w:r w:rsidRPr="00E4391B">
              <w:rPr>
                <w:szCs w:val="24"/>
              </w:rPr>
              <w:tab/>
              <w:t>“Services” means the work to be performed by the Contractor pursuant to this Contract, as described in Appendix A hereto.</w:t>
            </w:r>
          </w:p>
          <w:p w14:paraId="1090193D" w14:textId="77777777" w:rsidR="003C3BFF" w:rsidRPr="00E4391B" w:rsidRDefault="003C3BFF" w:rsidP="00CE2042">
            <w:pPr>
              <w:tabs>
                <w:tab w:val="left" w:pos="540"/>
              </w:tabs>
              <w:spacing w:after="200"/>
              <w:ind w:left="540" w:right="-72" w:hanging="540"/>
              <w:jc w:val="both"/>
              <w:rPr>
                <w:szCs w:val="24"/>
              </w:rPr>
            </w:pPr>
            <w:r w:rsidRPr="00E4391B">
              <w:rPr>
                <w:szCs w:val="24"/>
              </w:rPr>
              <w:t>(q)</w:t>
            </w:r>
            <w:r w:rsidRPr="00E4391B">
              <w:rPr>
                <w:szCs w:val="24"/>
              </w:rPr>
              <w:tab/>
              <w:t>“Sub-Contractors” means any person or entity to whom/which the Contractor subcontracts any part of the Services.</w:t>
            </w:r>
          </w:p>
          <w:p w14:paraId="0324FEEC" w14:textId="77777777" w:rsidR="003C3BFF" w:rsidRPr="00E4391B" w:rsidRDefault="003C3BFF" w:rsidP="00CE2042">
            <w:pPr>
              <w:tabs>
                <w:tab w:val="left" w:pos="540"/>
              </w:tabs>
              <w:spacing w:after="200"/>
              <w:ind w:left="540" w:right="-72" w:hanging="540"/>
              <w:jc w:val="both"/>
              <w:rPr>
                <w:szCs w:val="24"/>
              </w:rPr>
            </w:pPr>
            <w:r w:rsidRPr="00E4391B">
              <w:rPr>
                <w:szCs w:val="24"/>
              </w:rPr>
              <w:t>(r)</w:t>
            </w:r>
            <w:r w:rsidRPr="00E4391B">
              <w:rPr>
                <w:szCs w:val="24"/>
              </w:rPr>
              <w:tab/>
              <w:t>“Third Party” means any person or entity other than the Contracting Authority, the Contractor or a Sub-Contractor.</w:t>
            </w:r>
          </w:p>
          <w:p w14:paraId="3D545B55" w14:textId="77777777" w:rsidR="003C3BFF" w:rsidRPr="00E4391B" w:rsidRDefault="003C3BFF" w:rsidP="00CE2042">
            <w:pPr>
              <w:tabs>
                <w:tab w:val="left" w:pos="540"/>
              </w:tabs>
              <w:spacing w:after="200"/>
              <w:ind w:left="540" w:right="-72" w:hanging="540"/>
              <w:jc w:val="both"/>
              <w:rPr>
                <w:szCs w:val="24"/>
              </w:rPr>
            </w:pPr>
            <w:r w:rsidRPr="00E4391B">
              <w:rPr>
                <w:szCs w:val="24"/>
              </w:rPr>
              <w:t>(s)</w:t>
            </w:r>
            <w:r w:rsidRPr="00E4391B">
              <w:rPr>
                <w:szCs w:val="24"/>
              </w:rPr>
              <w:tab/>
              <w:t>“In writing” means communicated in written form with proof of receipt.</w:t>
            </w:r>
          </w:p>
        </w:tc>
      </w:tr>
      <w:tr w:rsidR="003C3BFF" w:rsidRPr="00E4391B" w14:paraId="13ACE81A" w14:textId="77777777" w:rsidTr="00CE2042">
        <w:trPr>
          <w:jc w:val="center"/>
        </w:trPr>
        <w:tc>
          <w:tcPr>
            <w:tcW w:w="2608" w:type="dxa"/>
          </w:tcPr>
          <w:p w14:paraId="11DABB44" w14:textId="77777777" w:rsidR="003C3BFF" w:rsidRPr="00E4391B" w:rsidRDefault="003C3BFF" w:rsidP="00CE2042">
            <w:pPr>
              <w:pStyle w:val="A1-Heading3"/>
            </w:pPr>
            <w:bookmarkStart w:id="43" w:name="_Toc347993825"/>
            <w:r w:rsidRPr="00E4391B">
              <w:t>1.2</w:t>
            </w:r>
            <w:r w:rsidRPr="00E4391B">
              <w:tab/>
              <w:t xml:space="preserve">Relationship </w:t>
            </w:r>
            <w:r w:rsidRPr="00E4391B">
              <w:tab/>
              <w:t>Between the Parties</w:t>
            </w:r>
            <w:bookmarkEnd w:id="43"/>
          </w:p>
          <w:p w14:paraId="0F4ED31B" w14:textId="77777777" w:rsidR="003C3BFF" w:rsidRPr="00E4391B" w:rsidRDefault="003C3BFF" w:rsidP="00CE2042">
            <w:pPr>
              <w:rPr>
                <w:szCs w:val="24"/>
              </w:rPr>
            </w:pPr>
          </w:p>
        </w:tc>
        <w:tc>
          <w:tcPr>
            <w:tcW w:w="6838" w:type="dxa"/>
          </w:tcPr>
          <w:p w14:paraId="5E057D83" w14:textId="77777777" w:rsidR="003C3BFF" w:rsidRPr="00E4391B" w:rsidRDefault="003C3BFF" w:rsidP="00CE2042">
            <w:pPr>
              <w:spacing w:after="200"/>
              <w:ind w:right="-72"/>
              <w:jc w:val="both"/>
              <w:rPr>
                <w:szCs w:val="24"/>
              </w:rPr>
            </w:pPr>
            <w:r w:rsidRPr="00E4391B">
              <w:rPr>
                <w:szCs w:val="24"/>
              </w:rPr>
              <w:t>Nothing contained herein shall be construed as establishing a relationship of master and servant or of principal and agent as between the Contracting Authority and the Contractor.  The Contractor, subject to this Contract, has complete charge of his/her Personnel and Sub-Contractors, if any, performing the Services and shall be fully responsible for the Services performed by them or on their behalf hereunder.</w:t>
            </w:r>
          </w:p>
        </w:tc>
      </w:tr>
      <w:tr w:rsidR="003C3BFF" w:rsidRPr="00E4391B" w14:paraId="5B48FBD5" w14:textId="77777777" w:rsidTr="00CE2042">
        <w:trPr>
          <w:jc w:val="center"/>
        </w:trPr>
        <w:tc>
          <w:tcPr>
            <w:tcW w:w="2608" w:type="dxa"/>
          </w:tcPr>
          <w:p w14:paraId="6B50FB4B" w14:textId="77777777" w:rsidR="003C3BFF" w:rsidRPr="00E4391B" w:rsidRDefault="003C3BFF" w:rsidP="00CE2042">
            <w:pPr>
              <w:pStyle w:val="A1-Heading3"/>
            </w:pPr>
            <w:bookmarkStart w:id="44" w:name="_Toc347993826"/>
            <w:r w:rsidRPr="00E4391B">
              <w:t>1.3</w:t>
            </w:r>
            <w:r w:rsidRPr="00E4391B">
              <w:tab/>
              <w:t>Law Governing Contract</w:t>
            </w:r>
            <w:bookmarkEnd w:id="44"/>
          </w:p>
        </w:tc>
        <w:tc>
          <w:tcPr>
            <w:tcW w:w="6838" w:type="dxa"/>
          </w:tcPr>
          <w:p w14:paraId="1CC561E3" w14:textId="77777777" w:rsidR="003C3BFF" w:rsidRPr="00E4391B" w:rsidRDefault="003C3BFF" w:rsidP="00CE2042">
            <w:pPr>
              <w:spacing w:after="200"/>
              <w:ind w:right="-72"/>
              <w:jc w:val="both"/>
              <w:rPr>
                <w:szCs w:val="24"/>
              </w:rPr>
            </w:pPr>
            <w:r w:rsidRPr="00E4391B">
              <w:rPr>
                <w:szCs w:val="24"/>
              </w:rPr>
              <w:t>This Contract, its meaning and interpretation, and the relation between the Parties shall be governed by the Applicable Law.</w:t>
            </w:r>
          </w:p>
        </w:tc>
      </w:tr>
      <w:tr w:rsidR="003C3BFF" w:rsidRPr="00E4391B" w14:paraId="7C061EF5" w14:textId="77777777" w:rsidTr="00CE2042">
        <w:trPr>
          <w:jc w:val="center"/>
        </w:trPr>
        <w:tc>
          <w:tcPr>
            <w:tcW w:w="2608" w:type="dxa"/>
          </w:tcPr>
          <w:p w14:paraId="19F20754" w14:textId="77777777" w:rsidR="003C3BFF" w:rsidRPr="00E4391B" w:rsidRDefault="003C3BFF" w:rsidP="00CE2042">
            <w:pPr>
              <w:pStyle w:val="A1-Heading3"/>
            </w:pPr>
            <w:bookmarkStart w:id="45" w:name="_Toc347993827"/>
            <w:r w:rsidRPr="00E4391B">
              <w:t>1.4</w:t>
            </w:r>
            <w:r w:rsidRPr="00E4391B">
              <w:tab/>
              <w:t>Language</w:t>
            </w:r>
            <w:bookmarkEnd w:id="45"/>
          </w:p>
        </w:tc>
        <w:tc>
          <w:tcPr>
            <w:tcW w:w="6838" w:type="dxa"/>
          </w:tcPr>
          <w:p w14:paraId="750FD909" w14:textId="77777777" w:rsidR="003C3BFF" w:rsidRPr="00E4391B" w:rsidRDefault="003C3BFF" w:rsidP="00CE2042">
            <w:pPr>
              <w:spacing w:after="200"/>
              <w:ind w:right="-72"/>
              <w:jc w:val="both"/>
              <w:rPr>
                <w:szCs w:val="24"/>
              </w:rPr>
            </w:pPr>
            <w:r w:rsidRPr="00E4391B">
              <w:rPr>
                <w:szCs w:val="24"/>
              </w:rPr>
              <w:t>This Contract has been executed in the English language which shall be the binding and controlling language for all matters relating to the meaning or interpretation of this Contract.</w:t>
            </w:r>
          </w:p>
        </w:tc>
      </w:tr>
      <w:tr w:rsidR="003C3BFF" w:rsidRPr="00E4391B" w14:paraId="65A3B1DC" w14:textId="77777777" w:rsidTr="00CE2042">
        <w:trPr>
          <w:jc w:val="center"/>
        </w:trPr>
        <w:tc>
          <w:tcPr>
            <w:tcW w:w="2608" w:type="dxa"/>
          </w:tcPr>
          <w:p w14:paraId="11DEA467" w14:textId="77777777" w:rsidR="003C3BFF" w:rsidRPr="00E4391B" w:rsidRDefault="003C3BFF" w:rsidP="00CE2042">
            <w:pPr>
              <w:pStyle w:val="A1-Heading3"/>
            </w:pPr>
            <w:bookmarkStart w:id="46" w:name="_Toc347993828"/>
            <w:r w:rsidRPr="00E4391B">
              <w:t>1.5</w:t>
            </w:r>
            <w:r w:rsidRPr="00E4391B">
              <w:tab/>
              <w:t>Headings</w:t>
            </w:r>
            <w:bookmarkEnd w:id="46"/>
          </w:p>
        </w:tc>
        <w:tc>
          <w:tcPr>
            <w:tcW w:w="6838" w:type="dxa"/>
          </w:tcPr>
          <w:p w14:paraId="2555BF96" w14:textId="77777777" w:rsidR="003C3BFF" w:rsidRPr="00E4391B" w:rsidRDefault="003C3BFF" w:rsidP="00CE2042">
            <w:pPr>
              <w:spacing w:after="200"/>
              <w:ind w:right="-72"/>
              <w:jc w:val="both"/>
              <w:rPr>
                <w:szCs w:val="24"/>
              </w:rPr>
            </w:pPr>
            <w:r w:rsidRPr="00E4391B">
              <w:rPr>
                <w:szCs w:val="24"/>
              </w:rPr>
              <w:t>The headings shall not limit, alter or affect the meaning of this Contract.</w:t>
            </w:r>
          </w:p>
        </w:tc>
      </w:tr>
      <w:tr w:rsidR="003C3BFF" w:rsidRPr="00E4391B" w14:paraId="2302C429" w14:textId="77777777" w:rsidTr="00CE2042">
        <w:trPr>
          <w:jc w:val="center"/>
        </w:trPr>
        <w:tc>
          <w:tcPr>
            <w:tcW w:w="2608" w:type="dxa"/>
          </w:tcPr>
          <w:p w14:paraId="53EB32FE" w14:textId="77777777" w:rsidR="003C3BFF" w:rsidRPr="00E4391B" w:rsidRDefault="003C3BFF" w:rsidP="00CE2042">
            <w:pPr>
              <w:pStyle w:val="A1-Heading3"/>
            </w:pPr>
            <w:bookmarkStart w:id="47" w:name="_Toc347993829"/>
            <w:r w:rsidRPr="00E4391B">
              <w:t>1.6</w:t>
            </w:r>
            <w:r w:rsidRPr="00E4391B">
              <w:tab/>
              <w:t>Notices</w:t>
            </w:r>
            <w:bookmarkEnd w:id="47"/>
          </w:p>
        </w:tc>
        <w:tc>
          <w:tcPr>
            <w:tcW w:w="6838" w:type="dxa"/>
          </w:tcPr>
          <w:p w14:paraId="01100D99" w14:textId="77777777" w:rsidR="003C3BFF" w:rsidRPr="00E4391B" w:rsidRDefault="003C3BFF" w:rsidP="00CE2042">
            <w:pPr>
              <w:tabs>
                <w:tab w:val="left" w:pos="702"/>
              </w:tabs>
              <w:spacing w:after="200"/>
              <w:ind w:left="702" w:right="-72" w:hanging="702"/>
              <w:jc w:val="both"/>
              <w:rPr>
                <w:b/>
                <w:szCs w:val="24"/>
              </w:rPr>
            </w:pPr>
            <w:r w:rsidRPr="00E4391B">
              <w:rPr>
                <w:szCs w:val="24"/>
              </w:rPr>
              <w:t>1.6.1</w:t>
            </w:r>
            <w:r w:rsidRPr="00E4391B">
              <w:rPr>
                <w:szCs w:val="24"/>
              </w:rPr>
              <w:tab/>
              <w:t xml:space="preserve">Any notice, request or consent required or permitted to be given or made pursuant to this Contract shall be in writing.   Any such notice, request or consent shall be deemed to have been given or made when delivered in person to an authorized representative of the Party to whom the communication is </w:t>
            </w:r>
            <w:r w:rsidRPr="00E4391B">
              <w:rPr>
                <w:szCs w:val="24"/>
              </w:rPr>
              <w:lastRenderedPageBreak/>
              <w:t xml:space="preserve">addressed, or when sent to such Party at the address </w:t>
            </w:r>
            <w:r w:rsidRPr="00E4391B">
              <w:rPr>
                <w:b/>
                <w:szCs w:val="24"/>
              </w:rPr>
              <w:t>specified in the SC.</w:t>
            </w:r>
          </w:p>
          <w:p w14:paraId="5FE65975" w14:textId="77777777" w:rsidR="003C3BFF" w:rsidRPr="00E4391B" w:rsidRDefault="003C3BFF" w:rsidP="00CE2042">
            <w:pPr>
              <w:tabs>
                <w:tab w:val="left" w:pos="702"/>
              </w:tabs>
              <w:spacing w:after="200"/>
              <w:ind w:left="702" w:right="-72" w:hanging="702"/>
              <w:jc w:val="both"/>
              <w:rPr>
                <w:szCs w:val="24"/>
              </w:rPr>
            </w:pPr>
            <w:r w:rsidRPr="00E4391B">
              <w:rPr>
                <w:szCs w:val="24"/>
              </w:rPr>
              <w:t>1.6.2</w:t>
            </w:r>
            <w:r w:rsidRPr="00E4391B">
              <w:rPr>
                <w:szCs w:val="24"/>
              </w:rPr>
              <w:tab/>
              <w:t xml:space="preserve">A Party may change its address for notice hereunder by giving the other Party notice in writing of such change to the address </w:t>
            </w:r>
            <w:r w:rsidRPr="00E4391B">
              <w:rPr>
                <w:b/>
                <w:szCs w:val="24"/>
              </w:rPr>
              <w:t>specified in the SC.</w:t>
            </w:r>
          </w:p>
        </w:tc>
      </w:tr>
      <w:tr w:rsidR="003C3BFF" w:rsidRPr="00E4391B" w14:paraId="7E0E6C43" w14:textId="77777777" w:rsidTr="00CE2042">
        <w:trPr>
          <w:jc w:val="center"/>
        </w:trPr>
        <w:tc>
          <w:tcPr>
            <w:tcW w:w="2608" w:type="dxa"/>
          </w:tcPr>
          <w:p w14:paraId="3C2C11FE" w14:textId="77777777" w:rsidR="003C3BFF" w:rsidRPr="00E4391B" w:rsidRDefault="003C3BFF" w:rsidP="00CE2042">
            <w:pPr>
              <w:pStyle w:val="A1-Heading3"/>
            </w:pPr>
            <w:bookmarkStart w:id="48" w:name="_Toc347993830"/>
            <w:r w:rsidRPr="00E4391B">
              <w:t>1.7</w:t>
            </w:r>
            <w:r w:rsidRPr="00E4391B">
              <w:tab/>
              <w:t>Location</w:t>
            </w:r>
            <w:bookmarkEnd w:id="48"/>
          </w:p>
        </w:tc>
        <w:tc>
          <w:tcPr>
            <w:tcW w:w="6838" w:type="dxa"/>
          </w:tcPr>
          <w:p w14:paraId="01BB007D" w14:textId="77777777" w:rsidR="003C3BFF" w:rsidRPr="00E4391B" w:rsidRDefault="003C3BFF" w:rsidP="00CE2042">
            <w:pPr>
              <w:spacing w:after="180"/>
              <w:ind w:right="-72"/>
              <w:jc w:val="both"/>
              <w:rPr>
                <w:szCs w:val="24"/>
              </w:rPr>
            </w:pPr>
            <w:r w:rsidRPr="00E4391B">
              <w:rPr>
                <w:szCs w:val="24"/>
              </w:rPr>
              <w:t>The Services shall be performed at such locations as are specified in Appendix A hereto and, where the location of a particular task is not so specified, at such locations, whether in the Contracting Authority’s country or elsewhere, as the Contracting Authority may approve.</w:t>
            </w:r>
          </w:p>
        </w:tc>
      </w:tr>
      <w:tr w:rsidR="003C3BFF" w:rsidRPr="00E4391B" w14:paraId="2C333F3C" w14:textId="77777777" w:rsidTr="00CE2042">
        <w:trPr>
          <w:jc w:val="center"/>
        </w:trPr>
        <w:tc>
          <w:tcPr>
            <w:tcW w:w="2608" w:type="dxa"/>
          </w:tcPr>
          <w:p w14:paraId="0A5C30AB" w14:textId="77777777" w:rsidR="003C3BFF" w:rsidRPr="00E4391B" w:rsidRDefault="003C3BFF" w:rsidP="00CE2042">
            <w:pPr>
              <w:pStyle w:val="A1-Heading3"/>
            </w:pPr>
            <w:bookmarkStart w:id="49" w:name="_Toc347993831"/>
            <w:r w:rsidRPr="00E4391B">
              <w:t>1.8</w:t>
            </w:r>
            <w:r w:rsidRPr="00E4391B">
              <w:tab/>
              <w:t>Authority of Member in Charge</w:t>
            </w:r>
            <w:bookmarkEnd w:id="49"/>
          </w:p>
        </w:tc>
        <w:tc>
          <w:tcPr>
            <w:tcW w:w="6838" w:type="dxa"/>
          </w:tcPr>
          <w:p w14:paraId="0DC3D0F0" w14:textId="77777777" w:rsidR="003C3BFF" w:rsidRPr="00E4391B" w:rsidRDefault="003C3BFF" w:rsidP="00CE2042">
            <w:pPr>
              <w:spacing w:after="180"/>
              <w:jc w:val="both"/>
              <w:rPr>
                <w:szCs w:val="24"/>
              </w:rPr>
            </w:pPr>
            <w:r w:rsidRPr="00E4391B">
              <w:rPr>
                <w:szCs w:val="24"/>
              </w:rPr>
              <w:t xml:space="preserve">In case the Contractor consists of a joint venture/consortium/ association of more than one entity, the Members hereby authorize the entity </w:t>
            </w:r>
            <w:r w:rsidRPr="00E4391B">
              <w:rPr>
                <w:b/>
                <w:szCs w:val="24"/>
              </w:rPr>
              <w:t>specified in the SC</w:t>
            </w:r>
            <w:r w:rsidRPr="00E4391B">
              <w:rPr>
                <w:szCs w:val="24"/>
              </w:rPr>
              <w:t xml:space="preserve"> to act on their behalf in exercising all the Contractor’s rights and obligations towards the Contracting Authority under this Contract, including without limitation the receiving of instructions and payments from the Contracting Authority.</w:t>
            </w:r>
          </w:p>
        </w:tc>
      </w:tr>
      <w:tr w:rsidR="003C3BFF" w:rsidRPr="00E4391B" w14:paraId="3AFAB32A" w14:textId="77777777" w:rsidTr="00CE2042">
        <w:trPr>
          <w:jc w:val="center"/>
        </w:trPr>
        <w:tc>
          <w:tcPr>
            <w:tcW w:w="2608" w:type="dxa"/>
          </w:tcPr>
          <w:p w14:paraId="450DB58A" w14:textId="77777777" w:rsidR="003C3BFF" w:rsidRPr="00E4391B" w:rsidRDefault="003C3BFF" w:rsidP="00CE2042">
            <w:pPr>
              <w:pStyle w:val="A1-Heading3"/>
            </w:pPr>
            <w:bookmarkStart w:id="50" w:name="_Toc347993832"/>
            <w:r w:rsidRPr="00E4391B">
              <w:t>1.9</w:t>
            </w:r>
            <w:r w:rsidRPr="00E4391B">
              <w:tab/>
              <w:t>Authorized Representatives</w:t>
            </w:r>
            <w:bookmarkEnd w:id="50"/>
          </w:p>
        </w:tc>
        <w:tc>
          <w:tcPr>
            <w:tcW w:w="6838" w:type="dxa"/>
          </w:tcPr>
          <w:p w14:paraId="39FA59AE" w14:textId="77777777" w:rsidR="003C3BFF" w:rsidRPr="00E4391B" w:rsidRDefault="003C3BFF" w:rsidP="00CE2042">
            <w:pPr>
              <w:pStyle w:val="ListParagraph"/>
              <w:numPr>
                <w:ilvl w:val="2"/>
                <w:numId w:val="31"/>
              </w:numPr>
              <w:spacing w:before="0" w:after="240"/>
              <w:ind w:left="731" w:right="-72" w:hanging="731"/>
              <w:jc w:val="both"/>
              <w:rPr>
                <w:sz w:val="24"/>
                <w:szCs w:val="24"/>
              </w:rPr>
            </w:pPr>
            <w:r w:rsidRPr="00E4391B">
              <w:rPr>
                <w:sz w:val="24"/>
                <w:szCs w:val="24"/>
              </w:rPr>
              <w:t xml:space="preserve">Any action required or permitted to be taken, and any document required or permitted to be executed under this Contract by the Contracting Authority or the Contractor may be taken or executed by the officials </w:t>
            </w:r>
            <w:r w:rsidRPr="00E4391B">
              <w:rPr>
                <w:b/>
                <w:sz w:val="24"/>
                <w:szCs w:val="24"/>
              </w:rPr>
              <w:t>specified in the SC.</w:t>
            </w:r>
          </w:p>
          <w:p w14:paraId="544F4D4A" w14:textId="77777777" w:rsidR="003C3BFF" w:rsidRPr="00E4391B" w:rsidRDefault="003C3BFF" w:rsidP="00CE2042">
            <w:pPr>
              <w:pStyle w:val="ListParagraph"/>
              <w:numPr>
                <w:ilvl w:val="2"/>
                <w:numId w:val="31"/>
              </w:numPr>
              <w:spacing w:before="0" w:after="240"/>
              <w:ind w:left="731" w:right="-72" w:hanging="709"/>
              <w:jc w:val="both"/>
              <w:rPr>
                <w:sz w:val="24"/>
                <w:szCs w:val="24"/>
              </w:rPr>
            </w:pPr>
            <w:r w:rsidRPr="00E4391B">
              <w:rPr>
                <w:sz w:val="24"/>
                <w:szCs w:val="24"/>
              </w:rPr>
              <w:t xml:space="preserve">The Contracting Authority’s authorized representative shall be called Task Manager. The Task Manager may exercise the authority attributable to him/her </w:t>
            </w:r>
            <w:r w:rsidRPr="00E4391B">
              <w:rPr>
                <w:b/>
                <w:sz w:val="24"/>
                <w:szCs w:val="24"/>
              </w:rPr>
              <w:t xml:space="preserve">as specified in the SC. </w:t>
            </w:r>
          </w:p>
          <w:p w14:paraId="0154EB00" w14:textId="77777777" w:rsidR="003C3BFF" w:rsidRPr="00E4391B" w:rsidRDefault="003C3BFF" w:rsidP="00CE2042">
            <w:pPr>
              <w:pStyle w:val="ListParagraph"/>
              <w:numPr>
                <w:ilvl w:val="2"/>
                <w:numId w:val="31"/>
              </w:numPr>
              <w:spacing w:before="0" w:after="240"/>
              <w:ind w:left="731" w:right="-72" w:hanging="709"/>
              <w:jc w:val="both"/>
              <w:rPr>
                <w:sz w:val="24"/>
                <w:szCs w:val="24"/>
              </w:rPr>
            </w:pPr>
            <w:r w:rsidRPr="00E4391B">
              <w:rPr>
                <w:sz w:val="24"/>
                <w:szCs w:val="24"/>
              </w:rPr>
              <w:t xml:space="preserve">The Task Manager shall have no authority to amend the Contract. </w:t>
            </w:r>
          </w:p>
          <w:p w14:paraId="31C80DAE" w14:textId="77777777" w:rsidR="003C3BFF" w:rsidRPr="00E4391B" w:rsidRDefault="003C3BFF" w:rsidP="00CE2042">
            <w:pPr>
              <w:pStyle w:val="ListParagraph"/>
              <w:numPr>
                <w:ilvl w:val="2"/>
                <w:numId w:val="31"/>
              </w:numPr>
              <w:spacing w:before="0" w:after="240"/>
              <w:ind w:left="731" w:right="-72" w:hanging="709"/>
              <w:jc w:val="both"/>
              <w:rPr>
                <w:sz w:val="24"/>
                <w:szCs w:val="24"/>
              </w:rPr>
            </w:pPr>
            <w:r w:rsidRPr="00E4391B">
              <w:rPr>
                <w:sz w:val="24"/>
                <w:szCs w:val="24"/>
              </w:rPr>
              <w:t xml:space="preserve">The Contractor’s authorized representative shall be called Project Director and he/she may exercise the authority attributable to him/her </w:t>
            </w:r>
            <w:r w:rsidRPr="00E4391B">
              <w:rPr>
                <w:b/>
                <w:sz w:val="24"/>
                <w:szCs w:val="24"/>
              </w:rPr>
              <w:t xml:space="preserve">as specified in the SC. </w:t>
            </w:r>
          </w:p>
          <w:p w14:paraId="62C1AC45" w14:textId="77777777" w:rsidR="003C3BFF" w:rsidRPr="00E4391B" w:rsidRDefault="003C3BFF" w:rsidP="00CE2042">
            <w:pPr>
              <w:pStyle w:val="ListParagraph"/>
              <w:numPr>
                <w:ilvl w:val="2"/>
                <w:numId w:val="31"/>
              </w:numPr>
              <w:spacing w:before="0" w:after="240"/>
              <w:ind w:left="731" w:right="-72" w:hanging="709"/>
              <w:jc w:val="both"/>
              <w:rPr>
                <w:sz w:val="24"/>
                <w:szCs w:val="24"/>
              </w:rPr>
            </w:pPr>
            <w:r w:rsidRPr="00E4391B">
              <w:rPr>
                <w:sz w:val="24"/>
                <w:szCs w:val="24"/>
              </w:rPr>
              <w:t xml:space="preserve"> Either Party shall promptly inform the other of any change of their authorized representative or of any change to the authority attributed to their authorized representative.</w:t>
            </w:r>
          </w:p>
        </w:tc>
      </w:tr>
      <w:tr w:rsidR="003C3BFF" w:rsidRPr="00E4391B" w14:paraId="41E73A02" w14:textId="77777777" w:rsidTr="00CE2042">
        <w:trPr>
          <w:jc w:val="center"/>
        </w:trPr>
        <w:tc>
          <w:tcPr>
            <w:tcW w:w="2608" w:type="dxa"/>
          </w:tcPr>
          <w:p w14:paraId="3EB81731" w14:textId="77777777" w:rsidR="003C3BFF" w:rsidRPr="00E4391B" w:rsidRDefault="003C3BFF" w:rsidP="00CE2042">
            <w:pPr>
              <w:pStyle w:val="A1-Heading3"/>
            </w:pPr>
            <w:bookmarkStart w:id="51" w:name="_Toc347993833"/>
            <w:r w:rsidRPr="00E4391B">
              <w:t>1.10</w:t>
            </w:r>
            <w:r w:rsidRPr="00E4391B">
              <w:tab/>
              <w:t>Taxes and Duties</w:t>
            </w:r>
            <w:bookmarkEnd w:id="51"/>
          </w:p>
        </w:tc>
        <w:tc>
          <w:tcPr>
            <w:tcW w:w="6838" w:type="dxa"/>
          </w:tcPr>
          <w:p w14:paraId="375E90D6" w14:textId="77777777" w:rsidR="003C3BFF" w:rsidRPr="00E4391B" w:rsidRDefault="003C3BFF" w:rsidP="00CE2042">
            <w:pPr>
              <w:spacing w:after="180"/>
              <w:ind w:right="-72"/>
              <w:jc w:val="both"/>
              <w:rPr>
                <w:szCs w:val="24"/>
              </w:rPr>
            </w:pPr>
            <w:r w:rsidRPr="00E4391B">
              <w:rPr>
                <w:szCs w:val="24"/>
              </w:rPr>
              <w:t xml:space="preserve">The Contractor, its Sub-Contractors and Personnel shall pay such indirect taxes, duties, fees and other impositions levied under the Applicable Law </w:t>
            </w:r>
            <w:r w:rsidRPr="00E4391B">
              <w:rPr>
                <w:b/>
                <w:szCs w:val="24"/>
              </w:rPr>
              <w:t>as specified in the SC</w:t>
            </w:r>
            <w:r w:rsidRPr="00E4391B">
              <w:rPr>
                <w:szCs w:val="24"/>
              </w:rPr>
              <w:t>.</w:t>
            </w:r>
          </w:p>
        </w:tc>
      </w:tr>
      <w:tr w:rsidR="003C3BFF" w:rsidRPr="00E4391B" w14:paraId="21033B98" w14:textId="77777777" w:rsidTr="00CE2042">
        <w:trPr>
          <w:jc w:val="center"/>
        </w:trPr>
        <w:tc>
          <w:tcPr>
            <w:tcW w:w="2608" w:type="dxa"/>
          </w:tcPr>
          <w:p w14:paraId="5EA93784" w14:textId="77777777" w:rsidR="003C3BFF" w:rsidRPr="00E4391B" w:rsidRDefault="003C3BFF" w:rsidP="00CE2042">
            <w:pPr>
              <w:pStyle w:val="A1-Heading3"/>
              <w:spacing w:after="200"/>
              <w:rPr>
                <w:b w:val="0"/>
                <w:bCs w:val="0"/>
              </w:rPr>
            </w:pPr>
            <w:bookmarkStart w:id="52" w:name="_Toc347993834"/>
            <w:r w:rsidRPr="00E4391B">
              <w:t>1.11</w:t>
            </w:r>
            <w:r w:rsidRPr="00E4391B">
              <w:tab/>
              <w:t>Fraud and Corruption</w:t>
            </w:r>
            <w:bookmarkEnd w:id="52"/>
          </w:p>
        </w:tc>
        <w:tc>
          <w:tcPr>
            <w:tcW w:w="6838" w:type="dxa"/>
          </w:tcPr>
          <w:p w14:paraId="1CC3A629" w14:textId="77777777" w:rsidR="003C3BFF" w:rsidRPr="00E4391B" w:rsidRDefault="003C3BFF" w:rsidP="00CE2042">
            <w:pPr>
              <w:spacing w:after="200"/>
              <w:jc w:val="both"/>
              <w:rPr>
                <w:szCs w:val="24"/>
              </w:rPr>
            </w:pPr>
            <w:r w:rsidRPr="00E4391B">
              <w:rPr>
                <w:szCs w:val="24"/>
              </w:rPr>
              <w:t>If the Contracting Authority determines that the Contractor and/</w:t>
            </w:r>
            <w:proofErr w:type="gramStart"/>
            <w:r w:rsidRPr="00E4391B">
              <w:rPr>
                <w:szCs w:val="24"/>
              </w:rPr>
              <w:t>or  its</w:t>
            </w:r>
            <w:proofErr w:type="gramEnd"/>
            <w:r w:rsidRPr="00E4391B">
              <w:rPr>
                <w:szCs w:val="24"/>
              </w:rPr>
              <w:t xml:space="preserve"> Sub-Contractors have engaged in corrupt, fraudulent, collusive, coercive, or obstructive practices, in competing for or in executing the Contract, then the Contracting Authority may, after giving 14 days’ notice to the Contractor, terminate the Contractor's employment under </w:t>
            </w:r>
            <w:r w:rsidRPr="00E4391B">
              <w:rPr>
                <w:szCs w:val="24"/>
              </w:rPr>
              <w:lastRenderedPageBreak/>
              <w:t>the Contract, and the provisions of Clause 2 shall apply as if such expulsion had been made under Sub-Clause 2.9.1(d).</w:t>
            </w:r>
          </w:p>
          <w:p w14:paraId="18CA3941" w14:textId="77777777" w:rsidR="003C3BFF" w:rsidRPr="00E4391B" w:rsidRDefault="003C3BFF" w:rsidP="00CE2042">
            <w:pPr>
              <w:pStyle w:val="BodyText"/>
              <w:tabs>
                <w:tab w:val="left" w:pos="0"/>
                <w:tab w:val="left" w:pos="745"/>
              </w:tabs>
              <w:suppressAutoHyphens w:val="0"/>
              <w:spacing w:after="180"/>
              <w:rPr>
                <w:szCs w:val="24"/>
              </w:rPr>
            </w:pPr>
            <w:r w:rsidRPr="00E4391B">
              <w:rPr>
                <w:szCs w:val="24"/>
              </w:rPr>
              <w:t>Should any personnel of the Contractor be determined to have engaged in corrupt, fraudulent, collusive, coercive, or obstructive practice during the execution of the Contract, then that personnel shall be removed in accordance with Sub-Clause 4.5</w:t>
            </w:r>
          </w:p>
        </w:tc>
      </w:tr>
      <w:tr w:rsidR="003C3BFF" w:rsidRPr="00E4391B" w14:paraId="654E8808" w14:textId="77777777" w:rsidTr="00CE2042">
        <w:trPr>
          <w:jc w:val="center"/>
        </w:trPr>
        <w:tc>
          <w:tcPr>
            <w:tcW w:w="2608" w:type="dxa"/>
          </w:tcPr>
          <w:p w14:paraId="14120CEA" w14:textId="77777777" w:rsidR="003C3BFF" w:rsidRPr="00E4391B" w:rsidRDefault="003C3BFF" w:rsidP="00CE2042">
            <w:pPr>
              <w:pStyle w:val="A1-Heading4"/>
            </w:pPr>
            <w:r w:rsidRPr="00E4391B">
              <w:t>1.11.1</w:t>
            </w:r>
            <w:r w:rsidRPr="00E4391B">
              <w:tab/>
              <w:t>Definitions</w:t>
            </w:r>
          </w:p>
        </w:tc>
        <w:tc>
          <w:tcPr>
            <w:tcW w:w="6838" w:type="dxa"/>
          </w:tcPr>
          <w:p w14:paraId="1386268E" w14:textId="77777777" w:rsidR="003C3BFF" w:rsidRPr="00E4391B" w:rsidRDefault="003C3BFF" w:rsidP="00CE2042">
            <w:pPr>
              <w:spacing w:after="200"/>
              <w:ind w:right="-28"/>
              <w:jc w:val="both"/>
              <w:rPr>
                <w:szCs w:val="24"/>
              </w:rPr>
            </w:pPr>
            <w:r w:rsidRPr="00E4391B">
              <w:rPr>
                <w:szCs w:val="24"/>
              </w:rPr>
              <w:t xml:space="preserve">For the purposes of this Sub-Clause, the terms set-forth below are defined as follows: </w:t>
            </w:r>
          </w:p>
          <w:p w14:paraId="1C81DC3F" w14:textId="77777777" w:rsidR="003C3BFF" w:rsidRPr="00E4391B" w:rsidRDefault="003C3BFF" w:rsidP="00CE2042">
            <w:pPr>
              <w:tabs>
                <w:tab w:val="left" w:pos="1115"/>
              </w:tabs>
              <w:autoSpaceDE w:val="0"/>
              <w:autoSpaceDN w:val="0"/>
              <w:adjustRightInd w:val="0"/>
              <w:spacing w:after="120"/>
              <w:ind w:left="576" w:right="-28" w:hanging="576"/>
              <w:jc w:val="both"/>
              <w:rPr>
                <w:szCs w:val="24"/>
              </w:rPr>
            </w:pPr>
            <w:r w:rsidRPr="00E4391B">
              <w:rPr>
                <w:szCs w:val="24"/>
              </w:rPr>
              <w:t xml:space="preserve">(i) </w:t>
            </w:r>
            <w:r w:rsidRPr="00E4391B">
              <w:rPr>
                <w:szCs w:val="24"/>
              </w:rPr>
              <w:tab/>
              <w:t>“corrupt practice”</w:t>
            </w:r>
            <w:r w:rsidRPr="00E4391B">
              <w:rPr>
                <w:rStyle w:val="FootnoteReference"/>
                <w:szCs w:val="24"/>
              </w:rPr>
              <w:footnoteReference w:id="23"/>
            </w:r>
            <w:r w:rsidRPr="00E4391B">
              <w:rPr>
                <w:szCs w:val="24"/>
              </w:rPr>
              <w:t xml:space="preserve"> is the offering, giving, receiving or soliciting, directly or indirectly, of anything of value to influence improperly the actions of another party;</w:t>
            </w:r>
          </w:p>
          <w:p w14:paraId="3CEB1B61" w14:textId="77777777" w:rsidR="003C3BFF" w:rsidRPr="00E4391B" w:rsidRDefault="003C3BFF" w:rsidP="00CE2042">
            <w:pPr>
              <w:tabs>
                <w:tab w:val="left" w:pos="1115"/>
              </w:tabs>
              <w:autoSpaceDE w:val="0"/>
              <w:autoSpaceDN w:val="0"/>
              <w:adjustRightInd w:val="0"/>
              <w:spacing w:after="120"/>
              <w:ind w:left="576" w:right="-28" w:hanging="576"/>
              <w:jc w:val="both"/>
              <w:rPr>
                <w:szCs w:val="24"/>
              </w:rPr>
            </w:pPr>
            <w:r w:rsidRPr="00E4391B">
              <w:rPr>
                <w:szCs w:val="24"/>
              </w:rPr>
              <w:t xml:space="preserve">(ii) </w:t>
            </w:r>
            <w:r w:rsidRPr="00E4391B">
              <w:rPr>
                <w:szCs w:val="24"/>
              </w:rPr>
              <w:tab/>
              <w:t>“fraudulent practice”</w:t>
            </w:r>
            <w:r w:rsidRPr="00E4391B">
              <w:rPr>
                <w:rStyle w:val="FootnoteReference"/>
                <w:szCs w:val="24"/>
              </w:rPr>
              <w:footnoteReference w:id="24"/>
            </w:r>
            <w:r w:rsidRPr="00E4391B">
              <w:rPr>
                <w:szCs w:val="24"/>
              </w:rPr>
              <w:t xml:space="preserve"> is any act or omission, including a misrepresentation, that knowingly or recklessly misleads, or attempts to mislead, a party to obtain a financial or other benefit or to avoid an obligation;</w:t>
            </w:r>
          </w:p>
          <w:p w14:paraId="22861E73" w14:textId="77777777" w:rsidR="003C3BFF" w:rsidRPr="00E4391B" w:rsidRDefault="003C3BFF" w:rsidP="00CE2042">
            <w:pPr>
              <w:tabs>
                <w:tab w:val="left" w:pos="1115"/>
              </w:tabs>
              <w:autoSpaceDE w:val="0"/>
              <w:autoSpaceDN w:val="0"/>
              <w:adjustRightInd w:val="0"/>
              <w:spacing w:after="120"/>
              <w:ind w:left="576" w:right="-28" w:hanging="576"/>
              <w:jc w:val="both"/>
              <w:rPr>
                <w:szCs w:val="24"/>
              </w:rPr>
            </w:pPr>
            <w:r w:rsidRPr="00E4391B">
              <w:rPr>
                <w:szCs w:val="24"/>
              </w:rPr>
              <w:t xml:space="preserve">(iii) </w:t>
            </w:r>
            <w:r w:rsidRPr="00E4391B">
              <w:rPr>
                <w:szCs w:val="24"/>
              </w:rPr>
              <w:tab/>
              <w:t>“collusive practice”</w:t>
            </w:r>
            <w:r w:rsidRPr="00E4391B">
              <w:rPr>
                <w:rStyle w:val="FootnoteReference"/>
                <w:szCs w:val="24"/>
              </w:rPr>
              <w:footnoteReference w:id="25"/>
            </w:r>
            <w:r w:rsidRPr="00E4391B">
              <w:rPr>
                <w:szCs w:val="24"/>
              </w:rPr>
              <w:t xml:space="preserve"> is an arrangement between two or more parties designed to achieve an improper purpose, including to influence improperly the actions of another party;</w:t>
            </w:r>
          </w:p>
          <w:p w14:paraId="0E4ADCD3" w14:textId="77777777" w:rsidR="003C3BFF" w:rsidRPr="00E4391B" w:rsidRDefault="003C3BFF" w:rsidP="00CE2042">
            <w:pPr>
              <w:tabs>
                <w:tab w:val="left" w:pos="1115"/>
              </w:tabs>
              <w:autoSpaceDE w:val="0"/>
              <w:autoSpaceDN w:val="0"/>
              <w:adjustRightInd w:val="0"/>
              <w:spacing w:after="120"/>
              <w:ind w:left="576" w:right="-28" w:hanging="576"/>
              <w:jc w:val="both"/>
              <w:rPr>
                <w:szCs w:val="24"/>
              </w:rPr>
            </w:pPr>
            <w:r w:rsidRPr="00E4391B">
              <w:rPr>
                <w:szCs w:val="24"/>
              </w:rPr>
              <w:t xml:space="preserve">(iv) </w:t>
            </w:r>
            <w:r w:rsidRPr="00E4391B">
              <w:rPr>
                <w:szCs w:val="24"/>
              </w:rPr>
              <w:tab/>
              <w:t>“coercive practice”</w:t>
            </w:r>
            <w:r w:rsidRPr="00E4391B">
              <w:rPr>
                <w:rStyle w:val="FootnoteReference"/>
                <w:szCs w:val="24"/>
              </w:rPr>
              <w:footnoteReference w:id="26"/>
            </w:r>
            <w:r w:rsidRPr="00E4391B">
              <w:rPr>
                <w:szCs w:val="24"/>
              </w:rPr>
              <w:t xml:space="preserve"> is impairing or harming, or threatening to impair or harm, directly or indirectly, any party or the property of the party to influence improperly the actions of that party;</w:t>
            </w:r>
          </w:p>
          <w:p w14:paraId="69064339" w14:textId="77777777" w:rsidR="003C3BFF" w:rsidRPr="00E4391B" w:rsidRDefault="003C3BFF" w:rsidP="00CE2042">
            <w:pPr>
              <w:tabs>
                <w:tab w:val="left" w:pos="1103"/>
              </w:tabs>
              <w:autoSpaceDE w:val="0"/>
              <w:autoSpaceDN w:val="0"/>
              <w:adjustRightInd w:val="0"/>
              <w:spacing w:after="120" w:line="240" w:lineRule="atLeast"/>
              <w:ind w:left="576" w:right="-28" w:hanging="576"/>
              <w:jc w:val="both"/>
              <w:rPr>
                <w:color w:val="000000"/>
                <w:szCs w:val="24"/>
              </w:rPr>
            </w:pPr>
            <w:r w:rsidRPr="00E4391B">
              <w:rPr>
                <w:bCs/>
                <w:color w:val="000000"/>
                <w:szCs w:val="24"/>
              </w:rPr>
              <w:t>(v)</w:t>
            </w:r>
            <w:r w:rsidRPr="00E4391B">
              <w:rPr>
                <w:bCs/>
                <w:color w:val="000000"/>
                <w:szCs w:val="24"/>
              </w:rPr>
              <w:tab/>
              <w:t xml:space="preserve">“obstructive practice” </w:t>
            </w:r>
            <w:r w:rsidRPr="00E4391B">
              <w:rPr>
                <w:color w:val="000000"/>
                <w:szCs w:val="24"/>
              </w:rPr>
              <w:t>is</w:t>
            </w:r>
          </w:p>
          <w:p w14:paraId="304DC0DE" w14:textId="77777777" w:rsidR="003C3BFF" w:rsidRPr="00E4391B" w:rsidRDefault="003C3BFF" w:rsidP="00CE2042">
            <w:pPr>
              <w:tabs>
                <w:tab w:val="left" w:pos="1692"/>
              </w:tabs>
              <w:autoSpaceDE w:val="0"/>
              <w:autoSpaceDN w:val="0"/>
              <w:adjustRightInd w:val="0"/>
              <w:spacing w:after="120"/>
              <w:ind w:left="1152" w:right="-28" w:hanging="576"/>
              <w:jc w:val="both"/>
              <w:rPr>
                <w:szCs w:val="24"/>
              </w:rPr>
            </w:pPr>
            <w:r w:rsidRPr="00E4391B">
              <w:rPr>
                <w:bCs/>
                <w:color w:val="000000"/>
                <w:szCs w:val="24"/>
              </w:rPr>
              <w:t>(aa)</w:t>
            </w:r>
            <w:r w:rsidRPr="00E4391B">
              <w:rPr>
                <w:szCs w:val="24"/>
              </w:rPr>
              <w:tab/>
            </w:r>
            <w:r w:rsidRPr="00E4391B">
              <w:rPr>
                <w:color w:val="000000"/>
                <w:szCs w:val="24"/>
              </w:rPr>
              <w:t>deliberately destroying, falsifying, altering or concealing of evidence material to the investigation or making false statements to investigators in order to materially impede a SADC Secretariat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31ECD25A" w14:textId="77777777" w:rsidR="003C3BFF" w:rsidRPr="00E4391B" w:rsidRDefault="003C3BFF" w:rsidP="00CE2042">
            <w:pPr>
              <w:tabs>
                <w:tab w:val="left" w:pos="1692"/>
              </w:tabs>
              <w:autoSpaceDE w:val="0"/>
              <w:autoSpaceDN w:val="0"/>
              <w:adjustRightInd w:val="0"/>
              <w:spacing w:after="120"/>
              <w:ind w:left="1152" w:right="-28" w:hanging="576"/>
              <w:jc w:val="both"/>
              <w:rPr>
                <w:szCs w:val="24"/>
              </w:rPr>
            </w:pPr>
            <w:r w:rsidRPr="00E4391B">
              <w:rPr>
                <w:bCs/>
                <w:color w:val="000000"/>
                <w:szCs w:val="24"/>
              </w:rPr>
              <w:lastRenderedPageBreak/>
              <w:t>(bb)</w:t>
            </w:r>
            <w:r w:rsidRPr="00E4391B">
              <w:rPr>
                <w:bCs/>
                <w:color w:val="000000"/>
                <w:szCs w:val="24"/>
              </w:rPr>
              <w:tab/>
              <w:t>acts intended to materially impede the exercise of the SADC Secretariat’s inspection and audit rights provided for under Clause 3.6.</w:t>
            </w:r>
          </w:p>
        </w:tc>
      </w:tr>
      <w:tr w:rsidR="003C3BFF" w:rsidRPr="00E4391B" w14:paraId="4491F3F9" w14:textId="77777777" w:rsidTr="00CE2042">
        <w:trPr>
          <w:jc w:val="center"/>
        </w:trPr>
        <w:tc>
          <w:tcPr>
            <w:tcW w:w="2608" w:type="dxa"/>
          </w:tcPr>
          <w:p w14:paraId="10C583BC" w14:textId="77777777" w:rsidR="003C3BFF" w:rsidRPr="00E4391B" w:rsidRDefault="003C3BFF" w:rsidP="00CE2042">
            <w:pPr>
              <w:pStyle w:val="A1-Heading4"/>
              <w:tabs>
                <w:tab w:val="clear" w:pos="720"/>
                <w:tab w:val="clear" w:pos="1062"/>
                <w:tab w:val="left" w:pos="1066"/>
              </w:tabs>
            </w:pPr>
            <w:r w:rsidRPr="00E4391B">
              <w:t>1.11.2</w:t>
            </w:r>
            <w:r w:rsidRPr="00E4391B">
              <w:tab/>
              <w:t>Commis</w:t>
            </w:r>
            <w:r w:rsidRPr="00E4391B">
              <w:softHyphen/>
              <w:t>sions and Fees</w:t>
            </w:r>
          </w:p>
        </w:tc>
        <w:tc>
          <w:tcPr>
            <w:tcW w:w="6838" w:type="dxa"/>
          </w:tcPr>
          <w:p w14:paraId="045B7B33" w14:textId="77777777" w:rsidR="003C3BFF" w:rsidRPr="00E4391B" w:rsidRDefault="003C3BFF" w:rsidP="00CE2042">
            <w:pPr>
              <w:suppressAutoHyphens/>
              <w:spacing w:after="200"/>
              <w:jc w:val="both"/>
              <w:rPr>
                <w:iCs/>
                <w:szCs w:val="24"/>
              </w:rPr>
            </w:pPr>
            <w:r w:rsidRPr="00E4391B">
              <w:rPr>
                <w:szCs w:val="24"/>
              </w:rPr>
              <w:t>The Contracting Authority will require the successful</w:t>
            </w:r>
            <w:r w:rsidRPr="00E4391B">
              <w:rPr>
                <w:b/>
                <w:smallCaps/>
                <w:szCs w:val="24"/>
              </w:rPr>
              <w:t xml:space="preserve"> </w:t>
            </w:r>
            <w:r w:rsidRPr="00E4391B">
              <w:rPr>
                <w:bCs/>
                <w:szCs w:val="24"/>
              </w:rPr>
              <w:t>Contractor to</w:t>
            </w:r>
            <w:r w:rsidRPr="00E4391B">
              <w:rPr>
                <w:szCs w:val="24"/>
              </w:rPr>
              <w:t xml:space="preserve"> disclose any commissions or fees that may have been paid or are to be paid to agents, representatives, or commission agents with respect to the selection process or execution of the contract.  The information disclosed must include at least the name and address of the agent, representative, or commission agent, the amount and currency, and the purpose of the commission or fee.</w:t>
            </w:r>
          </w:p>
        </w:tc>
      </w:tr>
    </w:tbl>
    <w:p w14:paraId="2E4963E3" w14:textId="77777777" w:rsidR="003C3BFF" w:rsidRPr="00E4391B" w:rsidRDefault="003C3BFF" w:rsidP="003C3BFF">
      <w:pPr>
        <w:pStyle w:val="A1-Heading20"/>
        <w:rPr>
          <w:sz w:val="24"/>
        </w:rPr>
      </w:pPr>
      <w:r w:rsidRPr="00E4391B">
        <w:rPr>
          <w:sz w:val="24"/>
        </w:rPr>
        <w:t>2.  Commencement, Completion, Modification and Termination of Contract</w:t>
      </w:r>
    </w:p>
    <w:tbl>
      <w:tblPr>
        <w:tblW w:w="9367" w:type="dxa"/>
        <w:jc w:val="center"/>
        <w:tblLayout w:type="fixed"/>
        <w:tblLook w:val="0000" w:firstRow="0" w:lastRow="0" w:firstColumn="0" w:lastColumn="0" w:noHBand="0" w:noVBand="0"/>
      </w:tblPr>
      <w:tblGrid>
        <w:gridCol w:w="2608"/>
        <w:gridCol w:w="6759"/>
      </w:tblGrid>
      <w:tr w:rsidR="003C3BFF" w:rsidRPr="00E4391B" w14:paraId="4167BDCA" w14:textId="77777777" w:rsidTr="00CE2042">
        <w:trPr>
          <w:jc w:val="center"/>
        </w:trPr>
        <w:tc>
          <w:tcPr>
            <w:tcW w:w="2608" w:type="dxa"/>
          </w:tcPr>
          <w:p w14:paraId="5089B96E" w14:textId="77777777" w:rsidR="003C3BFF" w:rsidRPr="00E4391B" w:rsidRDefault="003C3BFF" w:rsidP="00CE2042">
            <w:pPr>
              <w:pStyle w:val="A1-Heading3"/>
            </w:pPr>
            <w:bookmarkStart w:id="53" w:name="_Toc347993835"/>
            <w:r w:rsidRPr="00E4391B">
              <w:t>2.1</w:t>
            </w:r>
            <w:r w:rsidRPr="00E4391B">
              <w:tab/>
              <w:t>Effectiveness of Contract</w:t>
            </w:r>
            <w:bookmarkEnd w:id="53"/>
          </w:p>
        </w:tc>
        <w:tc>
          <w:tcPr>
            <w:tcW w:w="6759" w:type="dxa"/>
          </w:tcPr>
          <w:p w14:paraId="4E9B931E" w14:textId="77777777" w:rsidR="003C3BFF" w:rsidRPr="00E4391B" w:rsidRDefault="003C3BFF" w:rsidP="00CE2042">
            <w:pPr>
              <w:spacing w:after="200"/>
              <w:ind w:right="-72"/>
              <w:jc w:val="both"/>
              <w:rPr>
                <w:szCs w:val="24"/>
              </w:rPr>
            </w:pPr>
            <w:r w:rsidRPr="00E4391B">
              <w:rPr>
                <w:szCs w:val="24"/>
              </w:rPr>
              <w:t xml:space="preserve">This Contract shall come into force and effect on the date (the “Effective Date”) the Contracting Authority specifies in the notice to the Contractor instructing the Contractor to begin carrying out the Services.  This notice shall confirm that the effectiveness conditions, if any, </w:t>
            </w:r>
            <w:r w:rsidRPr="00E4391B">
              <w:rPr>
                <w:b/>
                <w:szCs w:val="24"/>
              </w:rPr>
              <w:t xml:space="preserve">listed in the SC </w:t>
            </w:r>
            <w:r w:rsidRPr="00E4391B">
              <w:rPr>
                <w:szCs w:val="24"/>
              </w:rPr>
              <w:t>have been met.</w:t>
            </w:r>
          </w:p>
        </w:tc>
      </w:tr>
      <w:tr w:rsidR="003C3BFF" w:rsidRPr="00E4391B" w14:paraId="3A067D05" w14:textId="77777777" w:rsidTr="00CE2042">
        <w:trPr>
          <w:jc w:val="center"/>
        </w:trPr>
        <w:tc>
          <w:tcPr>
            <w:tcW w:w="2608" w:type="dxa"/>
          </w:tcPr>
          <w:p w14:paraId="43E8CAB2" w14:textId="77777777" w:rsidR="003C3BFF" w:rsidRPr="00E4391B" w:rsidRDefault="003C3BFF" w:rsidP="00CE2042">
            <w:pPr>
              <w:pStyle w:val="A1-Heading3"/>
            </w:pPr>
            <w:bookmarkStart w:id="54" w:name="_Toc347993836"/>
            <w:r w:rsidRPr="00E4391B">
              <w:t>2.2</w:t>
            </w:r>
            <w:r w:rsidRPr="00E4391B">
              <w:tab/>
              <w:t>Termination of Contract for Failure to Become Effective</w:t>
            </w:r>
            <w:bookmarkEnd w:id="54"/>
          </w:p>
        </w:tc>
        <w:tc>
          <w:tcPr>
            <w:tcW w:w="6759" w:type="dxa"/>
          </w:tcPr>
          <w:p w14:paraId="54B4E01C" w14:textId="77777777" w:rsidR="003C3BFF" w:rsidRPr="00E4391B" w:rsidRDefault="003C3BFF" w:rsidP="00CE2042">
            <w:pPr>
              <w:spacing w:after="180"/>
              <w:ind w:right="-72"/>
              <w:jc w:val="both"/>
              <w:rPr>
                <w:szCs w:val="24"/>
              </w:rPr>
            </w:pPr>
            <w:r w:rsidRPr="00E4391B">
              <w:rPr>
                <w:szCs w:val="24"/>
              </w:rPr>
              <w:t xml:space="preserve">If this Contract has not become effective within such time period after the date of the Contract signed by the Parties as specified in the SC, either Party may, by not less than </w:t>
            </w:r>
            <w:proofErr w:type="gramStart"/>
            <w:r w:rsidRPr="00E4391B">
              <w:rPr>
                <w:szCs w:val="24"/>
              </w:rPr>
              <w:t>twenty one</w:t>
            </w:r>
            <w:proofErr w:type="gramEnd"/>
            <w:r w:rsidRPr="00E4391B">
              <w:rPr>
                <w:szCs w:val="24"/>
              </w:rPr>
              <w:t xml:space="preserve"> (21) days written notice to the other Party, declare this Contract to be null and void, and in the event of such a declaration by either Party, neither Party shall have any claim against the other Party with respect hereto.</w:t>
            </w:r>
          </w:p>
        </w:tc>
      </w:tr>
      <w:tr w:rsidR="003C3BFF" w:rsidRPr="00E4391B" w14:paraId="13D3CDB1" w14:textId="77777777" w:rsidTr="00CE2042">
        <w:trPr>
          <w:jc w:val="center"/>
        </w:trPr>
        <w:tc>
          <w:tcPr>
            <w:tcW w:w="2608" w:type="dxa"/>
          </w:tcPr>
          <w:p w14:paraId="25F70368" w14:textId="77777777" w:rsidR="003C3BFF" w:rsidRPr="00E4391B" w:rsidRDefault="003C3BFF" w:rsidP="00CE2042">
            <w:pPr>
              <w:pStyle w:val="A1-Heading3"/>
            </w:pPr>
            <w:bookmarkStart w:id="55" w:name="_Toc347993837"/>
            <w:r w:rsidRPr="00E4391B">
              <w:t>2.3</w:t>
            </w:r>
            <w:r w:rsidRPr="00E4391B">
              <w:tab/>
              <w:t>Commencement of Services</w:t>
            </w:r>
            <w:bookmarkEnd w:id="55"/>
          </w:p>
        </w:tc>
        <w:tc>
          <w:tcPr>
            <w:tcW w:w="6759" w:type="dxa"/>
          </w:tcPr>
          <w:p w14:paraId="104A776A" w14:textId="77777777" w:rsidR="003C3BFF" w:rsidRPr="00E4391B" w:rsidRDefault="003C3BFF" w:rsidP="00CE2042">
            <w:pPr>
              <w:spacing w:after="180"/>
              <w:ind w:right="-72"/>
              <w:jc w:val="both"/>
              <w:rPr>
                <w:szCs w:val="24"/>
              </w:rPr>
            </w:pPr>
            <w:r w:rsidRPr="00E4391B">
              <w:rPr>
                <w:szCs w:val="24"/>
              </w:rPr>
              <w:t xml:space="preserve">The Contractor shall begin carrying out the Services not later than the number of days after the Effective Date </w:t>
            </w:r>
            <w:r w:rsidRPr="00E4391B">
              <w:rPr>
                <w:b/>
                <w:szCs w:val="24"/>
              </w:rPr>
              <w:t>specified in the SC</w:t>
            </w:r>
            <w:r w:rsidRPr="00E4391B">
              <w:rPr>
                <w:szCs w:val="24"/>
              </w:rPr>
              <w:t>.</w:t>
            </w:r>
          </w:p>
        </w:tc>
      </w:tr>
      <w:tr w:rsidR="003C3BFF" w:rsidRPr="00E4391B" w14:paraId="332B679A" w14:textId="77777777" w:rsidTr="00CE2042">
        <w:trPr>
          <w:jc w:val="center"/>
        </w:trPr>
        <w:tc>
          <w:tcPr>
            <w:tcW w:w="2608" w:type="dxa"/>
          </w:tcPr>
          <w:p w14:paraId="3F86AAE9" w14:textId="77777777" w:rsidR="003C3BFF" w:rsidRPr="00E4391B" w:rsidRDefault="003C3BFF" w:rsidP="00CE2042">
            <w:pPr>
              <w:pStyle w:val="A1-Heading3"/>
            </w:pPr>
            <w:bookmarkStart w:id="56" w:name="_Toc347993838"/>
            <w:r w:rsidRPr="00E4391B">
              <w:t>2.4</w:t>
            </w:r>
            <w:r w:rsidRPr="00E4391B">
              <w:tab/>
              <w:t>Expiration of Contract</w:t>
            </w:r>
            <w:bookmarkEnd w:id="56"/>
          </w:p>
        </w:tc>
        <w:tc>
          <w:tcPr>
            <w:tcW w:w="6759" w:type="dxa"/>
          </w:tcPr>
          <w:p w14:paraId="2C577B8C" w14:textId="77777777" w:rsidR="003C3BFF" w:rsidRPr="00E4391B" w:rsidRDefault="003C3BFF" w:rsidP="00CE2042">
            <w:pPr>
              <w:spacing w:after="180"/>
              <w:ind w:right="-72"/>
              <w:jc w:val="both"/>
              <w:rPr>
                <w:szCs w:val="24"/>
              </w:rPr>
            </w:pPr>
            <w:r w:rsidRPr="00E4391B">
              <w:rPr>
                <w:szCs w:val="24"/>
              </w:rPr>
              <w:t xml:space="preserve">Unless terminated earlier pursuant to Clause GC 2.9 hereof, this Contract shall expire at the end of such time period after the Effective Date as </w:t>
            </w:r>
            <w:r w:rsidRPr="00E4391B">
              <w:rPr>
                <w:b/>
                <w:szCs w:val="24"/>
              </w:rPr>
              <w:t>specified in the SC</w:t>
            </w:r>
            <w:r w:rsidRPr="00E4391B">
              <w:rPr>
                <w:szCs w:val="24"/>
              </w:rPr>
              <w:t>.</w:t>
            </w:r>
          </w:p>
        </w:tc>
      </w:tr>
      <w:tr w:rsidR="003C3BFF" w:rsidRPr="00E4391B" w14:paraId="70AA2A0E" w14:textId="77777777" w:rsidTr="00CE2042">
        <w:trPr>
          <w:jc w:val="center"/>
        </w:trPr>
        <w:tc>
          <w:tcPr>
            <w:tcW w:w="2608" w:type="dxa"/>
          </w:tcPr>
          <w:p w14:paraId="23324C33" w14:textId="77777777" w:rsidR="003C3BFF" w:rsidRPr="00E4391B" w:rsidRDefault="003C3BFF" w:rsidP="00CE2042">
            <w:pPr>
              <w:pStyle w:val="A1-Heading3"/>
            </w:pPr>
            <w:bookmarkStart w:id="57" w:name="_Toc347993839"/>
            <w:r w:rsidRPr="00E4391B">
              <w:t>2.5</w:t>
            </w:r>
            <w:r w:rsidRPr="00E4391B">
              <w:tab/>
              <w:t>Entire Agreement</w:t>
            </w:r>
            <w:bookmarkEnd w:id="57"/>
          </w:p>
        </w:tc>
        <w:tc>
          <w:tcPr>
            <w:tcW w:w="6759" w:type="dxa"/>
          </w:tcPr>
          <w:p w14:paraId="5BA1FE6B" w14:textId="77777777" w:rsidR="003C3BFF" w:rsidRPr="00E4391B" w:rsidRDefault="003C3BFF" w:rsidP="00CE2042">
            <w:pPr>
              <w:spacing w:after="180"/>
              <w:ind w:right="-72"/>
              <w:jc w:val="both"/>
              <w:rPr>
                <w:szCs w:val="24"/>
              </w:rPr>
            </w:pPr>
            <w:r w:rsidRPr="00E4391B">
              <w:rPr>
                <w:szCs w:val="24"/>
              </w:rPr>
              <w:t>This Contract contains all covenants, stipulations and provisions agreed by the Parties.  No agent or representative of either Party has authority to make, and the Parties shall not be bound by or be liable for, any statement, representation, promise or agreement not set forth herein.</w:t>
            </w:r>
          </w:p>
        </w:tc>
      </w:tr>
      <w:tr w:rsidR="003C3BFF" w:rsidRPr="00E4391B" w14:paraId="798E8C47" w14:textId="77777777" w:rsidTr="00CE2042">
        <w:trPr>
          <w:jc w:val="center"/>
        </w:trPr>
        <w:tc>
          <w:tcPr>
            <w:tcW w:w="2608" w:type="dxa"/>
          </w:tcPr>
          <w:p w14:paraId="4B1C5D76" w14:textId="77777777" w:rsidR="003C3BFF" w:rsidRPr="00E4391B" w:rsidRDefault="003C3BFF" w:rsidP="00CE2042">
            <w:pPr>
              <w:pStyle w:val="A1-Heading3"/>
            </w:pPr>
            <w:bookmarkStart w:id="58" w:name="_Toc347993840"/>
            <w:r w:rsidRPr="00E4391B">
              <w:t>2.6</w:t>
            </w:r>
            <w:r w:rsidRPr="00E4391B">
              <w:tab/>
              <w:t>Modifications, or Variations</w:t>
            </w:r>
            <w:bookmarkEnd w:id="58"/>
          </w:p>
        </w:tc>
        <w:tc>
          <w:tcPr>
            <w:tcW w:w="6759" w:type="dxa"/>
          </w:tcPr>
          <w:p w14:paraId="1A3A53CF" w14:textId="77777777" w:rsidR="003C3BFF" w:rsidRPr="00E4391B" w:rsidRDefault="003C3BFF" w:rsidP="00CE2042">
            <w:pPr>
              <w:pStyle w:val="ListParagraph"/>
              <w:numPr>
                <w:ilvl w:val="2"/>
                <w:numId w:val="30"/>
              </w:numPr>
              <w:tabs>
                <w:tab w:val="left" w:pos="833"/>
              </w:tabs>
              <w:suppressAutoHyphens/>
              <w:autoSpaceDE w:val="0"/>
              <w:autoSpaceDN w:val="0"/>
              <w:adjustRightInd w:val="0"/>
              <w:spacing w:before="0" w:after="200"/>
              <w:ind w:left="692" w:hanging="709"/>
              <w:jc w:val="both"/>
              <w:rPr>
                <w:sz w:val="24"/>
                <w:szCs w:val="24"/>
              </w:rPr>
            </w:pPr>
            <w:r w:rsidRPr="00E4391B">
              <w:rPr>
                <w:sz w:val="24"/>
                <w:szCs w:val="24"/>
              </w:rPr>
              <w:t>Any modification or variation of the terms and conditions of this Contract, including any modification or variation of the scope of the Services, may only be made by written agreement between the Parties.  Pursuant to Clause GC 7.2 here of, however, each Party shall give due consideration to any proposals for modification or variation made by the other Party.</w:t>
            </w:r>
          </w:p>
          <w:p w14:paraId="4AADDACE" w14:textId="77777777" w:rsidR="003C3BFF" w:rsidRPr="00E4391B" w:rsidRDefault="003C3BFF" w:rsidP="00CE2042">
            <w:pPr>
              <w:pStyle w:val="ListParagraph"/>
              <w:numPr>
                <w:ilvl w:val="2"/>
                <w:numId w:val="30"/>
              </w:numPr>
              <w:tabs>
                <w:tab w:val="left" w:pos="833"/>
              </w:tabs>
              <w:suppressAutoHyphens/>
              <w:autoSpaceDE w:val="0"/>
              <w:autoSpaceDN w:val="0"/>
              <w:adjustRightInd w:val="0"/>
              <w:spacing w:before="0" w:after="200"/>
              <w:ind w:left="692" w:hanging="709"/>
              <w:jc w:val="both"/>
              <w:rPr>
                <w:sz w:val="24"/>
                <w:szCs w:val="24"/>
              </w:rPr>
            </w:pPr>
            <w:r w:rsidRPr="00E4391B">
              <w:rPr>
                <w:sz w:val="24"/>
                <w:szCs w:val="24"/>
              </w:rPr>
              <w:lastRenderedPageBreak/>
              <w:t>Substantial modifications to the contract, including modifications of the General or Special Conditions of the contract, changes in the scope or the duration of the contract, to the total contract amount and replacement of Key Experts, must be made by means of an addendum. If the request for an amendment comes from the Contractor, the latter must submit such a request to the Contracting Authority at least 30 days before the amendment is intended to enter into force, except in cases which are duly substantiated by the Contractor and accepted by the Contracting Authority.</w:t>
            </w:r>
          </w:p>
          <w:p w14:paraId="0AAFE9EE" w14:textId="77777777" w:rsidR="003C3BFF" w:rsidRPr="00E4391B" w:rsidRDefault="003C3BFF" w:rsidP="00CE2042">
            <w:pPr>
              <w:pStyle w:val="ListParagraph"/>
              <w:numPr>
                <w:ilvl w:val="2"/>
                <w:numId w:val="30"/>
              </w:numPr>
              <w:tabs>
                <w:tab w:val="left" w:pos="833"/>
              </w:tabs>
              <w:suppressAutoHyphens/>
              <w:autoSpaceDE w:val="0"/>
              <w:autoSpaceDN w:val="0"/>
              <w:adjustRightInd w:val="0"/>
              <w:spacing w:before="0" w:after="200"/>
              <w:ind w:left="692" w:hanging="709"/>
              <w:jc w:val="both"/>
              <w:rPr>
                <w:sz w:val="24"/>
                <w:szCs w:val="24"/>
              </w:rPr>
            </w:pPr>
            <w:r w:rsidRPr="00E4391B">
              <w:rPr>
                <w:sz w:val="24"/>
                <w:szCs w:val="24"/>
              </w:rPr>
              <w:t>However, where the amendment does not affect the basic purpose of the contract and, for a time based contract, the financial impact is limited to a transfer within the remuneration or between the remuneration and the provision for reimbursable expenses involving a variation of less than 15% of the original amount (or as modified by addendum) for the categories of expense where the money was taken from, the Task Manager shall have the power to order any variation to any part of the services necessary for the proper implementation of the tasks, without changing the object or scope of the contract. Such variations may include additions, omissions, substitutions, changes in quality, quantity, specified sequence, method or timing of performance of the services, changes in contact details and reporting requirements.</w:t>
            </w:r>
          </w:p>
          <w:p w14:paraId="19AE01D1" w14:textId="77777777" w:rsidR="003C3BFF" w:rsidRPr="00E4391B" w:rsidRDefault="003C3BFF" w:rsidP="00CE2042">
            <w:pPr>
              <w:pStyle w:val="ListParagraph"/>
              <w:numPr>
                <w:ilvl w:val="2"/>
                <w:numId w:val="30"/>
              </w:numPr>
              <w:tabs>
                <w:tab w:val="left" w:pos="833"/>
              </w:tabs>
              <w:suppressAutoHyphens/>
              <w:autoSpaceDE w:val="0"/>
              <w:autoSpaceDN w:val="0"/>
              <w:adjustRightInd w:val="0"/>
              <w:spacing w:before="0" w:after="200"/>
              <w:ind w:left="692" w:hanging="709"/>
              <w:jc w:val="both"/>
              <w:rPr>
                <w:sz w:val="24"/>
                <w:szCs w:val="24"/>
              </w:rPr>
            </w:pPr>
            <w:r w:rsidRPr="00E4391B">
              <w:rPr>
                <w:sz w:val="24"/>
                <w:szCs w:val="24"/>
              </w:rPr>
              <w:t>Prior to any administrative order for variation, the Task Manager shall notify the Contractor of the nature and form of such variation. As soon as possible, after receiving such notice, the Contractor shall submit to the Task Manager a written proposal containing:</w:t>
            </w:r>
          </w:p>
          <w:p w14:paraId="438864CD" w14:textId="77777777" w:rsidR="003C3BFF" w:rsidRPr="00E4391B" w:rsidRDefault="003C3BFF" w:rsidP="00CE2042">
            <w:pPr>
              <w:autoSpaceDE w:val="0"/>
              <w:autoSpaceDN w:val="0"/>
              <w:adjustRightInd w:val="0"/>
              <w:spacing w:after="200"/>
              <w:ind w:left="1117" w:hanging="425"/>
              <w:jc w:val="both"/>
              <w:rPr>
                <w:szCs w:val="24"/>
              </w:rPr>
            </w:pPr>
            <w:r w:rsidRPr="00E4391B">
              <w:rPr>
                <w:szCs w:val="24"/>
              </w:rPr>
              <w:t>(a) a description of the service to be performed or the measures to be taken and a programme for implementation of the tasks; and</w:t>
            </w:r>
          </w:p>
          <w:p w14:paraId="628FD6F3" w14:textId="77777777" w:rsidR="003C3BFF" w:rsidRPr="00E4391B" w:rsidRDefault="003C3BFF" w:rsidP="00CE2042">
            <w:pPr>
              <w:autoSpaceDE w:val="0"/>
              <w:autoSpaceDN w:val="0"/>
              <w:adjustRightInd w:val="0"/>
              <w:spacing w:after="200"/>
              <w:ind w:left="1117" w:hanging="425"/>
              <w:jc w:val="both"/>
              <w:rPr>
                <w:szCs w:val="24"/>
              </w:rPr>
            </w:pPr>
            <w:r w:rsidRPr="00E4391B">
              <w:rPr>
                <w:szCs w:val="24"/>
              </w:rPr>
              <w:t>(b) any necessary modifications to the programme of implementation of the tasks or to any of the Contractor's obligations under the contract; and</w:t>
            </w:r>
          </w:p>
          <w:p w14:paraId="4336173F" w14:textId="77777777" w:rsidR="003C3BFF" w:rsidRPr="00E4391B" w:rsidRDefault="003C3BFF" w:rsidP="00CE2042">
            <w:pPr>
              <w:autoSpaceDE w:val="0"/>
              <w:autoSpaceDN w:val="0"/>
              <w:adjustRightInd w:val="0"/>
              <w:spacing w:after="200"/>
              <w:ind w:left="1117" w:hanging="425"/>
              <w:jc w:val="both"/>
              <w:rPr>
                <w:szCs w:val="24"/>
              </w:rPr>
            </w:pPr>
            <w:r w:rsidRPr="00E4391B">
              <w:rPr>
                <w:szCs w:val="24"/>
              </w:rPr>
              <w:t xml:space="preserve">(c) for a </w:t>
            </w:r>
            <w:proofErr w:type="gramStart"/>
            <w:r w:rsidRPr="00E4391B">
              <w:rPr>
                <w:szCs w:val="24"/>
              </w:rPr>
              <w:t>time</w:t>
            </w:r>
            <w:proofErr w:type="gramEnd"/>
            <w:r w:rsidRPr="00E4391B">
              <w:rPr>
                <w:szCs w:val="24"/>
              </w:rPr>
              <w:t xml:space="preserve"> based contract, any adjustment to the contract value in accordance with the following principles:</w:t>
            </w:r>
          </w:p>
          <w:p w14:paraId="0D26A61B" w14:textId="77777777" w:rsidR="003C3BFF" w:rsidRPr="00E4391B" w:rsidRDefault="003C3BFF" w:rsidP="00CE2042">
            <w:pPr>
              <w:autoSpaceDE w:val="0"/>
              <w:autoSpaceDN w:val="0"/>
              <w:adjustRightInd w:val="0"/>
              <w:spacing w:after="200"/>
              <w:ind w:left="1684" w:hanging="425"/>
              <w:jc w:val="both"/>
              <w:rPr>
                <w:szCs w:val="24"/>
              </w:rPr>
            </w:pPr>
            <w:r w:rsidRPr="00E4391B">
              <w:rPr>
                <w:szCs w:val="24"/>
              </w:rPr>
              <w:t>(i) where the task is of similar character and executed under similar conditions to an item priced in the budget breakdown, the equivalent numbers of working days shall be valued at the fee rates contained therein;</w:t>
            </w:r>
          </w:p>
          <w:p w14:paraId="1EBF0199" w14:textId="77777777" w:rsidR="003C3BFF" w:rsidRPr="00E4391B" w:rsidRDefault="003C3BFF" w:rsidP="00CE2042">
            <w:pPr>
              <w:autoSpaceDE w:val="0"/>
              <w:autoSpaceDN w:val="0"/>
              <w:adjustRightInd w:val="0"/>
              <w:spacing w:after="200"/>
              <w:ind w:left="1684" w:hanging="425"/>
              <w:jc w:val="both"/>
              <w:rPr>
                <w:szCs w:val="24"/>
              </w:rPr>
            </w:pPr>
            <w:r w:rsidRPr="00E4391B">
              <w:rPr>
                <w:szCs w:val="24"/>
              </w:rPr>
              <w:lastRenderedPageBreak/>
              <w:t>(ii) where the task is not of a similar character or is not executed under similar conditions, the fee rates in the contract shall be applied to the estimated numbers of working days so far as is reasonable, failing which, a fair estimation shall be made by the Task Manager;</w:t>
            </w:r>
          </w:p>
          <w:p w14:paraId="20AD0F5E" w14:textId="77777777" w:rsidR="003C3BFF" w:rsidRPr="00E4391B" w:rsidRDefault="003C3BFF" w:rsidP="00CE2042">
            <w:pPr>
              <w:autoSpaceDE w:val="0"/>
              <w:autoSpaceDN w:val="0"/>
              <w:adjustRightInd w:val="0"/>
              <w:spacing w:after="200"/>
              <w:ind w:left="1684" w:hanging="425"/>
              <w:jc w:val="both"/>
              <w:rPr>
                <w:szCs w:val="24"/>
              </w:rPr>
            </w:pPr>
            <w:r w:rsidRPr="00E4391B">
              <w:rPr>
                <w:szCs w:val="24"/>
              </w:rPr>
              <w:t>(3) where a variation is necessitated by a default or breach of contract by the Contractor, any additional cost attributable to such variation shall be borne by the Contractor.</w:t>
            </w:r>
          </w:p>
          <w:p w14:paraId="2A335940" w14:textId="77777777" w:rsidR="003C3BFF" w:rsidRPr="00E4391B" w:rsidRDefault="003C3BFF" w:rsidP="00CE2042">
            <w:pPr>
              <w:pStyle w:val="ListParagraph"/>
              <w:numPr>
                <w:ilvl w:val="2"/>
                <w:numId w:val="30"/>
              </w:numPr>
              <w:tabs>
                <w:tab w:val="left" w:pos="833"/>
              </w:tabs>
              <w:suppressAutoHyphens/>
              <w:autoSpaceDE w:val="0"/>
              <w:autoSpaceDN w:val="0"/>
              <w:adjustRightInd w:val="0"/>
              <w:spacing w:before="0" w:after="200"/>
              <w:ind w:left="692" w:hanging="709"/>
              <w:jc w:val="both"/>
              <w:rPr>
                <w:sz w:val="24"/>
                <w:szCs w:val="24"/>
              </w:rPr>
            </w:pPr>
            <w:r w:rsidRPr="00E4391B">
              <w:rPr>
                <w:sz w:val="24"/>
                <w:szCs w:val="24"/>
              </w:rPr>
              <w:t>Following the receipt of the Contractor's proposal, the Task Manager shall decide as soon as possible whether or not the variation shall be carried out. If the Task Manager decides that the variation shall be carried out he/she shall issue the administrative order stating that the variation shall be carried out under the conditions given in the Contractor's proposal or as modified by the Task Manager in accordance with or pursuant to Clause GC 2.6.4.</w:t>
            </w:r>
          </w:p>
          <w:p w14:paraId="0EF3A666" w14:textId="77777777" w:rsidR="003C3BFF" w:rsidRPr="00E4391B" w:rsidRDefault="003C3BFF" w:rsidP="00CE2042">
            <w:pPr>
              <w:pStyle w:val="ListParagraph"/>
              <w:numPr>
                <w:ilvl w:val="2"/>
                <w:numId w:val="30"/>
              </w:numPr>
              <w:tabs>
                <w:tab w:val="left" w:pos="833"/>
              </w:tabs>
              <w:suppressAutoHyphens/>
              <w:autoSpaceDE w:val="0"/>
              <w:autoSpaceDN w:val="0"/>
              <w:adjustRightInd w:val="0"/>
              <w:spacing w:before="0" w:after="200"/>
              <w:ind w:left="692" w:hanging="709"/>
              <w:jc w:val="both"/>
              <w:rPr>
                <w:sz w:val="24"/>
                <w:szCs w:val="24"/>
              </w:rPr>
            </w:pPr>
            <w:r w:rsidRPr="00E4391B">
              <w:rPr>
                <w:sz w:val="24"/>
                <w:szCs w:val="24"/>
              </w:rPr>
              <w:t>On receipt of the administrative order requesting the variation, the Contractor shall proceed to carry out the variation and be bound by these General Conditions in so doing as if such variation were stated in the contract.</w:t>
            </w:r>
          </w:p>
          <w:p w14:paraId="344348BC" w14:textId="77777777" w:rsidR="003C3BFF" w:rsidRPr="00E4391B" w:rsidRDefault="003C3BFF" w:rsidP="00CE2042">
            <w:pPr>
              <w:pStyle w:val="ListParagraph"/>
              <w:numPr>
                <w:ilvl w:val="2"/>
                <w:numId w:val="30"/>
              </w:numPr>
              <w:tabs>
                <w:tab w:val="left" w:pos="833"/>
              </w:tabs>
              <w:suppressAutoHyphens/>
              <w:autoSpaceDE w:val="0"/>
              <w:autoSpaceDN w:val="0"/>
              <w:adjustRightInd w:val="0"/>
              <w:spacing w:before="0" w:after="200"/>
              <w:ind w:left="692" w:hanging="709"/>
              <w:jc w:val="both"/>
              <w:rPr>
                <w:sz w:val="24"/>
                <w:szCs w:val="24"/>
              </w:rPr>
            </w:pPr>
            <w:r w:rsidRPr="00E4391B">
              <w:rPr>
                <w:sz w:val="24"/>
                <w:szCs w:val="24"/>
              </w:rPr>
              <w:t xml:space="preserve">No amendment shall be made retroactively except in cases which are duly substantiated by the Contractor and accepted by the Contracting Authority. </w:t>
            </w:r>
          </w:p>
          <w:p w14:paraId="144A182F" w14:textId="77777777" w:rsidR="003C3BFF" w:rsidRPr="00E4391B" w:rsidRDefault="003C3BFF" w:rsidP="00CE2042">
            <w:pPr>
              <w:pStyle w:val="ListParagraph"/>
              <w:numPr>
                <w:ilvl w:val="2"/>
                <w:numId w:val="30"/>
              </w:numPr>
              <w:tabs>
                <w:tab w:val="left" w:pos="833"/>
              </w:tabs>
              <w:suppressAutoHyphens/>
              <w:autoSpaceDE w:val="0"/>
              <w:autoSpaceDN w:val="0"/>
              <w:adjustRightInd w:val="0"/>
              <w:spacing w:before="0" w:after="200"/>
              <w:ind w:left="692" w:hanging="709"/>
              <w:jc w:val="both"/>
              <w:rPr>
                <w:sz w:val="24"/>
                <w:szCs w:val="24"/>
              </w:rPr>
            </w:pPr>
            <w:r w:rsidRPr="00E4391B">
              <w:rPr>
                <w:sz w:val="24"/>
                <w:szCs w:val="24"/>
              </w:rPr>
              <w:t>Any change to the contract which has not been made in the form of an administrative order or an addendum or in accordance with this Clause shall be considered null and void.</w:t>
            </w:r>
          </w:p>
        </w:tc>
      </w:tr>
      <w:tr w:rsidR="003C3BFF" w:rsidRPr="00E4391B" w14:paraId="01ACABB2" w14:textId="77777777" w:rsidTr="00CE2042">
        <w:trPr>
          <w:jc w:val="center"/>
        </w:trPr>
        <w:tc>
          <w:tcPr>
            <w:tcW w:w="2608" w:type="dxa"/>
          </w:tcPr>
          <w:p w14:paraId="6CA86B63" w14:textId="77777777" w:rsidR="003C3BFF" w:rsidRPr="00E4391B" w:rsidRDefault="003C3BFF" w:rsidP="00CE2042">
            <w:pPr>
              <w:pStyle w:val="A1-Heading3"/>
              <w:rPr>
                <w:lang w:val="fr-FR"/>
              </w:rPr>
            </w:pPr>
            <w:bookmarkStart w:id="59" w:name="_Toc347993841"/>
            <w:r w:rsidRPr="00E4391B">
              <w:rPr>
                <w:lang w:val="fr-FR"/>
              </w:rPr>
              <w:lastRenderedPageBreak/>
              <w:t>2.7</w:t>
            </w:r>
            <w:r w:rsidRPr="00E4391B">
              <w:rPr>
                <w:lang w:val="fr-FR"/>
              </w:rPr>
              <w:tab/>
              <w:t>Force Majeure</w:t>
            </w:r>
            <w:bookmarkEnd w:id="59"/>
          </w:p>
          <w:p w14:paraId="142CAEE0" w14:textId="77777777" w:rsidR="003C3BFF" w:rsidRPr="00E4391B" w:rsidRDefault="003C3BFF" w:rsidP="00CE2042">
            <w:pPr>
              <w:pStyle w:val="A1-Heading3"/>
              <w:rPr>
                <w:lang w:val="fr-FR"/>
              </w:rPr>
            </w:pPr>
          </w:p>
        </w:tc>
        <w:tc>
          <w:tcPr>
            <w:tcW w:w="6759" w:type="dxa"/>
          </w:tcPr>
          <w:p w14:paraId="113D8F3C" w14:textId="77777777" w:rsidR="003C3BFF" w:rsidRPr="00E4391B" w:rsidRDefault="003C3BFF" w:rsidP="00CE2042">
            <w:pPr>
              <w:spacing w:after="200"/>
              <w:ind w:right="-72"/>
              <w:jc w:val="both"/>
              <w:rPr>
                <w:szCs w:val="24"/>
                <w:lang w:val="fr-FR"/>
              </w:rPr>
            </w:pPr>
          </w:p>
        </w:tc>
      </w:tr>
      <w:tr w:rsidR="003C3BFF" w:rsidRPr="00E4391B" w14:paraId="5E644DFB" w14:textId="77777777" w:rsidTr="00CE2042">
        <w:trPr>
          <w:jc w:val="center"/>
        </w:trPr>
        <w:tc>
          <w:tcPr>
            <w:tcW w:w="2608" w:type="dxa"/>
          </w:tcPr>
          <w:p w14:paraId="5843764C" w14:textId="77777777" w:rsidR="003C3BFF" w:rsidRPr="00E4391B" w:rsidRDefault="003C3BFF" w:rsidP="00CE2042">
            <w:pPr>
              <w:pStyle w:val="A1-Heading4"/>
              <w:rPr>
                <w:lang w:val="fr-FR"/>
              </w:rPr>
            </w:pPr>
            <w:r w:rsidRPr="00E4391B">
              <w:rPr>
                <w:lang w:val="fr-FR"/>
              </w:rPr>
              <w:t>2.7.1</w:t>
            </w:r>
            <w:r w:rsidRPr="00E4391B">
              <w:rPr>
                <w:lang w:val="fr-FR"/>
              </w:rPr>
              <w:tab/>
            </w:r>
            <w:proofErr w:type="spellStart"/>
            <w:r w:rsidRPr="00E4391B">
              <w:rPr>
                <w:lang w:val="fr-FR"/>
              </w:rPr>
              <w:t>Definition</w:t>
            </w:r>
            <w:proofErr w:type="spellEnd"/>
          </w:p>
        </w:tc>
        <w:tc>
          <w:tcPr>
            <w:tcW w:w="6759" w:type="dxa"/>
          </w:tcPr>
          <w:p w14:paraId="2F1E2904" w14:textId="77777777" w:rsidR="003C3BFF" w:rsidRPr="00E4391B" w:rsidRDefault="003C3BFF" w:rsidP="00CE2042">
            <w:pPr>
              <w:tabs>
                <w:tab w:val="left" w:pos="540"/>
              </w:tabs>
              <w:suppressAutoHyphens/>
              <w:spacing w:after="200"/>
              <w:ind w:left="522" w:hanging="522"/>
              <w:jc w:val="both"/>
              <w:rPr>
                <w:szCs w:val="24"/>
              </w:rPr>
            </w:pPr>
            <w:r w:rsidRPr="00E4391B">
              <w:rPr>
                <w:szCs w:val="24"/>
              </w:rPr>
              <w:t>(a)</w:t>
            </w:r>
            <w:r w:rsidRPr="00E4391B">
              <w:rPr>
                <w:szCs w:val="24"/>
              </w:rPr>
              <w:tab/>
              <w:t>For the purposes of this Contract, “Force Majeure” means an event which is beyond the reasonable control of a Party, is not foreseeable, is unavoidable, and which makes a Party’s performance of its obligations hereunder impossible or so impractical as reasonably to be considered impossible in the circumstances, and includes, but is not limited to, war, riots, civil disorder, earthquake, fire, explosion, storm, flood or other adverse weather conditions, strikes, lockouts or other industrial action (except where such strikes, lockouts or other industrial action are within the power of the Party invoking Force Majeure to prevent), confiscation or any other action by Contracting Authority agencies.</w:t>
            </w:r>
          </w:p>
          <w:p w14:paraId="33183C0C" w14:textId="77777777" w:rsidR="003C3BFF" w:rsidRPr="00E4391B" w:rsidRDefault="003C3BFF" w:rsidP="00CE2042">
            <w:pPr>
              <w:tabs>
                <w:tab w:val="left" w:pos="540"/>
              </w:tabs>
              <w:spacing w:after="200"/>
              <w:ind w:left="540" w:right="-72" w:hanging="540"/>
              <w:jc w:val="both"/>
              <w:rPr>
                <w:szCs w:val="24"/>
              </w:rPr>
            </w:pPr>
            <w:r w:rsidRPr="00E4391B">
              <w:rPr>
                <w:szCs w:val="24"/>
              </w:rPr>
              <w:lastRenderedPageBreak/>
              <w:t>(b)</w:t>
            </w:r>
            <w:r w:rsidRPr="00E4391B">
              <w:rPr>
                <w:szCs w:val="24"/>
              </w:rPr>
              <w:tab/>
              <w:t xml:space="preserve">Force Majeure shall not include (i) any event which is caused by the negligence or intentional action of a Party or such Party’s Sub-Contractors or agents or employees, nor (ii) any event which a diligent Party could reasonably have been expected both to </w:t>
            </w:r>
            <w:proofErr w:type="gramStart"/>
            <w:r w:rsidRPr="00E4391B">
              <w:rPr>
                <w:szCs w:val="24"/>
              </w:rPr>
              <w:t>take into account</w:t>
            </w:r>
            <w:proofErr w:type="gramEnd"/>
            <w:r w:rsidRPr="00E4391B">
              <w:rPr>
                <w:szCs w:val="24"/>
              </w:rPr>
              <w:t xml:space="preserve"> at the time of the conclusion of this Contract, and avoid or overcome in the carrying out of its obligations hereunder.</w:t>
            </w:r>
          </w:p>
          <w:p w14:paraId="43C457AD" w14:textId="77777777" w:rsidR="003C3BFF" w:rsidRPr="00E4391B" w:rsidRDefault="003C3BFF" w:rsidP="00CE2042">
            <w:pPr>
              <w:tabs>
                <w:tab w:val="left" w:pos="540"/>
              </w:tabs>
              <w:spacing w:after="200"/>
              <w:ind w:left="540" w:right="-72" w:hanging="540"/>
              <w:jc w:val="both"/>
              <w:rPr>
                <w:szCs w:val="24"/>
              </w:rPr>
            </w:pPr>
            <w:r w:rsidRPr="00E4391B">
              <w:rPr>
                <w:szCs w:val="24"/>
              </w:rPr>
              <w:t>(c)</w:t>
            </w:r>
            <w:r w:rsidRPr="00E4391B">
              <w:rPr>
                <w:szCs w:val="24"/>
              </w:rPr>
              <w:tab/>
              <w:t>Force Majeure shall not include insufficiency of funds or failure to make any payment required hereunder.</w:t>
            </w:r>
          </w:p>
        </w:tc>
      </w:tr>
      <w:tr w:rsidR="003C3BFF" w:rsidRPr="00E4391B" w14:paraId="7B1E3EB5" w14:textId="77777777" w:rsidTr="00CE2042">
        <w:trPr>
          <w:jc w:val="center"/>
        </w:trPr>
        <w:tc>
          <w:tcPr>
            <w:tcW w:w="2608" w:type="dxa"/>
          </w:tcPr>
          <w:p w14:paraId="4910709F" w14:textId="77777777" w:rsidR="003C3BFF" w:rsidRPr="00E4391B" w:rsidRDefault="003C3BFF" w:rsidP="00CE2042">
            <w:pPr>
              <w:pStyle w:val="A1-Heading4"/>
              <w:rPr>
                <w:b w:val="0"/>
              </w:rPr>
            </w:pPr>
            <w:r w:rsidRPr="00E4391B">
              <w:t>2.7.2</w:t>
            </w:r>
            <w:r w:rsidRPr="00E4391B">
              <w:tab/>
              <w:t>No Breach of Contract</w:t>
            </w:r>
          </w:p>
        </w:tc>
        <w:tc>
          <w:tcPr>
            <w:tcW w:w="6759" w:type="dxa"/>
          </w:tcPr>
          <w:p w14:paraId="16BD66D2" w14:textId="77777777" w:rsidR="003C3BFF" w:rsidRPr="00E4391B" w:rsidRDefault="003C3BFF" w:rsidP="00CE2042">
            <w:pPr>
              <w:spacing w:after="200"/>
              <w:jc w:val="both"/>
              <w:rPr>
                <w:szCs w:val="24"/>
              </w:rPr>
            </w:pPr>
            <w:r w:rsidRPr="00E4391B">
              <w:rPr>
                <w:szCs w:val="24"/>
              </w:rPr>
              <w:t>The failure of a Party to fulfill any of its obligations hereunder shall not be considered to be a breach of, or a default under, this Contract insofar as such inability arises from an event of Force Majeure, provided that the Party affected by such an event has taken all reasonable precautions, due care and reasonable alternative measures, all with the objective of carrying out the terms and conditions of this Contract.</w:t>
            </w:r>
          </w:p>
        </w:tc>
      </w:tr>
      <w:tr w:rsidR="003C3BFF" w:rsidRPr="00E4391B" w14:paraId="6B2BDFFB" w14:textId="77777777" w:rsidTr="00CE2042">
        <w:trPr>
          <w:jc w:val="center"/>
        </w:trPr>
        <w:tc>
          <w:tcPr>
            <w:tcW w:w="2608" w:type="dxa"/>
          </w:tcPr>
          <w:p w14:paraId="52589D57" w14:textId="77777777" w:rsidR="003C3BFF" w:rsidRPr="00E4391B" w:rsidRDefault="003C3BFF" w:rsidP="00CE2042">
            <w:pPr>
              <w:pStyle w:val="A1-Heading4"/>
            </w:pPr>
            <w:r w:rsidRPr="00E4391B">
              <w:rPr>
                <w:spacing w:val="-3"/>
              </w:rPr>
              <w:t>2.7.3</w:t>
            </w:r>
            <w:r w:rsidRPr="00E4391B">
              <w:rPr>
                <w:spacing w:val="-3"/>
              </w:rPr>
              <w:tab/>
              <w:t>Measures to be Taken</w:t>
            </w:r>
          </w:p>
        </w:tc>
        <w:tc>
          <w:tcPr>
            <w:tcW w:w="6759" w:type="dxa"/>
          </w:tcPr>
          <w:p w14:paraId="2C98E88D" w14:textId="77777777" w:rsidR="003C3BFF" w:rsidRPr="00E4391B" w:rsidRDefault="003C3BFF" w:rsidP="00CE2042">
            <w:pPr>
              <w:tabs>
                <w:tab w:val="left" w:pos="540"/>
              </w:tabs>
              <w:spacing w:after="200"/>
              <w:ind w:left="540" w:right="-72" w:hanging="540"/>
              <w:jc w:val="both"/>
              <w:rPr>
                <w:szCs w:val="24"/>
              </w:rPr>
            </w:pPr>
            <w:r w:rsidRPr="00E4391B">
              <w:rPr>
                <w:szCs w:val="24"/>
              </w:rPr>
              <w:t>(a)</w:t>
            </w:r>
            <w:r w:rsidRPr="00E4391B">
              <w:rPr>
                <w:szCs w:val="24"/>
              </w:rPr>
              <w:tab/>
              <w:t>A Party affected by an event of Force Majeure shall continue to perform its obligations under the Contract as far as is reasonably practical, and shall take all reasonable measures to minimize the consequences of any event of Force Majeure.</w:t>
            </w:r>
          </w:p>
          <w:p w14:paraId="011E29D1" w14:textId="77777777" w:rsidR="003C3BFF" w:rsidRPr="00E4391B" w:rsidRDefault="003C3BFF" w:rsidP="00CE2042">
            <w:pPr>
              <w:tabs>
                <w:tab w:val="left" w:pos="540"/>
              </w:tabs>
              <w:spacing w:after="200"/>
              <w:ind w:left="540" w:right="-72" w:hanging="540"/>
              <w:jc w:val="both"/>
              <w:rPr>
                <w:szCs w:val="24"/>
              </w:rPr>
            </w:pPr>
            <w:r w:rsidRPr="00E4391B">
              <w:rPr>
                <w:szCs w:val="24"/>
              </w:rPr>
              <w:t>(b)</w:t>
            </w:r>
            <w:r w:rsidRPr="00E4391B">
              <w:rPr>
                <w:szCs w:val="24"/>
              </w:rPr>
              <w:tab/>
              <w:t>A Party affected by an event of Force Majeure shall notify the other Party of such event as soon as possible, and in any case not later than fourteen (14) days following the occurrence of such event, providing evidence of the nature and cause of such event, and shall similarly give written notice of the restoration of normal conditions as soon as possible.</w:t>
            </w:r>
          </w:p>
          <w:p w14:paraId="7D36DA10" w14:textId="77777777" w:rsidR="003C3BFF" w:rsidRPr="00E4391B" w:rsidRDefault="003C3BFF" w:rsidP="00CE2042">
            <w:pPr>
              <w:tabs>
                <w:tab w:val="left" w:pos="540"/>
              </w:tabs>
              <w:spacing w:after="200"/>
              <w:ind w:left="540" w:right="-72" w:hanging="540"/>
              <w:jc w:val="both"/>
              <w:rPr>
                <w:szCs w:val="24"/>
              </w:rPr>
            </w:pPr>
            <w:r w:rsidRPr="00E4391B">
              <w:rPr>
                <w:szCs w:val="24"/>
              </w:rPr>
              <w:t>(c)</w:t>
            </w:r>
            <w:r w:rsidRPr="00E4391B">
              <w:rPr>
                <w:szCs w:val="24"/>
              </w:rPr>
              <w:tab/>
              <w:t>Any period within which a Party shall, pursuant to this Contract, complete any action or task, shall be extended for a period equal to the time during which such Party was unable to perform such action as a result of Force Majeure.</w:t>
            </w:r>
          </w:p>
          <w:p w14:paraId="3C589F49" w14:textId="77777777" w:rsidR="003C3BFF" w:rsidRPr="00E4391B" w:rsidRDefault="003C3BFF" w:rsidP="00CE2042">
            <w:pPr>
              <w:tabs>
                <w:tab w:val="left" w:pos="540"/>
              </w:tabs>
              <w:spacing w:after="200"/>
              <w:ind w:left="540" w:right="-72" w:hanging="540"/>
              <w:jc w:val="both"/>
              <w:rPr>
                <w:szCs w:val="24"/>
              </w:rPr>
            </w:pPr>
            <w:r w:rsidRPr="00E4391B">
              <w:rPr>
                <w:szCs w:val="24"/>
              </w:rPr>
              <w:t>(d)</w:t>
            </w:r>
            <w:r w:rsidRPr="00E4391B">
              <w:rPr>
                <w:szCs w:val="24"/>
              </w:rPr>
              <w:tab/>
              <w:t>During the period of their inability to perform the Services as a result of an event of Force Majeure, the Contractor, upon instructions by the Contracting Authority, shall either:</w:t>
            </w:r>
          </w:p>
          <w:p w14:paraId="2EE3821F" w14:textId="77777777" w:rsidR="003C3BFF" w:rsidRPr="00E4391B" w:rsidRDefault="003C3BFF" w:rsidP="00CE2042">
            <w:pPr>
              <w:numPr>
                <w:ilvl w:val="0"/>
                <w:numId w:val="29"/>
              </w:numPr>
              <w:spacing w:after="200"/>
              <w:ind w:left="1129" w:right="-74" w:hanging="590"/>
              <w:jc w:val="both"/>
              <w:rPr>
                <w:szCs w:val="24"/>
              </w:rPr>
            </w:pPr>
            <w:r w:rsidRPr="00E4391B">
              <w:rPr>
                <w:szCs w:val="24"/>
              </w:rPr>
              <w:t>demobilize, in which case the Contractor shall be reimbursed for additional costs they reasonably and necessarily incurred, and, if required by the Contracting Authority, in reactivating the Services; or</w:t>
            </w:r>
          </w:p>
          <w:p w14:paraId="6903A77E" w14:textId="77777777" w:rsidR="003C3BFF" w:rsidRPr="00E4391B" w:rsidRDefault="003C3BFF" w:rsidP="00CE2042">
            <w:pPr>
              <w:numPr>
                <w:ilvl w:val="0"/>
                <w:numId w:val="29"/>
              </w:numPr>
              <w:spacing w:after="200"/>
              <w:ind w:left="1129" w:right="-74" w:hanging="590"/>
              <w:jc w:val="both"/>
              <w:rPr>
                <w:szCs w:val="24"/>
              </w:rPr>
            </w:pPr>
            <w:r w:rsidRPr="00E4391B">
              <w:rPr>
                <w:szCs w:val="24"/>
              </w:rPr>
              <w:t xml:space="preserve">continue with the Services to the extent possible, in which case the Contractor shall continue to be paid under the </w:t>
            </w:r>
            <w:r w:rsidRPr="00E4391B">
              <w:rPr>
                <w:szCs w:val="24"/>
              </w:rPr>
              <w:lastRenderedPageBreak/>
              <w:t xml:space="preserve">terms of this Contract </w:t>
            </w:r>
            <w:proofErr w:type="gramStart"/>
            <w:r w:rsidRPr="00E4391B">
              <w:rPr>
                <w:szCs w:val="24"/>
              </w:rPr>
              <w:t>and  be</w:t>
            </w:r>
            <w:proofErr w:type="gramEnd"/>
            <w:r w:rsidRPr="00E4391B">
              <w:rPr>
                <w:szCs w:val="24"/>
              </w:rPr>
              <w:t xml:space="preserve"> reimbursed for additional costs reasonably and necessarily incurred.</w:t>
            </w:r>
          </w:p>
          <w:p w14:paraId="4C3D6A82" w14:textId="77777777" w:rsidR="003C3BFF" w:rsidRPr="00E4391B" w:rsidRDefault="003C3BFF" w:rsidP="00CE2042">
            <w:pPr>
              <w:tabs>
                <w:tab w:val="left" w:pos="540"/>
              </w:tabs>
              <w:spacing w:after="200"/>
              <w:ind w:left="540" w:right="-72" w:hanging="540"/>
              <w:jc w:val="both"/>
              <w:rPr>
                <w:szCs w:val="24"/>
              </w:rPr>
            </w:pPr>
            <w:r w:rsidRPr="00E4391B">
              <w:rPr>
                <w:szCs w:val="24"/>
              </w:rPr>
              <w:t>(e)</w:t>
            </w:r>
            <w:r w:rsidRPr="00E4391B">
              <w:rPr>
                <w:szCs w:val="24"/>
              </w:rPr>
              <w:tab/>
              <w:t>In the case of disagreement between the Parties as to the existence or extent of Force Majeure, the matter shall be settled in accordance with Clause GC 8.</w:t>
            </w:r>
          </w:p>
        </w:tc>
      </w:tr>
      <w:tr w:rsidR="003C3BFF" w:rsidRPr="00E4391B" w14:paraId="458CDEEF" w14:textId="77777777" w:rsidTr="00CE2042">
        <w:trPr>
          <w:jc w:val="center"/>
        </w:trPr>
        <w:tc>
          <w:tcPr>
            <w:tcW w:w="2608" w:type="dxa"/>
          </w:tcPr>
          <w:p w14:paraId="0D3C8976" w14:textId="77777777" w:rsidR="003C3BFF" w:rsidRPr="00E4391B" w:rsidRDefault="003C3BFF" w:rsidP="00CE2042">
            <w:pPr>
              <w:pStyle w:val="A1-Heading3"/>
            </w:pPr>
            <w:bookmarkStart w:id="60" w:name="_Toc347993842"/>
            <w:r w:rsidRPr="00E4391B">
              <w:t>2.8</w:t>
            </w:r>
            <w:r w:rsidRPr="00E4391B">
              <w:tab/>
              <w:t>Suspension</w:t>
            </w:r>
            <w:bookmarkEnd w:id="60"/>
          </w:p>
        </w:tc>
        <w:tc>
          <w:tcPr>
            <w:tcW w:w="6759" w:type="dxa"/>
          </w:tcPr>
          <w:p w14:paraId="66722F49" w14:textId="77777777" w:rsidR="003C3BFF" w:rsidRPr="00E4391B" w:rsidRDefault="003C3BFF" w:rsidP="00CE2042">
            <w:pPr>
              <w:pStyle w:val="BodyText"/>
              <w:suppressAutoHyphens w:val="0"/>
              <w:spacing w:after="200"/>
              <w:rPr>
                <w:szCs w:val="24"/>
              </w:rPr>
            </w:pPr>
            <w:r w:rsidRPr="00E4391B">
              <w:rPr>
                <w:szCs w:val="24"/>
              </w:rPr>
              <w:t>The Contracting Authority may, by written notice of suspension to the Contractor, suspend all payments to the Contractor hereunder if the Contractor fails to perform any of its obligations under this Contract, including the carrying out of the Services, provided that such notice of suspension (i) shall specify the nature of the failure, and (ii) shall request the Contractor to remedy such failure within a period not exceeding thirty (30) days after receipt by the Contractor of such notice of suspension.</w:t>
            </w:r>
          </w:p>
        </w:tc>
      </w:tr>
      <w:tr w:rsidR="003C3BFF" w:rsidRPr="00E4391B" w14:paraId="46F402A8" w14:textId="77777777" w:rsidTr="00CE2042">
        <w:trPr>
          <w:jc w:val="center"/>
        </w:trPr>
        <w:tc>
          <w:tcPr>
            <w:tcW w:w="2608" w:type="dxa"/>
          </w:tcPr>
          <w:p w14:paraId="48514161" w14:textId="77777777" w:rsidR="003C3BFF" w:rsidRPr="00E4391B" w:rsidRDefault="003C3BFF" w:rsidP="00CE2042">
            <w:pPr>
              <w:pStyle w:val="A1-Heading3"/>
            </w:pPr>
            <w:bookmarkStart w:id="61" w:name="_Toc347993843"/>
            <w:r w:rsidRPr="00E4391B">
              <w:t>2.9</w:t>
            </w:r>
            <w:r w:rsidRPr="00E4391B">
              <w:tab/>
              <w:t>Termination</w:t>
            </w:r>
            <w:bookmarkEnd w:id="61"/>
          </w:p>
        </w:tc>
        <w:tc>
          <w:tcPr>
            <w:tcW w:w="6759" w:type="dxa"/>
          </w:tcPr>
          <w:p w14:paraId="7045F5CF" w14:textId="77777777" w:rsidR="003C3BFF" w:rsidRPr="00E4391B" w:rsidRDefault="003C3BFF" w:rsidP="00CE2042">
            <w:pPr>
              <w:spacing w:after="200"/>
              <w:ind w:right="-72"/>
              <w:jc w:val="both"/>
              <w:rPr>
                <w:szCs w:val="24"/>
              </w:rPr>
            </w:pPr>
          </w:p>
        </w:tc>
      </w:tr>
      <w:tr w:rsidR="003C3BFF" w:rsidRPr="00E4391B" w14:paraId="6CE01199" w14:textId="77777777" w:rsidTr="00CE2042">
        <w:trPr>
          <w:jc w:val="center"/>
        </w:trPr>
        <w:tc>
          <w:tcPr>
            <w:tcW w:w="2608" w:type="dxa"/>
          </w:tcPr>
          <w:p w14:paraId="1A16B5A2" w14:textId="77777777" w:rsidR="003C3BFF" w:rsidRPr="00E4391B" w:rsidRDefault="003C3BFF" w:rsidP="00CE2042">
            <w:pPr>
              <w:pStyle w:val="Heading4"/>
              <w:keepNext w:val="0"/>
              <w:tabs>
                <w:tab w:val="left" w:pos="1062"/>
              </w:tabs>
              <w:ind w:left="1062" w:hanging="720"/>
              <w:rPr>
                <w:i w:val="0"/>
                <w:iCs/>
                <w:szCs w:val="24"/>
              </w:rPr>
            </w:pPr>
            <w:r w:rsidRPr="00E4391B">
              <w:rPr>
                <w:i w:val="0"/>
                <w:iCs/>
                <w:szCs w:val="24"/>
              </w:rPr>
              <w:t>2.9.1</w:t>
            </w:r>
            <w:r w:rsidRPr="00E4391B">
              <w:rPr>
                <w:i w:val="0"/>
                <w:iCs/>
                <w:szCs w:val="24"/>
              </w:rPr>
              <w:tab/>
              <w:t xml:space="preserve">By the </w:t>
            </w:r>
          </w:p>
          <w:p w14:paraId="7442D014" w14:textId="77777777" w:rsidR="003C3BFF" w:rsidRPr="00E4391B" w:rsidRDefault="003C3BFF" w:rsidP="00CE2042">
            <w:pPr>
              <w:pStyle w:val="A1-Heading4"/>
            </w:pPr>
            <w:r w:rsidRPr="00E4391B">
              <w:t>Contracting Authority</w:t>
            </w:r>
          </w:p>
        </w:tc>
        <w:tc>
          <w:tcPr>
            <w:tcW w:w="6759" w:type="dxa"/>
          </w:tcPr>
          <w:p w14:paraId="4235935D" w14:textId="77777777" w:rsidR="003C3BFF" w:rsidRPr="00E4391B" w:rsidRDefault="003C3BFF" w:rsidP="00CE2042">
            <w:pPr>
              <w:spacing w:after="200"/>
              <w:ind w:right="-72"/>
              <w:jc w:val="both"/>
              <w:rPr>
                <w:szCs w:val="24"/>
              </w:rPr>
            </w:pPr>
            <w:r w:rsidRPr="00E4391B">
              <w:rPr>
                <w:szCs w:val="24"/>
              </w:rPr>
              <w:t>The Contracting Authority may terminate this Contract in case of the occurrence of any of the events specified in paragraphs (a) through (g) of this Clause GC 2.9.1.  In such an occurrence the Contracting Authority shall give a not less than thirty (30) days’ written notice of termination to the Contractor, and sixty (60) days’ in case of the event referred to in (g).</w:t>
            </w:r>
          </w:p>
          <w:p w14:paraId="1C63399E" w14:textId="77777777" w:rsidR="003C3BFF" w:rsidRPr="00E4391B" w:rsidRDefault="003C3BFF" w:rsidP="00CE2042">
            <w:pPr>
              <w:tabs>
                <w:tab w:val="left" w:pos="540"/>
              </w:tabs>
              <w:spacing w:after="200"/>
              <w:ind w:left="540" w:right="-72" w:hanging="540"/>
              <w:jc w:val="both"/>
              <w:rPr>
                <w:szCs w:val="24"/>
              </w:rPr>
            </w:pPr>
            <w:r w:rsidRPr="00E4391B">
              <w:rPr>
                <w:szCs w:val="24"/>
              </w:rPr>
              <w:t>(a)</w:t>
            </w:r>
            <w:r w:rsidRPr="00E4391B">
              <w:rPr>
                <w:szCs w:val="24"/>
              </w:rPr>
              <w:tab/>
              <w:t>If the Contractor fails to remedy a failure in the performance of its obligations hereunder, as specified in a notice of suspension pursuant to Clause GC 2.8 above herein, within thirty (30) days of receipt of such notice of suspension or within such further period as the Contracting Authority may have subsequently approved in writing.</w:t>
            </w:r>
          </w:p>
          <w:p w14:paraId="25A62C48" w14:textId="77777777" w:rsidR="003C3BFF" w:rsidRPr="00E4391B" w:rsidRDefault="003C3BFF" w:rsidP="00CE2042">
            <w:pPr>
              <w:tabs>
                <w:tab w:val="left" w:pos="540"/>
              </w:tabs>
              <w:spacing w:after="200"/>
              <w:ind w:left="540" w:right="-72" w:hanging="540"/>
              <w:jc w:val="both"/>
              <w:rPr>
                <w:szCs w:val="24"/>
              </w:rPr>
            </w:pPr>
            <w:r w:rsidRPr="00E4391B">
              <w:rPr>
                <w:szCs w:val="24"/>
              </w:rPr>
              <w:t>(b)</w:t>
            </w:r>
            <w:r w:rsidRPr="00E4391B">
              <w:rPr>
                <w:szCs w:val="24"/>
              </w:rPr>
              <w:tab/>
              <w:t>If the Contractor becomes (or, if the Contractor consists of more than one entity, if any of its Members becomes) insolvent or bankrupt or enter into any agreements with their creditors for relief of debt or take advantage of any law for the benefit of debtors or go into liquidation or receivership whether compulsory or voluntary.</w:t>
            </w:r>
          </w:p>
          <w:p w14:paraId="72FD7D60" w14:textId="77777777" w:rsidR="003C3BFF" w:rsidRPr="00E4391B" w:rsidRDefault="003C3BFF" w:rsidP="00CE2042">
            <w:pPr>
              <w:tabs>
                <w:tab w:val="left" w:pos="540"/>
              </w:tabs>
              <w:spacing w:after="200"/>
              <w:ind w:left="540" w:right="-72" w:hanging="540"/>
              <w:jc w:val="both"/>
              <w:rPr>
                <w:szCs w:val="24"/>
              </w:rPr>
            </w:pPr>
            <w:r w:rsidRPr="00E4391B">
              <w:rPr>
                <w:szCs w:val="24"/>
              </w:rPr>
              <w:t>(c)</w:t>
            </w:r>
            <w:r w:rsidRPr="00E4391B">
              <w:rPr>
                <w:szCs w:val="24"/>
              </w:rPr>
              <w:tab/>
              <w:t>If the Contractor fails to comply with any final decision reached as a result of arbitration proceedings pursuant to Clause GC 8 hereof.</w:t>
            </w:r>
          </w:p>
          <w:p w14:paraId="01BFC710" w14:textId="77777777" w:rsidR="003C3BFF" w:rsidRPr="00E4391B" w:rsidRDefault="003C3BFF" w:rsidP="00CE2042">
            <w:pPr>
              <w:tabs>
                <w:tab w:val="left" w:pos="540"/>
              </w:tabs>
              <w:spacing w:after="200"/>
              <w:ind w:left="540" w:right="-72" w:hanging="540"/>
              <w:jc w:val="both"/>
              <w:rPr>
                <w:szCs w:val="24"/>
              </w:rPr>
            </w:pPr>
            <w:r w:rsidRPr="00E4391B">
              <w:rPr>
                <w:szCs w:val="24"/>
              </w:rPr>
              <w:t>(d)</w:t>
            </w:r>
            <w:r w:rsidRPr="00E4391B">
              <w:rPr>
                <w:szCs w:val="24"/>
              </w:rPr>
              <w:tab/>
              <w:t>If the Contractor, in the judgment of the Contracting Authority, has engaged in corrupt or fraudulent practices in competing for or in executing this Contract.</w:t>
            </w:r>
          </w:p>
          <w:p w14:paraId="3544559A" w14:textId="77777777" w:rsidR="003C3BFF" w:rsidRPr="00E4391B" w:rsidRDefault="003C3BFF" w:rsidP="00CE2042">
            <w:pPr>
              <w:tabs>
                <w:tab w:val="left" w:pos="540"/>
              </w:tabs>
              <w:spacing w:after="200"/>
              <w:ind w:left="540" w:right="-72" w:hanging="540"/>
              <w:jc w:val="both"/>
              <w:rPr>
                <w:szCs w:val="24"/>
              </w:rPr>
            </w:pPr>
            <w:r w:rsidRPr="00E4391B">
              <w:rPr>
                <w:szCs w:val="24"/>
              </w:rPr>
              <w:lastRenderedPageBreak/>
              <w:t>(e)</w:t>
            </w:r>
            <w:r w:rsidRPr="00E4391B">
              <w:rPr>
                <w:szCs w:val="24"/>
              </w:rPr>
              <w:tab/>
              <w:t>If the Contractor submits to the Contracting Authority a false statement which has a material effect on the rights, obligations or interests of the Contracting Authority.</w:t>
            </w:r>
          </w:p>
          <w:p w14:paraId="1994D5E8" w14:textId="77777777" w:rsidR="003C3BFF" w:rsidRPr="00E4391B" w:rsidRDefault="003C3BFF" w:rsidP="00CE2042">
            <w:pPr>
              <w:tabs>
                <w:tab w:val="left" w:pos="540"/>
              </w:tabs>
              <w:spacing w:after="200"/>
              <w:ind w:left="540" w:right="-72" w:hanging="540"/>
              <w:jc w:val="both"/>
              <w:rPr>
                <w:szCs w:val="24"/>
              </w:rPr>
            </w:pPr>
            <w:r w:rsidRPr="00E4391B">
              <w:rPr>
                <w:szCs w:val="24"/>
              </w:rPr>
              <w:t>(f)</w:t>
            </w:r>
            <w:r w:rsidRPr="00E4391B">
              <w:rPr>
                <w:szCs w:val="24"/>
              </w:rPr>
              <w:tab/>
              <w:t>If, as the result of Force Majeure, the Contractor is unable to perform a material portion of the Services for a period of not less than sixty (60) days.</w:t>
            </w:r>
          </w:p>
          <w:p w14:paraId="7DDEF168" w14:textId="77777777" w:rsidR="003C3BFF" w:rsidRPr="00E4391B" w:rsidRDefault="003C3BFF" w:rsidP="00CE2042">
            <w:pPr>
              <w:tabs>
                <w:tab w:val="left" w:pos="540"/>
              </w:tabs>
              <w:spacing w:after="200"/>
              <w:ind w:left="540" w:right="-72" w:hanging="540"/>
              <w:jc w:val="both"/>
              <w:rPr>
                <w:szCs w:val="24"/>
              </w:rPr>
            </w:pPr>
            <w:r w:rsidRPr="00E4391B">
              <w:rPr>
                <w:szCs w:val="24"/>
              </w:rPr>
              <w:t>(g)</w:t>
            </w:r>
            <w:r w:rsidRPr="00E4391B">
              <w:rPr>
                <w:szCs w:val="24"/>
              </w:rPr>
              <w:tab/>
              <w:t>If the Contracting Authority, in its sole discretion and for any reason whatsoever, decides to terminate this Contract.</w:t>
            </w:r>
          </w:p>
        </w:tc>
      </w:tr>
      <w:tr w:rsidR="003C3BFF" w:rsidRPr="00E4391B" w14:paraId="1105F45A" w14:textId="77777777" w:rsidTr="00CE2042">
        <w:trPr>
          <w:jc w:val="center"/>
        </w:trPr>
        <w:tc>
          <w:tcPr>
            <w:tcW w:w="2608" w:type="dxa"/>
          </w:tcPr>
          <w:p w14:paraId="6B100D4C" w14:textId="77777777" w:rsidR="003C3BFF" w:rsidRPr="00E4391B" w:rsidRDefault="003C3BFF" w:rsidP="00CE2042">
            <w:pPr>
              <w:pStyle w:val="A1-Heading4"/>
            </w:pPr>
            <w:r w:rsidRPr="00E4391B">
              <w:t>2.9.2</w:t>
            </w:r>
            <w:r w:rsidRPr="00E4391B">
              <w:tab/>
              <w:t>By the Contractor</w:t>
            </w:r>
          </w:p>
        </w:tc>
        <w:tc>
          <w:tcPr>
            <w:tcW w:w="6759" w:type="dxa"/>
          </w:tcPr>
          <w:p w14:paraId="61DAFA0B" w14:textId="77777777" w:rsidR="003C3BFF" w:rsidRPr="00E4391B" w:rsidRDefault="003C3BFF" w:rsidP="00CE2042">
            <w:pPr>
              <w:spacing w:after="200"/>
              <w:ind w:right="-72"/>
              <w:jc w:val="both"/>
              <w:rPr>
                <w:szCs w:val="24"/>
              </w:rPr>
            </w:pPr>
            <w:r w:rsidRPr="00E4391B">
              <w:rPr>
                <w:szCs w:val="24"/>
              </w:rPr>
              <w:t>The Contractor may terminate this Contract, by not less than thirty (30) days’ written notice to the Contracting Authority, in case of the occurrence of any of the events specified in paragraphs (a) through (d) of this Clause GC 2.9.2.</w:t>
            </w:r>
          </w:p>
          <w:p w14:paraId="28B76551" w14:textId="77777777" w:rsidR="003C3BFF" w:rsidRPr="00E4391B" w:rsidRDefault="003C3BFF" w:rsidP="00CE2042">
            <w:pPr>
              <w:tabs>
                <w:tab w:val="left" w:pos="540"/>
              </w:tabs>
              <w:spacing w:after="200"/>
              <w:ind w:left="540" w:right="-72" w:hanging="540"/>
              <w:jc w:val="both"/>
              <w:rPr>
                <w:szCs w:val="24"/>
              </w:rPr>
            </w:pPr>
            <w:r w:rsidRPr="00E4391B">
              <w:rPr>
                <w:szCs w:val="24"/>
              </w:rPr>
              <w:t>(a)</w:t>
            </w:r>
            <w:r w:rsidRPr="00E4391B">
              <w:rPr>
                <w:szCs w:val="24"/>
              </w:rPr>
              <w:tab/>
              <w:t>If the Contracting Authority fails to pay any money due to the Contractor pursuant to this Contract and not subject to dispute pursuant to Clause GC 8 hereof within forty-five (45) days after receiving written notice from the Contractor that such payment is overdue.</w:t>
            </w:r>
          </w:p>
          <w:p w14:paraId="1EB6AECB" w14:textId="77777777" w:rsidR="003C3BFF" w:rsidRPr="00E4391B" w:rsidRDefault="003C3BFF" w:rsidP="00CE2042">
            <w:pPr>
              <w:tabs>
                <w:tab w:val="left" w:pos="540"/>
              </w:tabs>
              <w:spacing w:after="200"/>
              <w:ind w:left="540" w:right="-72" w:hanging="540"/>
              <w:jc w:val="both"/>
              <w:rPr>
                <w:szCs w:val="24"/>
              </w:rPr>
            </w:pPr>
            <w:r w:rsidRPr="00E4391B">
              <w:rPr>
                <w:szCs w:val="24"/>
              </w:rPr>
              <w:t>(b)</w:t>
            </w:r>
            <w:r w:rsidRPr="00E4391B">
              <w:rPr>
                <w:szCs w:val="24"/>
              </w:rPr>
              <w:tab/>
              <w:t>If, as the result of Force Majeure, the Contractor is unable to perform a material portion of the Services for a period of not less than sixty (60) days.</w:t>
            </w:r>
          </w:p>
          <w:p w14:paraId="615C5778" w14:textId="77777777" w:rsidR="003C3BFF" w:rsidRPr="00E4391B" w:rsidRDefault="003C3BFF" w:rsidP="00CE2042">
            <w:pPr>
              <w:tabs>
                <w:tab w:val="left" w:pos="540"/>
              </w:tabs>
              <w:spacing w:after="200"/>
              <w:ind w:left="540" w:right="-72" w:hanging="540"/>
              <w:jc w:val="both"/>
              <w:rPr>
                <w:szCs w:val="24"/>
              </w:rPr>
            </w:pPr>
            <w:r w:rsidRPr="00E4391B">
              <w:rPr>
                <w:szCs w:val="24"/>
              </w:rPr>
              <w:t>(c)</w:t>
            </w:r>
            <w:r w:rsidRPr="00E4391B">
              <w:rPr>
                <w:szCs w:val="24"/>
              </w:rPr>
              <w:tab/>
              <w:t>If the Contracting Authority fails to comply with any final decision reached as a result of arbitration pursuant to Clause GC 8 hereof.</w:t>
            </w:r>
          </w:p>
          <w:p w14:paraId="2E947980" w14:textId="77777777" w:rsidR="003C3BFF" w:rsidRPr="00E4391B" w:rsidRDefault="003C3BFF" w:rsidP="00CE2042">
            <w:pPr>
              <w:tabs>
                <w:tab w:val="left" w:pos="540"/>
              </w:tabs>
              <w:spacing w:after="200"/>
              <w:ind w:left="540" w:right="-72" w:hanging="540"/>
              <w:jc w:val="both"/>
              <w:rPr>
                <w:szCs w:val="24"/>
              </w:rPr>
            </w:pPr>
            <w:r w:rsidRPr="00E4391B">
              <w:rPr>
                <w:szCs w:val="24"/>
              </w:rPr>
              <w:t>(d)</w:t>
            </w:r>
            <w:r w:rsidRPr="00E4391B">
              <w:rPr>
                <w:szCs w:val="24"/>
              </w:rPr>
              <w:tab/>
              <w:t>If the Contracting Authority is in material breach of its obligations pursuant to this Contract and has not remedied the same within forty-five (45) days (or such longer period as the Contractor may have subsequently approved in writing) following the receipt by the Contracting Authority of the Contractor’s notice specifying such breach.</w:t>
            </w:r>
          </w:p>
        </w:tc>
      </w:tr>
      <w:tr w:rsidR="003C3BFF" w:rsidRPr="00E4391B" w14:paraId="30268DF8" w14:textId="77777777" w:rsidTr="00CE2042">
        <w:trPr>
          <w:cantSplit/>
          <w:jc w:val="center"/>
        </w:trPr>
        <w:tc>
          <w:tcPr>
            <w:tcW w:w="2608" w:type="dxa"/>
          </w:tcPr>
          <w:p w14:paraId="2C7BD3CC" w14:textId="77777777" w:rsidR="003C3BFF" w:rsidRPr="00E4391B" w:rsidRDefault="003C3BFF" w:rsidP="00CE2042">
            <w:pPr>
              <w:pStyle w:val="A1-Heading4"/>
            </w:pPr>
            <w:r w:rsidRPr="00E4391B">
              <w:t>2.9.3</w:t>
            </w:r>
            <w:r w:rsidRPr="00E4391B">
              <w:tab/>
              <w:t>Cessation of Rights and Obligations</w:t>
            </w:r>
          </w:p>
        </w:tc>
        <w:tc>
          <w:tcPr>
            <w:tcW w:w="6759" w:type="dxa"/>
          </w:tcPr>
          <w:p w14:paraId="25790E4E" w14:textId="77777777" w:rsidR="003C3BFF" w:rsidRPr="00E4391B" w:rsidRDefault="003C3BFF" w:rsidP="00CE2042">
            <w:pPr>
              <w:spacing w:after="200"/>
              <w:ind w:right="-72"/>
              <w:jc w:val="both"/>
              <w:rPr>
                <w:szCs w:val="24"/>
              </w:rPr>
            </w:pPr>
            <w:r w:rsidRPr="00E4391B">
              <w:rPr>
                <w:szCs w:val="24"/>
              </w:rPr>
              <w:t>Upon termination of this Contract pursuant to Clauses GC 2.2 or GC 2.9 hereof, or upon expiration of this Contract pursuant to Clause GC 2.4 hereof, all rights and obligations of the Parties hereunder shall cease, except (i) such rights and obligations as may have accrued on the date of termination or expiration, (ii) the obligation of confidentiality set forth in Clause GC 3.3 hereof, (iii) the Contractor’s obligation to permit inspection, copying and auditing of their accounts and records set forth in Clause GC 3.6 hereof, and (iv) any right which a Party may have under the Applicable Law.</w:t>
            </w:r>
          </w:p>
        </w:tc>
      </w:tr>
      <w:tr w:rsidR="003C3BFF" w:rsidRPr="00E4391B" w14:paraId="73B86334" w14:textId="77777777" w:rsidTr="00CE2042">
        <w:trPr>
          <w:jc w:val="center"/>
        </w:trPr>
        <w:tc>
          <w:tcPr>
            <w:tcW w:w="2608" w:type="dxa"/>
          </w:tcPr>
          <w:p w14:paraId="52212F72" w14:textId="77777777" w:rsidR="003C3BFF" w:rsidRPr="00E4391B" w:rsidRDefault="003C3BFF" w:rsidP="00CE2042">
            <w:pPr>
              <w:pStyle w:val="A1-Heading4"/>
            </w:pPr>
            <w:r w:rsidRPr="00E4391B">
              <w:lastRenderedPageBreak/>
              <w:t>2.9.4</w:t>
            </w:r>
            <w:r w:rsidRPr="00E4391B">
              <w:tab/>
              <w:t>Cessation of Services</w:t>
            </w:r>
          </w:p>
        </w:tc>
        <w:tc>
          <w:tcPr>
            <w:tcW w:w="6759" w:type="dxa"/>
          </w:tcPr>
          <w:p w14:paraId="5E2605C6" w14:textId="77777777" w:rsidR="003C3BFF" w:rsidRPr="00E4391B" w:rsidRDefault="003C3BFF" w:rsidP="00CE2042">
            <w:pPr>
              <w:spacing w:after="200"/>
              <w:ind w:right="-72"/>
              <w:jc w:val="both"/>
              <w:rPr>
                <w:szCs w:val="24"/>
              </w:rPr>
            </w:pPr>
            <w:r w:rsidRPr="00E4391B">
              <w:rPr>
                <w:szCs w:val="24"/>
              </w:rPr>
              <w:t>Upon termination of this Contract by notice of either Party to the other pursuant to Clauses GC 2.9.1 or GC 2.9.2 hereof, the Contractor shall, immediately upon dispatch or receipt of such notice, take all necessary steps to bring the Services to a close in a prompt and orderly manner and shall make every reasonable effort to keep expenditures for this purpose to a minimum.  With respect to documents prepared by the Contractor and equipment and materials furnished by the Contracting Authority, the Contractor shall proceed as provided, respectively, by Clauses GC 3.9 or GC 3.10 hereof.</w:t>
            </w:r>
          </w:p>
        </w:tc>
      </w:tr>
      <w:tr w:rsidR="003C3BFF" w:rsidRPr="00E4391B" w14:paraId="4FF257DA" w14:textId="77777777" w:rsidTr="00CE2042">
        <w:trPr>
          <w:jc w:val="center"/>
        </w:trPr>
        <w:tc>
          <w:tcPr>
            <w:tcW w:w="2608" w:type="dxa"/>
          </w:tcPr>
          <w:p w14:paraId="03C2BFC6" w14:textId="77777777" w:rsidR="003C3BFF" w:rsidRPr="00E4391B" w:rsidRDefault="003C3BFF" w:rsidP="00CE2042">
            <w:pPr>
              <w:pStyle w:val="A1-Heading4"/>
            </w:pPr>
            <w:r w:rsidRPr="00E4391B">
              <w:t>2.9.5</w:t>
            </w:r>
            <w:r w:rsidRPr="00E4391B">
              <w:tab/>
              <w:t>Payment upon Termination</w:t>
            </w:r>
          </w:p>
        </w:tc>
        <w:tc>
          <w:tcPr>
            <w:tcW w:w="6759" w:type="dxa"/>
          </w:tcPr>
          <w:p w14:paraId="6143C866" w14:textId="77777777" w:rsidR="003C3BFF" w:rsidRPr="00E4391B" w:rsidRDefault="003C3BFF" w:rsidP="00CE2042">
            <w:pPr>
              <w:spacing w:after="200"/>
              <w:ind w:right="-72"/>
              <w:jc w:val="both"/>
              <w:rPr>
                <w:szCs w:val="24"/>
              </w:rPr>
            </w:pPr>
            <w:r w:rsidRPr="00E4391B">
              <w:rPr>
                <w:szCs w:val="24"/>
              </w:rPr>
              <w:t>Upon termination of this Contract pursuant to Clauses GC 2.9.1 or GC 2.9.2 hereof, the Contracting Authority shall make the following payments to the Contractor:</w:t>
            </w:r>
          </w:p>
          <w:p w14:paraId="006BD71C" w14:textId="77777777" w:rsidR="003C3BFF" w:rsidRPr="00E4391B" w:rsidRDefault="003C3BFF" w:rsidP="00CE2042">
            <w:pPr>
              <w:tabs>
                <w:tab w:val="left" w:pos="540"/>
              </w:tabs>
              <w:spacing w:after="200"/>
              <w:ind w:left="540" w:right="-72" w:hanging="540"/>
              <w:jc w:val="both"/>
              <w:rPr>
                <w:szCs w:val="24"/>
              </w:rPr>
            </w:pPr>
            <w:r w:rsidRPr="00E4391B">
              <w:rPr>
                <w:szCs w:val="24"/>
              </w:rPr>
              <w:t>(a)</w:t>
            </w:r>
            <w:r w:rsidRPr="00E4391B">
              <w:rPr>
                <w:szCs w:val="24"/>
              </w:rPr>
              <w:tab/>
              <w:t>remuneration pursuant to Clause GC 6 hereof for Services satisfactorily performed prior to the effective date of termination, and reimbursable expenditures pursuant to Clause GC 6 hereof for expenditures actually incurred prior to the effective date of termination; and</w:t>
            </w:r>
          </w:p>
          <w:p w14:paraId="44280FC8" w14:textId="77777777" w:rsidR="003C3BFF" w:rsidRPr="00E4391B" w:rsidRDefault="003C3BFF" w:rsidP="00CE2042">
            <w:pPr>
              <w:tabs>
                <w:tab w:val="left" w:pos="540"/>
              </w:tabs>
              <w:spacing w:after="200"/>
              <w:ind w:left="540" w:right="-72" w:hanging="540"/>
              <w:jc w:val="both"/>
              <w:rPr>
                <w:szCs w:val="24"/>
              </w:rPr>
            </w:pPr>
            <w:r w:rsidRPr="00E4391B">
              <w:rPr>
                <w:szCs w:val="24"/>
              </w:rPr>
              <w:t>(b)</w:t>
            </w:r>
            <w:r w:rsidRPr="00E4391B">
              <w:rPr>
                <w:szCs w:val="24"/>
              </w:rPr>
              <w:tab/>
              <w:t>except in the case of termination pursuant to paragraphs (a) through (e) of Clause GC 2.9.1 hereof, reimbursement of any reasonable cost incidental to the prompt and orderly termination of this Contract including the cost of travel of the Personnel.</w:t>
            </w:r>
          </w:p>
        </w:tc>
      </w:tr>
      <w:tr w:rsidR="003C3BFF" w:rsidRPr="00E4391B" w14:paraId="77FEDA07" w14:textId="77777777" w:rsidTr="00CE2042">
        <w:trPr>
          <w:jc w:val="center"/>
        </w:trPr>
        <w:tc>
          <w:tcPr>
            <w:tcW w:w="2608" w:type="dxa"/>
          </w:tcPr>
          <w:p w14:paraId="1F213697" w14:textId="77777777" w:rsidR="003C3BFF" w:rsidRPr="00E4391B" w:rsidRDefault="003C3BFF" w:rsidP="00CE2042">
            <w:pPr>
              <w:pStyle w:val="A1-Heading4"/>
            </w:pPr>
            <w:r w:rsidRPr="00E4391B">
              <w:t>2.9.6</w:t>
            </w:r>
            <w:r w:rsidRPr="00E4391B">
              <w:tab/>
              <w:t>Disputes about Events of Termination</w:t>
            </w:r>
          </w:p>
        </w:tc>
        <w:tc>
          <w:tcPr>
            <w:tcW w:w="6759" w:type="dxa"/>
          </w:tcPr>
          <w:p w14:paraId="58380403" w14:textId="77777777" w:rsidR="003C3BFF" w:rsidRPr="00E4391B" w:rsidRDefault="003C3BFF" w:rsidP="00CE2042">
            <w:pPr>
              <w:spacing w:after="200"/>
              <w:ind w:right="-72"/>
              <w:jc w:val="both"/>
              <w:rPr>
                <w:szCs w:val="24"/>
              </w:rPr>
            </w:pPr>
            <w:r w:rsidRPr="00E4391B">
              <w:rPr>
                <w:szCs w:val="24"/>
              </w:rPr>
              <w:t>If either Party disputes whether an event specified in paragraphs (a) through (f) of Clause GC 2.9.1 or in Clause GC 2.9.2 hereof has occurred, such Party may, within forty-five (45) days after receipt of notice of termination from the other Party, refer the matter to Clause GC 8 hereof, and this Contract shall not be terminated on account of such event except in accordance with the terms of any resulting arbitral award.</w:t>
            </w:r>
          </w:p>
        </w:tc>
      </w:tr>
    </w:tbl>
    <w:p w14:paraId="06FF30D0" w14:textId="77777777" w:rsidR="003C3BFF" w:rsidRPr="00E4391B" w:rsidRDefault="003C3BFF" w:rsidP="003C3BFF">
      <w:pPr>
        <w:pStyle w:val="Heading2"/>
        <w:keepNext w:val="0"/>
        <w:rPr>
          <w:smallCaps w:val="0"/>
          <w:szCs w:val="24"/>
        </w:rPr>
      </w:pPr>
    </w:p>
    <w:p w14:paraId="07004F31" w14:textId="77777777" w:rsidR="003C3BFF" w:rsidRPr="00E4391B" w:rsidRDefault="003C3BFF" w:rsidP="003C3BFF">
      <w:pPr>
        <w:pStyle w:val="A1-Heading20"/>
        <w:keepNext/>
        <w:keepLines/>
        <w:rPr>
          <w:sz w:val="24"/>
        </w:rPr>
      </w:pPr>
      <w:r w:rsidRPr="00E4391B">
        <w:rPr>
          <w:sz w:val="24"/>
        </w:rPr>
        <w:t>3.  Obligations of the Contractor</w:t>
      </w:r>
    </w:p>
    <w:tbl>
      <w:tblPr>
        <w:tblW w:w="9549" w:type="dxa"/>
        <w:jc w:val="center"/>
        <w:tblLayout w:type="fixed"/>
        <w:tblLook w:val="0000" w:firstRow="0" w:lastRow="0" w:firstColumn="0" w:lastColumn="0" w:noHBand="0" w:noVBand="0"/>
      </w:tblPr>
      <w:tblGrid>
        <w:gridCol w:w="2659"/>
        <w:gridCol w:w="6890"/>
      </w:tblGrid>
      <w:tr w:rsidR="003C3BFF" w:rsidRPr="00E4391B" w14:paraId="5AC53733" w14:textId="77777777" w:rsidTr="00CE2042">
        <w:trPr>
          <w:jc w:val="center"/>
        </w:trPr>
        <w:tc>
          <w:tcPr>
            <w:tcW w:w="2659" w:type="dxa"/>
          </w:tcPr>
          <w:p w14:paraId="31EAC40C" w14:textId="77777777" w:rsidR="003C3BFF" w:rsidRPr="00E4391B" w:rsidRDefault="003C3BFF" w:rsidP="00CE2042">
            <w:pPr>
              <w:pStyle w:val="A1-Heading3"/>
            </w:pPr>
            <w:bookmarkStart w:id="62" w:name="_Toc347993844"/>
            <w:r w:rsidRPr="00E4391B">
              <w:t>3.1</w:t>
            </w:r>
            <w:r w:rsidRPr="00E4391B">
              <w:tab/>
              <w:t>General</w:t>
            </w:r>
            <w:bookmarkEnd w:id="62"/>
          </w:p>
        </w:tc>
        <w:tc>
          <w:tcPr>
            <w:tcW w:w="6890" w:type="dxa"/>
          </w:tcPr>
          <w:p w14:paraId="166FD182" w14:textId="77777777" w:rsidR="003C3BFF" w:rsidRPr="00E4391B" w:rsidRDefault="003C3BFF" w:rsidP="00CE2042">
            <w:pPr>
              <w:spacing w:after="200"/>
              <w:ind w:right="-72"/>
              <w:jc w:val="both"/>
              <w:rPr>
                <w:szCs w:val="24"/>
              </w:rPr>
            </w:pPr>
          </w:p>
        </w:tc>
      </w:tr>
      <w:tr w:rsidR="003C3BFF" w:rsidRPr="00E4391B" w14:paraId="196E6089" w14:textId="77777777" w:rsidTr="00CE2042">
        <w:trPr>
          <w:jc w:val="center"/>
        </w:trPr>
        <w:tc>
          <w:tcPr>
            <w:tcW w:w="2659" w:type="dxa"/>
          </w:tcPr>
          <w:p w14:paraId="5AE38A99" w14:textId="77777777" w:rsidR="003C3BFF" w:rsidRPr="00E4391B" w:rsidRDefault="003C3BFF" w:rsidP="00CE2042">
            <w:pPr>
              <w:pStyle w:val="A1-Heading4"/>
              <w:tabs>
                <w:tab w:val="clear" w:pos="720"/>
                <w:tab w:val="clear" w:pos="1062"/>
                <w:tab w:val="left" w:pos="839"/>
              </w:tabs>
              <w:ind w:left="839" w:hanging="851"/>
            </w:pPr>
            <w:r w:rsidRPr="00E4391B">
              <w:t>3.1.1</w:t>
            </w:r>
            <w:r w:rsidRPr="00E4391B">
              <w:tab/>
              <w:t>Standard of Performance</w:t>
            </w:r>
          </w:p>
        </w:tc>
        <w:tc>
          <w:tcPr>
            <w:tcW w:w="6890" w:type="dxa"/>
          </w:tcPr>
          <w:p w14:paraId="6648FF13" w14:textId="77777777" w:rsidR="003C3BFF" w:rsidRPr="00E4391B" w:rsidRDefault="003C3BFF" w:rsidP="00CE2042">
            <w:pPr>
              <w:spacing w:after="200"/>
              <w:ind w:right="-72"/>
              <w:jc w:val="both"/>
              <w:rPr>
                <w:szCs w:val="24"/>
              </w:rPr>
            </w:pPr>
            <w:r w:rsidRPr="00E4391B">
              <w:rPr>
                <w:szCs w:val="24"/>
              </w:rPr>
              <w:t xml:space="preserve">The Contractor shall perform the Services and carry out their obligations hereunder with all due diligence, efficiency and economy, in accordance with generally accepted professional standards and practices, and shall observe sound management practices, and employ appropriate technology and safe and effective equipment, machinery, materials and methods.  The Contractor shall always act, in respect of any matter relating to this Contract or to the Services, as faithful adviser to the Contracting Authority, and shall at all times support and </w:t>
            </w:r>
            <w:r w:rsidRPr="00E4391B">
              <w:rPr>
                <w:szCs w:val="24"/>
              </w:rPr>
              <w:lastRenderedPageBreak/>
              <w:t>safeguard the Contracting Authority’s legitimate interests in any dealings with Sub-Contractors or Third Parties.</w:t>
            </w:r>
          </w:p>
        </w:tc>
      </w:tr>
      <w:tr w:rsidR="003C3BFF" w:rsidRPr="00E4391B" w14:paraId="6920E5F3" w14:textId="77777777" w:rsidTr="00CE2042">
        <w:trPr>
          <w:jc w:val="center"/>
        </w:trPr>
        <w:tc>
          <w:tcPr>
            <w:tcW w:w="2659" w:type="dxa"/>
          </w:tcPr>
          <w:p w14:paraId="3A7A1913" w14:textId="77777777" w:rsidR="003C3BFF" w:rsidRPr="00E4391B" w:rsidRDefault="003C3BFF" w:rsidP="00CE2042">
            <w:pPr>
              <w:pStyle w:val="Heading4"/>
              <w:keepNext w:val="0"/>
              <w:tabs>
                <w:tab w:val="left" w:pos="697"/>
              </w:tabs>
              <w:ind w:left="1062" w:hanging="1074"/>
              <w:rPr>
                <w:i w:val="0"/>
                <w:szCs w:val="24"/>
              </w:rPr>
            </w:pPr>
            <w:r w:rsidRPr="00E4391B">
              <w:rPr>
                <w:i w:val="0"/>
                <w:spacing w:val="-3"/>
                <w:szCs w:val="24"/>
              </w:rPr>
              <w:t xml:space="preserve">3.1.2   Law </w:t>
            </w:r>
            <w:r w:rsidRPr="00E4391B">
              <w:rPr>
                <w:i w:val="0"/>
                <w:szCs w:val="24"/>
              </w:rPr>
              <w:t>Governing Services</w:t>
            </w:r>
          </w:p>
          <w:p w14:paraId="7920B54E" w14:textId="77777777" w:rsidR="003C3BFF" w:rsidRPr="00E4391B" w:rsidRDefault="003C3BFF" w:rsidP="00CE2042">
            <w:pPr>
              <w:rPr>
                <w:szCs w:val="24"/>
              </w:rPr>
            </w:pPr>
          </w:p>
        </w:tc>
        <w:tc>
          <w:tcPr>
            <w:tcW w:w="6890" w:type="dxa"/>
          </w:tcPr>
          <w:p w14:paraId="76D87582" w14:textId="77777777" w:rsidR="003C3BFF" w:rsidRPr="00E4391B" w:rsidRDefault="003C3BFF" w:rsidP="00CE2042">
            <w:pPr>
              <w:spacing w:after="200"/>
              <w:ind w:right="-72"/>
              <w:jc w:val="both"/>
              <w:rPr>
                <w:szCs w:val="24"/>
              </w:rPr>
            </w:pPr>
            <w:r w:rsidRPr="00E4391B">
              <w:rPr>
                <w:szCs w:val="24"/>
              </w:rPr>
              <w:t>The Contractor shall perform the Services in accordance with the Applicable Law and shall take all practicable steps to ensure that any Sub-Contractor, as well as the Personnel of the Contractor and Sub-Contractor, comply with the Applicable Law.  The Contracting Authority shall notify the Contractor in writing of relevant local customs, and the Contractor shall, after such notification, respect such customs.</w:t>
            </w:r>
          </w:p>
        </w:tc>
      </w:tr>
      <w:tr w:rsidR="003C3BFF" w:rsidRPr="00E4391B" w14:paraId="708A86CF" w14:textId="77777777" w:rsidTr="00CE2042">
        <w:trPr>
          <w:jc w:val="center"/>
        </w:trPr>
        <w:tc>
          <w:tcPr>
            <w:tcW w:w="2659" w:type="dxa"/>
          </w:tcPr>
          <w:p w14:paraId="2E228082" w14:textId="77777777" w:rsidR="003C3BFF" w:rsidRPr="00E4391B" w:rsidRDefault="003C3BFF" w:rsidP="00CE2042">
            <w:pPr>
              <w:pStyle w:val="A1-Heading3"/>
            </w:pPr>
            <w:bookmarkStart w:id="63" w:name="_Toc347993845"/>
            <w:r w:rsidRPr="00E4391B">
              <w:t>3.2</w:t>
            </w:r>
            <w:r w:rsidRPr="00E4391B">
              <w:tab/>
              <w:t>Conflict of Interests</w:t>
            </w:r>
            <w:bookmarkEnd w:id="63"/>
          </w:p>
        </w:tc>
        <w:tc>
          <w:tcPr>
            <w:tcW w:w="6890" w:type="dxa"/>
          </w:tcPr>
          <w:p w14:paraId="7CA8BDE9" w14:textId="77777777" w:rsidR="003C3BFF" w:rsidRPr="00E4391B" w:rsidRDefault="003C3BFF" w:rsidP="00CE2042">
            <w:pPr>
              <w:spacing w:after="240"/>
              <w:ind w:right="-72"/>
              <w:jc w:val="both"/>
              <w:rPr>
                <w:szCs w:val="24"/>
              </w:rPr>
            </w:pPr>
            <w:r w:rsidRPr="00E4391B">
              <w:rPr>
                <w:szCs w:val="24"/>
              </w:rPr>
              <w:t xml:space="preserve">The Contractor shall hold the Contracting Authority’s </w:t>
            </w:r>
            <w:proofErr w:type="gramStart"/>
            <w:r w:rsidRPr="00E4391B">
              <w:rPr>
                <w:szCs w:val="24"/>
              </w:rPr>
              <w:t>interests</w:t>
            </w:r>
            <w:proofErr w:type="gramEnd"/>
            <w:r w:rsidRPr="00E4391B">
              <w:rPr>
                <w:szCs w:val="24"/>
              </w:rPr>
              <w:t xml:space="preserve"> paramount, without any consideration for future work, and strictly avoid conflict with other assignments or their own corporate interests.</w:t>
            </w:r>
          </w:p>
        </w:tc>
      </w:tr>
      <w:tr w:rsidR="003C3BFF" w:rsidRPr="00E4391B" w14:paraId="72D3A9BE" w14:textId="77777777" w:rsidTr="00CE2042">
        <w:trPr>
          <w:jc w:val="center"/>
        </w:trPr>
        <w:tc>
          <w:tcPr>
            <w:tcW w:w="2659" w:type="dxa"/>
          </w:tcPr>
          <w:p w14:paraId="0D629416" w14:textId="77777777" w:rsidR="003C3BFF" w:rsidRPr="00E4391B" w:rsidRDefault="003C3BFF" w:rsidP="00CE2042">
            <w:pPr>
              <w:pStyle w:val="A1-Heading4"/>
              <w:ind w:left="697" w:hanging="709"/>
            </w:pPr>
            <w:r w:rsidRPr="00E4391B">
              <w:t>3.2.1</w:t>
            </w:r>
            <w:r w:rsidRPr="00E4391B">
              <w:tab/>
              <w:t xml:space="preserve">Contractor Not to Benefit from </w:t>
            </w:r>
            <w:r w:rsidRPr="00E4391B">
              <w:rPr>
                <w:spacing w:val="-4"/>
              </w:rPr>
              <w:t>Commissions,</w:t>
            </w:r>
            <w:r w:rsidRPr="00E4391B">
              <w:t xml:space="preserve"> </w:t>
            </w:r>
            <w:r w:rsidRPr="00E4391B">
              <w:rPr>
                <w:spacing w:val="-8"/>
              </w:rPr>
              <w:t>Discounts, etc.</w:t>
            </w:r>
          </w:p>
        </w:tc>
        <w:tc>
          <w:tcPr>
            <w:tcW w:w="6890" w:type="dxa"/>
          </w:tcPr>
          <w:p w14:paraId="19D7BE3A" w14:textId="77777777" w:rsidR="003C3BFF" w:rsidRPr="00E4391B" w:rsidRDefault="003C3BFF" w:rsidP="00CE2042">
            <w:pPr>
              <w:tabs>
                <w:tab w:val="left" w:pos="540"/>
              </w:tabs>
              <w:spacing w:after="240"/>
              <w:ind w:left="540" w:right="-72" w:hanging="540"/>
              <w:jc w:val="both"/>
              <w:rPr>
                <w:szCs w:val="24"/>
              </w:rPr>
            </w:pPr>
            <w:r w:rsidRPr="00E4391B">
              <w:rPr>
                <w:szCs w:val="24"/>
              </w:rPr>
              <w:t>(a)</w:t>
            </w:r>
            <w:r w:rsidRPr="00E4391B">
              <w:rPr>
                <w:szCs w:val="24"/>
              </w:rPr>
              <w:tab/>
              <w:t>The payment of the Contractor pursuant to Clause GC 6 hereof shall constitute the Contractor’s only payment in connection with this Contract and, subject to Clause GC 3.2.2 hereof, the Contractor shall not accept for its own benefit any trade commission, discount or similar payment in connection with activities pursuant to this Contract or in the discharge of its obligations hereunder, and the Contractor shall use its best efforts to ensure that any Sub-Contractors, as well as the Personnel and agents of either of them, similarly shall not receive any such additional payment.</w:t>
            </w:r>
          </w:p>
          <w:p w14:paraId="04A96D53" w14:textId="77777777" w:rsidR="003C3BFF" w:rsidRPr="00E4391B" w:rsidRDefault="003C3BFF" w:rsidP="00CE2042">
            <w:pPr>
              <w:tabs>
                <w:tab w:val="left" w:pos="540"/>
              </w:tabs>
              <w:spacing w:after="240"/>
              <w:ind w:left="540" w:right="-72" w:hanging="540"/>
              <w:jc w:val="both"/>
              <w:rPr>
                <w:szCs w:val="24"/>
              </w:rPr>
            </w:pPr>
            <w:r w:rsidRPr="00E4391B">
              <w:rPr>
                <w:szCs w:val="24"/>
              </w:rPr>
              <w:t>(b)</w:t>
            </w:r>
            <w:r w:rsidRPr="00E4391B">
              <w:rPr>
                <w:szCs w:val="24"/>
              </w:rPr>
              <w:tab/>
              <w:t>Furthermore, if the Contractor, as part of the Services, has the responsibility of advising the Contracting Authority on the procurement of goods, works or services, the Contractor shall comply with the SADC Secretariat’s applicable procurement guidelines, and shall at all times exercise such responsibility in the best interest of the Contracting Authority.  Any discounts or commissions obtained by the Contractor in the exercise of such procurement responsibility shall be for the account of the Contracting Authority.</w:t>
            </w:r>
          </w:p>
        </w:tc>
      </w:tr>
      <w:tr w:rsidR="003C3BFF" w:rsidRPr="00E4391B" w14:paraId="45477F64" w14:textId="77777777" w:rsidTr="00CE2042">
        <w:trPr>
          <w:cantSplit/>
          <w:jc w:val="center"/>
        </w:trPr>
        <w:tc>
          <w:tcPr>
            <w:tcW w:w="2659" w:type="dxa"/>
          </w:tcPr>
          <w:p w14:paraId="3D23DEC0" w14:textId="77777777" w:rsidR="003C3BFF" w:rsidRPr="00E4391B" w:rsidRDefault="003C3BFF" w:rsidP="00CE2042">
            <w:pPr>
              <w:pStyle w:val="A1-Heading4"/>
              <w:tabs>
                <w:tab w:val="clear" w:pos="1062"/>
              </w:tabs>
              <w:ind w:left="697" w:hanging="709"/>
            </w:pPr>
            <w:r w:rsidRPr="00E4391B">
              <w:t>3.2.2</w:t>
            </w:r>
            <w:r w:rsidRPr="00E4391B">
              <w:tab/>
              <w:t>Contractor and Affiliates Not to Engage in Certain Activities</w:t>
            </w:r>
          </w:p>
        </w:tc>
        <w:tc>
          <w:tcPr>
            <w:tcW w:w="6890" w:type="dxa"/>
          </w:tcPr>
          <w:p w14:paraId="242547FD" w14:textId="77777777" w:rsidR="003C3BFF" w:rsidRPr="00E4391B" w:rsidRDefault="003C3BFF" w:rsidP="00CE2042">
            <w:pPr>
              <w:spacing w:after="240"/>
              <w:ind w:right="-72"/>
              <w:jc w:val="both"/>
              <w:rPr>
                <w:szCs w:val="24"/>
              </w:rPr>
            </w:pPr>
            <w:r w:rsidRPr="00E4391B">
              <w:rPr>
                <w:szCs w:val="24"/>
              </w:rPr>
              <w:t>The Contractor agrees that, during the term of this Contract and after its termination, the Contractor and any entity affiliated with the Contractor, as well as any Sub-Contractor and any entity affiliated with such Sub-Contractors, shall be disqualified from providing goods, works or services (other than consulting services) resulting from or directly related to the Contractor’s Services for the preparation or implementation of the project.</w:t>
            </w:r>
          </w:p>
        </w:tc>
      </w:tr>
      <w:tr w:rsidR="003C3BFF" w:rsidRPr="00E4391B" w14:paraId="1C3CCBC9" w14:textId="77777777" w:rsidTr="00CE2042">
        <w:trPr>
          <w:jc w:val="center"/>
        </w:trPr>
        <w:tc>
          <w:tcPr>
            <w:tcW w:w="2659" w:type="dxa"/>
          </w:tcPr>
          <w:p w14:paraId="62EEE7EF" w14:textId="77777777" w:rsidR="003C3BFF" w:rsidRPr="00E4391B" w:rsidRDefault="003C3BFF" w:rsidP="00CE2042">
            <w:pPr>
              <w:pStyle w:val="A1-Heading4"/>
              <w:tabs>
                <w:tab w:val="clear" w:pos="1062"/>
              </w:tabs>
              <w:ind w:left="697" w:hanging="709"/>
            </w:pPr>
            <w:r w:rsidRPr="00E4391B">
              <w:lastRenderedPageBreak/>
              <w:t>3.2.3</w:t>
            </w:r>
            <w:r w:rsidRPr="00E4391B">
              <w:tab/>
              <w:t>Prohibition of Conflicting Activities</w:t>
            </w:r>
          </w:p>
        </w:tc>
        <w:tc>
          <w:tcPr>
            <w:tcW w:w="6890" w:type="dxa"/>
          </w:tcPr>
          <w:p w14:paraId="0244960B" w14:textId="77777777" w:rsidR="003C3BFF" w:rsidRPr="00E4391B" w:rsidRDefault="003C3BFF" w:rsidP="00CE2042">
            <w:pPr>
              <w:pStyle w:val="BodyText2"/>
              <w:spacing w:after="240" w:line="240" w:lineRule="auto"/>
              <w:jc w:val="both"/>
              <w:rPr>
                <w:szCs w:val="24"/>
              </w:rPr>
            </w:pPr>
            <w:r w:rsidRPr="00E4391B">
              <w:rPr>
                <w:szCs w:val="24"/>
              </w:rPr>
              <w:t>The Contractor shall not engage, and shall cause their Personnel as well as their Sub-Contractors and their Personnel not to engage, either directly or indirectly, in any business or professional activities that would conflict with the activities assigned to them under this Contract.</w:t>
            </w:r>
          </w:p>
        </w:tc>
      </w:tr>
      <w:tr w:rsidR="003C3BFF" w:rsidRPr="00E4391B" w14:paraId="316091A1" w14:textId="77777777" w:rsidTr="00CE2042">
        <w:trPr>
          <w:jc w:val="center"/>
        </w:trPr>
        <w:tc>
          <w:tcPr>
            <w:tcW w:w="2659" w:type="dxa"/>
          </w:tcPr>
          <w:p w14:paraId="6362A2CE" w14:textId="77777777" w:rsidR="003C3BFF" w:rsidRPr="00E4391B" w:rsidRDefault="003C3BFF" w:rsidP="00CE2042">
            <w:pPr>
              <w:pStyle w:val="A1-Heading3"/>
            </w:pPr>
            <w:bookmarkStart w:id="64" w:name="_Toc347993846"/>
            <w:r w:rsidRPr="00E4391B">
              <w:t>3.3</w:t>
            </w:r>
            <w:r w:rsidRPr="00E4391B">
              <w:tab/>
              <w:t>Confidentiality</w:t>
            </w:r>
            <w:bookmarkEnd w:id="64"/>
          </w:p>
        </w:tc>
        <w:tc>
          <w:tcPr>
            <w:tcW w:w="6890" w:type="dxa"/>
          </w:tcPr>
          <w:p w14:paraId="5A0C9FF0" w14:textId="77777777" w:rsidR="003C3BFF" w:rsidRPr="00E4391B" w:rsidRDefault="003C3BFF" w:rsidP="00CE2042">
            <w:pPr>
              <w:pStyle w:val="BodyText2"/>
              <w:spacing w:after="200" w:line="240" w:lineRule="auto"/>
              <w:jc w:val="both"/>
              <w:rPr>
                <w:szCs w:val="24"/>
              </w:rPr>
            </w:pPr>
            <w:r w:rsidRPr="00E4391B">
              <w:rPr>
                <w:szCs w:val="24"/>
              </w:rPr>
              <w:t>Except with the prior written consent of the Contracting Authority, the Contractor and their Personnel shall not at any time communicate to any person or entity any confidential information acquired in the course of providing the Services, nor shall the Contractor and their Personnel make public the recommendations formulated in the course of, or as a result of, the provision of the Services.</w:t>
            </w:r>
          </w:p>
        </w:tc>
      </w:tr>
      <w:tr w:rsidR="003C3BFF" w:rsidRPr="00E4391B" w14:paraId="2CF09140" w14:textId="77777777" w:rsidTr="00CE2042">
        <w:trPr>
          <w:jc w:val="center"/>
        </w:trPr>
        <w:tc>
          <w:tcPr>
            <w:tcW w:w="2659" w:type="dxa"/>
          </w:tcPr>
          <w:p w14:paraId="60BFA65A" w14:textId="77777777" w:rsidR="003C3BFF" w:rsidRPr="00E4391B" w:rsidRDefault="003C3BFF" w:rsidP="00CE2042">
            <w:pPr>
              <w:pStyle w:val="A1-Heading3"/>
            </w:pPr>
            <w:bookmarkStart w:id="65" w:name="_Toc347993847"/>
            <w:r w:rsidRPr="00E4391B">
              <w:rPr>
                <w:spacing w:val="-3"/>
              </w:rPr>
              <w:t>3.4</w:t>
            </w:r>
            <w:r w:rsidRPr="00E4391B">
              <w:rPr>
                <w:spacing w:val="-3"/>
              </w:rPr>
              <w:tab/>
              <w:t xml:space="preserve">Liability of the </w:t>
            </w:r>
            <w:r w:rsidRPr="00E4391B">
              <w:t>Contractor</w:t>
            </w:r>
            <w:bookmarkEnd w:id="65"/>
          </w:p>
        </w:tc>
        <w:tc>
          <w:tcPr>
            <w:tcW w:w="6890" w:type="dxa"/>
          </w:tcPr>
          <w:p w14:paraId="335DB4DF" w14:textId="77777777" w:rsidR="003C3BFF" w:rsidRPr="00E4391B" w:rsidRDefault="003C3BFF" w:rsidP="00CE2042">
            <w:pPr>
              <w:tabs>
                <w:tab w:val="left" w:pos="-6"/>
              </w:tabs>
              <w:spacing w:after="220"/>
              <w:ind w:right="23"/>
              <w:jc w:val="both"/>
              <w:rPr>
                <w:spacing w:val="-2"/>
                <w:szCs w:val="24"/>
              </w:rPr>
            </w:pPr>
            <w:r w:rsidRPr="00E4391B">
              <w:rPr>
                <w:spacing w:val="-2"/>
                <w:szCs w:val="24"/>
              </w:rPr>
              <w:t>Subject to additional provisions, if any, set forth in the SC, the Contractors’ liability under this Contract shall be provided by the Applicable Law.</w:t>
            </w:r>
          </w:p>
        </w:tc>
      </w:tr>
      <w:tr w:rsidR="003C3BFF" w:rsidRPr="00E4391B" w14:paraId="0F9227FD" w14:textId="77777777" w:rsidTr="00CE2042">
        <w:trPr>
          <w:jc w:val="center"/>
        </w:trPr>
        <w:tc>
          <w:tcPr>
            <w:tcW w:w="2659" w:type="dxa"/>
          </w:tcPr>
          <w:p w14:paraId="24010D9B" w14:textId="77777777" w:rsidR="003C3BFF" w:rsidRPr="00E4391B" w:rsidRDefault="003C3BFF" w:rsidP="00CE2042">
            <w:pPr>
              <w:pStyle w:val="A1-Heading3"/>
            </w:pPr>
            <w:bookmarkStart w:id="66" w:name="_Toc347993848"/>
            <w:r w:rsidRPr="00E4391B">
              <w:t>3.5</w:t>
            </w:r>
            <w:r w:rsidRPr="00E4391B">
              <w:tab/>
              <w:t>Insurance to be Taken out by the Contractor</w:t>
            </w:r>
            <w:bookmarkEnd w:id="66"/>
          </w:p>
        </w:tc>
        <w:tc>
          <w:tcPr>
            <w:tcW w:w="6890" w:type="dxa"/>
          </w:tcPr>
          <w:p w14:paraId="5773C67A" w14:textId="77777777" w:rsidR="003C3BFF" w:rsidRPr="00E4391B" w:rsidRDefault="003C3BFF" w:rsidP="00CE2042">
            <w:pPr>
              <w:spacing w:after="220"/>
              <w:ind w:right="23"/>
              <w:jc w:val="both"/>
              <w:rPr>
                <w:szCs w:val="24"/>
              </w:rPr>
            </w:pPr>
            <w:r w:rsidRPr="00E4391B">
              <w:rPr>
                <w:szCs w:val="24"/>
              </w:rPr>
              <w:t>The Contractor (i) shall take out and maintain, and shall cause any Sub-Contractor to take out and maintain, at their (or the Sub-Contractors’, as the case may be) own cost but on terms and conditions approved by the Contracting Authority, insurance against the risks, and for the coverages specified in the SC, and (ii) at the Contracting Authority’s request, shall provide evidence to the Contracting Authority showing that such insurance has been taken out and maintained and that the current premiums therefore have been paid.</w:t>
            </w:r>
          </w:p>
        </w:tc>
      </w:tr>
      <w:tr w:rsidR="003C3BFF" w:rsidRPr="00E4391B" w14:paraId="173E34F5" w14:textId="77777777" w:rsidTr="00CE2042">
        <w:trPr>
          <w:jc w:val="center"/>
        </w:trPr>
        <w:tc>
          <w:tcPr>
            <w:tcW w:w="2659" w:type="dxa"/>
          </w:tcPr>
          <w:p w14:paraId="7514DD70" w14:textId="77777777" w:rsidR="003C3BFF" w:rsidRPr="00E4391B" w:rsidRDefault="003C3BFF" w:rsidP="00CE2042">
            <w:pPr>
              <w:pStyle w:val="A1-Heading3"/>
            </w:pPr>
            <w:bookmarkStart w:id="67" w:name="_Toc347993849"/>
            <w:r w:rsidRPr="00E4391B">
              <w:t>3.6</w:t>
            </w:r>
            <w:r w:rsidRPr="00E4391B">
              <w:tab/>
              <w:t>Accounting, Inspection and Auditing</w:t>
            </w:r>
            <w:bookmarkEnd w:id="67"/>
          </w:p>
        </w:tc>
        <w:tc>
          <w:tcPr>
            <w:tcW w:w="6890" w:type="dxa"/>
          </w:tcPr>
          <w:p w14:paraId="3C800B4C" w14:textId="77777777" w:rsidR="003C3BFF" w:rsidRPr="00E4391B" w:rsidRDefault="003C3BFF" w:rsidP="00CE2042">
            <w:pPr>
              <w:spacing w:after="220"/>
              <w:ind w:right="23"/>
              <w:jc w:val="both"/>
              <w:rPr>
                <w:bCs/>
                <w:color w:val="000000"/>
                <w:szCs w:val="24"/>
              </w:rPr>
            </w:pPr>
            <w:r w:rsidRPr="00E4391B">
              <w:rPr>
                <w:szCs w:val="24"/>
              </w:rPr>
              <w:t xml:space="preserve">The Contractor shall permit the SADC Secretariat and/or persons appointed by the SADC Secretariat to inspect its accounts and records as well as those of its Sub-Contractors relating to the performance of the Contract, and to have such accounts and records audited by auditors appointed by the SADC Secretariat if required by the SADC Secretariat. The Contractor’s attention is drawn to Clause 1.11.1 which provides, inter alia, that </w:t>
            </w:r>
            <w:r w:rsidRPr="00E4391B">
              <w:rPr>
                <w:bCs/>
                <w:color w:val="000000"/>
                <w:szCs w:val="24"/>
              </w:rPr>
              <w:t>acts intended to materially impede the exercise of the SADC Secretariat’s inspection and audit rights provided for under Clause 3.6 constitute a prohibited practice subject to contract termination (as well as to a determination of ineligibility under the Contractor Guidelines).</w:t>
            </w:r>
          </w:p>
        </w:tc>
      </w:tr>
      <w:tr w:rsidR="003C3BFF" w:rsidRPr="00E4391B" w14:paraId="79A85007" w14:textId="77777777" w:rsidTr="00CE2042">
        <w:trPr>
          <w:cantSplit/>
          <w:jc w:val="center"/>
        </w:trPr>
        <w:tc>
          <w:tcPr>
            <w:tcW w:w="2659" w:type="dxa"/>
          </w:tcPr>
          <w:p w14:paraId="48826662" w14:textId="77777777" w:rsidR="003C3BFF" w:rsidRPr="00E4391B" w:rsidRDefault="003C3BFF" w:rsidP="00CE2042">
            <w:pPr>
              <w:pStyle w:val="A1-Heading3"/>
            </w:pPr>
            <w:bookmarkStart w:id="68" w:name="_Toc347993850"/>
            <w:r w:rsidRPr="00E4391B">
              <w:lastRenderedPageBreak/>
              <w:t>3.7</w:t>
            </w:r>
            <w:r w:rsidRPr="00E4391B">
              <w:tab/>
              <w:t>Contractor’s Actions Requiring Contracting Authority’s Prior Approval</w:t>
            </w:r>
            <w:bookmarkEnd w:id="68"/>
          </w:p>
        </w:tc>
        <w:tc>
          <w:tcPr>
            <w:tcW w:w="6890" w:type="dxa"/>
          </w:tcPr>
          <w:p w14:paraId="4D9E8D1A" w14:textId="77777777" w:rsidR="003C3BFF" w:rsidRPr="00E4391B" w:rsidRDefault="003C3BFF" w:rsidP="00CE2042">
            <w:pPr>
              <w:spacing w:after="220"/>
              <w:ind w:right="23"/>
              <w:jc w:val="both"/>
              <w:rPr>
                <w:szCs w:val="24"/>
              </w:rPr>
            </w:pPr>
            <w:r w:rsidRPr="00E4391B">
              <w:rPr>
                <w:szCs w:val="24"/>
              </w:rPr>
              <w:t>The Contractor shall obtain the Contracting Authority’s prior approval in writing before taking any of the following actions:</w:t>
            </w:r>
          </w:p>
          <w:p w14:paraId="5697ED92" w14:textId="77777777" w:rsidR="003C3BFF" w:rsidRPr="00E4391B" w:rsidRDefault="003C3BFF" w:rsidP="00CE2042">
            <w:pPr>
              <w:tabs>
                <w:tab w:val="left" w:pos="540"/>
              </w:tabs>
              <w:spacing w:after="220"/>
              <w:ind w:left="540" w:right="-72" w:hanging="540"/>
              <w:jc w:val="both"/>
              <w:rPr>
                <w:szCs w:val="24"/>
              </w:rPr>
            </w:pPr>
            <w:r w:rsidRPr="00E4391B">
              <w:rPr>
                <w:szCs w:val="24"/>
              </w:rPr>
              <w:t>(a)</w:t>
            </w:r>
            <w:r w:rsidRPr="00E4391B">
              <w:rPr>
                <w:szCs w:val="24"/>
              </w:rPr>
              <w:tab/>
              <w:t xml:space="preserve">Any change or addition to the Personnel listed in Appendix B </w:t>
            </w:r>
          </w:p>
          <w:p w14:paraId="1D81CCB0" w14:textId="77777777" w:rsidR="003C3BFF" w:rsidRPr="00E4391B" w:rsidRDefault="003C3BFF" w:rsidP="00CE2042">
            <w:pPr>
              <w:tabs>
                <w:tab w:val="left" w:pos="540"/>
              </w:tabs>
              <w:spacing w:after="220"/>
              <w:ind w:left="540" w:right="23" w:hanging="540"/>
              <w:jc w:val="both"/>
              <w:rPr>
                <w:szCs w:val="24"/>
              </w:rPr>
            </w:pPr>
            <w:r w:rsidRPr="00E4391B">
              <w:rPr>
                <w:szCs w:val="24"/>
              </w:rPr>
              <w:t>(b)</w:t>
            </w:r>
            <w:r w:rsidRPr="00E4391B">
              <w:rPr>
                <w:szCs w:val="24"/>
              </w:rPr>
              <w:tab/>
              <w:t xml:space="preserve">Subcontracts: </w:t>
            </w:r>
            <w:proofErr w:type="gramStart"/>
            <w:r w:rsidRPr="00E4391B">
              <w:rPr>
                <w:szCs w:val="24"/>
              </w:rPr>
              <w:t>t</w:t>
            </w:r>
            <w:r w:rsidRPr="00E4391B">
              <w:rPr>
                <w:spacing w:val="-2"/>
                <w:szCs w:val="24"/>
              </w:rPr>
              <w:t>he</w:t>
            </w:r>
            <w:proofErr w:type="gramEnd"/>
            <w:r w:rsidRPr="00E4391B">
              <w:rPr>
                <w:spacing w:val="-2"/>
                <w:szCs w:val="24"/>
              </w:rPr>
              <w:t xml:space="preserve"> </w:t>
            </w:r>
            <w:r w:rsidRPr="00E4391B">
              <w:rPr>
                <w:szCs w:val="24"/>
              </w:rPr>
              <w:t xml:space="preserve">Contractor </w:t>
            </w:r>
            <w:r w:rsidRPr="00E4391B">
              <w:rPr>
                <w:spacing w:val="-2"/>
                <w:szCs w:val="24"/>
              </w:rPr>
              <w:t xml:space="preserve">may subcontract work relating to the Services to an extent and with such experts and entities as may be approved in advance by the Contracting Authority.  Notwithstanding such approval, the </w:t>
            </w:r>
            <w:r w:rsidRPr="00E4391B">
              <w:rPr>
                <w:szCs w:val="24"/>
              </w:rPr>
              <w:t xml:space="preserve">Contractor </w:t>
            </w:r>
            <w:r w:rsidRPr="00E4391B">
              <w:rPr>
                <w:spacing w:val="-2"/>
                <w:szCs w:val="24"/>
              </w:rPr>
              <w:t xml:space="preserve">shall retain full responsibility for the Services.  In the event that any Sub-Contractors are found by the Contracting Authority to be incompetent or incapable in discharging assigned duties, the Contracting Authority may request the </w:t>
            </w:r>
            <w:r w:rsidRPr="00E4391B">
              <w:rPr>
                <w:szCs w:val="24"/>
              </w:rPr>
              <w:t xml:space="preserve">Contractor </w:t>
            </w:r>
            <w:r w:rsidRPr="00E4391B">
              <w:rPr>
                <w:spacing w:val="-2"/>
                <w:szCs w:val="24"/>
              </w:rPr>
              <w:t>to provide a replacement, with qualifications and experience acceptable to the Contracting Authority, or to resume the performance of the Services itself.</w:t>
            </w:r>
          </w:p>
          <w:p w14:paraId="17963CD4" w14:textId="77777777" w:rsidR="003C3BFF" w:rsidRPr="00E4391B" w:rsidRDefault="003C3BFF" w:rsidP="00CE2042">
            <w:pPr>
              <w:tabs>
                <w:tab w:val="left" w:pos="540"/>
              </w:tabs>
              <w:spacing w:after="220"/>
              <w:ind w:left="540" w:right="-72" w:hanging="540"/>
              <w:jc w:val="both"/>
              <w:rPr>
                <w:szCs w:val="24"/>
              </w:rPr>
            </w:pPr>
            <w:r w:rsidRPr="00E4391B">
              <w:rPr>
                <w:szCs w:val="24"/>
              </w:rPr>
              <w:t>(c)</w:t>
            </w:r>
            <w:r w:rsidRPr="00E4391B">
              <w:rPr>
                <w:szCs w:val="24"/>
              </w:rPr>
              <w:tab/>
              <w:t xml:space="preserve">Any other action that may be specified </w:t>
            </w:r>
            <w:r w:rsidRPr="00E4391B">
              <w:rPr>
                <w:b/>
                <w:szCs w:val="24"/>
              </w:rPr>
              <w:t>in the SC.</w:t>
            </w:r>
          </w:p>
        </w:tc>
      </w:tr>
      <w:tr w:rsidR="003C3BFF" w:rsidRPr="00E4391B" w14:paraId="03BB414B" w14:textId="77777777" w:rsidTr="00CE2042">
        <w:trPr>
          <w:jc w:val="center"/>
        </w:trPr>
        <w:tc>
          <w:tcPr>
            <w:tcW w:w="2659" w:type="dxa"/>
          </w:tcPr>
          <w:p w14:paraId="49131387" w14:textId="77777777" w:rsidR="003C3BFF" w:rsidRPr="00E4391B" w:rsidRDefault="003C3BFF" w:rsidP="00CE2042">
            <w:pPr>
              <w:pStyle w:val="A1-Heading3"/>
            </w:pPr>
            <w:bookmarkStart w:id="69" w:name="_Toc347993851"/>
            <w:r w:rsidRPr="00E4391B">
              <w:t>3.8</w:t>
            </w:r>
            <w:r w:rsidRPr="00E4391B">
              <w:tab/>
              <w:t>Reporting Obligations</w:t>
            </w:r>
            <w:bookmarkEnd w:id="69"/>
          </w:p>
        </w:tc>
        <w:tc>
          <w:tcPr>
            <w:tcW w:w="6890" w:type="dxa"/>
          </w:tcPr>
          <w:p w14:paraId="7BE10CF6" w14:textId="77777777" w:rsidR="003C3BFF" w:rsidRPr="00E4391B" w:rsidRDefault="003C3BFF" w:rsidP="00CE2042">
            <w:pPr>
              <w:spacing w:after="200"/>
              <w:ind w:right="23"/>
              <w:jc w:val="both"/>
              <w:rPr>
                <w:szCs w:val="24"/>
              </w:rPr>
            </w:pPr>
            <w:r w:rsidRPr="00E4391B">
              <w:rPr>
                <w:szCs w:val="24"/>
              </w:rPr>
              <w:t>The Contractor shall submit to the Contracting Authority the reports and documents specified in Appendix A hereto, in the form, in the numbers and within the time periods set forth in the said Appendix.  Final reports shall be delivered in CD ROM in addition to the hard copies specified in said Appendix.</w:t>
            </w:r>
          </w:p>
        </w:tc>
      </w:tr>
      <w:tr w:rsidR="003C3BFF" w:rsidRPr="00E4391B" w14:paraId="2966841F" w14:textId="77777777" w:rsidTr="00CE2042">
        <w:trPr>
          <w:jc w:val="center"/>
        </w:trPr>
        <w:tc>
          <w:tcPr>
            <w:tcW w:w="2659" w:type="dxa"/>
          </w:tcPr>
          <w:p w14:paraId="41C47A8A" w14:textId="77777777" w:rsidR="003C3BFF" w:rsidRPr="00E4391B" w:rsidRDefault="003C3BFF" w:rsidP="00CE2042">
            <w:pPr>
              <w:pStyle w:val="A1-Heading3"/>
            </w:pPr>
            <w:bookmarkStart w:id="70" w:name="_Toc347993852"/>
            <w:r w:rsidRPr="00E4391B">
              <w:t>3.9</w:t>
            </w:r>
            <w:r w:rsidRPr="00E4391B">
              <w:tab/>
              <w:t>Documents Prepared by the Contractor to be the Property of the Contracting Authority</w:t>
            </w:r>
            <w:bookmarkEnd w:id="70"/>
          </w:p>
        </w:tc>
        <w:tc>
          <w:tcPr>
            <w:tcW w:w="6890" w:type="dxa"/>
          </w:tcPr>
          <w:p w14:paraId="299DE4FD" w14:textId="77777777" w:rsidR="003C3BFF" w:rsidRPr="00E4391B" w:rsidRDefault="003C3BFF" w:rsidP="00CE2042">
            <w:pPr>
              <w:spacing w:after="200"/>
              <w:ind w:right="23"/>
              <w:jc w:val="both"/>
              <w:rPr>
                <w:szCs w:val="24"/>
              </w:rPr>
            </w:pPr>
            <w:r w:rsidRPr="00E4391B">
              <w:rPr>
                <w:szCs w:val="24"/>
              </w:rPr>
              <w:t>All plans, drawings, specifications, designs, reports, other documents and software prepared by the Contractor for the Contracting Authority under this Contract shall become and remain the property of the Contracting Authority, and the Contractor shall, not later than upon termination or expiration of this Contract, deliver all such documents to the Contracting Authority, together with a detailed inventory thereof.  The Contractor may retain a copy of such documents and software, and</w:t>
            </w:r>
            <w:r w:rsidRPr="00E4391B">
              <w:rPr>
                <w:spacing w:val="-2"/>
                <w:szCs w:val="24"/>
              </w:rPr>
              <w:t xml:space="preserve"> use such software for their own use with prior written approval of the Contracting Authority</w:t>
            </w:r>
            <w:r w:rsidRPr="00E4391B">
              <w:rPr>
                <w:szCs w:val="24"/>
              </w:rPr>
              <w:t xml:space="preserve">.  </w:t>
            </w:r>
            <w:r w:rsidRPr="00E4391B">
              <w:rPr>
                <w:spacing w:val="-2"/>
                <w:szCs w:val="24"/>
              </w:rPr>
              <w:t xml:space="preserve">If license agreements are necessary or appropriate between the </w:t>
            </w:r>
            <w:r w:rsidRPr="00E4391B">
              <w:rPr>
                <w:szCs w:val="24"/>
              </w:rPr>
              <w:t xml:space="preserve">Contractor </w:t>
            </w:r>
            <w:r w:rsidRPr="00E4391B">
              <w:rPr>
                <w:spacing w:val="-2"/>
                <w:szCs w:val="24"/>
              </w:rPr>
              <w:t xml:space="preserve">and third parties for purposes of development of any such computer programs, the </w:t>
            </w:r>
            <w:r w:rsidRPr="00E4391B">
              <w:rPr>
                <w:szCs w:val="24"/>
              </w:rPr>
              <w:t xml:space="preserve">Contractor </w:t>
            </w:r>
            <w:r w:rsidRPr="00E4391B">
              <w:rPr>
                <w:spacing w:val="-2"/>
                <w:szCs w:val="24"/>
              </w:rPr>
              <w:t xml:space="preserve">shall obtain the Contracting Authority’s prior written approval to such agreements, and the Contracting Authority shall be entitled, at its discretion, to require recovery of its expenses related to the development of the program(s) concerned.  Other </w:t>
            </w:r>
            <w:r w:rsidRPr="00E4391B">
              <w:rPr>
                <w:szCs w:val="24"/>
              </w:rPr>
              <w:t xml:space="preserve">restrictions about the future use of these documents and software, if any, </w:t>
            </w:r>
            <w:r w:rsidRPr="00E4391B">
              <w:rPr>
                <w:b/>
                <w:szCs w:val="24"/>
              </w:rPr>
              <w:t>shall be specified in the SC.</w:t>
            </w:r>
          </w:p>
        </w:tc>
      </w:tr>
      <w:tr w:rsidR="003C3BFF" w:rsidRPr="00E4391B" w14:paraId="7EE21D39" w14:textId="77777777" w:rsidTr="00CE2042">
        <w:trPr>
          <w:jc w:val="center"/>
        </w:trPr>
        <w:tc>
          <w:tcPr>
            <w:tcW w:w="2659" w:type="dxa"/>
          </w:tcPr>
          <w:p w14:paraId="5CE7544E" w14:textId="77777777" w:rsidR="003C3BFF" w:rsidRPr="00E4391B" w:rsidRDefault="003C3BFF" w:rsidP="00CE2042">
            <w:pPr>
              <w:pStyle w:val="A1-Heading3"/>
              <w:rPr>
                <w:spacing w:val="-20"/>
              </w:rPr>
            </w:pPr>
            <w:bookmarkStart w:id="71" w:name="_Toc347993853"/>
            <w:r w:rsidRPr="00E4391B">
              <w:rPr>
                <w:spacing w:val="-20"/>
              </w:rPr>
              <w:t>3.10</w:t>
            </w:r>
            <w:r w:rsidRPr="00E4391B">
              <w:tab/>
              <w:t xml:space="preserve">Equipment, Vehicles and Materials Furnished by the </w:t>
            </w:r>
            <w:r w:rsidRPr="00E4391B">
              <w:lastRenderedPageBreak/>
              <w:t>Contracting Authority</w:t>
            </w:r>
            <w:bookmarkEnd w:id="71"/>
          </w:p>
        </w:tc>
        <w:tc>
          <w:tcPr>
            <w:tcW w:w="6890" w:type="dxa"/>
          </w:tcPr>
          <w:p w14:paraId="319A1345" w14:textId="77777777" w:rsidR="003C3BFF" w:rsidRPr="00E4391B" w:rsidRDefault="003C3BFF" w:rsidP="00CE2042">
            <w:pPr>
              <w:spacing w:after="200"/>
              <w:ind w:right="23"/>
              <w:jc w:val="both"/>
              <w:rPr>
                <w:szCs w:val="24"/>
              </w:rPr>
            </w:pPr>
            <w:r w:rsidRPr="00E4391B">
              <w:rPr>
                <w:szCs w:val="24"/>
              </w:rPr>
              <w:lastRenderedPageBreak/>
              <w:t xml:space="preserve">Equipment, vehicles and materials made available to the Contractor by the Contracting Authority, or purchased by the Contractor wholly or partly with funds provided by the Contracting Authority, shall be the property of the Contracting Authority and shall be marked </w:t>
            </w:r>
            <w:r w:rsidRPr="00E4391B">
              <w:rPr>
                <w:szCs w:val="24"/>
              </w:rPr>
              <w:lastRenderedPageBreak/>
              <w:t>accordingly.  Upon termination or expiration of this Contract, the Contractor shall make available to the Contracting Authority an inventory of such equipment, vehicles and materials and shall dispose of such equipment and materials in accordance with the Contracting Authority’s instructions.  While in possession of such equipment, vehicles and materials, the Contractor, unless otherwise instructed by the Contracting Authority in writing, shall insure them at the expense of the Contracting Authority in an amount equal to their full replacement value.</w:t>
            </w:r>
          </w:p>
        </w:tc>
      </w:tr>
      <w:tr w:rsidR="003C3BFF" w:rsidRPr="00E4391B" w14:paraId="246A5032" w14:textId="77777777" w:rsidTr="00CE2042">
        <w:trPr>
          <w:jc w:val="center"/>
        </w:trPr>
        <w:tc>
          <w:tcPr>
            <w:tcW w:w="2659" w:type="dxa"/>
          </w:tcPr>
          <w:p w14:paraId="438807C5" w14:textId="77777777" w:rsidR="003C3BFF" w:rsidRPr="00E4391B" w:rsidRDefault="003C3BFF" w:rsidP="00CE2042">
            <w:pPr>
              <w:pStyle w:val="A1-Heading3"/>
            </w:pPr>
            <w:bookmarkStart w:id="72" w:name="_Toc347993854"/>
            <w:r w:rsidRPr="00E4391B">
              <w:t>3.11</w:t>
            </w:r>
            <w:r w:rsidRPr="00E4391B">
              <w:tab/>
              <w:t>Equipment and Materials Provided by the Contractors</w:t>
            </w:r>
            <w:bookmarkEnd w:id="72"/>
          </w:p>
          <w:p w14:paraId="549EF857" w14:textId="77777777" w:rsidR="003C3BFF" w:rsidRPr="00E4391B" w:rsidRDefault="003C3BFF" w:rsidP="00CE2042">
            <w:pPr>
              <w:pStyle w:val="Heading3"/>
              <w:keepNext w:val="0"/>
              <w:tabs>
                <w:tab w:val="left" w:pos="540"/>
              </w:tabs>
              <w:ind w:left="540" w:hanging="540"/>
              <w:rPr>
                <w:b w:val="0"/>
                <w:bCs/>
                <w:spacing w:val="-2"/>
                <w:szCs w:val="24"/>
              </w:rPr>
            </w:pPr>
          </w:p>
        </w:tc>
        <w:tc>
          <w:tcPr>
            <w:tcW w:w="6890" w:type="dxa"/>
          </w:tcPr>
          <w:p w14:paraId="71AA1165" w14:textId="77777777" w:rsidR="003C3BFF" w:rsidRPr="00E4391B" w:rsidRDefault="003C3BFF" w:rsidP="00CE2042">
            <w:pPr>
              <w:spacing w:after="200"/>
              <w:ind w:right="23"/>
              <w:jc w:val="both"/>
              <w:rPr>
                <w:b/>
                <w:bCs/>
                <w:spacing w:val="-2"/>
                <w:szCs w:val="24"/>
              </w:rPr>
            </w:pPr>
            <w:r w:rsidRPr="00E4391B">
              <w:rPr>
                <w:spacing w:val="-2"/>
                <w:szCs w:val="24"/>
              </w:rPr>
              <w:t>Equipment or materials brought into the Contracting Authority’s country by the Contractor and the Personnel and used either for the Project or personal use shall remain the property of the Contractor or the Personnel concerned, as applicable, on the condition that it is not bought with funds provided by the Contracting Authority (see 3.10 above).</w:t>
            </w:r>
          </w:p>
        </w:tc>
      </w:tr>
    </w:tbl>
    <w:p w14:paraId="1D93556C" w14:textId="77777777" w:rsidR="003C3BFF" w:rsidRPr="00E4391B" w:rsidRDefault="003C3BFF" w:rsidP="003C3BFF">
      <w:pPr>
        <w:pStyle w:val="A1-Heading20"/>
        <w:rPr>
          <w:sz w:val="24"/>
        </w:rPr>
      </w:pPr>
      <w:r w:rsidRPr="00E4391B">
        <w:rPr>
          <w:sz w:val="24"/>
        </w:rPr>
        <w:t>4.  Contractors’ Personnel and Sub-Contractors</w:t>
      </w:r>
    </w:p>
    <w:tbl>
      <w:tblPr>
        <w:tblW w:w="9466" w:type="dxa"/>
        <w:jc w:val="center"/>
        <w:tblLayout w:type="fixed"/>
        <w:tblLook w:val="0000" w:firstRow="0" w:lastRow="0" w:firstColumn="0" w:lastColumn="0" w:noHBand="0" w:noVBand="0"/>
      </w:tblPr>
      <w:tblGrid>
        <w:gridCol w:w="2650"/>
        <w:gridCol w:w="6816"/>
      </w:tblGrid>
      <w:tr w:rsidR="003C3BFF" w:rsidRPr="00E4391B" w14:paraId="26345956" w14:textId="77777777" w:rsidTr="00CE2042">
        <w:trPr>
          <w:jc w:val="center"/>
        </w:trPr>
        <w:tc>
          <w:tcPr>
            <w:tcW w:w="2650" w:type="dxa"/>
          </w:tcPr>
          <w:p w14:paraId="3840E01C" w14:textId="77777777" w:rsidR="003C3BFF" w:rsidRPr="00E4391B" w:rsidRDefault="003C3BFF" w:rsidP="00CE2042">
            <w:pPr>
              <w:pStyle w:val="A1-Heading3"/>
            </w:pPr>
            <w:bookmarkStart w:id="73" w:name="_Toc347993855"/>
            <w:r w:rsidRPr="00E4391B">
              <w:t>4.1</w:t>
            </w:r>
            <w:r w:rsidRPr="00E4391B">
              <w:tab/>
              <w:t>General</w:t>
            </w:r>
            <w:bookmarkEnd w:id="73"/>
          </w:p>
        </w:tc>
        <w:tc>
          <w:tcPr>
            <w:tcW w:w="6816" w:type="dxa"/>
          </w:tcPr>
          <w:p w14:paraId="2BE25DC7" w14:textId="77777777" w:rsidR="003C3BFF" w:rsidRPr="00E4391B" w:rsidRDefault="003C3BFF" w:rsidP="00CE2042">
            <w:pPr>
              <w:spacing w:after="200"/>
              <w:ind w:right="23"/>
              <w:jc w:val="both"/>
              <w:rPr>
                <w:szCs w:val="24"/>
              </w:rPr>
            </w:pPr>
            <w:r w:rsidRPr="00E4391B">
              <w:rPr>
                <w:szCs w:val="24"/>
              </w:rPr>
              <w:t>The Contractor shall employ and provide such qualified and experienced Personnel and Sub-Contractors as are required to carry out the Services.</w:t>
            </w:r>
          </w:p>
        </w:tc>
      </w:tr>
      <w:tr w:rsidR="003C3BFF" w:rsidRPr="00E4391B" w14:paraId="14DA6732" w14:textId="77777777" w:rsidTr="00CE2042">
        <w:trPr>
          <w:jc w:val="center"/>
        </w:trPr>
        <w:tc>
          <w:tcPr>
            <w:tcW w:w="2650" w:type="dxa"/>
          </w:tcPr>
          <w:p w14:paraId="4153FB01" w14:textId="77777777" w:rsidR="003C3BFF" w:rsidRPr="00E4391B" w:rsidRDefault="003C3BFF" w:rsidP="00CE2042">
            <w:pPr>
              <w:pStyle w:val="A1-Heading3"/>
            </w:pPr>
            <w:bookmarkStart w:id="74" w:name="_Toc347993856"/>
            <w:r w:rsidRPr="00E4391B">
              <w:t>4.2</w:t>
            </w:r>
            <w:r w:rsidRPr="00E4391B">
              <w:tab/>
              <w:t>Description of Personnel</w:t>
            </w:r>
            <w:bookmarkEnd w:id="74"/>
          </w:p>
        </w:tc>
        <w:tc>
          <w:tcPr>
            <w:tcW w:w="6816" w:type="dxa"/>
          </w:tcPr>
          <w:p w14:paraId="4DD12922" w14:textId="77777777" w:rsidR="003C3BFF" w:rsidRPr="00E4391B" w:rsidRDefault="003C3BFF" w:rsidP="00CE2042">
            <w:pPr>
              <w:tabs>
                <w:tab w:val="left" w:pos="540"/>
              </w:tabs>
              <w:spacing w:after="200"/>
              <w:ind w:left="540" w:right="23" w:hanging="540"/>
              <w:jc w:val="both"/>
              <w:rPr>
                <w:szCs w:val="24"/>
              </w:rPr>
            </w:pPr>
            <w:r w:rsidRPr="00E4391B">
              <w:rPr>
                <w:szCs w:val="24"/>
              </w:rPr>
              <w:t>(a)</w:t>
            </w:r>
            <w:r w:rsidRPr="00E4391B">
              <w:rPr>
                <w:szCs w:val="24"/>
              </w:rPr>
              <w:tab/>
              <w:t xml:space="preserve">The title, agreed job description, minimum qualification and estimated period of engagement </w:t>
            </w:r>
            <w:proofErr w:type="gramStart"/>
            <w:r w:rsidRPr="00E4391B">
              <w:rPr>
                <w:szCs w:val="24"/>
              </w:rPr>
              <w:t>for  carrying</w:t>
            </w:r>
            <w:proofErr w:type="gramEnd"/>
            <w:r w:rsidRPr="00E4391B">
              <w:rPr>
                <w:szCs w:val="24"/>
              </w:rPr>
              <w:t xml:space="preserve"> out the Services by  each of the Contractor’s Key Personnel are described in Appendix B.  If any of the Key Personnel has already been approved by the Contracting Authority, his/her name is listed as well.</w:t>
            </w:r>
          </w:p>
          <w:p w14:paraId="6C23DA09" w14:textId="77777777" w:rsidR="003C3BFF" w:rsidRPr="00E4391B" w:rsidRDefault="003C3BFF" w:rsidP="00CE2042">
            <w:pPr>
              <w:tabs>
                <w:tab w:val="left" w:pos="540"/>
              </w:tabs>
              <w:spacing w:after="200"/>
              <w:ind w:left="540" w:right="23" w:hanging="540"/>
              <w:jc w:val="both"/>
              <w:rPr>
                <w:szCs w:val="24"/>
              </w:rPr>
            </w:pPr>
            <w:r w:rsidRPr="00E4391B">
              <w:rPr>
                <w:szCs w:val="24"/>
              </w:rPr>
              <w:t>(b)</w:t>
            </w:r>
            <w:r w:rsidRPr="00E4391B">
              <w:rPr>
                <w:szCs w:val="24"/>
              </w:rPr>
              <w:tab/>
              <w:t>If required to comply with the provisions of Clause GC 3.1.1 hereof, adjustments with respect to the estimated periods of engagement of Key Personnel set forth in Appendix B may be made by the Contractor by written notice to the Contracting Authority, provided: (i) that such adjustments shall not alter the originally estimated period of engagement of any individual by more than 10% or one week, whichever is larger, and (ii) that the aggregate of such adjustments shall not cause payments under this Contract to exceed the ceilings set forth in Clause GC 6.1(b) of this Contract.  Any other such adjustments shall only be made with the Contracting Authority’s written approval.</w:t>
            </w:r>
          </w:p>
          <w:p w14:paraId="36707F8F" w14:textId="77777777" w:rsidR="003C3BFF" w:rsidRPr="00E4391B" w:rsidRDefault="003C3BFF" w:rsidP="00CE2042">
            <w:pPr>
              <w:tabs>
                <w:tab w:val="left" w:pos="540"/>
              </w:tabs>
              <w:spacing w:after="200"/>
              <w:ind w:left="540" w:right="23" w:hanging="540"/>
              <w:jc w:val="both"/>
              <w:rPr>
                <w:szCs w:val="24"/>
              </w:rPr>
            </w:pPr>
            <w:r w:rsidRPr="00E4391B">
              <w:rPr>
                <w:szCs w:val="24"/>
              </w:rPr>
              <w:t>(c)</w:t>
            </w:r>
            <w:r w:rsidRPr="00E4391B">
              <w:rPr>
                <w:szCs w:val="24"/>
              </w:rPr>
              <w:tab/>
              <w:t xml:space="preserve">If additional work is required beyond the scope of the Services specified in Appendix A, the estimated periods of engagement of Key Personnel set forth in Appendix B may be increased by agreement in writing between the Contracting Authority and </w:t>
            </w:r>
            <w:r w:rsidRPr="00E4391B">
              <w:rPr>
                <w:szCs w:val="24"/>
              </w:rPr>
              <w:lastRenderedPageBreak/>
              <w:t>the Contractor.  In case where payments under this Contract exceed the ceilings set forth in Clause GC 6.1(b) of this Contract, this will be explicitly mentioned in the agreement.</w:t>
            </w:r>
          </w:p>
        </w:tc>
      </w:tr>
      <w:tr w:rsidR="003C3BFF" w:rsidRPr="00E4391B" w14:paraId="400E17D0" w14:textId="77777777" w:rsidTr="00CE2042">
        <w:trPr>
          <w:jc w:val="center"/>
        </w:trPr>
        <w:tc>
          <w:tcPr>
            <w:tcW w:w="2650" w:type="dxa"/>
          </w:tcPr>
          <w:p w14:paraId="19B59F44" w14:textId="77777777" w:rsidR="003C3BFF" w:rsidRPr="00E4391B" w:rsidRDefault="003C3BFF" w:rsidP="00CE2042">
            <w:pPr>
              <w:pStyle w:val="A1-Heading3"/>
            </w:pPr>
            <w:bookmarkStart w:id="75" w:name="_Toc347993857"/>
            <w:r w:rsidRPr="00E4391B">
              <w:t>4.3</w:t>
            </w:r>
            <w:r w:rsidRPr="00E4391B">
              <w:tab/>
              <w:t>Approval of Personnel</w:t>
            </w:r>
            <w:bookmarkEnd w:id="75"/>
          </w:p>
        </w:tc>
        <w:tc>
          <w:tcPr>
            <w:tcW w:w="6816" w:type="dxa"/>
          </w:tcPr>
          <w:p w14:paraId="67ABACB9" w14:textId="77777777" w:rsidR="003C3BFF" w:rsidRPr="00E4391B" w:rsidRDefault="003C3BFF" w:rsidP="00CE2042">
            <w:pPr>
              <w:pStyle w:val="BodyText2"/>
              <w:spacing w:after="200" w:line="240" w:lineRule="auto"/>
              <w:ind w:right="23"/>
              <w:jc w:val="both"/>
              <w:rPr>
                <w:szCs w:val="24"/>
              </w:rPr>
            </w:pPr>
            <w:r w:rsidRPr="00E4391B">
              <w:rPr>
                <w:szCs w:val="24"/>
              </w:rPr>
              <w:t xml:space="preserve">The Key Personnel and Sub-Contractors listed by title as well as by name in Appendix B are hereby approved by the Contracting Authority.  In respect of other Personnel which the Contractor proposes to use in the carrying out of the Services, the Contractor shall submit to the Contracting Authority for review and </w:t>
            </w:r>
            <w:proofErr w:type="gramStart"/>
            <w:r w:rsidRPr="00E4391B">
              <w:rPr>
                <w:szCs w:val="24"/>
              </w:rPr>
              <w:t>approval  copies</w:t>
            </w:r>
            <w:proofErr w:type="gramEnd"/>
            <w:r w:rsidRPr="00E4391B">
              <w:rPr>
                <w:szCs w:val="24"/>
              </w:rPr>
              <w:t xml:space="preserve"> of their Curricula Vitae (CVs).  If the Contracting Authority does not object in writing (stating the reasons for the objection) within twenty-one (21) days from the date of receipt of such CVs, such Personnel shall be deemed to have been approved by the Contracting Authority.</w:t>
            </w:r>
          </w:p>
        </w:tc>
      </w:tr>
      <w:tr w:rsidR="003C3BFF" w:rsidRPr="00E4391B" w14:paraId="22E49969" w14:textId="77777777" w:rsidTr="00CE2042">
        <w:trPr>
          <w:jc w:val="center"/>
        </w:trPr>
        <w:tc>
          <w:tcPr>
            <w:tcW w:w="2650" w:type="dxa"/>
          </w:tcPr>
          <w:p w14:paraId="77B461E6" w14:textId="77777777" w:rsidR="003C3BFF" w:rsidRPr="00E4391B" w:rsidRDefault="003C3BFF" w:rsidP="00CE2042">
            <w:pPr>
              <w:pStyle w:val="A1-Heading3"/>
            </w:pPr>
            <w:bookmarkStart w:id="76" w:name="_Toc347993858"/>
            <w:r w:rsidRPr="00E4391B">
              <w:t>4.4</w:t>
            </w:r>
            <w:r w:rsidRPr="00E4391B">
              <w:tab/>
              <w:t>Working Hours, Overtime, Leave, etc.</w:t>
            </w:r>
            <w:bookmarkEnd w:id="76"/>
          </w:p>
        </w:tc>
        <w:tc>
          <w:tcPr>
            <w:tcW w:w="6816" w:type="dxa"/>
          </w:tcPr>
          <w:p w14:paraId="5E1C9E80" w14:textId="77777777" w:rsidR="003C3BFF" w:rsidRPr="00E4391B" w:rsidRDefault="003C3BFF" w:rsidP="00CE2042">
            <w:pPr>
              <w:tabs>
                <w:tab w:val="left" w:pos="540"/>
              </w:tabs>
              <w:spacing w:after="200"/>
              <w:ind w:left="540" w:right="23" w:hanging="540"/>
              <w:jc w:val="both"/>
              <w:rPr>
                <w:szCs w:val="24"/>
              </w:rPr>
            </w:pPr>
            <w:r w:rsidRPr="00E4391B">
              <w:rPr>
                <w:szCs w:val="24"/>
              </w:rPr>
              <w:t>(a)</w:t>
            </w:r>
            <w:r w:rsidRPr="00E4391B">
              <w:rPr>
                <w:szCs w:val="24"/>
              </w:rPr>
              <w:tab/>
              <w:t>Working hours and holidays for Key Personnel are set forth in Appendix A hereto. To account for travel time, Foreign Personnel carrying out Services inside the Contracting Authority’s country shall be deemed to have commenced, or finished work in respect of the Services such number of days before their arrival in, or after their departure from the Contracting Authority’s country as is specified in Appendix A hereto.</w:t>
            </w:r>
          </w:p>
          <w:p w14:paraId="0AF98EB6" w14:textId="77777777" w:rsidR="003C3BFF" w:rsidRPr="00E4391B" w:rsidRDefault="003C3BFF" w:rsidP="00CE2042">
            <w:pPr>
              <w:tabs>
                <w:tab w:val="left" w:pos="540"/>
              </w:tabs>
              <w:spacing w:after="200"/>
              <w:ind w:left="540" w:right="23" w:hanging="540"/>
              <w:jc w:val="both"/>
              <w:rPr>
                <w:szCs w:val="24"/>
              </w:rPr>
            </w:pPr>
            <w:r w:rsidRPr="00E4391B">
              <w:rPr>
                <w:szCs w:val="24"/>
              </w:rPr>
              <w:t>(b)</w:t>
            </w:r>
            <w:r w:rsidRPr="00E4391B">
              <w:rPr>
                <w:szCs w:val="24"/>
              </w:rPr>
              <w:tab/>
              <w:t>The Key Personnel shall not be entitled to be paid for overtime nor to take paid sick leave or vacation leave except as specified in Appendix A hereto, and except as specified in such Appendix, the Contractor’s remuneration shall be deemed to cover these items.  All leave to be allowed to the Personnel is included in the staff-months of service set forth in Appendix A.  Any taking of leave by Personnel shall be subject to the prior approval by the Contractor who shall ensure that absence for leave purposes will not delay the progress and adequate supervision of the Services.</w:t>
            </w:r>
          </w:p>
        </w:tc>
      </w:tr>
      <w:tr w:rsidR="003C3BFF" w:rsidRPr="00E4391B" w14:paraId="420CD878" w14:textId="77777777" w:rsidTr="00CE2042">
        <w:trPr>
          <w:jc w:val="center"/>
        </w:trPr>
        <w:tc>
          <w:tcPr>
            <w:tcW w:w="2650" w:type="dxa"/>
          </w:tcPr>
          <w:p w14:paraId="36DE1AF3" w14:textId="77777777" w:rsidR="003C3BFF" w:rsidRPr="00E4391B" w:rsidRDefault="003C3BFF" w:rsidP="00CE2042">
            <w:pPr>
              <w:pStyle w:val="A1-Heading3"/>
            </w:pPr>
            <w:bookmarkStart w:id="77" w:name="_Toc347993859"/>
            <w:r w:rsidRPr="00E4391B">
              <w:t>4.5</w:t>
            </w:r>
            <w:r w:rsidRPr="00E4391B">
              <w:tab/>
              <w:t>Removal and/or Replacement of Personnel</w:t>
            </w:r>
            <w:bookmarkEnd w:id="77"/>
          </w:p>
        </w:tc>
        <w:tc>
          <w:tcPr>
            <w:tcW w:w="6816" w:type="dxa"/>
          </w:tcPr>
          <w:p w14:paraId="01BCB2E6" w14:textId="77777777" w:rsidR="003C3BFF" w:rsidRPr="00E4391B" w:rsidRDefault="003C3BFF" w:rsidP="00CE2042">
            <w:pPr>
              <w:tabs>
                <w:tab w:val="left" w:pos="540"/>
              </w:tabs>
              <w:spacing w:after="200"/>
              <w:ind w:left="540" w:right="23" w:hanging="540"/>
              <w:jc w:val="both"/>
              <w:rPr>
                <w:szCs w:val="24"/>
              </w:rPr>
            </w:pPr>
            <w:r w:rsidRPr="00E4391B">
              <w:rPr>
                <w:szCs w:val="24"/>
              </w:rPr>
              <w:t>(a)</w:t>
            </w:r>
            <w:r w:rsidRPr="00E4391B">
              <w:rPr>
                <w:szCs w:val="24"/>
              </w:rPr>
              <w:tab/>
              <w:t>Except as the Contracting Authority may otherwise agree, no changes shall be made in the Personnel.  If, for any reason beyond the reasonable control of the Contractor, such as retirement, death, medical incapacity, among others, it becomes necessary to replace any of the Personnel, the Contractor shall forthwith provide as a replacement a person of equivalent or better qualifications.</w:t>
            </w:r>
          </w:p>
          <w:p w14:paraId="3F27D422" w14:textId="77777777" w:rsidR="003C3BFF" w:rsidRPr="00E4391B" w:rsidRDefault="003C3BFF" w:rsidP="00CE2042">
            <w:pPr>
              <w:tabs>
                <w:tab w:val="left" w:pos="540"/>
              </w:tabs>
              <w:spacing w:after="200"/>
              <w:ind w:left="540" w:right="23" w:hanging="540"/>
              <w:jc w:val="both"/>
              <w:rPr>
                <w:szCs w:val="24"/>
              </w:rPr>
            </w:pPr>
            <w:r w:rsidRPr="00E4391B">
              <w:rPr>
                <w:szCs w:val="24"/>
              </w:rPr>
              <w:t>(b)</w:t>
            </w:r>
            <w:r w:rsidRPr="00E4391B">
              <w:rPr>
                <w:szCs w:val="24"/>
              </w:rPr>
              <w:tab/>
              <w:t xml:space="preserve">If the Contracting Authority: (i) finds that any of the Personnel has committed serious misconduct or has been charged with having committed a criminal action, or (ii) has reasonable cause to be dissatisfied with the performance of any of the Personnel, </w:t>
            </w:r>
            <w:r w:rsidRPr="00E4391B">
              <w:rPr>
                <w:szCs w:val="24"/>
              </w:rPr>
              <w:lastRenderedPageBreak/>
              <w:t>then the Contractor shall, at the Contracting Authority’s written request specifying the grounds therefore, forthwith provide as a replacement a person with qualifications and experience acceptable to the Contracting Authority.</w:t>
            </w:r>
          </w:p>
          <w:p w14:paraId="7601E721" w14:textId="77777777" w:rsidR="003C3BFF" w:rsidRPr="00E4391B" w:rsidRDefault="003C3BFF" w:rsidP="00CE2042">
            <w:pPr>
              <w:tabs>
                <w:tab w:val="left" w:pos="540"/>
              </w:tabs>
              <w:spacing w:after="200"/>
              <w:ind w:left="540" w:right="23" w:hanging="540"/>
              <w:jc w:val="both"/>
              <w:rPr>
                <w:szCs w:val="24"/>
              </w:rPr>
            </w:pPr>
            <w:r w:rsidRPr="00E4391B">
              <w:rPr>
                <w:szCs w:val="24"/>
              </w:rPr>
              <w:t>(c)</w:t>
            </w:r>
            <w:r w:rsidRPr="00E4391B">
              <w:rPr>
                <w:szCs w:val="24"/>
              </w:rPr>
              <w:tab/>
              <w:t xml:space="preserve">Any of the Personnel provided as a replacement under Clauses (a) and (b) above, as well as any reimbursable expenditure the Contractors may wish to claim as a result of such replacement, shall be subject to the prior written approval by the Contracting Authority.  The rate of remuneration applicable to a replacement person will be obtained by multiplying the rate of remuneration applicable to the replaced person by the ratio between the monthly salary to be effectively paid to the replacement person and the average salary effectively paid to the replaced person in the period of six months prior to the date of replacement. Except as the Contracting Authority may otherwise </w:t>
            </w:r>
            <w:proofErr w:type="gramStart"/>
            <w:r w:rsidRPr="00E4391B">
              <w:rPr>
                <w:szCs w:val="24"/>
              </w:rPr>
              <w:t>agree:,</w:t>
            </w:r>
            <w:proofErr w:type="gramEnd"/>
            <w:r w:rsidRPr="00E4391B">
              <w:rPr>
                <w:szCs w:val="24"/>
              </w:rPr>
              <w:t xml:space="preserve"> (i) the Contractor shall bear all additional travel and other costs arising out of or incidental to any removal and/or replacement, and (ii) the remuneration to be paid for any of the Personnel provided as a replacement shall not exceed the remuneration which would have been payable to the Personnel replaced.</w:t>
            </w:r>
          </w:p>
        </w:tc>
      </w:tr>
      <w:tr w:rsidR="003C3BFF" w:rsidRPr="00E4391B" w14:paraId="78D718C8" w14:textId="77777777" w:rsidTr="00CE2042">
        <w:trPr>
          <w:jc w:val="center"/>
        </w:trPr>
        <w:tc>
          <w:tcPr>
            <w:tcW w:w="2650" w:type="dxa"/>
          </w:tcPr>
          <w:p w14:paraId="01D95AA0" w14:textId="77777777" w:rsidR="003C3BFF" w:rsidRPr="00E4391B" w:rsidRDefault="003C3BFF" w:rsidP="00CE2042">
            <w:pPr>
              <w:pStyle w:val="A1-Heading3"/>
            </w:pPr>
            <w:bookmarkStart w:id="78" w:name="_Toc347993860"/>
            <w:r w:rsidRPr="00E4391B">
              <w:t>4.6</w:t>
            </w:r>
            <w:r w:rsidRPr="00E4391B">
              <w:tab/>
              <w:t>Resident Project Director</w:t>
            </w:r>
            <w:bookmarkEnd w:id="78"/>
          </w:p>
        </w:tc>
        <w:tc>
          <w:tcPr>
            <w:tcW w:w="6816" w:type="dxa"/>
          </w:tcPr>
          <w:p w14:paraId="0A76563D" w14:textId="77777777" w:rsidR="003C3BFF" w:rsidRPr="00E4391B" w:rsidRDefault="003C3BFF" w:rsidP="00CE2042">
            <w:pPr>
              <w:spacing w:after="200"/>
              <w:ind w:right="23"/>
              <w:jc w:val="both"/>
              <w:rPr>
                <w:szCs w:val="24"/>
              </w:rPr>
            </w:pPr>
            <w:r w:rsidRPr="00E4391B">
              <w:rPr>
                <w:b/>
                <w:szCs w:val="24"/>
              </w:rPr>
              <w:t>If required by the SC</w:t>
            </w:r>
            <w:r w:rsidRPr="00E4391B">
              <w:rPr>
                <w:szCs w:val="24"/>
              </w:rPr>
              <w:t>, the Contractor shall ensure that at all times during the Contractor’s performance of the Services in the Contracting Authority’s country a resident Project Director, acceptable to the Contracting Authority, shall take charge of the performance of such Services.</w:t>
            </w:r>
          </w:p>
        </w:tc>
      </w:tr>
    </w:tbl>
    <w:p w14:paraId="6EDEB172" w14:textId="77777777" w:rsidR="003C3BFF" w:rsidRPr="00E4391B" w:rsidRDefault="003C3BFF" w:rsidP="003C3BFF">
      <w:pPr>
        <w:rPr>
          <w:b/>
          <w:bCs/>
          <w:spacing w:val="-3"/>
          <w:szCs w:val="24"/>
        </w:rPr>
      </w:pPr>
    </w:p>
    <w:p w14:paraId="704A5C9F" w14:textId="77777777" w:rsidR="003C3BFF" w:rsidRPr="00E4391B" w:rsidRDefault="003C3BFF" w:rsidP="003C3BFF">
      <w:pPr>
        <w:pStyle w:val="A1-Heading20"/>
        <w:rPr>
          <w:sz w:val="24"/>
        </w:rPr>
      </w:pPr>
      <w:r w:rsidRPr="00E4391B">
        <w:rPr>
          <w:sz w:val="24"/>
        </w:rPr>
        <w:t>5.  Obligations of the Contracting Authority</w:t>
      </w:r>
    </w:p>
    <w:tbl>
      <w:tblPr>
        <w:tblW w:w="9466" w:type="dxa"/>
        <w:jc w:val="center"/>
        <w:tblLayout w:type="fixed"/>
        <w:tblLook w:val="0000" w:firstRow="0" w:lastRow="0" w:firstColumn="0" w:lastColumn="0" w:noHBand="0" w:noVBand="0"/>
      </w:tblPr>
      <w:tblGrid>
        <w:gridCol w:w="2628"/>
        <w:gridCol w:w="6783"/>
        <w:gridCol w:w="55"/>
      </w:tblGrid>
      <w:tr w:rsidR="003C3BFF" w:rsidRPr="00E4391B" w14:paraId="4DD40616" w14:textId="77777777" w:rsidTr="00CE2042">
        <w:trPr>
          <w:jc w:val="center"/>
        </w:trPr>
        <w:tc>
          <w:tcPr>
            <w:tcW w:w="2628" w:type="dxa"/>
          </w:tcPr>
          <w:p w14:paraId="6FD0237D" w14:textId="77777777" w:rsidR="003C3BFF" w:rsidRPr="00E4391B" w:rsidRDefault="003C3BFF" w:rsidP="00CE2042">
            <w:pPr>
              <w:pStyle w:val="A1-Heading3"/>
            </w:pPr>
            <w:bookmarkStart w:id="79" w:name="_Toc347993861"/>
            <w:r w:rsidRPr="00E4391B">
              <w:t>5.1</w:t>
            </w:r>
            <w:r w:rsidRPr="00E4391B">
              <w:tab/>
              <w:t>Assistance and Exemptions</w:t>
            </w:r>
            <w:bookmarkEnd w:id="79"/>
          </w:p>
        </w:tc>
        <w:tc>
          <w:tcPr>
            <w:tcW w:w="6838" w:type="dxa"/>
            <w:gridSpan w:val="2"/>
          </w:tcPr>
          <w:p w14:paraId="1EEE69A0" w14:textId="77777777" w:rsidR="003C3BFF" w:rsidRPr="00E4391B" w:rsidRDefault="003C3BFF" w:rsidP="00CE2042">
            <w:pPr>
              <w:spacing w:after="200"/>
              <w:ind w:right="23"/>
              <w:jc w:val="both"/>
              <w:rPr>
                <w:szCs w:val="24"/>
              </w:rPr>
            </w:pPr>
            <w:r w:rsidRPr="00E4391B">
              <w:rPr>
                <w:b/>
                <w:szCs w:val="24"/>
              </w:rPr>
              <w:t>Unless otherwise specified in the SC</w:t>
            </w:r>
            <w:r w:rsidRPr="00E4391B">
              <w:rPr>
                <w:szCs w:val="24"/>
              </w:rPr>
              <w:t xml:space="preserve">, the Contracting Authority shall use its best efforts to </w:t>
            </w:r>
          </w:p>
          <w:p w14:paraId="3B56D24D" w14:textId="77777777" w:rsidR="003C3BFF" w:rsidRPr="00E4391B" w:rsidRDefault="003C3BFF" w:rsidP="00CE2042">
            <w:pPr>
              <w:tabs>
                <w:tab w:val="left" w:pos="540"/>
              </w:tabs>
              <w:spacing w:after="200"/>
              <w:ind w:left="540" w:right="23" w:hanging="540"/>
              <w:jc w:val="both"/>
              <w:rPr>
                <w:szCs w:val="24"/>
              </w:rPr>
            </w:pPr>
            <w:r w:rsidRPr="00E4391B">
              <w:rPr>
                <w:szCs w:val="24"/>
              </w:rPr>
              <w:t>(a)</w:t>
            </w:r>
            <w:r w:rsidRPr="00E4391B">
              <w:rPr>
                <w:szCs w:val="24"/>
              </w:rPr>
              <w:tab/>
              <w:t>provide the Contractor, Sub-Contractors and Personnel with work permits and such other documents as shall be necessary to enable the Contractor, Sub-Contractors or Personnel to perform the Services.</w:t>
            </w:r>
          </w:p>
          <w:p w14:paraId="0CCEB023" w14:textId="77777777" w:rsidR="003C3BFF" w:rsidRPr="00E4391B" w:rsidRDefault="003C3BFF" w:rsidP="00CE2042">
            <w:pPr>
              <w:tabs>
                <w:tab w:val="left" w:pos="540"/>
              </w:tabs>
              <w:spacing w:after="200"/>
              <w:ind w:left="540" w:right="23" w:hanging="540"/>
              <w:jc w:val="both"/>
              <w:rPr>
                <w:szCs w:val="24"/>
              </w:rPr>
            </w:pPr>
            <w:r w:rsidRPr="00E4391B">
              <w:rPr>
                <w:szCs w:val="24"/>
              </w:rPr>
              <w:t>(b)</w:t>
            </w:r>
            <w:r w:rsidRPr="00E4391B">
              <w:rPr>
                <w:szCs w:val="24"/>
              </w:rPr>
              <w:tab/>
              <w:t>arrange for the Personnel and, if appropriate, their eligible dependents to be provided promptly with all necessary entry and exit visas, residence permits, exchange permits and any other documents required for their stay in the Contracting Authority’s country.</w:t>
            </w:r>
          </w:p>
          <w:p w14:paraId="7047F239" w14:textId="77777777" w:rsidR="003C3BFF" w:rsidRPr="00E4391B" w:rsidRDefault="003C3BFF" w:rsidP="00CE2042">
            <w:pPr>
              <w:tabs>
                <w:tab w:val="left" w:pos="540"/>
              </w:tabs>
              <w:spacing w:after="200"/>
              <w:ind w:left="540" w:right="23" w:hanging="540"/>
              <w:jc w:val="both"/>
              <w:rPr>
                <w:szCs w:val="24"/>
              </w:rPr>
            </w:pPr>
            <w:r w:rsidRPr="00E4391B">
              <w:rPr>
                <w:szCs w:val="24"/>
              </w:rPr>
              <w:lastRenderedPageBreak/>
              <w:t>(c)</w:t>
            </w:r>
            <w:r w:rsidRPr="00E4391B">
              <w:rPr>
                <w:szCs w:val="24"/>
              </w:rPr>
              <w:tab/>
              <w:t>facilitate prompt clearance through customs of any property required for the Services and of the personal effects of the Personnel and their eligible dependents.</w:t>
            </w:r>
          </w:p>
          <w:p w14:paraId="132467CD" w14:textId="77777777" w:rsidR="003C3BFF" w:rsidRPr="00E4391B" w:rsidRDefault="003C3BFF" w:rsidP="00CE2042">
            <w:pPr>
              <w:tabs>
                <w:tab w:val="left" w:pos="540"/>
              </w:tabs>
              <w:spacing w:after="200"/>
              <w:ind w:left="540" w:right="23" w:hanging="540"/>
              <w:jc w:val="both"/>
              <w:rPr>
                <w:szCs w:val="24"/>
              </w:rPr>
            </w:pPr>
            <w:r w:rsidRPr="00E4391B">
              <w:rPr>
                <w:szCs w:val="24"/>
              </w:rPr>
              <w:t>(d)</w:t>
            </w:r>
            <w:r w:rsidRPr="00E4391B">
              <w:rPr>
                <w:szCs w:val="24"/>
              </w:rPr>
              <w:tab/>
              <w:t>issue to officials, agents and representatives of the Contracting Authority all such instructions as may be necessary or appropriate for the prompt and effective implementation of the Services.</w:t>
            </w:r>
          </w:p>
          <w:p w14:paraId="76AED6F2" w14:textId="77777777" w:rsidR="003C3BFF" w:rsidRPr="00E4391B" w:rsidRDefault="003C3BFF" w:rsidP="00CE2042">
            <w:pPr>
              <w:tabs>
                <w:tab w:val="left" w:pos="540"/>
              </w:tabs>
              <w:spacing w:after="200"/>
              <w:ind w:left="540" w:right="23" w:hanging="540"/>
              <w:jc w:val="both"/>
              <w:rPr>
                <w:szCs w:val="24"/>
              </w:rPr>
            </w:pPr>
            <w:r w:rsidRPr="00E4391B">
              <w:rPr>
                <w:szCs w:val="24"/>
              </w:rPr>
              <w:t>(e)</w:t>
            </w:r>
            <w:r w:rsidRPr="00E4391B">
              <w:rPr>
                <w:szCs w:val="24"/>
              </w:rPr>
              <w:tab/>
              <w:t xml:space="preserve">exempt the Contractor’s Personnel and any Sub-Contractors employed by the Contractor for the Services from any requirement to register or obtain any permit to practice their profession </w:t>
            </w:r>
          </w:p>
          <w:p w14:paraId="2C78F9F3" w14:textId="77777777" w:rsidR="003C3BFF" w:rsidRPr="00E4391B" w:rsidRDefault="003C3BFF" w:rsidP="00CE2042">
            <w:pPr>
              <w:tabs>
                <w:tab w:val="left" w:pos="540"/>
              </w:tabs>
              <w:spacing w:after="200"/>
              <w:ind w:left="540" w:right="23" w:hanging="540"/>
              <w:jc w:val="both"/>
              <w:rPr>
                <w:szCs w:val="24"/>
              </w:rPr>
            </w:pPr>
            <w:r w:rsidRPr="00E4391B">
              <w:rPr>
                <w:szCs w:val="24"/>
              </w:rPr>
              <w:t>(f)</w:t>
            </w:r>
            <w:r w:rsidRPr="00E4391B">
              <w:rPr>
                <w:szCs w:val="24"/>
              </w:rPr>
              <w:tab/>
              <w:t>grant to the Contractor, any Sub-Contractors and the Personnel of either of them the privilege, pursuant to the Applicable Law, of bringing into the Contracting Authority’s country reasonable amounts of foreign currency for the purposes of the Services or for the personal use of the Personnel and their dependents and of withdrawing any such amounts as may be earned therein by the Personnel in the execution of the Services.</w:t>
            </w:r>
          </w:p>
          <w:p w14:paraId="3819B8D1" w14:textId="77777777" w:rsidR="003C3BFF" w:rsidRPr="00E4391B" w:rsidRDefault="003C3BFF" w:rsidP="00CE2042">
            <w:pPr>
              <w:tabs>
                <w:tab w:val="left" w:pos="540"/>
              </w:tabs>
              <w:spacing w:after="200"/>
              <w:ind w:left="540" w:right="23" w:hanging="540"/>
              <w:jc w:val="both"/>
              <w:rPr>
                <w:szCs w:val="24"/>
              </w:rPr>
            </w:pPr>
            <w:r w:rsidRPr="00E4391B">
              <w:rPr>
                <w:szCs w:val="24"/>
              </w:rPr>
              <w:t>(g)</w:t>
            </w:r>
            <w:r w:rsidRPr="00E4391B">
              <w:rPr>
                <w:szCs w:val="24"/>
              </w:rPr>
              <w:tab/>
              <w:t xml:space="preserve">provide to the Contractor, Sub-Contractors and Personnel any such other assistance as may be </w:t>
            </w:r>
            <w:r w:rsidRPr="00E4391B">
              <w:rPr>
                <w:b/>
                <w:szCs w:val="24"/>
              </w:rPr>
              <w:t>specified in the SC</w:t>
            </w:r>
            <w:r w:rsidRPr="00E4391B">
              <w:rPr>
                <w:szCs w:val="24"/>
              </w:rPr>
              <w:t>.</w:t>
            </w:r>
          </w:p>
        </w:tc>
      </w:tr>
      <w:tr w:rsidR="003C3BFF" w:rsidRPr="00E4391B" w14:paraId="2F0C24B7" w14:textId="77777777" w:rsidTr="00CE2042">
        <w:trPr>
          <w:jc w:val="center"/>
        </w:trPr>
        <w:tc>
          <w:tcPr>
            <w:tcW w:w="2628" w:type="dxa"/>
          </w:tcPr>
          <w:p w14:paraId="59FA63DD" w14:textId="77777777" w:rsidR="003C3BFF" w:rsidRPr="00E4391B" w:rsidRDefault="003C3BFF" w:rsidP="00CE2042">
            <w:pPr>
              <w:pStyle w:val="A1-Heading3"/>
            </w:pPr>
            <w:bookmarkStart w:id="80" w:name="_Toc347993862"/>
            <w:r w:rsidRPr="00E4391B">
              <w:t>5.2</w:t>
            </w:r>
            <w:r w:rsidRPr="00E4391B">
              <w:tab/>
              <w:t>Access to Land</w:t>
            </w:r>
            <w:bookmarkEnd w:id="80"/>
          </w:p>
        </w:tc>
        <w:tc>
          <w:tcPr>
            <w:tcW w:w="6838" w:type="dxa"/>
            <w:gridSpan w:val="2"/>
          </w:tcPr>
          <w:p w14:paraId="75D6085F" w14:textId="77777777" w:rsidR="003C3BFF" w:rsidRPr="00E4391B" w:rsidRDefault="003C3BFF" w:rsidP="00CE2042">
            <w:pPr>
              <w:spacing w:after="200"/>
              <w:ind w:right="23"/>
              <w:jc w:val="both"/>
              <w:rPr>
                <w:szCs w:val="24"/>
              </w:rPr>
            </w:pPr>
            <w:r w:rsidRPr="00E4391B">
              <w:rPr>
                <w:szCs w:val="24"/>
              </w:rPr>
              <w:t>The Contracting Authority warrants that the Contractor shall have, free of charge, unimpeded access to all land in the Contracting Authority’s country in respect of which access is required for the performance of the Services.  The Contracting Authority will be responsible for any damage to such land or any property thereon resulting from such access and will indemnify the Contractor and each of the Personnel in respect of liability for any such damage, unless such damage is caused by the default or negligence of the Contractor or any Sub-Contractors or the Personnel of either of them.</w:t>
            </w:r>
          </w:p>
        </w:tc>
      </w:tr>
      <w:tr w:rsidR="003C3BFF" w:rsidRPr="00E4391B" w14:paraId="03345538" w14:textId="77777777" w:rsidTr="00CE2042">
        <w:trPr>
          <w:jc w:val="center"/>
        </w:trPr>
        <w:tc>
          <w:tcPr>
            <w:tcW w:w="2628" w:type="dxa"/>
          </w:tcPr>
          <w:p w14:paraId="7FE95239" w14:textId="77777777" w:rsidR="003C3BFF" w:rsidRPr="00E4391B" w:rsidRDefault="003C3BFF" w:rsidP="00CE2042">
            <w:pPr>
              <w:pStyle w:val="A1-Heading3"/>
              <w:rPr>
                <w:b w:val="0"/>
                <w:bCs w:val="0"/>
                <w:spacing w:val="-3"/>
              </w:rPr>
            </w:pPr>
            <w:r w:rsidRPr="00E4391B">
              <w:br w:type="page"/>
            </w:r>
            <w:bookmarkStart w:id="81" w:name="_Toc347993863"/>
            <w:r w:rsidRPr="00E4391B">
              <w:t>5.3</w:t>
            </w:r>
            <w:r w:rsidRPr="00E4391B">
              <w:tab/>
              <w:t xml:space="preserve">Change in the Applicable Law </w:t>
            </w:r>
            <w:r w:rsidRPr="00E4391B">
              <w:rPr>
                <w:spacing w:val="-3"/>
              </w:rPr>
              <w:t xml:space="preserve">Related to </w:t>
            </w:r>
            <w:r w:rsidRPr="00E4391B">
              <w:t>Taxes and Duties</w:t>
            </w:r>
            <w:bookmarkEnd w:id="81"/>
          </w:p>
        </w:tc>
        <w:tc>
          <w:tcPr>
            <w:tcW w:w="6838" w:type="dxa"/>
            <w:gridSpan w:val="2"/>
          </w:tcPr>
          <w:p w14:paraId="35045B6E" w14:textId="77777777" w:rsidR="003C3BFF" w:rsidRPr="00E4391B" w:rsidRDefault="003C3BFF" w:rsidP="00CE2042">
            <w:pPr>
              <w:spacing w:after="200"/>
              <w:ind w:right="23"/>
              <w:jc w:val="both"/>
              <w:rPr>
                <w:szCs w:val="24"/>
              </w:rPr>
            </w:pPr>
            <w:r w:rsidRPr="00E4391B">
              <w:rPr>
                <w:szCs w:val="24"/>
              </w:rPr>
              <w:t>If, after the date of this Contract, there is any change in the Applicable Law with respect to taxes and duties which increases or decreases the cost incurred by the Contractor in performing the Services, then the remuneration and reimbursable expenses otherwise payable to the Contractor under this Contract shall be increased or decreased accordingly by agreement between the Parties hereto, and corresponding adjustments shall be made to the ceiling amounts specified in Clause GC 6.1(b).</w:t>
            </w:r>
          </w:p>
        </w:tc>
      </w:tr>
      <w:tr w:rsidR="003C3BFF" w:rsidRPr="00E4391B" w14:paraId="2B8C34A2" w14:textId="77777777" w:rsidTr="00CE2042">
        <w:trPr>
          <w:jc w:val="center"/>
        </w:trPr>
        <w:tc>
          <w:tcPr>
            <w:tcW w:w="2628" w:type="dxa"/>
          </w:tcPr>
          <w:p w14:paraId="09B5F90C" w14:textId="77777777" w:rsidR="003C3BFF" w:rsidRPr="00E4391B" w:rsidRDefault="003C3BFF" w:rsidP="00CE2042">
            <w:pPr>
              <w:pStyle w:val="A1-Heading3"/>
            </w:pPr>
            <w:bookmarkStart w:id="82" w:name="_Toc347993864"/>
            <w:r w:rsidRPr="00E4391B">
              <w:t>5.4</w:t>
            </w:r>
            <w:r w:rsidRPr="00E4391B">
              <w:tab/>
              <w:t xml:space="preserve">Services, Facilities and Property of </w:t>
            </w:r>
            <w:r w:rsidRPr="00E4391B">
              <w:lastRenderedPageBreak/>
              <w:t>the Contracting Authority</w:t>
            </w:r>
            <w:bookmarkEnd w:id="82"/>
          </w:p>
        </w:tc>
        <w:tc>
          <w:tcPr>
            <w:tcW w:w="6838" w:type="dxa"/>
            <w:gridSpan w:val="2"/>
          </w:tcPr>
          <w:p w14:paraId="25200194" w14:textId="77777777" w:rsidR="003C3BFF" w:rsidRPr="00E4391B" w:rsidRDefault="003C3BFF" w:rsidP="00CE2042">
            <w:pPr>
              <w:tabs>
                <w:tab w:val="left" w:pos="540"/>
              </w:tabs>
              <w:spacing w:after="200"/>
              <w:ind w:left="540" w:right="23" w:hanging="540"/>
              <w:jc w:val="both"/>
              <w:rPr>
                <w:szCs w:val="24"/>
              </w:rPr>
            </w:pPr>
            <w:r w:rsidRPr="00E4391B">
              <w:rPr>
                <w:szCs w:val="24"/>
              </w:rPr>
              <w:lastRenderedPageBreak/>
              <w:t>(a)</w:t>
            </w:r>
            <w:r w:rsidRPr="00E4391B">
              <w:rPr>
                <w:szCs w:val="24"/>
              </w:rPr>
              <w:tab/>
              <w:t xml:space="preserve">The Contracting Authority shall make available to the Contractor and its Personnel, for the purposes of the Services and free of any charge, the services, facilities and property </w:t>
            </w:r>
            <w:r w:rsidRPr="00E4391B">
              <w:rPr>
                <w:szCs w:val="24"/>
              </w:rPr>
              <w:lastRenderedPageBreak/>
              <w:t>described in Appendix A at the times and in the manner specified in said Appendix A.</w:t>
            </w:r>
          </w:p>
          <w:p w14:paraId="57E9486C" w14:textId="77777777" w:rsidR="003C3BFF" w:rsidRPr="00E4391B" w:rsidRDefault="003C3BFF" w:rsidP="00CE2042">
            <w:pPr>
              <w:tabs>
                <w:tab w:val="left" w:pos="540"/>
              </w:tabs>
              <w:spacing w:after="200"/>
              <w:ind w:left="540" w:right="23" w:hanging="540"/>
              <w:jc w:val="both"/>
              <w:rPr>
                <w:szCs w:val="24"/>
              </w:rPr>
            </w:pPr>
            <w:r w:rsidRPr="00E4391B">
              <w:rPr>
                <w:szCs w:val="24"/>
              </w:rPr>
              <w:t>(b)</w:t>
            </w:r>
            <w:r w:rsidRPr="00E4391B">
              <w:rPr>
                <w:szCs w:val="24"/>
              </w:rPr>
              <w:tab/>
              <w:t>In case that such services, facilities and property shall not be made available to the Contractor as and when specified in Appendix A, the Parties shall agree on: (i) any time extension that it may be appropriate to grant to the Contractor for the performance of the Services, (ii) the manner in which the Contractor shall procure any such services, facilities and property from other sources, and (iii) the additional payments, if any, to be made to the Contractor as a result thereof pursuant to Clause GC 6.1(c) hereinafter.</w:t>
            </w:r>
          </w:p>
        </w:tc>
      </w:tr>
      <w:tr w:rsidR="003C3BFF" w:rsidRPr="00E4391B" w14:paraId="20B61F8D" w14:textId="77777777" w:rsidTr="00CE2042">
        <w:trPr>
          <w:jc w:val="center"/>
        </w:trPr>
        <w:tc>
          <w:tcPr>
            <w:tcW w:w="2628" w:type="dxa"/>
          </w:tcPr>
          <w:p w14:paraId="3CCC0178" w14:textId="77777777" w:rsidR="003C3BFF" w:rsidRPr="00E4391B" w:rsidRDefault="003C3BFF" w:rsidP="00CE2042">
            <w:pPr>
              <w:pStyle w:val="A1-Heading3"/>
            </w:pPr>
            <w:bookmarkStart w:id="83" w:name="_Toc347993865"/>
            <w:r w:rsidRPr="00E4391B">
              <w:t>5.5</w:t>
            </w:r>
            <w:r w:rsidRPr="00E4391B">
              <w:tab/>
              <w:t>Payment</w:t>
            </w:r>
            <w:bookmarkEnd w:id="83"/>
          </w:p>
        </w:tc>
        <w:tc>
          <w:tcPr>
            <w:tcW w:w="6838" w:type="dxa"/>
            <w:gridSpan w:val="2"/>
          </w:tcPr>
          <w:p w14:paraId="79613188" w14:textId="77777777" w:rsidR="003C3BFF" w:rsidRPr="00E4391B" w:rsidRDefault="003C3BFF" w:rsidP="00CE2042">
            <w:pPr>
              <w:spacing w:after="200"/>
              <w:ind w:right="23"/>
              <w:jc w:val="both"/>
              <w:rPr>
                <w:szCs w:val="24"/>
              </w:rPr>
            </w:pPr>
            <w:r w:rsidRPr="00E4391B">
              <w:rPr>
                <w:szCs w:val="24"/>
              </w:rPr>
              <w:t>In consideration of the Services performed by the Contractor under this Contract, the Contracting Authority shall make to the Contractor such payments and in such manner as is provided by Clause GC 6 of this Contract.</w:t>
            </w:r>
          </w:p>
        </w:tc>
      </w:tr>
      <w:tr w:rsidR="003C3BFF" w:rsidRPr="00E4391B" w14:paraId="6F3ED1F8" w14:textId="77777777" w:rsidTr="00CE2042">
        <w:trPr>
          <w:gridAfter w:val="1"/>
          <w:wAfter w:w="55" w:type="dxa"/>
          <w:jc w:val="center"/>
        </w:trPr>
        <w:tc>
          <w:tcPr>
            <w:tcW w:w="2628" w:type="dxa"/>
          </w:tcPr>
          <w:p w14:paraId="05E5227E" w14:textId="77777777" w:rsidR="003C3BFF" w:rsidRPr="00E4391B" w:rsidRDefault="003C3BFF" w:rsidP="00CE2042">
            <w:pPr>
              <w:pStyle w:val="A1-Heading3"/>
            </w:pPr>
            <w:bookmarkStart w:id="84" w:name="_Toc347993866"/>
            <w:r w:rsidRPr="00E4391B">
              <w:t>5.6</w:t>
            </w:r>
            <w:r w:rsidRPr="00E4391B">
              <w:tab/>
              <w:t>Counterpart Personnel</w:t>
            </w:r>
            <w:bookmarkEnd w:id="84"/>
          </w:p>
        </w:tc>
        <w:tc>
          <w:tcPr>
            <w:tcW w:w="6783" w:type="dxa"/>
          </w:tcPr>
          <w:p w14:paraId="4268ED14" w14:textId="77777777" w:rsidR="003C3BFF" w:rsidRPr="00E4391B" w:rsidRDefault="003C3BFF" w:rsidP="00CE2042">
            <w:pPr>
              <w:tabs>
                <w:tab w:val="left" w:pos="540"/>
              </w:tabs>
              <w:spacing w:after="200"/>
              <w:ind w:left="540" w:right="23" w:hanging="540"/>
              <w:jc w:val="both"/>
              <w:rPr>
                <w:szCs w:val="24"/>
              </w:rPr>
            </w:pPr>
            <w:r w:rsidRPr="00E4391B">
              <w:rPr>
                <w:szCs w:val="24"/>
              </w:rPr>
              <w:t>(a)</w:t>
            </w:r>
            <w:r w:rsidRPr="00E4391B">
              <w:rPr>
                <w:szCs w:val="24"/>
              </w:rPr>
              <w:tab/>
              <w:t>The Contracting Authority shall make available to the Contractor free of charge such professional and support counterpart personnel, to be nominated by the Contracting Authority with the Contractor’s advice, if specified in Appendix A.</w:t>
            </w:r>
          </w:p>
          <w:p w14:paraId="4E5BDFAC" w14:textId="77777777" w:rsidR="003C3BFF" w:rsidRPr="00E4391B" w:rsidRDefault="003C3BFF" w:rsidP="00CE2042">
            <w:pPr>
              <w:tabs>
                <w:tab w:val="left" w:pos="540"/>
              </w:tabs>
              <w:spacing w:after="200"/>
              <w:ind w:left="540" w:right="23" w:hanging="540"/>
              <w:jc w:val="both"/>
              <w:rPr>
                <w:szCs w:val="24"/>
              </w:rPr>
            </w:pPr>
            <w:r w:rsidRPr="00E4391B">
              <w:rPr>
                <w:szCs w:val="24"/>
              </w:rPr>
              <w:t>(b)</w:t>
            </w:r>
            <w:r w:rsidRPr="00E4391B">
              <w:rPr>
                <w:szCs w:val="24"/>
              </w:rPr>
              <w:tab/>
              <w:t>If counterpart personnel are not provided by the Contracting Authority to the Contractor as and when specified in Appendix A, the Contracting Authority and the Contractor shall agree on: (i) how the affected part of the Services shall be carried out, and (ii) the additional payments, if any, to be made by the Contracting Authority to the Contractor as a result thereof pursuant to Clause GC 6.1(c) hereof.</w:t>
            </w:r>
          </w:p>
          <w:p w14:paraId="35A0A74C" w14:textId="77777777" w:rsidR="003C3BFF" w:rsidRPr="00E4391B" w:rsidRDefault="003C3BFF" w:rsidP="00CE2042">
            <w:pPr>
              <w:tabs>
                <w:tab w:val="left" w:pos="540"/>
              </w:tabs>
              <w:spacing w:after="200"/>
              <w:ind w:left="540" w:right="23" w:hanging="540"/>
              <w:jc w:val="both"/>
              <w:rPr>
                <w:szCs w:val="24"/>
              </w:rPr>
            </w:pPr>
            <w:r w:rsidRPr="00E4391B">
              <w:rPr>
                <w:szCs w:val="24"/>
              </w:rPr>
              <w:t>(c)</w:t>
            </w:r>
            <w:r w:rsidRPr="00E4391B">
              <w:rPr>
                <w:szCs w:val="24"/>
              </w:rPr>
              <w:tab/>
              <w:t>Professional and support counterpart personnel, excluding Contracting Authority’s liaison personnel, shall work under the exclusive direction of the Contractor.  If any member of the counterpart personnel fails to perform adequately any work assigned to such member by the Contractor that is consistent with the position occupied by such member, the Contractor may request the replacement of such member, and the Contracting Authority shall not unreasonably refuse to act upon such request.</w:t>
            </w:r>
          </w:p>
        </w:tc>
      </w:tr>
    </w:tbl>
    <w:p w14:paraId="5809FC3F" w14:textId="77777777" w:rsidR="003C3BFF" w:rsidRPr="00E4391B" w:rsidRDefault="003C3BFF" w:rsidP="003C3BFF">
      <w:pPr>
        <w:pStyle w:val="A1-Heading20"/>
        <w:rPr>
          <w:sz w:val="24"/>
        </w:rPr>
      </w:pPr>
    </w:p>
    <w:p w14:paraId="121EDF1F" w14:textId="77777777" w:rsidR="003C3BFF" w:rsidRPr="00E4391B" w:rsidRDefault="003C3BFF" w:rsidP="003C3BFF">
      <w:pPr>
        <w:pStyle w:val="A1-Heading20"/>
        <w:rPr>
          <w:sz w:val="24"/>
        </w:rPr>
      </w:pPr>
      <w:r w:rsidRPr="00E4391B">
        <w:rPr>
          <w:sz w:val="24"/>
        </w:rPr>
        <w:t>6.  Payments to the Contractor</w:t>
      </w:r>
    </w:p>
    <w:tbl>
      <w:tblPr>
        <w:tblW w:w="9240" w:type="dxa"/>
        <w:jc w:val="center"/>
        <w:tblLayout w:type="fixed"/>
        <w:tblLook w:val="0000" w:firstRow="0" w:lastRow="0" w:firstColumn="0" w:lastColumn="0" w:noHBand="0" w:noVBand="0"/>
      </w:tblPr>
      <w:tblGrid>
        <w:gridCol w:w="2625"/>
        <w:gridCol w:w="6615"/>
      </w:tblGrid>
      <w:tr w:rsidR="003C3BFF" w:rsidRPr="00E4391B" w14:paraId="22C29CCC" w14:textId="77777777" w:rsidTr="00CE2042">
        <w:trPr>
          <w:jc w:val="center"/>
        </w:trPr>
        <w:tc>
          <w:tcPr>
            <w:tcW w:w="2625" w:type="dxa"/>
          </w:tcPr>
          <w:p w14:paraId="456260C2" w14:textId="77777777" w:rsidR="003C3BFF" w:rsidRPr="00E4391B" w:rsidRDefault="003C3BFF" w:rsidP="00CE2042">
            <w:pPr>
              <w:pStyle w:val="A1-Heading3"/>
            </w:pPr>
            <w:bookmarkStart w:id="85" w:name="_Toc347993867"/>
            <w:r w:rsidRPr="00E4391B">
              <w:lastRenderedPageBreak/>
              <w:t>6.1</w:t>
            </w:r>
            <w:r w:rsidRPr="00E4391B">
              <w:tab/>
              <w:t>Cost Estimates; Ceiling Amount</w:t>
            </w:r>
            <w:bookmarkEnd w:id="85"/>
          </w:p>
        </w:tc>
        <w:tc>
          <w:tcPr>
            <w:tcW w:w="6615" w:type="dxa"/>
          </w:tcPr>
          <w:p w14:paraId="6A26CAAA" w14:textId="77777777" w:rsidR="003C3BFF" w:rsidRPr="00E4391B" w:rsidRDefault="003C3BFF" w:rsidP="00CE2042">
            <w:pPr>
              <w:tabs>
                <w:tab w:val="left" w:pos="540"/>
              </w:tabs>
              <w:spacing w:after="200"/>
              <w:ind w:left="540" w:right="23" w:hanging="540"/>
              <w:jc w:val="both"/>
              <w:rPr>
                <w:szCs w:val="24"/>
              </w:rPr>
            </w:pPr>
            <w:r w:rsidRPr="00E4391B">
              <w:rPr>
                <w:szCs w:val="24"/>
              </w:rPr>
              <w:t>(a)</w:t>
            </w:r>
            <w:r w:rsidRPr="00E4391B">
              <w:rPr>
                <w:szCs w:val="24"/>
              </w:rPr>
              <w:tab/>
            </w:r>
            <w:r w:rsidRPr="00E4391B">
              <w:rPr>
                <w:spacing w:val="-4"/>
                <w:szCs w:val="24"/>
              </w:rPr>
              <w:t xml:space="preserve">An estimate of the cost of the Services payable in </w:t>
            </w:r>
            <w:r w:rsidRPr="00E4391B">
              <w:rPr>
                <w:b/>
                <w:spacing w:val="-4"/>
                <w:szCs w:val="24"/>
              </w:rPr>
              <w:t>United States Dollars</w:t>
            </w:r>
            <w:r w:rsidRPr="00E4391B">
              <w:rPr>
                <w:spacing w:val="-4"/>
                <w:szCs w:val="24"/>
              </w:rPr>
              <w:t xml:space="preserve"> is set forth in Appendix C.  </w:t>
            </w:r>
          </w:p>
          <w:p w14:paraId="6D39D3F1" w14:textId="77777777" w:rsidR="003C3BFF" w:rsidRPr="00E4391B" w:rsidRDefault="003C3BFF" w:rsidP="00CE2042">
            <w:pPr>
              <w:tabs>
                <w:tab w:val="left" w:pos="540"/>
              </w:tabs>
              <w:spacing w:after="200"/>
              <w:ind w:left="540" w:right="23" w:hanging="540"/>
              <w:jc w:val="both"/>
              <w:rPr>
                <w:szCs w:val="24"/>
              </w:rPr>
            </w:pPr>
            <w:r w:rsidRPr="00E4391B">
              <w:rPr>
                <w:szCs w:val="24"/>
              </w:rPr>
              <w:t>(b)</w:t>
            </w:r>
            <w:r w:rsidRPr="00E4391B">
              <w:rPr>
                <w:szCs w:val="24"/>
              </w:rPr>
              <w:tab/>
              <w:t>Except as may be otherwise agreed under Clause GC 2.6 and subject to Clause GC 6.1(c), payments under this Contract shall not exceed the ceiling</w:t>
            </w:r>
            <w:r w:rsidRPr="00E4391B">
              <w:rPr>
                <w:b/>
                <w:szCs w:val="24"/>
              </w:rPr>
              <w:t xml:space="preserve"> specified in the SC.</w:t>
            </w:r>
          </w:p>
          <w:p w14:paraId="5E84ABE0" w14:textId="77777777" w:rsidR="003C3BFF" w:rsidRPr="00E4391B" w:rsidRDefault="003C3BFF" w:rsidP="00CE2042">
            <w:pPr>
              <w:tabs>
                <w:tab w:val="left" w:pos="540"/>
              </w:tabs>
              <w:spacing w:after="200"/>
              <w:ind w:left="540" w:right="23" w:hanging="540"/>
              <w:jc w:val="both"/>
              <w:rPr>
                <w:szCs w:val="24"/>
              </w:rPr>
            </w:pPr>
            <w:r w:rsidRPr="00E4391B">
              <w:rPr>
                <w:szCs w:val="24"/>
              </w:rPr>
              <w:t>(c)</w:t>
            </w:r>
            <w:r w:rsidRPr="00E4391B">
              <w:rPr>
                <w:szCs w:val="24"/>
              </w:rPr>
              <w:tab/>
              <w:t>Notwithstanding Clause GC 6.1(b) hereof, if pursuant to any of the Clauses GC 5.3, 5.4 or 5.6 hereof, the Parties shall agree that additional payments shall be made to the Contractor in order to cover any necessary additional expenditures not envisaged in the cost estimates referred to in Clause GC 6.1(a) above, the ceiling or ceilings, as the case may be, set forth in Clause GC 6.1(b) above shall be increased by the amount or amounts, as the case may be, of any such additional payments.</w:t>
            </w:r>
          </w:p>
        </w:tc>
      </w:tr>
      <w:tr w:rsidR="003C3BFF" w:rsidRPr="00E4391B" w14:paraId="5207608E" w14:textId="77777777" w:rsidTr="00CE2042">
        <w:trPr>
          <w:jc w:val="center"/>
        </w:trPr>
        <w:tc>
          <w:tcPr>
            <w:tcW w:w="2625" w:type="dxa"/>
          </w:tcPr>
          <w:p w14:paraId="1F061195" w14:textId="77777777" w:rsidR="003C3BFF" w:rsidRPr="00E4391B" w:rsidRDefault="003C3BFF" w:rsidP="00CE2042">
            <w:pPr>
              <w:pStyle w:val="A1-Heading3"/>
            </w:pPr>
            <w:bookmarkStart w:id="86" w:name="_Toc347993868"/>
            <w:r w:rsidRPr="00E4391B">
              <w:t>6.2</w:t>
            </w:r>
            <w:r w:rsidRPr="00E4391B">
              <w:tab/>
              <w:t>Remuneration and Reimbursable Expenses</w:t>
            </w:r>
            <w:bookmarkEnd w:id="86"/>
          </w:p>
          <w:p w14:paraId="46DD41F1" w14:textId="77777777" w:rsidR="003C3BFF" w:rsidRPr="00E4391B" w:rsidRDefault="003C3BFF" w:rsidP="00CE2042">
            <w:pPr>
              <w:rPr>
                <w:szCs w:val="24"/>
              </w:rPr>
            </w:pPr>
          </w:p>
        </w:tc>
        <w:tc>
          <w:tcPr>
            <w:tcW w:w="6615" w:type="dxa"/>
          </w:tcPr>
          <w:p w14:paraId="313798F6" w14:textId="77777777" w:rsidR="003C3BFF" w:rsidRPr="00E4391B" w:rsidRDefault="003C3BFF" w:rsidP="00CE2042">
            <w:pPr>
              <w:tabs>
                <w:tab w:val="left" w:pos="540"/>
              </w:tabs>
              <w:spacing w:after="200"/>
              <w:ind w:left="540" w:right="23" w:hanging="540"/>
              <w:jc w:val="both"/>
              <w:rPr>
                <w:b/>
              </w:rPr>
            </w:pPr>
            <w:r w:rsidRPr="00E4391B">
              <w:rPr>
                <w:b/>
              </w:rPr>
              <w:t xml:space="preserve">Time Based Contracts </w:t>
            </w:r>
          </w:p>
          <w:p w14:paraId="3CF3EA1D" w14:textId="77777777" w:rsidR="003C3BFF" w:rsidRPr="00E4391B" w:rsidRDefault="003C3BFF" w:rsidP="00CE2042">
            <w:pPr>
              <w:tabs>
                <w:tab w:val="left" w:pos="540"/>
              </w:tabs>
              <w:spacing w:after="200"/>
              <w:ind w:left="540" w:right="23" w:hanging="540"/>
              <w:jc w:val="both"/>
            </w:pPr>
            <w:r w:rsidRPr="00E4391B">
              <w:t>(a)</w:t>
            </w:r>
            <w:r w:rsidRPr="00E4391B">
              <w:tab/>
              <w:t>Subject to the ceilings specified in Clause GC 6.1(b) hereof, the Contracting Authority shall pay to the Contractor (i) remuneration as set forth in Clause GC 6.2(b) hereunder, and (ii) reimbursable expenses as set forth in Clause GC 6.2(c) hereunder.  Unless otherwise specified in the SC, said remuneration shall be fixed for the duration of the Contract.</w:t>
            </w:r>
          </w:p>
          <w:p w14:paraId="74691EB8" w14:textId="77777777" w:rsidR="003C3BFF" w:rsidRPr="00E4391B" w:rsidRDefault="003C3BFF" w:rsidP="00CE2042">
            <w:pPr>
              <w:tabs>
                <w:tab w:val="left" w:pos="540"/>
              </w:tabs>
              <w:spacing w:after="200"/>
              <w:ind w:left="540" w:right="23" w:hanging="540"/>
              <w:jc w:val="both"/>
            </w:pPr>
            <w:r w:rsidRPr="00E4391B">
              <w:t>(b)</w:t>
            </w:r>
            <w:r w:rsidRPr="00E4391B">
              <w:tab/>
              <w:t>Payment for the Personnel shall be determined on the basis of time actually spent by such Personnel in the performance of the Services after the date determined in accordance with Clause GC 2.3 and Clause SC 2.3 (or such other date as the Parties shall agree in writing), at the rates referred to in Appendix C to this Contract, and subject to price adjustment, if any, specified in SC.</w:t>
            </w:r>
          </w:p>
          <w:p w14:paraId="7FCC5DEB" w14:textId="77777777" w:rsidR="003C3BFF" w:rsidRPr="00E4391B" w:rsidRDefault="003C3BFF" w:rsidP="00CE2042">
            <w:pPr>
              <w:tabs>
                <w:tab w:val="left" w:pos="540"/>
              </w:tabs>
              <w:spacing w:after="200"/>
              <w:ind w:left="540" w:right="23" w:hanging="540"/>
              <w:jc w:val="both"/>
            </w:pPr>
            <w:r w:rsidRPr="00E4391B">
              <w:t>(c)</w:t>
            </w:r>
            <w:r w:rsidRPr="00E4391B">
              <w:tab/>
              <w:t>Reimbursable expenses actually and reasonably incurred by the Contractor in the performance of the Services and identified in Appendix C of this Contract, shall not exceed the ceiling specified in SC.</w:t>
            </w:r>
          </w:p>
          <w:p w14:paraId="5E3C01EC" w14:textId="77777777" w:rsidR="003C3BFF" w:rsidRPr="00E4391B" w:rsidRDefault="003C3BFF" w:rsidP="00CE2042">
            <w:pPr>
              <w:tabs>
                <w:tab w:val="left" w:pos="540"/>
              </w:tabs>
              <w:spacing w:after="200"/>
              <w:ind w:left="540" w:right="23" w:hanging="540"/>
              <w:jc w:val="both"/>
            </w:pPr>
            <w:r w:rsidRPr="00E4391B">
              <w:t>(d)</w:t>
            </w:r>
            <w:r w:rsidRPr="00E4391B">
              <w:tab/>
              <w:t>The remuneration rates referred to under paragraph (b) here above shall cover: (i) such salaries and allowances as the Contractor shall have agreed to pay to the Personnel as well as factors for social charges and overhead (bonuses or other means of profit-sharing shall not be allowed as an element of overhead), (ii) the cost of backstopping by home office staff not included in the Personnel listed in Appendix B, and (iii) the Contractor’s fee.</w:t>
            </w:r>
          </w:p>
          <w:p w14:paraId="3F2296D2" w14:textId="77777777" w:rsidR="003C3BFF" w:rsidRPr="00E4391B" w:rsidRDefault="003C3BFF" w:rsidP="00CE2042">
            <w:pPr>
              <w:tabs>
                <w:tab w:val="left" w:pos="540"/>
              </w:tabs>
              <w:spacing w:after="200"/>
              <w:ind w:left="540" w:right="23" w:hanging="540"/>
              <w:jc w:val="both"/>
            </w:pPr>
            <w:r w:rsidRPr="00E4391B">
              <w:lastRenderedPageBreak/>
              <w:t>(e)</w:t>
            </w:r>
            <w:r w:rsidRPr="00E4391B">
              <w:tab/>
              <w:t>Any rates specified for Personnel not yet appointed shall be provisional and shall be subject to revision, with the written approval of the Contracting Authority, once the applicable salaries and allowances are known.</w:t>
            </w:r>
          </w:p>
          <w:p w14:paraId="2D00D932" w14:textId="77777777" w:rsidR="003C3BFF" w:rsidRPr="00E4391B" w:rsidRDefault="003C3BFF" w:rsidP="00CE2042">
            <w:pPr>
              <w:tabs>
                <w:tab w:val="left" w:pos="540"/>
              </w:tabs>
              <w:spacing w:after="200"/>
              <w:ind w:left="540" w:right="23" w:hanging="540"/>
              <w:jc w:val="both"/>
            </w:pPr>
            <w:r w:rsidRPr="00E4391B">
              <w:t>(f)</w:t>
            </w:r>
            <w:r w:rsidRPr="00E4391B">
              <w:tab/>
              <w:t>Payments for periods of less than one month shall be calculated on an hourly basis for actual time spent in the Contractor’s home office and directly attributable to the Services (one hour being equivalent to 1/176</w:t>
            </w:r>
            <w:r w:rsidRPr="00E4391B">
              <w:rPr>
                <w:vertAlign w:val="superscript"/>
              </w:rPr>
              <w:t>th</w:t>
            </w:r>
            <w:r w:rsidRPr="00E4391B">
              <w:t xml:space="preserve"> of a month) and on a calendar-day basis for time spent away from home office (one day being equivalent to 1/30</w:t>
            </w:r>
            <w:r w:rsidRPr="00E4391B">
              <w:rPr>
                <w:vertAlign w:val="superscript"/>
              </w:rPr>
              <w:t>th</w:t>
            </w:r>
            <w:r w:rsidRPr="00E4391B">
              <w:t xml:space="preserve"> of a month).</w:t>
            </w:r>
          </w:p>
          <w:p w14:paraId="14992404" w14:textId="77777777" w:rsidR="003C3BFF" w:rsidRPr="00E4391B" w:rsidRDefault="003C3BFF" w:rsidP="00CE2042">
            <w:pPr>
              <w:tabs>
                <w:tab w:val="left" w:pos="540"/>
              </w:tabs>
              <w:spacing w:after="200"/>
              <w:ind w:left="540" w:right="23" w:hanging="540"/>
              <w:jc w:val="both"/>
            </w:pPr>
          </w:p>
        </w:tc>
      </w:tr>
      <w:tr w:rsidR="003C3BFF" w:rsidRPr="00E4391B" w14:paraId="2FB87F3D" w14:textId="77777777" w:rsidTr="00CE2042">
        <w:trPr>
          <w:cantSplit/>
          <w:jc w:val="center"/>
        </w:trPr>
        <w:tc>
          <w:tcPr>
            <w:tcW w:w="2625" w:type="dxa"/>
          </w:tcPr>
          <w:p w14:paraId="000FFCC9" w14:textId="77777777" w:rsidR="003C3BFF" w:rsidRPr="00E4391B" w:rsidRDefault="003C3BFF" w:rsidP="00CE2042">
            <w:pPr>
              <w:pStyle w:val="A1-Heading3"/>
            </w:pPr>
            <w:bookmarkStart w:id="87" w:name="_Toc347993869"/>
            <w:r w:rsidRPr="00E4391B">
              <w:t>6.3</w:t>
            </w:r>
            <w:r w:rsidRPr="00E4391B">
              <w:tab/>
              <w:t>Currency of Payment</w:t>
            </w:r>
            <w:bookmarkEnd w:id="87"/>
          </w:p>
        </w:tc>
        <w:tc>
          <w:tcPr>
            <w:tcW w:w="6615" w:type="dxa"/>
          </w:tcPr>
          <w:p w14:paraId="00614C4B" w14:textId="77777777" w:rsidR="003C3BFF" w:rsidRPr="00E4391B" w:rsidRDefault="003C3BFF" w:rsidP="00CE2042">
            <w:pPr>
              <w:pStyle w:val="BodyText2"/>
              <w:spacing w:after="200"/>
              <w:ind w:right="23"/>
              <w:jc w:val="both"/>
              <w:rPr>
                <w:szCs w:val="24"/>
              </w:rPr>
            </w:pPr>
            <w:r w:rsidRPr="00E4391B">
              <w:rPr>
                <w:szCs w:val="24"/>
              </w:rPr>
              <w:t xml:space="preserve">All payments shall be made in </w:t>
            </w:r>
            <w:r w:rsidRPr="00E4391B">
              <w:rPr>
                <w:b/>
                <w:szCs w:val="24"/>
              </w:rPr>
              <w:t>United States Dollars</w:t>
            </w:r>
            <w:r w:rsidRPr="00E4391B">
              <w:rPr>
                <w:szCs w:val="24"/>
              </w:rPr>
              <w:t>.</w:t>
            </w:r>
          </w:p>
        </w:tc>
      </w:tr>
      <w:tr w:rsidR="003C3BFF" w:rsidRPr="00E4391B" w14:paraId="7508A4F6" w14:textId="77777777" w:rsidTr="00CE2042">
        <w:trPr>
          <w:jc w:val="center"/>
        </w:trPr>
        <w:tc>
          <w:tcPr>
            <w:tcW w:w="2625" w:type="dxa"/>
          </w:tcPr>
          <w:p w14:paraId="53F60BD0" w14:textId="77777777" w:rsidR="003C3BFF" w:rsidRPr="00E4391B" w:rsidRDefault="003C3BFF" w:rsidP="00CE2042">
            <w:pPr>
              <w:pStyle w:val="A1-Heading3"/>
            </w:pPr>
            <w:bookmarkStart w:id="88" w:name="_Toc347993870"/>
            <w:r w:rsidRPr="00E4391B">
              <w:t>6.4</w:t>
            </w:r>
            <w:r w:rsidRPr="00E4391B">
              <w:tab/>
              <w:t>Mode of Billing and Payment</w:t>
            </w:r>
            <w:bookmarkEnd w:id="88"/>
          </w:p>
        </w:tc>
        <w:tc>
          <w:tcPr>
            <w:tcW w:w="6615" w:type="dxa"/>
          </w:tcPr>
          <w:p w14:paraId="21300860" w14:textId="77777777" w:rsidR="003C3BFF" w:rsidRPr="00E4391B" w:rsidRDefault="003C3BFF" w:rsidP="00CE2042">
            <w:pPr>
              <w:spacing w:after="200"/>
              <w:ind w:right="23"/>
              <w:jc w:val="both"/>
              <w:rPr>
                <w:szCs w:val="24"/>
              </w:rPr>
            </w:pPr>
            <w:r w:rsidRPr="00E4391B">
              <w:rPr>
                <w:szCs w:val="24"/>
              </w:rPr>
              <w:t>Billings and payments in respect of the Services shall be made as follows:</w:t>
            </w:r>
          </w:p>
          <w:p w14:paraId="4ABE0E3C" w14:textId="77777777" w:rsidR="003C3BFF" w:rsidRPr="00E4391B" w:rsidRDefault="003C3BFF" w:rsidP="00CE2042">
            <w:pPr>
              <w:tabs>
                <w:tab w:val="left" w:pos="540"/>
              </w:tabs>
              <w:spacing w:after="200"/>
              <w:ind w:left="540" w:right="23" w:hanging="540"/>
              <w:jc w:val="both"/>
              <w:rPr>
                <w:b/>
                <w:szCs w:val="24"/>
              </w:rPr>
            </w:pPr>
            <w:r w:rsidRPr="00E4391B">
              <w:rPr>
                <w:b/>
                <w:szCs w:val="24"/>
              </w:rPr>
              <w:t xml:space="preserve">Time Based Contracts </w:t>
            </w:r>
          </w:p>
          <w:p w14:paraId="7834F8F2" w14:textId="77777777" w:rsidR="003C3BFF" w:rsidRPr="00E4391B" w:rsidRDefault="003C3BFF" w:rsidP="00CE2042">
            <w:pPr>
              <w:tabs>
                <w:tab w:val="left" w:pos="540"/>
              </w:tabs>
              <w:spacing w:after="200"/>
              <w:ind w:left="540" w:right="23" w:hanging="540"/>
              <w:jc w:val="both"/>
              <w:rPr>
                <w:szCs w:val="24"/>
              </w:rPr>
            </w:pPr>
            <w:r w:rsidRPr="00E4391B">
              <w:rPr>
                <w:szCs w:val="24"/>
              </w:rPr>
              <w:t>(a)</w:t>
            </w:r>
            <w:r w:rsidRPr="00E4391B">
              <w:rPr>
                <w:szCs w:val="24"/>
              </w:rPr>
              <w:tab/>
              <w:t xml:space="preserve">all payments under this Contract shall be made to the account of the Contractor </w:t>
            </w:r>
            <w:r w:rsidRPr="00E4391B">
              <w:rPr>
                <w:b/>
                <w:szCs w:val="24"/>
              </w:rPr>
              <w:t>specified in the SC.</w:t>
            </w:r>
          </w:p>
          <w:p w14:paraId="233F645C" w14:textId="77777777" w:rsidR="003C3BFF" w:rsidRPr="00E4391B" w:rsidRDefault="003C3BFF" w:rsidP="00CE2042">
            <w:pPr>
              <w:tabs>
                <w:tab w:val="left" w:pos="540"/>
              </w:tabs>
              <w:spacing w:after="200"/>
              <w:ind w:left="540" w:right="23" w:hanging="540"/>
              <w:jc w:val="both"/>
              <w:rPr>
                <w:spacing w:val="-2"/>
                <w:szCs w:val="24"/>
              </w:rPr>
            </w:pPr>
            <w:r w:rsidRPr="00E4391B">
              <w:rPr>
                <w:szCs w:val="24"/>
              </w:rPr>
              <w:t>(b)</w:t>
            </w:r>
            <w:r w:rsidRPr="00E4391B">
              <w:rPr>
                <w:szCs w:val="24"/>
              </w:rPr>
              <w:tab/>
            </w:r>
            <w:r w:rsidRPr="00E4391B">
              <w:rPr>
                <w:spacing w:val="-2"/>
                <w:szCs w:val="24"/>
              </w:rPr>
              <w:t xml:space="preserve">within the number of days after the Effective Date </w:t>
            </w:r>
            <w:r w:rsidRPr="00E4391B">
              <w:rPr>
                <w:b/>
                <w:spacing w:val="-2"/>
                <w:szCs w:val="24"/>
              </w:rPr>
              <w:t>specified in the SC</w:t>
            </w:r>
            <w:r w:rsidRPr="00E4391B">
              <w:rPr>
                <w:spacing w:val="-2"/>
                <w:szCs w:val="24"/>
              </w:rPr>
              <w:t xml:space="preserve">, the Contracting Authority shall cause to be paid to the Contractor advance payments as </w:t>
            </w:r>
            <w:r w:rsidRPr="00E4391B">
              <w:rPr>
                <w:b/>
                <w:spacing w:val="-2"/>
                <w:szCs w:val="24"/>
              </w:rPr>
              <w:t>specified in the SC.</w:t>
            </w:r>
            <w:r w:rsidRPr="00E4391B">
              <w:rPr>
                <w:spacing w:val="-2"/>
                <w:szCs w:val="24"/>
              </w:rPr>
              <w:t xml:space="preserve">  Where the SC </w:t>
            </w:r>
            <w:r w:rsidRPr="00E4391B">
              <w:rPr>
                <w:b/>
                <w:szCs w:val="24"/>
                <w:lang w:val="en-GB"/>
              </w:rPr>
              <w:t xml:space="preserve">provides for an </w:t>
            </w:r>
            <w:r w:rsidRPr="00E4391B">
              <w:rPr>
                <w:szCs w:val="24"/>
              </w:rPr>
              <w:t xml:space="preserve">advance payment, this will be due after provision by the Contractor to the Contracting Authority of an advance payment guarantee acceptable to the Contracting Authority in an amount (or amounts) and in a currency </w:t>
            </w:r>
            <w:r w:rsidRPr="00E4391B">
              <w:rPr>
                <w:b/>
                <w:szCs w:val="24"/>
              </w:rPr>
              <w:t>specified in the SC.</w:t>
            </w:r>
            <w:r w:rsidRPr="00E4391B">
              <w:rPr>
                <w:szCs w:val="24"/>
              </w:rPr>
              <w:t xml:space="preserve">  Such guarantee shall: (i) remain effective until the advance payment has been fully set off, and (ii</w:t>
            </w:r>
            <w:proofErr w:type="gramStart"/>
            <w:r w:rsidRPr="00E4391B">
              <w:rPr>
                <w:szCs w:val="24"/>
              </w:rPr>
              <w:t>)  be</w:t>
            </w:r>
            <w:proofErr w:type="gramEnd"/>
            <w:r w:rsidRPr="00E4391B">
              <w:rPr>
                <w:szCs w:val="24"/>
              </w:rPr>
              <w:t xml:space="preserve"> in the form set forth in Appendix D  hereto, or in such other form as the Contracting Authority shall have approved in writing. </w:t>
            </w:r>
            <w:r w:rsidRPr="00E4391B">
              <w:rPr>
                <w:spacing w:val="-2"/>
                <w:szCs w:val="24"/>
              </w:rPr>
              <w:t xml:space="preserve">The advance payments will be set off by the Contracting Authority in equal installments against the payments for a number of months of the Services </w:t>
            </w:r>
            <w:r w:rsidRPr="00E4391B">
              <w:rPr>
                <w:b/>
                <w:spacing w:val="-2"/>
                <w:szCs w:val="24"/>
              </w:rPr>
              <w:t>specified in the SC</w:t>
            </w:r>
            <w:r w:rsidRPr="00E4391B">
              <w:rPr>
                <w:spacing w:val="-2"/>
                <w:szCs w:val="24"/>
              </w:rPr>
              <w:t xml:space="preserve"> until such advance payments have been fully set off.</w:t>
            </w:r>
          </w:p>
          <w:p w14:paraId="51F9EE6B" w14:textId="77777777" w:rsidR="003C3BFF" w:rsidRPr="00E4391B" w:rsidRDefault="003C3BFF" w:rsidP="00CE2042">
            <w:pPr>
              <w:tabs>
                <w:tab w:val="left" w:pos="540"/>
              </w:tabs>
              <w:spacing w:after="200"/>
              <w:ind w:left="540" w:right="23" w:hanging="540"/>
              <w:jc w:val="both"/>
              <w:rPr>
                <w:szCs w:val="24"/>
              </w:rPr>
            </w:pPr>
            <w:r w:rsidRPr="00E4391B">
              <w:rPr>
                <w:szCs w:val="24"/>
              </w:rPr>
              <w:t>(c)</w:t>
            </w:r>
            <w:r w:rsidRPr="00E4391B">
              <w:rPr>
                <w:szCs w:val="24"/>
              </w:rPr>
              <w:tab/>
              <w:t xml:space="preserve">as soon as practicable and not later than fifteen (15) days after the end of each calendar month during the period of the Services, or after the end of each time intervals </w:t>
            </w:r>
            <w:r w:rsidRPr="00E4391B">
              <w:rPr>
                <w:b/>
                <w:szCs w:val="24"/>
              </w:rPr>
              <w:t>otherwise indicated in the SC,</w:t>
            </w:r>
            <w:r w:rsidRPr="00E4391B">
              <w:rPr>
                <w:szCs w:val="24"/>
              </w:rPr>
              <w:t xml:space="preserve"> the Contractor shall submit to the Contracting Authority, in duplicate, itemized statements, accompanied by copies of invoices, vouchers and other appropriate supporting materials, of the amounts payable </w:t>
            </w:r>
            <w:r w:rsidRPr="00E4391B">
              <w:rPr>
                <w:szCs w:val="24"/>
              </w:rPr>
              <w:lastRenderedPageBreak/>
              <w:t>pursuant to Clauses GC 6.3 and GC 6.4 for such month, or any other period indicated in the SC.  Separate statements shall be submitted in respect of amounts payable in foreign currency and in local currency.  Each statement shall distinguish that portion of the total eligible costs which pertains to remuneration from that portion which pertains to reimbursable expenses.</w:t>
            </w:r>
          </w:p>
          <w:p w14:paraId="7C3C6645" w14:textId="77777777" w:rsidR="003C3BFF" w:rsidRPr="00E4391B" w:rsidRDefault="003C3BFF" w:rsidP="00CE2042">
            <w:pPr>
              <w:tabs>
                <w:tab w:val="left" w:pos="540"/>
              </w:tabs>
              <w:spacing w:after="200"/>
              <w:ind w:left="540" w:right="23" w:hanging="540"/>
              <w:jc w:val="both"/>
              <w:rPr>
                <w:szCs w:val="24"/>
              </w:rPr>
            </w:pPr>
            <w:r w:rsidRPr="00E4391B">
              <w:rPr>
                <w:spacing w:val="-2"/>
                <w:szCs w:val="24"/>
              </w:rPr>
              <w:t>(d)</w:t>
            </w:r>
            <w:r w:rsidRPr="00E4391B">
              <w:rPr>
                <w:spacing w:val="-2"/>
                <w:szCs w:val="24"/>
              </w:rPr>
              <w:tab/>
            </w:r>
            <w:r w:rsidRPr="00E4391B">
              <w:rPr>
                <w:szCs w:val="24"/>
              </w:rPr>
              <w:t xml:space="preserve">the Contracting Authority shall pay the Contractor’s invoices within sixty (60) days after the receipt by the Contracting Authority of such invoices with supporting documents.  Only such portion of an invoice that is not satisfactorily supported may be withheld from payment.  Should any discrepancy be found to exist between actual payment and costs authorized to be incurred by the Contractor, the Contracting Authority may add or subtract the difference from any subsequent payments.  Interest at the annual rate </w:t>
            </w:r>
            <w:r w:rsidRPr="00E4391B">
              <w:rPr>
                <w:b/>
                <w:szCs w:val="24"/>
              </w:rPr>
              <w:t>specified in the SC</w:t>
            </w:r>
            <w:r w:rsidRPr="00E4391B">
              <w:rPr>
                <w:szCs w:val="24"/>
              </w:rPr>
              <w:t xml:space="preserve"> shall become payable as from the above due date on any amount due by, but not paid on, such due date.</w:t>
            </w:r>
          </w:p>
          <w:p w14:paraId="342C5862" w14:textId="77777777" w:rsidR="003C3BFF" w:rsidRPr="00E4391B" w:rsidRDefault="003C3BFF" w:rsidP="00CE2042">
            <w:pPr>
              <w:tabs>
                <w:tab w:val="left" w:pos="540"/>
              </w:tabs>
              <w:spacing w:after="200"/>
              <w:ind w:left="540" w:right="23" w:hanging="540"/>
              <w:jc w:val="both"/>
              <w:rPr>
                <w:szCs w:val="24"/>
              </w:rPr>
            </w:pPr>
            <w:r w:rsidRPr="00E4391B">
              <w:rPr>
                <w:szCs w:val="24"/>
              </w:rPr>
              <w:t>(e)</w:t>
            </w:r>
            <w:r w:rsidRPr="00E4391B">
              <w:rPr>
                <w:szCs w:val="24"/>
              </w:rPr>
              <w:tab/>
            </w:r>
            <w:r w:rsidRPr="00E4391B">
              <w:rPr>
                <w:spacing w:val="-4"/>
                <w:szCs w:val="24"/>
              </w:rPr>
              <w:t>the final payment under this Contract shall be made only after the final report and a final statement, identified as such, shall have been submitted by the Contractor and approved as satisfactory by the Contracting Authority.  The Services shall be deemed completed and finally accepted by the Contracting Authority and the final report and final statement shall be deemed approved by the Contracting Authority as satisfactory ninety (90) calendar days after receipt of the final report and final statement by the Contracting Authority unless the Contracting Authority, within such ninety (90) day period, gives written notice to the Contractor specifying in detail deficiencies in the Services, the final report or final statement.</w:t>
            </w:r>
            <w:r w:rsidRPr="00E4391B">
              <w:rPr>
                <w:szCs w:val="24"/>
              </w:rPr>
              <w:t xml:space="preserve">  In the event of the latter, the Contractor shall thereupon promptly make any necessary corrections, and thereafter the foregoing process shall be repeated.  Any amount, which the Contracting Authority has paid or caused to be paid in accordance with this Contract in excess of the amounts actually payable in accordance with the provisions of this Contract, shall be reimbursed by the Contractor to the Contracting Authority within thirty (30) days after receipt by the Contractor of notice thereof.  Any such claim by the Contracting Authority for reimbursement must be made within twelve (12) calendar months after receipt by the Contracting Authority of a final report and a final statement </w:t>
            </w:r>
            <w:r w:rsidRPr="00E4391B">
              <w:rPr>
                <w:szCs w:val="24"/>
              </w:rPr>
              <w:lastRenderedPageBreak/>
              <w:t xml:space="preserve">approved by the Contracting Authority in accordance with the above. </w:t>
            </w:r>
          </w:p>
          <w:p w14:paraId="2447700F" w14:textId="77777777" w:rsidR="003C3BFF" w:rsidRPr="00E4391B" w:rsidRDefault="003C3BFF" w:rsidP="00CE2042">
            <w:pPr>
              <w:tabs>
                <w:tab w:val="left" w:pos="540"/>
              </w:tabs>
              <w:spacing w:after="200"/>
              <w:ind w:left="540" w:right="23" w:hanging="540"/>
              <w:jc w:val="both"/>
              <w:rPr>
                <w:spacing w:val="-2"/>
                <w:szCs w:val="24"/>
              </w:rPr>
            </w:pPr>
            <w:r w:rsidRPr="00E4391B">
              <w:rPr>
                <w:spacing w:val="-2"/>
                <w:szCs w:val="24"/>
              </w:rPr>
              <w:t>(f)</w:t>
            </w:r>
            <w:r w:rsidRPr="00E4391B">
              <w:rPr>
                <w:spacing w:val="-2"/>
                <w:szCs w:val="24"/>
              </w:rPr>
              <w:tab/>
              <w:t>payments in respect of remuneration or reimbursable expenses, which exceed the cost estimates for these items as set forth in Appendices D may be charged to the respective contingencies only if such expenditures were approved by the Contracting Authority prior to being incurred.</w:t>
            </w:r>
          </w:p>
          <w:p w14:paraId="63A2BBB9" w14:textId="77777777" w:rsidR="003C3BFF" w:rsidRPr="00E4391B" w:rsidRDefault="003C3BFF" w:rsidP="00CE2042">
            <w:pPr>
              <w:tabs>
                <w:tab w:val="left" w:pos="540"/>
              </w:tabs>
              <w:spacing w:after="200"/>
              <w:ind w:left="540" w:right="23" w:hanging="540"/>
              <w:jc w:val="both"/>
              <w:rPr>
                <w:szCs w:val="24"/>
              </w:rPr>
            </w:pPr>
            <w:r w:rsidRPr="00E4391B">
              <w:rPr>
                <w:spacing w:val="-2"/>
                <w:szCs w:val="24"/>
              </w:rPr>
              <w:t>(g)</w:t>
            </w:r>
            <w:r w:rsidRPr="00E4391B">
              <w:rPr>
                <w:spacing w:val="-2"/>
                <w:szCs w:val="24"/>
              </w:rPr>
              <w:tab/>
              <w:t xml:space="preserve">with the exception of the final payment under (d) above, payments do not constitute acceptance of the Services nor relieve the </w:t>
            </w:r>
            <w:r w:rsidRPr="00E4391B">
              <w:rPr>
                <w:szCs w:val="24"/>
              </w:rPr>
              <w:t>Contractor</w:t>
            </w:r>
            <w:r w:rsidRPr="00E4391B">
              <w:rPr>
                <w:spacing w:val="-2"/>
                <w:szCs w:val="24"/>
              </w:rPr>
              <w:t xml:space="preserve"> of any obligations hereunder.</w:t>
            </w:r>
          </w:p>
        </w:tc>
      </w:tr>
      <w:tr w:rsidR="003C3BFF" w:rsidRPr="00E4391B" w14:paraId="05BF2454" w14:textId="77777777" w:rsidTr="00CE2042">
        <w:trPr>
          <w:trHeight w:val="74"/>
          <w:jc w:val="center"/>
        </w:trPr>
        <w:tc>
          <w:tcPr>
            <w:tcW w:w="2625" w:type="dxa"/>
          </w:tcPr>
          <w:p w14:paraId="67AD5BC3" w14:textId="77777777" w:rsidR="003C3BFF" w:rsidRPr="00E4391B" w:rsidRDefault="003C3BFF" w:rsidP="00CE2042">
            <w:pPr>
              <w:pStyle w:val="A1-Heading3"/>
            </w:pPr>
          </w:p>
        </w:tc>
        <w:tc>
          <w:tcPr>
            <w:tcW w:w="6615" w:type="dxa"/>
          </w:tcPr>
          <w:p w14:paraId="00A64559" w14:textId="77777777" w:rsidR="003C3BFF" w:rsidRPr="00E4391B" w:rsidRDefault="003C3BFF" w:rsidP="00CE2042">
            <w:pPr>
              <w:spacing w:after="200"/>
              <w:ind w:right="23"/>
              <w:jc w:val="both"/>
              <w:rPr>
                <w:szCs w:val="24"/>
              </w:rPr>
            </w:pPr>
          </w:p>
        </w:tc>
      </w:tr>
    </w:tbl>
    <w:p w14:paraId="10E15873" w14:textId="77777777" w:rsidR="003C3BFF" w:rsidRPr="00E4391B" w:rsidRDefault="003C3BFF" w:rsidP="003C3BFF">
      <w:pPr>
        <w:pStyle w:val="A1-Heading20"/>
        <w:rPr>
          <w:sz w:val="24"/>
        </w:rPr>
      </w:pPr>
      <w:r w:rsidRPr="00E4391B">
        <w:rPr>
          <w:sz w:val="24"/>
        </w:rPr>
        <w:t>7.  Fairness and Good Faith</w:t>
      </w:r>
    </w:p>
    <w:tbl>
      <w:tblPr>
        <w:tblW w:w="9463" w:type="dxa"/>
        <w:jc w:val="center"/>
        <w:tblLayout w:type="fixed"/>
        <w:tblLook w:val="0000" w:firstRow="0" w:lastRow="0" w:firstColumn="0" w:lastColumn="0" w:noHBand="0" w:noVBand="0"/>
      </w:tblPr>
      <w:tblGrid>
        <w:gridCol w:w="2625"/>
        <w:gridCol w:w="6838"/>
      </w:tblGrid>
      <w:tr w:rsidR="003C3BFF" w:rsidRPr="00E4391B" w14:paraId="40A1982A" w14:textId="77777777" w:rsidTr="00CE2042">
        <w:trPr>
          <w:jc w:val="center"/>
        </w:trPr>
        <w:tc>
          <w:tcPr>
            <w:tcW w:w="2625" w:type="dxa"/>
          </w:tcPr>
          <w:p w14:paraId="300B0003" w14:textId="77777777" w:rsidR="003C3BFF" w:rsidRPr="00E4391B" w:rsidRDefault="003C3BFF" w:rsidP="00CE2042">
            <w:pPr>
              <w:pStyle w:val="A1-Heading3"/>
            </w:pPr>
            <w:bookmarkStart w:id="89" w:name="_Toc347993871"/>
            <w:r w:rsidRPr="00E4391B">
              <w:t>7.1</w:t>
            </w:r>
            <w:r w:rsidRPr="00E4391B">
              <w:tab/>
              <w:t>Good Faith</w:t>
            </w:r>
            <w:bookmarkEnd w:id="89"/>
          </w:p>
        </w:tc>
        <w:tc>
          <w:tcPr>
            <w:tcW w:w="6838" w:type="dxa"/>
          </w:tcPr>
          <w:p w14:paraId="310C518F" w14:textId="77777777" w:rsidR="003C3BFF" w:rsidRPr="00E4391B" w:rsidRDefault="003C3BFF" w:rsidP="00CE2042">
            <w:pPr>
              <w:spacing w:after="200"/>
              <w:ind w:right="23"/>
              <w:jc w:val="both"/>
              <w:rPr>
                <w:szCs w:val="24"/>
              </w:rPr>
            </w:pPr>
            <w:r w:rsidRPr="00E4391B">
              <w:rPr>
                <w:szCs w:val="24"/>
              </w:rPr>
              <w:t>The Parties undertake to act in good faith with respect to each other’s rights under this Contract and to adopt all reasonable measures to ensure the realization of the objectives of this Contract.</w:t>
            </w:r>
          </w:p>
        </w:tc>
      </w:tr>
      <w:tr w:rsidR="003C3BFF" w:rsidRPr="00E4391B" w14:paraId="7D31E616" w14:textId="77777777" w:rsidTr="00CE2042">
        <w:trPr>
          <w:jc w:val="center"/>
        </w:trPr>
        <w:tc>
          <w:tcPr>
            <w:tcW w:w="2625" w:type="dxa"/>
          </w:tcPr>
          <w:p w14:paraId="12576C76" w14:textId="77777777" w:rsidR="003C3BFF" w:rsidRPr="00E4391B" w:rsidRDefault="003C3BFF" w:rsidP="00CE2042">
            <w:pPr>
              <w:pStyle w:val="A1-Heading3"/>
            </w:pPr>
            <w:bookmarkStart w:id="90" w:name="_Toc347993872"/>
            <w:r w:rsidRPr="00E4391B">
              <w:t>7.2</w:t>
            </w:r>
            <w:r w:rsidRPr="00E4391B">
              <w:tab/>
              <w:t>Operation of the Contract</w:t>
            </w:r>
            <w:bookmarkEnd w:id="90"/>
          </w:p>
        </w:tc>
        <w:tc>
          <w:tcPr>
            <w:tcW w:w="6838" w:type="dxa"/>
          </w:tcPr>
          <w:p w14:paraId="3EE89F3E" w14:textId="77777777" w:rsidR="003C3BFF" w:rsidRPr="00E4391B" w:rsidRDefault="003C3BFF" w:rsidP="00CE2042">
            <w:pPr>
              <w:spacing w:after="200"/>
              <w:ind w:right="23"/>
              <w:jc w:val="both"/>
              <w:rPr>
                <w:szCs w:val="24"/>
              </w:rPr>
            </w:pPr>
            <w:r w:rsidRPr="00E4391B">
              <w:rPr>
                <w:szCs w:val="24"/>
              </w:rPr>
              <w:t>The Parties recognize that it is impractical in this Contract to provide for every contingency which may arise during the life of the Contract, and the Parties hereby agree that it is their intention that this Contract shall operate fairly as between them, and without detriment to the interest of either of them, and that, if during the term of this Contract either Party believes that this Contract is operating unfairly, the Parties will use their best efforts to agree on such action as may be necessary to remove the cause or causes of such unfairness, but no failure to agree on any action pursuant to this Clause shall give rise to a dispute subject to arbitration in accordance with Clause GC 8 hereof.</w:t>
            </w:r>
          </w:p>
        </w:tc>
      </w:tr>
    </w:tbl>
    <w:p w14:paraId="7E54CEA7" w14:textId="77777777" w:rsidR="003C3BFF" w:rsidRPr="00E4391B" w:rsidRDefault="003C3BFF" w:rsidP="003C3BFF">
      <w:pPr>
        <w:rPr>
          <w:szCs w:val="24"/>
        </w:rPr>
      </w:pPr>
    </w:p>
    <w:p w14:paraId="1688D5D4" w14:textId="77777777" w:rsidR="003C3BFF" w:rsidRPr="00E4391B" w:rsidRDefault="003C3BFF" w:rsidP="003C3BFF">
      <w:pPr>
        <w:pStyle w:val="A1-Heading20"/>
        <w:rPr>
          <w:sz w:val="24"/>
        </w:rPr>
      </w:pPr>
      <w:r w:rsidRPr="00E4391B">
        <w:rPr>
          <w:sz w:val="24"/>
        </w:rPr>
        <w:t>8.  Settlement of Disputes</w:t>
      </w:r>
    </w:p>
    <w:tbl>
      <w:tblPr>
        <w:tblW w:w="9463" w:type="dxa"/>
        <w:jc w:val="center"/>
        <w:tblLayout w:type="fixed"/>
        <w:tblLook w:val="0000" w:firstRow="0" w:lastRow="0" w:firstColumn="0" w:lastColumn="0" w:noHBand="0" w:noVBand="0"/>
      </w:tblPr>
      <w:tblGrid>
        <w:gridCol w:w="2625"/>
        <w:gridCol w:w="6838"/>
      </w:tblGrid>
      <w:tr w:rsidR="003C3BFF" w:rsidRPr="00E4391B" w14:paraId="6B75BAC9" w14:textId="77777777" w:rsidTr="00CE2042">
        <w:trPr>
          <w:jc w:val="center"/>
        </w:trPr>
        <w:tc>
          <w:tcPr>
            <w:tcW w:w="2625" w:type="dxa"/>
          </w:tcPr>
          <w:p w14:paraId="1A7FF4EB" w14:textId="77777777" w:rsidR="003C3BFF" w:rsidRPr="00E4391B" w:rsidRDefault="003C3BFF" w:rsidP="00CE2042">
            <w:pPr>
              <w:pStyle w:val="A1-Heading3"/>
              <w:rPr>
                <w:spacing w:val="-3"/>
                <w:lang w:val="en-GB"/>
              </w:rPr>
            </w:pPr>
            <w:bookmarkStart w:id="91" w:name="_Toc347993873"/>
            <w:r w:rsidRPr="00E4391B">
              <w:rPr>
                <w:spacing w:val="-3"/>
                <w:lang w:val="en-GB"/>
              </w:rPr>
              <w:t>8.1</w:t>
            </w:r>
            <w:r w:rsidRPr="00E4391B">
              <w:rPr>
                <w:spacing w:val="-3"/>
                <w:lang w:val="en-GB"/>
              </w:rPr>
              <w:tab/>
            </w:r>
            <w:r w:rsidRPr="00E4391B">
              <w:t>Amicable Settlement</w:t>
            </w:r>
            <w:bookmarkEnd w:id="91"/>
          </w:p>
        </w:tc>
        <w:tc>
          <w:tcPr>
            <w:tcW w:w="6838" w:type="dxa"/>
          </w:tcPr>
          <w:p w14:paraId="39E3991D" w14:textId="77777777" w:rsidR="003C3BFF" w:rsidRPr="00E4391B" w:rsidRDefault="003C3BFF" w:rsidP="00CE2042">
            <w:pPr>
              <w:numPr>
                <w:ilvl w:val="12"/>
                <w:numId w:val="0"/>
              </w:numPr>
              <w:spacing w:after="200"/>
              <w:ind w:right="23"/>
              <w:jc w:val="both"/>
              <w:rPr>
                <w:szCs w:val="24"/>
              </w:rPr>
            </w:pPr>
            <w:r w:rsidRPr="00E4391B">
              <w:rPr>
                <w:szCs w:val="24"/>
              </w:rPr>
              <w:t>If either Party objects to any action or inaction of the other Party, the objecting Party may file a written Notice of Dispute to the other Party providing in detail the basis of the dispute.  The Party receiving the Notice of Dispute will consider it and respond in writing within 14 days after receipt. If that Party fails to respond within 14 days, or the dispute cannot be amicably settled within 14 days following the response of that Party, Clause GC 8.2 shall apply.</w:t>
            </w:r>
          </w:p>
        </w:tc>
      </w:tr>
      <w:tr w:rsidR="003C3BFF" w:rsidRPr="00E4391B" w14:paraId="1D4E3E27" w14:textId="77777777" w:rsidTr="00CE2042">
        <w:trPr>
          <w:jc w:val="center"/>
        </w:trPr>
        <w:tc>
          <w:tcPr>
            <w:tcW w:w="2625" w:type="dxa"/>
          </w:tcPr>
          <w:p w14:paraId="1E8B9547" w14:textId="77777777" w:rsidR="003C3BFF" w:rsidRPr="00E4391B" w:rsidRDefault="003C3BFF" w:rsidP="00CE2042">
            <w:pPr>
              <w:pStyle w:val="A1-Heading3"/>
            </w:pPr>
            <w:bookmarkStart w:id="92" w:name="_Toc347993874"/>
            <w:r w:rsidRPr="00E4391B">
              <w:t>8.2</w:t>
            </w:r>
            <w:r w:rsidRPr="00E4391B">
              <w:tab/>
              <w:t>Dispute Resolution</w:t>
            </w:r>
            <w:bookmarkEnd w:id="92"/>
          </w:p>
        </w:tc>
        <w:tc>
          <w:tcPr>
            <w:tcW w:w="6838" w:type="dxa"/>
          </w:tcPr>
          <w:p w14:paraId="6BEA79C4" w14:textId="77777777" w:rsidR="003C3BFF" w:rsidRPr="00E4391B" w:rsidRDefault="003C3BFF" w:rsidP="00CE2042">
            <w:pPr>
              <w:numPr>
                <w:ilvl w:val="12"/>
                <w:numId w:val="0"/>
              </w:numPr>
              <w:spacing w:after="200"/>
              <w:ind w:right="23"/>
              <w:jc w:val="both"/>
              <w:rPr>
                <w:szCs w:val="24"/>
              </w:rPr>
            </w:pPr>
            <w:r w:rsidRPr="00E4391B">
              <w:rPr>
                <w:szCs w:val="24"/>
              </w:rPr>
              <w:t xml:space="preserve">Any dispute between the Parties as to matters arising pursuant to this Contract that cannot be settled amicably according to Clause GC 8.1 </w:t>
            </w:r>
            <w:r w:rsidRPr="00E4391B">
              <w:rPr>
                <w:szCs w:val="24"/>
              </w:rPr>
              <w:lastRenderedPageBreak/>
              <w:t xml:space="preserve">may be submitted by either Party for settlement in accordance with the provisions </w:t>
            </w:r>
            <w:r w:rsidRPr="00E4391B">
              <w:rPr>
                <w:b/>
                <w:szCs w:val="24"/>
              </w:rPr>
              <w:t>specified in the SC</w:t>
            </w:r>
            <w:r w:rsidRPr="00E4391B">
              <w:rPr>
                <w:szCs w:val="24"/>
              </w:rPr>
              <w:t>.</w:t>
            </w:r>
          </w:p>
        </w:tc>
      </w:tr>
    </w:tbl>
    <w:p w14:paraId="5DB33203" w14:textId="77777777" w:rsidR="003C3BFF" w:rsidRPr="00E4391B" w:rsidRDefault="003C3BFF" w:rsidP="00CE2042">
      <w:pPr>
        <w:pStyle w:val="BankNormal"/>
        <w:numPr>
          <w:ilvl w:val="0"/>
          <w:numId w:val="28"/>
        </w:numPr>
        <w:tabs>
          <w:tab w:val="clear" w:pos="431"/>
        </w:tabs>
        <w:spacing w:after="0"/>
        <w:ind w:left="0" w:firstLine="0"/>
        <w:rPr>
          <w:szCs w:val="24"/>
          <w:lang w:val="en-GB" w:eastAsia="it-IT"/>
        </w:rPr>
        <w:sectPr w:rsidR="003C3BFF" w:rsidRPr="00E4391B">
          <w:headerReference w:type="even" r:id="rId57"/>
          <w:headerReference w:type="default" r:id="rId58"/>
          <w:type w:val="oddPage"/>
          <w:pgSz w:w="12242" w:h="15842" w:code="1"/>
          <w:pgMar w:top="1440" w:right="1440" w:bottom="1728" w:left="1728" w:header="720" w:footer="720" w:gutter="0"/>
          <w:paperSrc w:first="15" w:other="15"/>
          <w:cols w:space="708"/>
          <w:titlePg/>
          <w:docGrid w:linePitch="360"/>
        </w:sectPr>
      </w:pPr>
    </w:p>
    <w:p w14:paraId="3E9280BF" w14:textId="77777777" w:rsidR="003C3BFF" w:rsidRPr="00E4391B" w:rsidRDefault="003C3BFF" w:rsidP="003C3BFF">
      <w:pPr>
        <w:pStyle w:val="A1-Heading1"/>
        <w:rPr>
          <w:sz w:val="24"/>
          <w:szCs w:val="24"/>
        </w:rPr>
      </w:pPr>
      <w:bookmarkStart w:id="93" w:name="_Toc347993875"/>
      <w:r w:rsidRPr="00E4391B">
        <w:rPr>
          <w:sz w:val="24"/>
          <w:szCs w:val="24"/>
        </w:rPr>
        <w:lastRenderedPageBreak/>
        <w:t>III. Special Conditions of Contract</w:t>
      </w:r>
      <w:bookmarkEnd w:id="93"/>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020"/>
      </w:tblGrid>
      <w:tr w:rsidR="003C3BFF" w:rsidRPr="00E4391B" w14:paraId="5A2A88CF" w14:textId="77777777" w:rsidTr="00CE2042">
        <w:tc>
          <w:tcPr>
            <w:tcW w:w="1980" w:type="dxa"/>
            <w:tcMar>
              <w:top w:w="85" w:type="dxa"/>
              <w:bottom w:w="142" w:type="dxa"/>
              <w:right w:w="170" w:type="dxa"/>
            </w:tcMar>
          </w:tcPr>
          <w:p w14:paraId="1561E932" w14:textId="77777777" w:rsidR="003C3BFF" w:rsidRPr="00E4391B" w:rsidRDefault="003C3BFF" w:rsidP="00CE2042">
            <w:pPr>
              <w:jc w:val="center"/>
              <w:rPr>
                <w:b/>
                <w:szCs w:val="24"/>
              </w:rPr>
            </w:pPr>
            <w:r w:rsidRPr="00E4391B">
              <w:rPr>
                <w:b/>
                <w:szCs w:val="24"/>
              </w:rPr>
              <w:t>Number of GC Clause</w:t>
            </w:r>
          </w:p>
        </w:tc>
        <w:tc>
          <w:tcPr>
            <w:tcW w:w="7020" w:type="dxa"/>
            <w:tcMar>
              <w:top w:w="85" w:type="dxa"/>
              <w:bottom w:w="142" w:type="dxa"/>
              <w:right w:w="170" w:type="dxa"/>
            </w:tcMar>
          </w:tcPr>
          <w:p w14:paraId="683BD36A" w14:textId="77777777" w:rsidR="003C3BFF" w:rsidRPr="00E4391B" w:rsidRDefault="003C3BFF" w:rsidP="00CE2042">
            <w:pPr>
              <w:ind w:right="-72"/>
              <w:jc w:val="center"/>
              <w:rPr>
                <w:b/>
                <w:szCs w:val="24"/>
              </w:rPr>
            </w:pPr>
            <w:r w:rsidRPr="00E4391B">
              <w:rPr>
                <w:b/>
                <w:szCs w:val="24"/>
              </w:rPr>
              <w:t>Amendments of, and Supplements to, Clauses in the General Conditions of Contract</w:t>
            </w:r>
          </w:p>
        </w:tc>
      </w:tr>
      <w:tr w:rsidR="003C3BFF" w:rsidRPr="00E4391B" w14:paraId="360659B9" w14:textId="77777777" w:rsidTr="00CE2042">
        <w:tc>
          <w:tcPr>
            <w:tcW w:w="1980" w:type="dxa"/>
            <w:tcMar>
              <w:top w:w="85" w:type="dxa"/>
              <w:bottom w:w="142" w:type="dxa"/>
              <w:right w:w="170" w:type="dxa"/>
            </w:tcMar>
          </w:tcPr>
          <w:p w14:paraId="2CCF5E58" w14:textId="77777777" w:rsidR="003C3BFF" w:rsidRPr="00E4391B" w:rsidRDefault="003C3BFF" w:rsidP="00CE2042">
            <w:pPr>
              <w:jc w:val="both"/>
              <w:rPr>
                <w:b/>
                <w:szCs w:val="24"/>
              </w:rPr>
            </w:pPr>
            <w:r w:rsidRPr="00E4391B">
              <w:rPr>
                <w:b/>
                <w:szCs w:val="24"/>
              </w:rPr>
              <w:t>1.1(a)</w:t>
            </w:r>
          </w:p>
        </w:tc>
        <w:tc>
          <w:tcPr>
            <w:tcW w:w="7020" w:type="dxa"/>
            <w:tcMar>
              <w:top w:w="85" w:type="dxa"/>
              <w:bottom w:w="142" w:type="dxa"/>
              <w:right w:w="170" w:type="dxa"/>
            </w:tcMar>
          </w:tcPr>
          <w:p w14:paraId="2A631416" w14:textId="77777777" w:rsidR="003C3BFF" w:rsidRPr="00E4391B" w:rsidRDefault="003C3BFF" w:rsidP="00CE2042">
            <w:pPr>
              <w:ind w:right="-72"/>
              <w:jc w:val="both"/>
              <w:rPr>
                <w:szCs w:val="24"/>
              </w:rPr>
            </w:pPr>
            <w:r w:rsidRPr="00E4391B">
              <w:rPr>
                <w:szCs w:val="24"/>
              </w:rPr>
              <w:t xml:space="preserve">The Contracting Authority’s country is </w:t>
            </w:r>
            <w:r w:rsidRPr="00E4391B">
              <w:rPr>
                <w:b/>
                <w:szCs w:val="24"/>
              </w:rPr>
              <w:t>Botswana.</w:t>
            </w:r>
          </w:p>
        </w:tc>
      </w:tr>
      <w:tr w:rsidR="003C3BFF" w:rsidRPr="00E4391B" w14:paraId="5873592A" w14:textId="77777777" w:rsidTr="00CE2042">
        <w:tc>
          <w:tcPr>
            <w:tcW w:w="1980" w:type="dxa"/>
            <w:tcMar>
              <w:top w:w="85" w:type="dxa"/>
              <w:bottom w:w="142" w:type="dxa"/>
              <w:right w:w="170" w:type="dxa"/>
            </w:tcMar>
          </w:tcPr>
          <w:p w14:paraId="2CACDDDB" w14:textId="77777777" w:rsidR="003C3BFF" w:rsidRPr="00E4391B" w:rsidRDefault="003C3BFF" w:rsidP="00CE2042">
            <w:pPr>
              <w:jc w:val="both"/>
              <w:rPr>
                <w:b/>
                <w:szCs w:val="24"/>
              </w:rPr>
            </w:pPr>
            <w:r w:rsidRPr="00E4391B">
              <w:rPr>
                <w:b/>
                <w:szCs w:val="24"/>
              </w:rPr>
              <w:t>1.1 (b)</w:t>
            </w:r>
          </w:p>
        </w:tc>
        <w:tc>
          <w:tcPr>
            <w:tcW w:w="7020" w:type="dxa"/>
            <w:tcMar>
              <w:top w:w="85" w:type="dxa"/>
              <w:bottom w:w="142" w:type="dxa"/>
              <w:right w:w="170" w:type="dxa"/>
            </w:tcMar>
          </w:tcPr>
          <w:p w14:paraId="7EC7F79E" w14:textId="77777777" w:rsidR="003C3BFF" w:rsidRPr="00E4391B" w:rsidRDefault="003C3BFF" w:rsidP="00CE2042">
            <w:pPr>
              <w:ind w:right="-72"/>
              <w:jc w:val="both"/>
              <w:rPr>
                <w:b/>
                <w:bCs/>
                <w:szCs w:val="24"/>
              </w:rPr>
            </w:pPr>
            <w:r w:rsidRPr="00E4391B">
              <w:rPr>
                <w:bCs/>
                <w:szCs w:val="24"/>
              </w:rPr>
              <w:t>The Contracting Authority is:</w:t>
            </w:r>
            <w:r w:rsidRPr="00E4391B">
              <w:rPr>
                <w:b/>
                <w:bCs/>
                <w:szCs w:val="24"/>
              </w:rPr>
              <w:t xml:space="preserve"> The SADC Secretariat</w:t>
            </w:r>
          </w:p>
        </w:tc>
      </w:tr>
      <w:tr w:rsidR="003C3BFF" w:rsidRPr="00E4391B" w14:paraId="43C1AC9D" w14:textId="77777777" w:rsidTr="00CE2042">
        <w:tc>
          <w:tcPr>
            <w:tcW w:w="1980" w:type="dxa"/>
            <w:tcMar>
              <w:top w:w="85" w:type="dxa"/>
              <w:bottom w:w="142" w:type="dxa"/>
              <w:right w:w="170" w:type="dxa"/>
            </w:tcMar>
          </w:tcPr>
          <w:p w14:paraId="5C308855" w14:textId="77777777" w:rsidR="003C3BFF" w:rsidRPr="00E4391B" w:rsidRDefault="003C3BFF" w:rsidP="00CE2042">
            <w:pPr>
              <w:jc w:val="both"/>
              <w:rPr>
                <w:b/>
                <w:szCs w:val="24"/>
              </w:rPr>
            </w:pPr>
            <w:r w:rsidRPr="00E4391B">
              <w:rPr>
                <w:b/>
                <w:szCs w:val="24"/>
              </w:rPr>
              <w:t>1.1 (c)</w:t>
            </w:r>
          </w:p>
        </w:tc>
        <w:tc>
          <w:tcPr>
            <w:tcW w:w="7020" w:type="dxa"/>
            <w:tcMar>
              <w:top w:w="85" w:type="dxa"/>
              <w:bottom w:w="142" w:type="dxa"/>
              <w:right w:w="170" w:type="dxa"/>
            </w:tcMar>
          </w:tcPr>
          <w:p w14:paraId="4CEB0A2E" w14:textId="77777777" w:rsidR="003C3BFF" w:rsidRPr="00E4391B" w:rsidRDefault="003C3BFF" w:rsidP="00CE2042">
            <w:pPr>
              <w:ind w:right="-72"/>
              <w:jc w:val="both"/>
              <w:rPr>
                <w:bCs/>
                <w:szCs w:val="24"/>
              </w:rPr>
            </w:pPr>
            <w:r w:rsidRPr="00E4391B">
              <w:rPr>
                <w:bCs/>
                <w:szCs w:val="24"/>
              </w:rPr>
              <w:t xml:space="preserve">The Contractor is:  </w:t>
            </w:r>
          </w:p>
          <w:p w14:paraId="6FF276BA" w14:textId="77777777" w:rsidR="003C3BFF" w:rsidRPr="00E4391B" w:rsidRDefault="003C3BFF" w:rsidP="00CE2042">
            <w:pPr>
              <w:ind w:right="-72"/>
              <w:jc w:val="both"/>
              <w:rPr>
                <w:b/>
                <w:bCs/>
                <w:szCs w:val="24"/>
              </w:rPr>
            </w:pPr>
          </w:p>
        </w:tc>
      </w:tr>
      <w:tr w:rsidR="003C3BFF" w:rsidRPr="00E4391B" w14:paraId="0B69158E" w14:textId="77777777" w:rsidTr="00CE2042">
        <w:tc>
          <w:tcPr>
            <w:tcW w:w="1980" w:type="dxa"/>
            <w:tcMar>
              <w:top w:w="85" w:type="dxa"/>
              <w:bottom w:w="142" w:type="dxa"/>
              <w:right w:w="170" w:type="dxa"/>
            </w:tcMar>
          </w:tcPr>
          <w:p w14:paraId="7807E45D" w14:textId="77777777" w:rsidR="003C3BFF" w:rsidRPr="00E4391B" w:rsidRDefault="003C3BFF" w:rsidP="00CE2042">
            <w:pPr>
              <w:jc w:val="both"/>
              <w:rPr>
                <w:b/>
                <w:szCs w:val="24"/>
              </w:rPr>
            </w:pPr>
            <w:r w:rsidRPr="00E4391B">
              <w:rPr>
                <w:b/>
                <w:szCs w:val="24"/>
              </w:rPr>
              <w:t>1.6</w:t>
            </w:r>
          </w:p>
        </w:tc>
        <w:tc>
          <w:tcPr>
            <w:tcW w:w="7020" w:type="dxa"/>
            <w:tcMar>
              <w:top w:w="85" w:type="dxa"/>
              <w:bottom w:w="142" w:type="dxa"/>
              <w:right w:w="170" w:type="dxa"/>
            </w:tcMar>
          </w:tcPr>
          <w:p w14:paraId="61D0C21D" w14:textId="77777777" w:rsidR="003C3BFF" w:rsidRPr="00E4391B" w:rsidRDefault="003C3BFF" w:rsidP="00CE2042">
            <w:pPr>
              <w:ind w:right="-72"/>
              <w:jc w:val="both"/>
              <w:rPr>
                <w:b/>
                <w:szCs w:val="24"/>
              </w:rPr>
            </w:pPr>
            <w:r w:rsidRPr="00E4391B">
              <w:rPr>
                <w:b/>
                <w:szCs w:val="24"/>
              </w:rPr>
              <w:t>The addresses are:</w:t>
            </w:r>
          </w:p>
          <w:p w14:paraId="20B3B5F8" w14:textId="77777777" w:rsidR="003C3BFF" w:rsidRPr="00E4391B" w:rsidRDefault="003C3BFF" w:rsidP="00CE2042">
            <w:pPr>
              <w:ind w:right="-72"/>
              <w:jc w:val="both"/>
              <w:rPr>
                <w:b/>
                <w:szCs w:val="24"/>
              </w:rPr>
            </w:pPr>
          </w:p>
          <w:p w14:paraId="29589FFF" w14:textId="77777777" w:rsidR="003C3BFF" w:rsidRPr="00E4391B" w:rsidRDefault="003C3BFF" w:rsidP="00CE2042">
            <w:pPr>
              <w:ind w:right="-72"/>
              <w:jc w:val="both"/>
              <w:rPr>
                <w:szCs w:val="24"/>
              </w:rPr>
            </w:pPr>
            <w:r w:rsidRPr="00E4391B">
              <w:rPr>
                <w:szCs w:val="24"/>
              </w:rPr>
              <w:t>Contracting Authority</w:t>
            </w:r>
          </w:p>
          <w:p w14:paraId="47FEB641" w14:textId="77777777" w:rsidR="003C3BFF" w:rsidRPr="00E4391B" w:rsidRDefault="003C3BFF" w:rsidP="00CE2042">
            <w:pPr>
              <w:ind w:right="-72"/>
              <w:jc w:val="both"/>
              <w:rPr>
                <w:szCs w:val="24"/>
              </w:rPr>
            </w:pPr>
            <w:r w:rsidRPr="00E4391B">
              <w:rPr>
                <w:szCs w:val="24"/>
              </w:rPr>
              <w:t xml:space="preserve">The SADC Secretariat, </w:t>
            </w:r>
          </w:p>
          <w:p w14:paraId="11A2B36F" w14:textId="77777777" w:rsidR="003C3BFF" w:rsidRPr="00E4391B" w:rsidRDefault="003C3BFF" w:rsidP="00CE2042">
            <w:pPr>
              <w:ind w:right="-72"/>
              <w:jc w:val="both"/>
              <w:rPr>
                <w:szCs w:val="24"/>
              </w:rPr>
            </w:pPr>
            <w:r w:rsidRPr="00E4391B">
              <w:rPr>
                <w:szCs w:val="24"/>
              </w:rPr>
              <w:t xml:space="preserve">Western Commercial Road (near Lobatse and </w:t>
            </w:r>
            <w:proofErr w:type="spellStart"/>
            <w:r w:rsidRPr="00E4391B">
              <w:rPr>
                <w:szCs w:val="24"/>
              </w:rPr>
              <w:t>Siboni</w:t>
            </w:r>
            <w:proofErr w:type="spellEnd"/>
            <w:r w:rsidRPr="00E4391B">
              <w:rPr>
                <w:szCs w:val="24"/>
              </w:rPr>
              <w:t xml:space="preserve"> Roads)</w:t>
            </w:r>
          </w:p>
          <w:p w14:paraId="29CA584E" w14:textId="77777777" w:rsidR="003C3BFF" w:rsidRPr="00E4391B" w:rsidRDefault="003C3BFF" w:rsidP="00CE2042">
            <w:pPr>
              <w:ind w:right="-72"/>
              <w:jc w:val="both"/>
              <w:rPr>
                <w:szCs w:val="24"/>
              </w:rPr>
            </w:pPr>
            <w:r w:rsidRPr="00E4391B">
              <w:rPr>
                <w:szCs w:val="24"/>
              </w:rPr>
              <w:t>CBD Plot 54385</w:t>
            </w:r>
          </w:p>
          <w:p w14:paraId="52AA7DE7" w14:textId="77777777" w:rsidR="003C3BFF" w:rsidRPr="00E4391B" w:rsidRDefault="003C3BFF" w:rsidP="00CE2042">
            <w:pPr>
              <w:ind w:right="-72"/>
              <w:jc w:val="both"/>
              <w:rPr>
                <w:szCs w:val="24"/>
              </w:rPr>
            </w:pPr>
            <w:r w:rsidRPr="00E4391B">
              <w:rPr>
                <w:szCs w:val="24"/>
              </w:rPr>
              <w:t xml:space="preserve">City:  Gaborone </w:t>
            </w:r>
          </w:p>
          <w:p w14:paraId="71ACF163" w14:textId="77777777" w:rsidR="003C3BFF" w:rsidRPr="00E4391B" w:rsidRDefault="003C3BFF" w:rsidP="00CE2042">
            <w:pPr>
              <w:ind w:right="-72"/>
              <w:jc w:val="both"/>
              <w:rPr>
                <w:szCs w:val="24"/>
              </w:rPr>
            </w:pPr>
            <w:r w:rsidRPr="00E4391B">
              <w:rPr>
                <w:szCs w:val="24"/>
              </w:rPr>
              <w:t>Country:   Botswana</w:t>
            </w:r>
          </w:p>
          <w:p w14:paraId="12B56771" w14:textId="77777777" w:rsidR="003C3BFF" w:rsidRPr="00E4391B" w:rsidRDefault="003C3BFF" w:rsidP="00CE2042">
            <w:pPr>
              <w:ind w:right="-72"/>
              <w:jc w:val="both"/>
              <w:rPr>
                <w:szCs w:val="24"/>
              </w:rPr>
            </w:pPr>
            <w:r w:rsidRPr="00E4391B">
              <w:rPr>
                <w:szCs w:val="24"/>
              </w:rPr>
              <w:tab/>
            </w:r>
          </w:p>
          <w:p w14:paraId="544E12EC" w14:textId="77777777" w:rsidR="00675159" w:rsidRDefault="003C3BFF" w:rsidP="00CE2042">
            <w:pPr>
              <w:ind w:right="-72"/>
              <w:jc w:val="both"/>
              <w:rPr>
                <w:szCs w:val="24"/>
              </w:rPr>
            </w:pPr>
            <w:proofErr w:type="gramStart"/>
            <w:r w:rsidRPr="00E4391B">
              <w:rPr>
                <w:szCs w:val="24"/>
              </w:rPr>
              <w:t>Attention :</w:t>
            </w:r>
            <w:proofErr w:type="gramEnd"/>
            <w:r w:rsidRPr="00E4391B">
              <w:rPr>
                <w:szCs w:val="24"/>
              </w:rPr>
              <w:t xml:space="preserve"> </w:t>
            </w:r>
            <w:r w:rsidR="00675159">
              <w:rPr>
                <w:szCs w:val="24"/>
              </w:rPr>
              <w:t xml:space="preserve">Deputy Executive Secretary Corporate Affairs </w:t>
            </w:r>
          </w:p>
          <w:p w14:paraId="5238BC67" w14:textId="77777777" w:rsidR="003C3BFF" w:rsidRPr="00E4391B" w:rsidRDefault="003C3BFF" w:rsidP="00CE2042">
            <w:pPr>
              <w:ind w:right="-72"/>
              <w:jc w:val="both"/>
              <w:rPr>
                <w:szCs w:val="24"/>
              </w:rPr>
            </w:pPr>
            <w:proofErr w:type="gramStart"/>
            <w:r w:rsidRPr="00E4391B">
              <w:rPr>
                <w:szCs w:val="24"/>
              </w:rPr>
              <w:t>Facsimile :</w:t>
            </w:r>
            <w:proofErr w:type="gramEnd"/>
            <w:r w:rsidRPr="00E4391B">
              <w:rPr>
                <w:szCs w:val="24"/>
              </w:rPr>
              <w:t xml:space="preserve"> +2673972848/3181070</w:t>
            </w:r>
          </w:p>
          <w:p w14:paraId="65A09EFF" w14:textId="77777777" w:rsidR="003C3BFF" w:rsidRPr="00E4391B" w:rsidRDefault="003C3BFF" w:rsidP="00CE2042">
            <w:pPr>
              <w:ind w:right="-72"/>
              <w:jc w:val="both"/>
              <w:rPr>
                <w:szCs w:val="24"/>
              </w:rPr>
            </w:pPr>
          </w:p>
          <w:p w14:paraId="5E0085D6" w14:textId="77777777" w:rsidR="003C3BFF" w:rsidRPr="00E4391B" w:rsidRDefault="003C3BFF" w:rsidP="00CE2042">
            <w:pPr>
              <w:ind w:right="-72"/>
              <w:jc w:val="both"/>
              <w:rPr>
                <w:szCs w:val="24"/>
              </w:rPr>
            </w:pPr>
            <w:r w:rsidRPr="00E4391B">
              <w:rPr>
                <w:szCs w:val="24"/>
              </w:rPr>
              <w:t>Contractor</w:t>
            </w:r>
            <w:r w:rsidRPr="00E4391B">
              <w:rPr>
                <w:szCs w:val="24"/>
              </w:rPr>
              <w:tab/>
            </w:r>
          </w:p>
          <w:p w14:paraId="551B3D7B" w14:textId="77777777" w:rsidR="003C3BFF" w:rsidRPr="00E4391B" w:rsidRDefault="00675159" w:rsidP="00CE2042">
            <w:pPr>
              <w:ind w:right="-72"/>
              <w:jc w:val="both"/>
              <w:rPr>
                <w:szCs w:val="24"/>
              </w:rPr>
            </w:pPr>
            <w:proofErr w:type="gramStart"/>
            <w:r>
              <w:rPr>
                <w:szCs w:val="24"/>
              </w:rPr>
              <w:t>Attention :</w:t>
            </w:r>
            <w:proofErr w:type="gramEnd"/>
          </w:p>
          <w:p w14:paraId="11127041" w14:textId="77777777" w:rsidR="003C3BFF" w:rsidRPr="00E4391B" w:rsidRDefault="003C3BFF" w:rsidP="00CE2042">
            <w:pPr>
              <w:tabs>
                <w:tab w:val="left" w:pos="2160"/>
                <w:tab w:val="left" w:pos="6480"/>
              </w:tabs>
              <w:ind w:right="-72"/>
              <w:jc w:val="both"/>
              <w:rPr>
                <w:szCs w:val="24"/>
              </w:rPr>
            </w:pPr>
            <w:proofErr w:type="gramStart"/>
            <w:r w:rsidRPr="00E4391B">
              <w:rPr>
                <w:szCs w:val="24"/>
              </w:rPr>
              <w:t>Facsimile :</w:t>
            </w:r>
            <w:proofErr w:type="gramEnd"/>
          </w:p>
        </w:tc>
      </w:tr>
      <w:tr w:rsidR="003C3BFF" w:rsidRPr="00E4391B" w14:paraId="0F2199D4" w14:textId="77777777" w:rsidTr="00CE2042">
        <w:tc>
          <w:tcPr>
            <w:tcW w:w="1980" w:type="dxa"/>
            <w:tcMar>
              <w:top w:w="85" w:type="dxa"/>
              <w:bottom w:w="142" w:type="dxa"/>
              <w:right w:w="170" w:type="dxa"/>
            </w:tcMar>
          </w:tcPr>
          <w:p w14:paraId="596C94F1" w14:textId="77777777" w:rsidR="003C3BFF" w:rsidRPr="00E4391B" w:rsidRDefault="003C3BFF" w:rsidP="00CE2042">
            <w:pPr>
              <w:jc w:val="both"/>
              <w:rPr>
                <w:b/>
                <w:szCs w:val="24"/>
              </w:rPr>
            </w:pPr>
            <w:r w:rsidRPr="00E4391B">
              <w:rPr>
                <w:b/>
                <w:szCs w:val="24"/>
              </w:rPr>
              <w:t>1.8</w:t>
            </w:r>
          </w:p>
        </w:tc>
        <w:tc>
          <w:tcPr>
            <w:tcW w:w="7020" w:type="dxa"/>
            <w:tcMar>
              <w:top w:w="85" w:type="dxa"/>
              <w:bottom w:w="142" w:type="dxa"/>
              <w:right w:w="170" w:type="dxa"/>
            </w:tcMar>
          </w:tcPr>
          <w:p w14:paraId="359ACFC5" w14:textId="77777777" w:rsidR="003C3BFF" w:rsidRPr="00E4391B" w:rsidRDefault="003C3BFF" w:rsidP="00CE2042">
            <w:pPr>
              <w:ind w:right="-72"/>
              <w:jc w:val="both"/>
              <w:rPr>
                <w:b/>
                <w:szCs w:val="24"/>
              </w:rPr>
            </w:pPr>
            <w:r w:rsidRPr="00E4391B">
              <w:rPr>
                <w:b/>
                <w:szCs w:val="24"/>
              </w:rPr>
              <w:t>The Member-in-charge authorized to act on behalf of the Joint Venture / Consortium / Association is</w:t>
            </w:r>
            <w:proofErr w:type="gramStart"/>
            <w:r w:rsidRPr="00E4391B">
              <w:rPr>
                <w:b/>
                <w:szCs w:val="24"/>
              </w:rPr>
              <w:t>:  [</w:t>
            </w:r>
            <w:proofErr w:type="gramEnd"/>
            <w:r w:rsidRPr="00E4391B">
              <w:rPr>
                <w:b/>
                <w:szCs w:val="24"/>
              </w:rPr>
              <w:t>Insert name of the Lead Partner]</w:t>
            </w:r>
          </w:p>
        </w:tc>
      </w:tr>
      <w:tr w:rsidR="003C3BFF" w:rsidRPr="00E4391B" w14:paraId="69141C7E" w14:textId="77777777" w:rsidTr="00CE2042">
        <w:tc>
          <w:tcPr>
            <w:tcW w:w="1980" w:type="dxa"/>
            <w:tcMar>
              <w:top w:w="85" w:type="dxa"/>
              <w:bottom w:w="142" w:type="dxa"/>
              <w:right w:w="170" w:type="dxa"/>
            </w:tcMar>
          </w:tcPr>
          <w:p w14:paraId="171704A7" w14:textId="77777777" w:rsidR="003C3BFF" w:rsidRPr="00E4391B" w:rsidRDefault="003C3BFF" w:rsidP="00CE2042">
            <w:pPr>
              <w:jc w:val="both"/>
              <w:rPr>
                <w:b/>
                <w:spacing w:val="-3"/>
                <w:szCs w:val="24"/>
              </w:rPr>
            </w:pPr>
            <w:r w:rsidRPr="00E4391B">
              <w:rPr>
                <w:b/>
                <w:spacing w:val="-3"/>
                <w:szCs w:val="24"/>
              </w:rPr>
              <w:t>1.9.1</w:t>
            </w:r>
          </w:p>
        </w:tc>
        <w:tc>
          <w:tcPr>
            <w:tcW w:w="7020" w:type="dxa"/>
            <w:tcMar>
              <w:top w:w="85" w:type="dxa"/>
              <w:bottom w:w="142" w:type="dxa"/>
              <w:right w:w="170" w:type="dxa"/>
            </w:tcMar>
          </w:tcPr>
          <w:p w14:paraId="691A3BB4" w14:textId="77777777" w:rsidR="003C3BFF" w:rsidRPr="00E4391B" w:rsidRDefault="003C3BFF" w:rsidP="00CE2042">
            <w:pPr>
              <w:tabs>
                <w:tab w:val="left" w:pos="2160"/>
                <w:tab w:val="left" w:pos="6480"/>
              </w:tabs>
              <w:ind w:right="-72"/>
              <w:jc w:val="both"/>
              <w:rPr>
                <w:szCs w:val="24"/>
              </w:rPr>
            </w:pPr>
            <w:r w:rsidRPr="00E4391B">
              <w:rPr>
                <w:szCs w:val="24"/>
              </w:rPr>
              <w:t>The Authorized Representatives are:</w:t>
            </w:r>
          </w:p>
          <w:p w14:paraId="2E715BB5" w14:textId="77777777" w:rsidR="003C3BFF" w:rsidRPr="00E4391B" w:rsidRDefault="003C3BFF" w:rsidP="00CE2042">
            <w:pPr>
              <w:tabs>
                <w:tab w:val="left" w:pos="2160"/>
                <w:tab w:val="left" w:pos="6480"/>
              </w:tabs>
              <w:ind w:right="-72"/>
              <w:jc w:val="both"/>
              <w:rPr>
                <w:szCs w:val="24"/>
              </w:rPr>
            </w:pPr>
          </w:p>
          <w:p w14:paraId="4DD7F722" w14:textId="77777777" w:rsidR="003C3BFF" w:rsidRPr="00E4391B" w:rsidRDefault="003C3BFF" w:rsidP="00CE2042">
            <w:pPr>
              <w:tabs>
                <w:tab w:val="left" w:pos="2160"/>
                <w:tab w:val="left" w:pos="6480"/>
              </w:tabs>
              <w:ind w:right="-72"/>
              <w:jc w:val="both"/>
              <w:rPr>
                <w:szCs w:val="24"/>
              </w:rPr>
            </w:pPr>
            <w:r w:rsidRPr="00E4391B">
              <w:rPr>
                <w:szCs w:val="24"/>
              </w:rPr>
              <w:t xml:space="preserve">For the Contracting Authority: </w:t>
            </w:r>
          </w:p>
          <w:p w14:paraId="7130BF05" w14:textId="77777777" w:rsidR="003C3BFF" w:rsidRPr="00E4391B" w:rsidRDefault="003C3BFF" w:rsidP="00CE2042">
            <w:pPr>
              <w:tabs>
                <w:tab w:val="left" w:pos="2160"/>
                <w:tab w:val="left" w:pos="6480"/>
              </w:tabs>
              <w:ind w:left="720" w:right="-72"/>
              <w:jc w:val="both"/>
              <w:rPr>
                <w:szCs w:val="24"/>
              </w:rPr>
            </w:pPr>
            <w:r w:rsidRPr="00E4391B">
              <w:rPr>
                <w:szCs w:val="24"/>
              </w:rPr>
              <w:t xml:space="preserve">The Task Manager </w:t>
            </w:r>
            <w:proofErr w:type="gramStart"/>
            <w:r w:rsidRPr="00E4391B">
              <w:rPr>
                <w:szCs w:val="24"/>
              </w:rPr>
              <w:t>is :</w:t>
            </w:r>
            <w:proofErr w:type="gramEnd"/>
          </w:p>
          <w:p w14:paraId="761D23B1" w14:textId="77777777" w:rsidR="003C3BFF" w:rsidRPr="00E4391B" w:rsidRDefault="003C3BFF" w:rsidP="00CE2042">
            <w:pPr>
              <w:tabs>
                <w:tab w:val="left" w:pos="2160"/>
                <w:tab w:val="left" w:pos="6480"/>
              </w:tabs>
              <w:ind w:right="-72"/>
              <w:jc w:val="both"/>
              <w:rPr>
                <w:szCs w:val="24"/>
              </w:rPr>
            </w:pPr>
          </w:p>
          <w:p w14:paraId="56EF2753" w14:textId="77777777" w:rsidR="00675159" w:rsidRDefault="003C3BFF" w:rsidP="00CE2042">
            <w:pPr>
              <w:tabs>
                <w:tab w:val="left" w:pos="2160"/>
                <w:tab w:val="left" w:pos="6480"/>
              </w:tabs>
              <w:ind w:right="-72"/>
              <w:jc w:val="both"/>
              <w:rPr>
                <w:szCs w:val="24"/>
              </w:rPr>
            </w:pPr>
            <w:r w:rsidRPr="00E4391B">
              <w:rPr>
                <w:szCs w:val="24"/>
              </w:rPr>
              <w:t xml:space="preserve">The </w:t>
            </w:r>
            <w:r w:rsidR="00675159">
              <w:rPr>
                <w:szCs w:val="24"/>
              </w:rPr>
              <w:t xml:space="preserve">Senior Officer Information Technology </w:t>
            </w:r>
          </w:p>
          <w:p w14:paraId="2FC475E4" w14:textId="77777777" w:rsidR="003C3BFF" w:rsidRPr="00E4391B" w:rsidRDefault="00675159" w:rsidP="00CE2042">
            <w:pPr>
              <w:tabs>
                <w:tab w:val="left" w:pos="2160"/>
                <w:tab w:val="left" w:pos="6480"/>
              </w:tabs>
              <w:ind w:right="-72"/>
              <w:jc w:val="both"/>
              <w:rPr>
                <w:szCs w:val="24"/>
              </w:rPr>
            </w:pPr>
            <w:r>
              <w:rPr>
                <w:szCs w:val="24"/>
              </w:rPr>
              <w:t xml:space="preserve">Mr. Chisepo Lungu </w:t>
            </w:r>
          </w:p>
          <w:p w14:paraId="1EEB8465" w14:textId="77777777" w:rsidR="003C3BFF" w:rsidRPr="00E4391B" w:rsidRDefault="003C3BFF" w:rsidP="00CE2042">
            <w:pPr>
              <w:tabs>
                <w:tab w:val="left" w:pos="2160"/>
                <w:tab w:val="left" w:pos="6480"/>
              </w:tabs>
              <w:ind w:right="-72"/>
              <w:jc w:val="both"/>
              <w:rPr>
                <w:szCs w:val="24"/>
              </w:rPr>
            </w:pPr>
            <w:r w:rsidRPr="00E4391B">
              <w:rPr>
                <w:szCs w:val="24"/>
              </w:rPr>
              <w:t>For the Contractor:</w:t>
            </w:r>
          </w:p>
          <w:p w14:paraId="4C42E4FE" w14:textId="77777777" w:rsidR="003C3BFF" w:rsidRPr="00E4391B" w:rsidRDefault="003C3BFF" w:rsidP="00CE2042">
            <w:pPr>
              <w:tabs>
                <w:tab w:val="left" w:pos="2160"/>
                <w:tab w:val="left" w:pos="6480"/>
              </w:tabs>
              <w:ind w:right="-72"/>
              <w:jc w:val="both"/>
              <w:rPr>
                <w:szCs w:val="24"/>
              </w:rPr>
            </w:pPr>
          </w:p>
          <w:p w14:paraId="3D57B6FF" w14:textId="77777777" w:rsidR="003C3BFF" w:rsidRPr="00E4391B" w:rsidRDefault="003C3BFF" w:rsidP="00CE2042">
            <w:pPr>
              <w:tabs>
                <w:tab w:val="left" w:pos="2160"/>
                <w:tab w:val="left" w:pos="6480"/>
              </w:tabs>
              <w:ind w:right="-72"/>
              <w:jc w:val="both"/>
              <w:rPr>
                <w:szCs w:val="24"/>
              </w:rPr>
            </w:pPr>
            <w:r w:rsidRPr="00E4391B">
              <w:rPr>
                <w:szCs w:val="24"/>
              </w:rPr>
              <w:t>The Project Director is [insert the name, title, department organization]</w:t>
            </w:r>
          </w:p>
        </w:tc>
      </w:tr>
      <w:tr w:rsidR="003C3BFF" w:rsidRPr="00E4391B" w14:paraId="4DF76DBD" w14:textId="77777777" w:rsidTr="00CE2042">
        <w:tc>
          <w:tcPr>
            <w:tcW w:w="1980" w:type="dxa"/>
            <w:tcMar>
              <w:top w:w="85" w:type="dxa"/>
              <w:bottom w:w="142" w:type="dxa"/>
              <w:right w:w="170" w:type="dxa"/>
            </w:tcMar>
          </w:tcPr>
          <w:p w14:paraId="4395EF08" w14:textId="77777777" w:rsidR="003C3BFF" w:rsidRPr="00E4391B" w:rsidRDefault="003C3BFF" w:rsidP="00CE2042">
            <w:pPr>
              <w:jc w:val="both"/>
              <w:rPr>
                <w:b/>
                <w:spacing w:val="-3"/>
                <w:szCs w:val="24"/>
              </w:rPr>
            </w:pPr>
            <w:r w:rsidRPr="00E4391B">
              <w:rPr>
                <w:b/>
                <w:spacing w:val="-3"/>
                <w:szCs w:val="24"/>
              </w:rPr>
              <w:t>1.9.2</w:t>
            </w:r>
          </w:p>
        </w:tc>
        <w:tc>
          <w:tcPr>
            <w:tcW w:w="7020" w:type="dxa"/>
            <w:tcMar>
              <w:top w:w="85" w:type="dxa"/>
              <w:bottom w:w="142" w:type="dxa"/>
              <w:right w:w="170" w:type="dxa"/>
            </w:tcMar>
          </w:tcPr>
          <w:p w14:paraId="69FFD6E7" w14:textId="77777777" w:rsidR="003C3BFF" w:rsidRPr="00E4391B" w:rsidRDefault="003C3BFF" w:rsidP="00CE2042">
            <w:pPr>
              <w:ind w:right="-72"/>
              <w:jc w:val="both"/>
              <w:rPr>
                <w:szCs w:val="24"/>
              </w:rPr>
            </w:pPr>
            <w:r w:rsidRPr="00E4391B">
              <w:rPr>
                <w:szCs w:val="24"/>
              </w:rPr>
              <w:t xml:space="preserve">The Contracting Authority delegates to the Task Manager the following authority under this Contract: </w:t>
            </w:r>
          </w:p>
          <w:p w14:paraId="16E44352" w14:textId="77777777" w:rsidR="003C3BFF" w:rsidRPr="00E4391B" w:rsidRDefault="003C3BFF" w:rsidP="00CE2042">
            <w:pPr>
              <w:ind w:right="-72"/>
              <w:jc w:val="both"/>
              <w:rPr>
                <w:szCs w:val="24"/>
              </w:rPr>
            </w:pPr>
            <w:r w:rsidRPr="00E4391B">
              <w:rPr>
                <w:szCs w:val="24"/>
              </w:rPr>
              <w:lastRenderedPageBreak/>
              <w:t>The Task manager shall be the first point of contact for operational implementation and shall oversee operational implementation on a day to day basis. The Task Manger will approve reports submitted by the Contractor</w:t>
            </w:r>
          </w:p>
        </w:tc>
      </w:tr>
      <w:tr w:rsidR="003C3BFF" w:rsidRPr="00E4391B" w14:paraId="1B3D85DF" w14:textId="77777777" w:rsidTr="00CE2042">
        <w:tc>
          <w:tcPr>
            <w:tcW w:w="1980" w:type="dxa"/>
            <w:tcMar>
              <w:top w:w="85" w:type="dxa"/>
              <w:bottom w:w="142" w:type="dxa"/>
              <w:right w:w="170" w:type="dxa"/>
            </w:tcMar>
          </w:tcPr>
          <w:p w14:paraId="2839DA68" w14:textId="77777777" w:rsidR="003C3BFF" w:rsidRPr="00E4391B" w:rsidRDefault="003C3BFF" w:rsidP="00CE2042">
            <w:pPr>
              <w:rPr>
                <w:b/>
                <w:szCs w:val="24"/>
                <w:lang w:val="en-GB" w:eastAsia="it-IT"/>
              </w:rPr>
            </w:pPr>
            <w:r w:rsidRPr="00E4391B">
              <w:rPr>
                <w:b/>
                <w:szCs w:val="24"/>
                <w:lang w:val="en-GB" w:eastAsia="it-IT"/>
              </w:rPr>
              <w:t>1.10</w:t>
            </w:r>
          </w:p>
        </w:tc>
        <w:tc>
          <w:tcPr>
            <w:tcW w:w="7020" w:type="dxa"/>
            <w:tcMar>
              <w:top w:w="85" w:type="dxa"/>
              <w:bottom w:w="142" w:type="dxa"/>
              <w:right w:w="170" w:type="dxa"/>
            </w:tcMar>
          </w:tcPr>
          <w:p w14:paraId="4E7C8D17" w14:textId="77777777" w:rsidR="003C3BFF" w:rsidRPr="00E4391B" w:rsidRDefault="003C3BFF" w:rsidP="00CE2042">
            <w:pPr>
              <w:spacing w:after="180"/>
              <w:ind w:right="-72"/>
              <w:jc w:val="both"/>
              <w:rPr>
                <w:b/>
                <w:bCs/>
                <w:szCs w:val="24"/>
              </w:rPr>
            </w:pPr>
            <w:r w:rsidRPr="00E4391B">
              <w:rPr>
                <w:b/>
                <w:szCs w:val="24"/>
              </w:rPr>
              <w:t>Taxes and Duties:</w:t>
            </w:r>
            <w:r w:rsidRPr="00E4391B">
              <w:rPr>
                <w:szCs w:val="24"/>
              </w:rPr>
              <w:t xml:space="preserve"> It is the responsibility of the bidders to ensure that they familiarize themselves with the relevant tax regulations in their home country and in Botswana.  Firms and their personnel will be liable for all applicable taxes.</w:t>
            </w:r>
          </w:p>
        </w:tc>
      </w:tr>
      <w:tr w:rsidR="003C3BFF" w:rsidRPr="00E4391B" w14:paraId="2FC26B85" w14:textId="77777777" w:rsidTr="00CE2042">
        <w:tc>
          <w:tcPr>
            <w:tcW w:w="1980" w:type="dxa"/>
            <w:tcMar>
              <w:top w:w="85" w:type="dxa"/>
              <w:bottom w:w="142" w:type="dxa"/>
              <w:right w:w="170" w:type="dxa"/>
            </w:tcMar>
          </w:tcPr>
          <w:p w14:paraId="22457FAD" w14:textId="77777777" w:rsidR="003C3BFF" w:rsidRPr="00E4391B" w:rsidRDefault="003C3BFF" w:rsidP="00CE2042">
            <w:pPr>
              <w:rPr>
                <w:b/>
                <w:szCs w:val="24"/>
                <w:lang w:val="en-GB" w:eastAsia="it-IT"/>
              </w:rPr>
            </w:pPr>
            <w:r w:rsidRPr="00E4391B">
              <w:rPr>
                <w:b/>
                <w:szCs w:val="24"/>
                <w:lang w:val="en-GB" w:eastAsia="it-IT"/>
              </w:rPr>
              <w:t>2.1</w:t>
            </w:r>
          </w:p>
          <w:p w14:paraId="5F3FC425" w14:textId="77777777" w:rsidR="003C3BFF" w:rsidRPr="00E4391B" w:rsidRDefault="003C3BFF" w:rsidP="00CE2042">
            <w:pPr>
              <w:rPr>
                <w:szCs w:val="24"/>
                <w:lang w:val="en-GB" w:eastAsia="it-IT"/>
              </w:rPr>
            </w:pPr>
          </w:p>
        </w:tc>
        <w:tc>
          <w:tcPr>
            <w:tcW w:w="7020" w:type="dxa"/>
            <w:tcMar>
              <w:top w:w="85" w:type="dxa"/>
              <w:bottom w:w="142" w:type="dxa"/>
              <w:right w:w="170" w:type="dxa"/>
            </w:tcMar>
          </w:tcPr>
          <w:p w14:paraId="2C54B767" w14:textId="77777777" w:rsidR="003C3BFF" w:rsidRPr="00E4391B" w:rsidRDefault="003C3BFF" w:rsidP="00CE2042">
            <w:pPr>
              <w:ind w:right="-72"/>
              <w:jc w:val="both"/>
              <w:rPr>
                <w:szCs w:val="24"/>
              </w:rPr>
            </w:pPr>
            <w:r w:rsidRPr="00E4391B">
              <w:rPr>
                <w:szCs w:val="24"/>
              </w:rPr>
              <w:t xml:space="preserve">The effectiveness conditions are the following: </w:t>
            </w:r>
          </w:p>
          <w:p w14:paraId="490CBCD7" w14:textId="77777777" w:rsidR="003C3BFF" w:rsidRPr="00E4391B" w:rsidRDefault="003C3BFF" w:rsidP="00CE2042">
            <w:pPr>
              <w:ind w:left="1080" w:right="-72"/>
              <w:jc w:val="both"/>
              <w:rPr>
                <w:szCs w:val="24"/>
              </w:rPr>
            </w:pPr>
          </w:p>
          <w:p w14:paraId="08B55675" w14:textId="77777777" w:rsidR="003C3BFF" w:rsidRPr="00E4391B" w:rsidRDefault="003C3BFF" w:rsidP="00CE2042">
            <w:pPr>
              <w:ind w:right="-72"/>
              <w:jc w:val="both"/>
              <w:rPr>
                <w:szCs w:val="24"/>
              </w:rPr>
            </w:pPr>
            <w:r w:rsidRPr="00E4391B">
              <w:rPr>
                <w:szCs w:val="24"/>
              </w:rPr>
              <w:t>The contract becomes effective from the date both parties have signed the contract.</w:t>
            </w:r>
          </w:p>
        </w:tc>
      </w:tr>
      <w:tr w:rsidR="003C3BFF" w:rsidRPr="00E4391B" w14:paraId="059E3E5F" w14:textId="77777777" w:rsidTr="00CE2042">
        <w:tc>
          <w:tcPr>
            <w:tcW w:w="1980" w:type="dxa"/>
            <w:tcMar>
              <w:top w:w="85" w:type="dxa"/>
              <w:bottom w:w="142" w:type="dxa"/>
              <w:right w:w="170" w:type="dxa"/>
            </w:tcMar>
          </w:tcPr>
          <w:p w14:paraId="50A39CD1" w14:textId="77777777" w:rsidR="003C3BFF" w:rsidRPr="00E4391B" w:rsidRDefault="003C3BFF" w:rsidP="00CE2042">
            <w:pPr>
              <w:rPr>
                <w:b/>
                <w:spacing w:val="-3"/>
                <w:szCs w:val="24"/>
              </w:rPr>
            </w:pPr>
            <w:r w:rsidRPr="00E4391B">
              <w:rPr>
                <w:b/>
                <w:spacing w:val="-3"/>
                <w:szCs w:val="24"/>
              </w:rPr>
              <w:t>2.2</w:t>
            </w:r>
          </w:p>
        </w:tc>
        <w:tc>
          <w:tcPr>
            <w:tcW w:w="7020" w:type="dxa"/>
            <w:tcMar>
              <w:top w:w="85" w:type="dxa"/>
              <w:bottom w:w="142" w:type="dxa"/>
              <w:right w:w="170" w:type="dxa"/>
            </w:tcMar>
          </w:tcPr>
          <w:p w14:paraId="2FC3CD0D" w14:textId="77777777" w:rsidR="003C3BFF" w:rsidRPr="00E4391B" w:rsidRDefault="003C3BFF" w:rsidP="00CE2042">
            <w:pPr>
              <w:ind w:right="-72"/>
              <w:jc w:val="both"/>
              <w:rPr>
                <w:szCs w:val="24"/>
              </w:rPr>
            </w:pPr>
            <w:r w:rsidRPr="00E4391B">
              <w:rPr>
                <w:szCs w:val="24"/>
              </w:rPr>
              <w:t>The time period shall be 90 days</w:t>
            </w:r>
          </w:p>
        </w:tc>
      </w:tr>
      <w:tr w:rsidR="003C3BFF" w:rsidRPr="00E4391B" w14:paraId="71AF03F2" w14:textId="77777777" w:rsidTr="00CE2042">
        <w:tc>
          <w:tcPr>
            <w:tcW w:w="1980" w:type="dxa"/>
            <w:tcMar>
              <w:top w:w="85" w:type="dxa"/>
              <w:bottom w:w="142" w:type="dxa"/>
              <w:right w:w="170" w:type="dxa"/>
            </w:tcMar>
          </w:tcPr>
          <w:p w14:paraId="22CB8367" w14:textId="77777777" w:rsidR="003C3BFF" w:rsidRPr="00E4391B" w:rsidRDefault="003C3BFF" w:rsidP="00CE2042">
            <w:pPr>
              <w:rPr>
                <w:b/>
                <w:spacing w:val="-3"/>
                <w:szCs w:val="24"/>
              </w:rPr>
            </w:pPr>
            <w:r w:rsidRPr="00E4391B">
              <w:rPr>
                <w:b/>
                <w:spacing w:val="-3"/>
                <w:szCs w:val="24"/>
              </w:rPr>
              <w:t>2.3</w:t>
            </w:r>
          </w:p>
        </w:tc>
        <w:tc>
          <w:tcPr>
            <w:tcW w:w="7020" w:type="dxa"/>
            <w:tcMar>
              <w:top w:w="85" w:type="dxa"/>
              <w:bottom w:w="142" w:type="dxa"/>
              <w:right w:w="170" w:type="dxa"/>
            </w:tcMar>
          </w:tcPr>
          <w:p w14:paraId="747CC56E" w14:textId="77777777" w:rsidR="003C3BFF" w:rsidRPr="00E4391B" w:rsidRDefault="003C3BFF" w:rsidP="00CE2042">
            <w:pPr>
              <w:ind w:right="-72"/>
              <w:jc w:val="both"/>
              <w:rPr>
                <w:szCs w:val="24"/>
              </w:rPr>
            </w:pPr>
            <w:r w:rsidRPr="00E4391B">
              <w:rPr>
                <w:szCs w:val="24"/>
              </w:rPr>
              <w:t xml:space="preserve">The time period shall be 15 days </w:t>
            </w:r>
          </w:p>
        </w:tc>
      </w:tr>
      <w:tr w:rsidR="003C3BFF" w:rsidRPr="00E4391B" w14:paraId="0CD7A45B" w14:textId="77777777" w:rsidTr="00CE2042">
        <w:tc>
          <w:tcPr>
            <w:tcW w:w="1980" w:type="dxa"/>
            <w:tcMar>
              <w:top w:w="85" w:type="dxa"/>
              <w:bottom w:w="142" w:type="dxa"/>
              <w:right w:w="170" w:type="dxa"/>
            </w:tcMar>
          </w:tcPr>
          <w:p w14:paraId="623745D6" w14:textId="77777777" w:rsidR="003C3BFF" w:rsidRPr="00E4391B" w:rsidRDefault="003C3BFF" w:rsidP="00CE2042">
            <w:pPr>
              <w:rPr>
                <w:b/>
                <w:spacing w:val="-3"/>
                <w:szCs w:val="24"/>
              </w:rPr>
            </w:pPr>
            <w:r w:rsidRPr="00E4391B">
              <w:rPr>
                <w:b/>
                <w:spacing w:val="-3"/>
                <w:szCs w:val="24"/>
              </w:rPr>
              <w:t>2.4</w:t>
            </w:r>
          </w:p>
        </w:tc>
        <w:tc>
          <w:tcPr>
            <w:tcW w:w="7020" w:type="dxa"/>
            <w:tcMar>
              <w:top w:w="85" w:type="dxa"/>
              <w:bottom w:w="142" w:type="dxa"/>
              <w:right w:w="170" w:type="dxa"/>
            </w:tcMar>
          </w:tcPr>
          <w:p w14:paraId="7D7F045F" w14:textId="77777777" w:rsidR="003C3BFF" w:rsidRPr="00E4391B" w:rsidRDefault="003C3BFF" w:rsidP="00CE2042">
            <w:pPr>
              <w:ind w:right="-72"/>
              <w:jc w:val="both"/>
              <w:rPr>
                <w:szCs w:val="24"/>
              </w:rPr>
            </w:pPr>
            <w:r w:rsidRPr="00E4391B">
              <w:rPr>
                <w:szCs w:val="24"/>
              </w:rPr>
              <w:t xml:space="preserve">The contract will expire 30 days from the effective date of the contract </w:t>
            </w:r>
          </w:p>
        </w:tc>
      </w:tr>
      <w:tr w:rsidR="003C3BFF" w:rsidRPr="00E4391B" w14:paraId="0FA4C981" w14:textId="77777777" w:rsidTr="00CE2042">
        <w:tc>
          <w:tcPr>
            <w:tcW w:w="1980" w:type="dxa"/>
            <w:tcMar>
              <w:top w:w="85" w:type="dxa"/>
              <w:bottom w:w="142" w:type="dxa"/>
              <w:right w:w="170" w:type="dxa"/>
            </w:tcMar>
          </w:tcPr>
          <w:p w14:paraId="47C8E3A4" w14:textId="77777777" w:rsidR="003C3BFF" w:rsidRPr="00E4391B" w:rsidRDefault="003C3BFF" w:rsidP="00CE2042">
            <w:pPr>
              <w:rPr>
                <w:b/>
                <w:spacing w:val="-3"/>
                <w:szCs w:val="24"/>
              </w:rPr>
            </w:pPr>
            <w:r w:rsidRPr="00E4391B">
              <w:rPr>
                <w:b/>
                <w:spacing w:val="-3"/>
                <w:szCs w:val="24"/>
              </w:rPr>
              <w:t>3.1.2</w:t>
            </w:r>
          </w:p>
        </w:tc>
        <w:tc>
          <w:tcPr>
            <w:tcW w:w="7020" w:type="dxa"/>
            <w:tcMar>
              <w:top w:w="85" w:type="dxa"/>
              <w:bottom w:w="142" w:type="dxa"/>
              <w:right w:w="170" w:type="dxa"/>
            </w:tcMar>
          </w:tcPr>
          <w:p w14:paraId="00D1E758" w14:textId="77777777" w:rsidR="003C3BFF" w:rsidRPr="00E4391B" w:rsidRDefault="003C3BFF" w:rsidP="00CE2042">
            <w:pPr>
              <w:ind w:right="-72"/>
              <w:jc w:val="both"/>
              <w:rPr>
                <w:szCs w:val="24"/>
              </w:rPr>
            </w:pPr>
            <w:r w:rsidRPr="00E4391B">
              <w:rPr>
                <w:szCs w:val="24"/>
              </w:rPr>
              <w:t>The applicable laws shall be the Laws of the Republic of Botswana</w:t>
            </w:r>
          </w:p>
        </w:tc>
      </w:tr>
      <w:tr w:rsidR="003C3BFF" w:rsidRPr="00E4391B" w14:paraId="0DB0E2A2" w14:textId="77777777" w:rsidTr="00CE2042">
        <w:tc>
          <w:tcPr>
            <w:tcW w:w="1980" w:type="dxa"/>
            <w:tcMar>
              <w:top w:w="85" w:type="dxa"/>
              <w:bottom w:w="142" w:type="dxa"/>
              <w:right w:w="170" w:type="dxa"/>
            </w:tcMar>
          </w:tcPr>
          <w:p w14:paraId="3FD3059F" w14:textId="77777777" w:rsidR="003C3BFF" w:rsidRPr="00E4391B" w:rsidRDefault="003C3BFF" w:rsidP="00CE2042">
            <w:pPr>
              <w:spacing w:after="120"/>
              <w:rPr>
                <w:b/>
                <w:szCs w:val="24"/>
                <w:lang w:val="en-GB" w:eastAsia="it-IT"/>
              </w:rPr>
            </w:pPr>
            <w:r w:rsidRPr="00E4391B">
              <w:rPr>
                <w:b/>
                <w:szCs w:val="24"/>
                <w:lang w:val="en-GB" w:eastAsia="it-IT"/>
              </w:rPr>
              <w:t>3.</w:t>
            </w:r>
            <w:proofErr w:type="gramStart"/>
            <w:r w:rsidRPr="00E4391B">
              <w:rPr>
                <w:b/>
                <w:szCs w:val="24"/>
                <w:lang w:val="en-GB" w:eastAsia="it-IT"/>
              </w:rPr>
              <w:t>7.b</w:t>
            </w:r>
            <w:proofErr w:type="gramEnd"/>
          </w:p>
        </w:tc>
        <w:tc>
          <w:tcPr>
            <w:tcW w:w="7020" w:type="dxa"/>
            <w:tcMar>
              <w:top w:w="85" w:type="dxa"/>
              <w:bottom w:w="142" w:type="dxa"/>
              <w:right w:w="170" w:type="dxa"/>
            </w:tcMar>
          </w:tcPr>
          <w:p w14:paraId="1D8B8D1A" w14:textId="77777777" w:rsidR="003C3BFF" w:rsidRPr="00E4391B" w:rsidRDefault="003C3BFF" w:rsidP="00CE2042">
            <w:pPr>
              <w:spacing w:after="120"/>
              <w:ind w:right="-72"/>
              <w:jc w:val="both"/>
              <w:rPr>
                <w:szCs w:val="24"/>
              </w:rPr>
            </w:pPr>
            <w:r w:rsidRPr="00E4391B">
              <w:rPr>
                <w:szCs w:val="24"/>
              </w:rPr>
              <w:t xml:space="preserve">Subcontracting is not allowed. </w:t>
            </w:r>
          </w:p>
        </w:tc>
      </w:tr>
      <w:tr w:rsidR="003C3BFF" w:rsidRPr="00E4391B" w14:paraId="0BC13FBC" w14:textId="77777777" w:rsidTr="00CE2042">
        <w:tc>
          <w:tcPr>
            <w:tcW w:w="1980" w:type="dxa"/>
            <w:tcMar>
              <w:top w:w="85" w:type="dxa"/>
              <w:bottom w:w="142" w:type="dxa"/>
              <w:right w:w="170" w:type="dxa"/>
            </w:tcMar>
          </w:tcPr>
          <w:p w14:paraId="55F31F91" w14:textId="77777777" w:rsidR="003C3BFF" w:rsidRPr="00E4391B" w:rsidRDefault="003C3BFF" w:rsidP="00CE2042">
            <w:pPr>
              <w:rPr>
                <w:b/>
                <w:szCs w:val="24"/>
                <w:lang w:val="en-GB" w:eastAsia="it-IT"/>
              </w:rPr>
            </w:pPr>
            <w:r w:rsidRPr="00E4391B">
              <w:rPr>
                <w:b/>
                <w:szCs w:val="24"/>
                <w:lang w:val="en-GB" w:eastAsia="it-IT"/>
              </w:rPr>
              <w:t>3.9</w:t>
            </w:r>
          </w:p>
          <w:p w14:paraId="6B0ED8C9" w14:textId="77777777" w:rsidR="003C3BFF" w:rsidRPr="00E4391B" w:rsidRDefault="003C3BFF" w:rsidP="00CE2042">
            <w:pPr>
              <w:rPr>
                <w:szCs w:val="24"/>
                <w:lang w:val="en-GB" w:eastAsia="it-IT"/>
              </w:rPr>
            </w:pPr>
          </w:p>
        </w:tc>
        <w:tc>
          <w:tcPr>
            <w:tcW w:w="7020" w:type="dxa"/>
            <w:tcMar>
              <w:top w:w="85" w:type="dxa"/>
              <w:bottom w:w="142" w:type="dxa"/>
              <w:right w:w="170" w:type="dxa"/>
            </w:tcMar>
          </w:tcPr>
          <w:p w14:paraId="339F926D" w14:textId="77777777" w:rsidR="003C3BFF" w:rsidRPr="00E4391B" w:rsidRDefault="003C3BFF" w:rsidP="00CE2042">
            <w:pPr>
              <w:ind w:right="-72"/>
              <w:jc w:val="both"/>
              <w:rPr>
                <w:szCs w:val="24"/>
              </w:rPr>
            </w:pPr>
            <w:r w:rsidRPr="00E4391B">
              <w:rPr>
                <w:szCs w:val="24"/>
              </w:rPr>
              <w:t xml:space="preserve">The Contractor shall not use these documents and software for purposes unrelated to this Contract without the prior written approval of the SADC Secretariat. </w:t>
            </w:r>
          </w:p>
        </w:tc>
      </w:tr>
      <w:tr w:rsidR="003C3BFF" w:rsidRPr="00E4391B" w14:paraId="322D2BD2" w14:textId="77777777" w:rsidTr="00CE2042">
        <w:tc>
          <w:tcPr>
            <w:tcW w:w="1980" w:type="dxa"/>
            <w:tcMar>
              <w:top w:w="85" w:type="dxa"/>
              <w:bottom w:w="142" w:type="dxa"/>
              <w:right w:w="170" w:type="dxa"/>
            </w:tcMar>
          </w:tcPr>
          <w:p w14:paraId="0FB6C480" w14:textId="77777777" w:rsidR="003C3BFF" w:rsidRPr="00E4391B" w:rsidRDefault="003C3BFF" w:rsidP="00CE2042">
            <w:pPr>
              <w:rPr>
                <w:b/>
                <w:bCs/>
                <w:lang w:val="en-GB"/>
              </w:rPr>
            </w:pPr>
            <w:r w:rsidRPr="00E4391B">
              <w:rPr>
                <w:b/>
                <w:bCs/>
                <w:lang w:val="en-GB"/>
              </w:rPr>
              <w:t>3.10</w:t>
            </w:r>
          </w:p>
        </w:tc>
        <w:tc>
          <w:tcPr>
            <w:tcW w:w="7020" w:type="dxa"/>
            <w:tcMar>
              <w:top w:w="85" w:type="dxa"/>
              <w:bottom w:w="142" w:type="dxa"/>
              <w:right w:w="170" w:type="dxa"/>
            </w:tcMar>
          </w:tcPr>
          <w:p w14:paraId="719D14A0" w14:textId="77777777" w:rsidR="003C3BFF" w:rsidRPr="00E4391B" w:rsidRDefault="003C3BFF" w:rsidP="00CE2042">
            <w:pPr>
              <w:ind w:right="-72"/>
              <w:jc w:val="both"/>
              <w:rPr>
                <w:lang w:val="en-GB"/>
              </w:rPr>
            </w:pPr>
            <w:r w:rsidRPr="00E4391B">
              <w:rPr>
                <w:lang w:val="en-GB"/>
              </w:rPr>
              <w:t>The Contracting Authority shall provide office space.</w:t>
            </w:r>
          </w:p>
        </w:tc>
      </w:tr>
      <w:tr w:rsidR="003C3BFF" w:rsidRPr="00E4391B" w14:paraId="1EB0B6DA" w14:textId="77777777" w:rsidTr="00CE2042">
        <w:tc>
          <w:tcPr>
            <w:tcW w:w="1980" w:type="dxa"/>
            <w:tcMar>
              <w:top w:w="85" w:type="dxa"/>
              <w:bottom w:w="142" w:type="dxa"/>
              <w:right w:w="170" w:type="dxa"/>
            </w:tcMar>
          </w:tcPr>
          <w:p w14:paraId="09F6EE22" w14:textId="77777777" w:rsidR="003C3BFF" w:rsidRPr="00E4391B" w:rsidRDefault="003C3BFF" w:rsidP="00CE2042">
            <w:pPr>
              <w:rPr>
                <w:b/>
                <w:szCs w:val="24"/>
                <w:lang w:val="en-GB" w:eastAsia="it-IT"/>
              </w:rPr>
            </w:pPr>
            <w:r w:rsidRPr="00E4391B">
              <w:rPr>
                <w:b/>
                <w:bCs/>
                <w:lang w:val="en-GB"/>
              </w:rPr>
              <w:t>4.4 (a)</w:t>
            </w:r>
          </w:p>
        </w:tc>
        <w:tc>
          <w:tcPr>
            <w:tcW w:w="7020" w:type="dxa"/>
            <w:tcMar>
              <w:top w:w="85" w:type="dxa"/>
              <w:bottom w:w="142" w:type="dxa"/>
              <w:right w:w="170" w:type="dxa"/>
            </w:tcMar>
          </w:tcPr>
          <w:p w14:paraId="611A55D5" w14:textId="77777777" w:rsidR="003C3BFF" w:rsidRPr="00E4391B" w:rsidRDefault="003C3BFF" w:rsidP="00CE2042">
            <w:pPr>
              <w:ind w:right="-72"/>
              <w:jc w:val="both"/>
              <w:rPr>
                <w:lang w:val="en-GB"/>
              </w:rPr>
            </w:pPr>
            <w:r w:rsidRPr="00E4391B">
              <w:rPr>
                <w:lang w:val="en-GB"/>
              </w:rPr>
              <w:t>The article in the General Conditions is replaced by:</w:t>
            </w:r>
          </w:p>
          <w:p w14:paraId="4A5BB128" w14:textId="77777777" w:rsidR="003C3BFF" w:rsidRPr="00E4391B" w:rsidRDefault="003C3BFF" w:rsidP="00CE2042">
            <w:pPr>
              <w:ind w:right="-72"/>
              <w:jc w:val="both"/>
              <w:rPr>
                <w:lang w:val="en-GB"/>
              </w:rPr>
            </w:pPr>
          </w:p>
          <w:p w14:paraId="3AA83122" w14:textId="77777777" w:rsidR="003C3BFF" w:rsidRPr="00E4391B" w:rsidRDefault="003C3BFF" w:rsidP="00CE2042">
            <w:pPr>
              <w:ind w:right="-72"/>
              <w:jc w:val="both"/>
              <w:rPr>
                <w:rFonts w:eastAsia="Calibri"/>
                <w:szCs w:val="24"/>
                <w:lang w:val="en-GB"/>
              </w:rPr>
            </w:pPr>
            <w:r w:rsidRPr="00E4391B">
              <w:rPr>
                <w:lang w:val="en-GB"/>
              </w:rPr>
              <w:t xml:space="preserve">Working hours shall be the SADC Secretariat standard working hours (07:30-1630). </w:t>
            </w:r>
          </w:p>
          <w:p w14:paraId="6171CAE1" w14:textId="77777777" w:rsidR="003C3BFF" w:rsidRPr="00E4391B" w:rsidRDefault="003C3BFF" w:rsidP="00CE2042">
            <w:pPr>
              <w:ind w:right="-72"/>
              <w:jc w:val="both"/>
              <w:rPr>
                <w:lang w:val="en-GB"/>
              </w:rPr>
            </w:pPr>
            <w:r w:rsidRPr="00E4391B">
              <w:rPr>
                <w:lang w:val="en-GB"/>
              </w:rPr>
              <w:t>Weekends, public holidays and periods when the SADC Secretariat offices are officially closed cannot be counted as working days unless prior written approval is obtained from the task manager.</w:t>
            </w:r>
          </w:p>
          <w:p w14:paraId="6580F84C" w14:textId="77777777" w:rsidR="003C3BFF" w:rsidRPr="00E4391B" w:rsidRDefault="003C3BFF" w:rsidP="00CE2042">
            <w:pPr>
              <w:ind w:right="-72"/>
              <w:jc w:val="both"/>
              <w:rPr>
                <w:rFonts w:ascii="Calibri" w:hAnsi="Calibri" w:cs="Calibri"/>
                <w:sz w:val="22"/>
                <w:szCs w:val="22"/>
                <w:lang w:val="en-GB"/>
              </w:rPr>
            </w:pPr>
          </w:p>
          <w:p w14:paraId="1FC25E4B" w14:textId="77777777" w:rsidR="003C3BFF" w:rsidRPr="00E4391B" w:rsidRDefault="003C3BFF" w:rsidP="00CE2042">
            <w:pPr>
              <w:ind w:right="-72"/>
              <w:jc w:val="both"/>
              <w:rPr>
                <w:lang w:val="en-GB"/>
              </w:rPr>
            </w:pPr>
            <w:r w:rsidRPr="00E4391B">
              <w:rPr>
                <w:lang w:val="en-GB"/>
              </w:rPr>
              <w:t xml:space="preserve">Travel for purposes of mobilization and demobilization of Experts cannot be counted as working days. </w:t>
            </w:r>
          </w:p>
          <w:p w14:paraId="7EA81F2F" w14:textId="77777777" w:rsidR="003C3BFF" w:rsidRPr="00E4391B" w:rsidRDefault="003C3BFF" w:rsidP="00CE2042">
            <w:pPr>
              <w:ind w:right="-72"/>
              <w:jc w:val="both"/>
              <w:rPr>
                <w:lang w:val="en-GB"/>
              </w:rPr>
            </w:pPr>
          </w:p>
          <w:p w14:paraId="12C15A45" w14:textId="77777777" w:rsidR="003C3BFF" w:rsidRPr="00E4391B" w:rsidRDefault="003C3BFF" w:rsidP="00CE2042">
            <w:pPr>
              <w:ind w:right="-72"/>
              <w:jc w:val="both"/>
              <w:rPr>
                <w:lang w:val="en-GB"/>
              </w:rPr>
            </w:pPr>
            <w:r w:rsidRPr="00E4391B">
              <w:rPr>
                <w:lang w:val="en-GB"/>
              </w:rPr>
              <w:t>Travel on official duty (if any) will be considered as working days provided the prior written approval of the contracting authority/task manager is obtained.</w:t>
            </w:r>
          </w:p>
        </w:tc>
      </w:tr>
      <w:tr w:rsidR="003C3BFF" w:rsidRPr="00E4391B" w14:paraId="319D1902" w14:textId="77777777" w:rsidTr="00CE2042">
        <w:tc>
          <w:tcPr>
            <w:tcW w:w="1980" w:type="dxa"/>
            <w:tcMar>
              <w:top w:w="85" w:type="dxa"/>
              <w:bottom w:w="142" w:type="dxa"/>
              <w:right w:w="170" w:type="dxa"/>
            </w:tcMar>
          </w:tcPr>
          <w:p w14:paraId="7C637BFE" w14:textId="77777777" w:rsidR="003C3BFF" w:rsidRPr="00E4391B" w:rsidRDefault="003C3BFF" w:rsidP="00CE2042">
            <w:pPr>
              <w:rPr>
                <w:b/>
                <w:szCs w:val="24"/>
                <w:lang w:val="en-GB" w:eastAsia="it-IT"/>
              </w:rPr>
            </w:pPr>
            <w:r w:rsidRPr="00E4391B">
              <w:rPr>
                <w:b/>
                <w:szCs w:val="24"/>
                <w:lang w:val="en-GB" w:eastAsia="it-IT"/>
              </w:rPr>
              <w:lastRenderedPageBreak/>
              <w:t>4.6</w:t>
            </w:r>
          </w:p>
          <w:p w14:paraId="0F98C553" w14:textId="77777777" w:rsidR="003C3BFF" w:rsidRPr="00E4391B" w:rsidRDefault="003C3BFF" w:rsidP="00CE2042">
            <w:pPr>
              <w:rPr>
                <w:szCs w:val="24"/>
                <w:lang w:val="en-GB" w:eastAsia="it-IT"/>
              </w:rPr>
            </w:pPr>
          </w:p>
        </w:tc>
        <w:tc>
          <w:tcPr>
            <w:tcW w:w="7020" w:type="dxa"/>
            <w:tcMar>
              <w:top w:w="85" w:type="dxa"/>
              <w:bottom w:w="142" w:type="dxa"/>
              <w:right w:w="170" w:type="dxa"/>
            </w:tcMar>
          </w:tcPr>
          <w:p w14:paraId="72D6B2FA" w14:textId="77777777" w:rsidR="003C3BFF" w:rsidRPr="00E4391B" w:rsidRDefault="003C3BFF" w:rsidP="00CE2042">
            <w:pPr>
              <w:numPr>
                <w:ilvl w:val="12"/>
                <w:numId w:val="0"/>
              </w:numPr>
              <w:ind w:right="-72"/>
              <w:jc w:val="both"/>
              <w:rPr>
                <w:szCs w:val="24"/>
              </w:rPr>
            </w:pPr>
            <w:r w:rsidRPr="00E4391B">
              <w:rPr>
                <w:szCs w:val="24"/>
              </w:rPr>
              <w:t xml:space="preserve">Preferably the Team Leader specified in Form Tech4 should be designated as </w:t>
            </w:r>
            <w:r w:rsidRPr="00E4391B">
              <w:rPr>
                <w:b/>
                <w:szCs w:val="24"/>
              </w:rPr>
              <w:t>resident</w:t>
            </w:r>
            <w:r w:rsidRPr="00E4391B">
              <w:rPr>
                <w:szCs w:val="24"/>
              </w:rPr>
              <w:t xml:space="preserve"> Project Director</w:t>
            </w:r>
          </w:p>
        </w:tc>
      </w:tr>
      <w:tr w:rsidR="003C3BFF" w:rsidRPr="00E4391B" w14:paraId="2F180B2C" w14:textId="77777777" w:rsidTr="00CE2042">
        <w:tc>
          <w:tcPr>
            <w:tcW w:w="1980" w:type="dxa"/>
            <w:tcMar>
              <w:top w:w="85" w:type="dxa"/>
              <w:bottom w:w="142" w:type="dxa"/>
              <w:right w:w="170" w:type="dxa"/>
            </w:tcMar>
          </w:tcPr>
          <w:p w14:paraId="72D522B0" w14:textId="77777777" w:rsidR="003C3BFF" w:rsidRPr="00E4391B" w:rsidRDefault="003C3BFF" w:rsidP="00CE2042">
            <w:pPr>
              <w:rPr>
                <w:b/>
                <w:szCs w:val="24"/>
                <w:lang w:val="en-GB" w:eastAsia="it-IT"/>
              </w:rPr>
            </w:pPr>
            <w:r w:rsidRPr="00E4391B">
              <w:rPr>
                <w:b/>
                <w:szCs w:val="24"/>
              </w:rPr>
              <w:t>5.1(g)</w:t>
            </w:r>
          </w:p>
        </w:tc>
        <w:tc>
          <w:tcPr>
            <w:tcW w:w="7020" w:type="dxa"/>
            <w:tcMar>
              <w:top w:w="85" w:type="dxa"/>
              <w:bottom w:w="142" w:type="dxa"/>
              <w:right w:w="170" w:type="dxa"/>
            </w:tcMar>
          </w:tcPr>
          <w:p w14:paraId="75A0A648" w14:textId="77777777" w:rsidR="003C3BFF" w:rsidRPr="00E4391B" w:rsidRDefault="003C3BFF" w:rsidP="00CE2042">
            <w:pPr>
              <w:numPr>
                <w:ilvl w:val="12"/>
                <w:numId w:val="0"/>
              </w:numPr>
              <w:ind w:right="-72"/>
              <w:jc w:val="both"/>
              <w:rPr>
                <w:szCs w:val="24"/>
              </w:rPr>
            </w:pPr>
            <w:r w:rsidRPr="00E4391B">
              <w:rPr>
                <w:szCs w:val="24"/>
              </w:rPr>
              <w:t>The SADC Secretariat will provide the consultant with relevant data and reports available in the SADC Secretariat.</w:t>
            </w:r>
          </w:p>
        </w:tc>
      </w:tr>
      <w:tr w:rsidR="003C3BFF" w:rsidRPr="00E4391B" w14:paraId="13057512" w14:textId="77777777" w:rsidTr="00CE2042">
        <w:tc>
          <w:tcPr>
            <w:tcW w:w="1980" w:type="dxa"/>
            <w:tcMar>
              <w:top w:w="85" w:type="dxa"/>
              <w:bottom w:w="142" w:type="dxa"/>
              <w:right w:w="170" w:type="dxa"/>
            </w:tcMar>
          </w:tcPr>
          <w:p w14:paraId="487169EE" w14:textId="77777777" w:rsidR="003C3BFF" w:rsidRPr="00E4391B" w:rsidRDefault="003C3BFF" w:rsidP="00CE2042">
            <w:pPr>
              <w:numPr>
                <w:ilvl w:val="12"/>
                <w:numId w:val="0"/>
              </w:numPr>
              <w:rPr>
                <w:b/>
                <w:spacing w:val="-3"/>
                <w:szCs w:val="24"/>
              </w:rPr>
            </w:pPr>
            <w:r w:rsidRPr="00E4391B">
              <w:rPr>
                <w:b/>
                <w:spacing w:val="-3"/>
                <w:szCs w:val="24"/>
              </w:rPr>
              <w:t>6.1 (b)</w:t>
            </w:r>
          </w:p>
        </w:tc>
        <w:tc>
          <w:tcPr>
            <w:tcW w:w="7020" w:type="dxa"/>
            <w:tcMar>
              <w:top w:w="85" w:type="dxa"/>
              <w:bottom w:w="142" w:type="dxa"/>
              <w:right w:w="170" w:type="dxa"/>
            </w:tcMar>
          </w:tcPr>
          <w:p w14:paraId="41F9AC39" w14:textId="77777777" w:rsidR="003C3BFF" w:rsidRPr="00E4391B" w:rsidRDefault="003C3BFF" w:rsidP="00CE2042">
            <w:pPr>
              <w:numPr>
                <w:ilvl w:val="12"/>
                <w:numId w:val="0"/>
              </w:numPr>
              <w:ind w:right="-72"/>
              <w:rPr>
                <w:szCs w:val="24"/>
              </w:rPr>
            </w:pPr>
            <w:r w:rsidRPr="00E4391B">
              <w:rPr>
                <w:szCs w:val="24"/>
              </w:rPr>
              <w:t xml:space="preserve">The contract ceiling: </w:t>
            </w:r>
            <w:proofErr w:type="gramStart"/>
            <w:r w:rsidRPr="00E4391B">
              <w:rPr>
                <w:b/>
                <w:szCs w:val="24"/>
              </w:rPr>
              <w:t>USD(</w:t>
            </w:r>
            <w:proofErr w:type="gramEnd"/>
            <w:r w:rsidRPr="00E4391B">
              <w:rPr>
                <w:szCs w:val="24"/>
              </w:rPr>
              <w:t>insert</w:t>
            </w:r>
            <w:r w:rsidRPr="00E4391B">
              <w:rPr>
                <w:b/>
                <w:szCs w:val="24"/>
              </w:rPr>
              <w:t xml:space="preserve"> </w:t>
            </w:r>
            <w:r w:rsidRPr="00E4391B">
              <w:rPr>
                <w:szCs w:val="24"/>
              </w:rPr>
              <w:t xml:space="preserve">from financial proposal). </w:t>
            </w:r>
          </w:p>
          <w:p w14:paraId="2250DB9A" w14:textId="77777777" w:rsidR="003C3BFF" w:rsidRPr="00E4391B" w:rsidRDefault="003C3BFF" w:rsidP="00CE2042">
            <w:pPr>
              <w:numPr>
                <w:ilvl w:val="12"/>
                <w:numId w:val="0"/>
              </w:numPr>
              <w:ind w:right="-72"/>
              <w:rPr>
                <w:szCs w:val="24"/>
              </w:rPr>
            </w:pPr>
            <w:r w:rsidRPr="00E4391B">
              <w:rPr>
                <w:szCs w:val="24"/>
              </w:rPr>
              <w:t xml:space="preserve">A Lump sum contract and the value is fixed for the duration of the contract. </w:t>
            </w:r>
          </w:p>
        </w:tc>
      </w:tr>
      <w:tr w:rsidR="003C3BFF" w:rsidRPr="00E4391B" w14:paraId="70BC6EA3" w14:textId="77777777" w:rsidTr="00CE2042">
        <w:tc>
          <w:tcPr>
            <w:tcW w:w="1980" w:type="dxa"/>
            <w:tcMar>
              <w:top w:w="85" w:type="dxa"/>
              <w:bottom w:w="142" w:type="dxa"/>
              <w:right w:w="170" w:type="dxa"/>
            </w:tcMar>
          </w:tcPr>
          <w:p w14:paraId="5368EA03" w14:textId="77777777" w:rsidR="003C3BFF" w:rsidRPr="00E4391B" w:rsidRDefault="003C3BFF" w:rsidP="00CE2042">
            <w:pPr>
              <w:numPr>
                <w:ilvl w:val="12"/>
                <w:numId w:val="0"/>
              </w:numPr>
              <w:rPr>
                <w:b/>
                <w:spacing w:val="-3"/>
                <w:szCs w:val="24"/>
              </w:rPr>
            </w:pPr>
            <w:r w:rsidRPr="00E4391B">
              <w:rPr>
                <w:b/>
                <w:spacing w:val="-3"/>
                <w:szCs w:val="24"/>
              </w:rPr>
              <w:t>6.2</w:t>
            </w:r>
          </w:p>
        </w:tc>
        <w:tc>
          <w:tcPr>
            <w:tcW w:w="7020" w:type="dxa"/>
            <w:tcMar>
              <w:top w:w="85" w:type="dxa"/>
              <w:bottom w:w="142" w:type="dxa"/>
              <w:right w:w="170" w:type="dxa"/>
            </w:tcMar>
          </w:tcPr>
          <w:p w14:paraId="7AE650F3" w14:textId="77777777" w:rsidR="003C3BFF" w:rsidRPr="00E4391B" w:rsidRDefault="003C3BFF" w:rsidP="00CE2042">
            <w:pPr>
              <w:numPr>
                <w:ilvl w:val="12"/>
                <w:numId w:val="0"/>
              </w:numPr>
              <w:ind w:right="-72"/>
              <w:rPr>
                <w:szCs w:val="24"/>
              </w:rPr>
            </w:pPr>
            <w:r w:rsidRPr="00E4391B">
              <w:rPr>
                <w:b/>
                <w:szCs w:val="24"/>
              </w:rPr>
              <w:t xml:space="preserve">This is a lump sum contract </w:t>
            </w:r>
            <w:r w:rsidRPr="00E4391B">
              <w:rPr>
                <w:szCs w:val="24"/>
              </w:rPr>
              <w:t>(see 6.4 below)</w:t>
            </w:r>
          </w:p>
        </w:tc>
      </w:tr>
      <w:tr w:rsidR="003C3BFF" w:rsidRPr="00E4391B" w14:paraId="661C81BA" w14:textId="77777777" w:rsidTr="00CE2042">
        <w:tc>
          <w:tcPr>
            <w:tcW w:w="1980" w:type="dxa"/>
            <w:tcMar>
              <w:top w:w="85" w:type="dxa"/>
              <w:bottom w:w="142" w:type="dxa"/>
              <w:right w:w="170" w:type="dxa"/>
            </w:tcMar>
          </w:tcPr>
          <w:p w14:paraId="07ED66DE" w14:textId="77777777" w:rsidR="003C3BFF" w:rsidRPr="00E4391B" w:rsidRDefault="003C3BFF" w:rsidP="00CE2042">
            <w:pPr>
              <w:numPr>
                <w:ilvl w:val="12"/>
                <w:numId w:val="0"/>
              </w:numPr>
              <w:rPr>
                <w:b/>
                <w:spacing w:val="-3"/>
                <w:szCs w:val="24"/>
              </w:rPr>
            </w:pPr>
            <w:r w:rsidRPr="00E4391B">
              <w:rPr>
                <w:b/>
                <w:spacing w:val="-3"/>
                <w:szCs w:val="24"/>
              </w:rPr>
              <w:t>6.2 (b)</w:t>
            </w:r>
          </w:p>
        </w:tc>
        <w:tc>
          <w:tcPr>
            <w:tcW w:w="7020" w:type="dxa"/>
            <w:tcMar>
              <w:top w:w="85" w:type="dxa"/>
              <w:bottom w:w="142" w:type="dxa"/>
              <w:right w:w="170" w:type="dxa"/>
            </w:tcMar>
          </w:tcPr>
          <w:p w14:paraId="39900BAB" w14:textId="77777777" w:rsidR="003C3BFF" w:rsidRPr="00E4391B" w:rsidRDefault="003C3BFF" w:rsidP="00CE2042">
            <w:pPr>
              <w:numPr>
                <w:ilvl w:val="12"/>
                <w:numId w:val="0"/>
              </w:numPr>
              <w:ind w:right="-72"/>
              <w:jc w:val="both"/>
              <w:rPr>
                <w:szCs w:val="24"/>
              </w:rPr>
            </w:pPr>
            <w:r w:rsidRPr="00E4391B">
              <w:rPr>
                <w:szCs w:val="24"/>
              </w:rPr>
              <w:t>There are no price adjustments; the rates are fixed for the duration of the contract.</w:t>
            </w:r>
          </w:p>
        </w:tc>
      </w:tr>
      <w:tr w:rsidR="003C3BFF" w:rsidRPr="00E4391B" w14:paraId="4F8CE79A" w14:textId="77777777" w:rsidTr="00CE2042">
        <w:tc>
          <w:tcPr>
            <w:tcW w:w="1980" w:type="dxa"/>
            <w:tcMar>
              <w:top w:w="85" w:type="dxa"/>
              <w:bottom w:w="142" w:type="dxa"/>
              <w:right w:w="170" w:type="dxa"/>
            </w:tcMar>
          </w:tcPr>
          <w:p w14:paraId="6EA997E8" w14:textId="77777777" w:rsidR="003C3BFF" w:rsidRPr="00E4391B" w:rsidRDefault="003C3BFF" w:rsidP="00CE2042">
            <w:pPr>
              <w:numPr>
                <w:ilvl w:val="12"/>
                <w:numId w:val="0"/>
              </w:numPr>
              <w:rPr>
                <w:b/>
                <w:spacing w:val="-3"/>
                <w:szCs w:val="24"/>
              </w:rPr>
            </w:pPr>
            <w:r w:rsidRPr="00E4391B">
              <w:rPr>
                <w:b/>
                <w:spacing w:val="-3"/>
                <w:szCs w:val="24"/>
              </w:rPr>
              <w:t>6.2 (c)</w:t>
            </w:r>
          </w:p>
        </w:tc>
        <w:tc>
          <w:tcPr>
            <w:tcW w:w="7020" w:type="dxa"/>
            <w:tcMar>
              <w:top w:w="85" w:type="dxa"/>
              <w:bottom w:w="142" w:type="dxa"/>
              <w:right w:w="170" w:type="dxa"/>
            </w:tcMar>
          </w:tcPr>
          <w:p w14:paraId="7B35893A" w14:textId="77777777" w:rsidR="003C3BFF" w:rsidRPr="00E4391B" w:rsidRDefault="003C3BFF" w:rsidP="00CE2042">
            <w:pPr>
              <w:tabs>
                <w:tab w:val="right" w:pos="7218"/>
              </w:tabs>
              <w:jc w:val="both"/>
              <w:rPr>
                <w:szCs w:val="24"/>
              </w:rPr>
            </w:pPr>
            <w:r w:rsidRPr="00E4391B">
              <w:rPr>
                <w:szCs w:val="24"/>
              </w:rPr>
              <w:t xml:space="preserve">The following expenses shall be considered reimbursable expenses: </w:t>
            </w:r>
          </w:p>
          <w:p w14:paraId="4FDE7047" w14:textId="77777777" w:rsidR="003C3BFF" w:rsidRPr="00E4391B" w:rsidRDefault="003C3BFF" w:rsidP="00CE2042">
            <w:pPr>
              <w:numPr>
                <w:ilvl w:val="0"/>
                <w:numId w:val="32"/>
              </w:numPr>
              <w:ind w:left="360"/>
              <w:jc w:val="both"/>
              <w:rPr>
                <w:szCs w:val="24"/>
              </w:rPr>
            </w:pPr>
            <w:r w:rsidRPr="00E4391B">
              <w:rPr>
                <w:szCs w:val="24"/>
              </w:rPr>
              <w:t>Flights for mobilization and demobilization of experts using the most direct route (economy class).</w:t>
            </w:r>
          </w:p>
          <w:p w14:paraId="23863786" w14:textId="77777777" w:rsidR="003C3BFF" w:rsidRPr="00E4391B" w:rsidRDefault="003C3BFF" w:rsidP="00CE2042">
            <w:pPr>
              <w:ind w:left="360"/>
              <w:jc w:val="both"/>
              <w:rPr>
                <w:szCs w:val="24"/>
              </w:rPr>
            </w:pPr>
          </w:p>
          <w:p w14:paraId="6F0CE073" w14:textId="77777777" w:rsidR="003C3BFF" w:rsidRPr="00E4391B" w:rsidRDefault="003C3BFF" w:rsidP="00CE2042">
            <w:pPr>
              <w:numPr>
                <w:ilvl w:val="0"/>
                <w:numId w:val="32"/>
              </w:numPr>
              <w:ind w:left="360"/>
              <w:jc w:val="both"/>
              <w:rPr>
                <w:szCs w:val="24"/>
              </w:rPr>
            </w:pPr>
            <w:r w:rsidRPr="00E4391B">
              <w:rPr>
                <w:szCs w:val="24"/>
              </w:rPr>
              <w:t xml:space="preserve">Per diems and Regional flights for experts when undertaking approved assignments related to this contract outside Gaborone as well as per diems for nights spent in Gaborone. </w:t>
            </w:r>
          </w:p>
          <w:p w14:paraId="5C0B94A3" w14:textId="77777777" w:rsidR="003C3BFF" w:rsidRPr="00E4391B" w:rsidRDefault="003C3BFF" w:rsidP="00CE2042">
            <w:pPr>
              <w:jc w:val="both"/>
              <w:rPr>
                <w:szCs w:val="24"/>
              </w:rPr>
            </w:pPr>
          </w:p>
          <w:p w14:paraId="43520A9B" w14:textId="77777777" w:rsidR="003C3BFF" w:rsidRPr="00E4391B" w:rsidRDefault="003C3BFF" w:rsidP="00CE2042">
            <w:pPr>
              <w:numPr>
                <w:ilvl w:val="0"/>
                <w:numId w:val="32"/>
              </w:numPr>
              <w:ind w:left="360"/>
              <w:jc w:val="both"/>
              <w:rPr>
                <w:szCs w:val="24"/>
              </w:rPr>
            </w:pPr>
            <w:r w:rsidRPr="00E4391B">
              <w:rPr>
                <w:szCs w:val="24"/>
              </w:rPr>
              <w:t>Translation of project related documents as approved by the Procuring Entity if any</w:t>
            </w:r>
          </w:p>
          <w:p w14:paraId="3D6DAA89" w14:textId="77777777" w:rsidR="003C3BFF" w:rsidRPr="00E4391B" w:rsidRDefault="003C3BFF" w:rsidP="00CE2042">
            <w:pPr>
              <w:pStyle w:val="ListParagraph"/>
              <w:rPr>
                <w:szCs w:val="24"/>
              </w:rPr>
            </w:pPr>
          </w:p>
          <w:p w14:paraId="33341586" w14:textId="77777777" w:rsidR="003C3BFF" w:rsidRPr="00E4391B" w:rsidRDefault="003C3BFF" w:rsidP="00CE2042">
            <w:pPr>
              <w:jc w:val="both"/>
              <w:rPr>
                <w:szCs w:val="24"/>
              </w:rPr>
            </w:pPr>
            <w:r w:rsidRPr="00E4391B">
              <w:rPr>
                <w:szCs w:val="24"/>
              </w:rPr>
              <w:t xml:space="preserve">The per-diems paid under the reimbursable expenses shall not exceed the SADC Secretariat’s standard per-diems which equate to UN per diem rates. </w:t>
            </w:r>
          </w:p>
          <w:p w14:paraId="702A81A8" w14:textId="77777777" w:rsidR="003C3BFF" w:rsidRPr="00E4391B" w:rsidRDefault="003C3BFF" w:rsidP="00CE2042">
            <w:pPr>
              <w:jc w:val="both"/>
              <w:rPr>
                <w:szCs w:val="24"/>
              </w:rPr>
            </w:pPr>
          </w:p>
          <w:p w14:paraId="29BCEAEA" w14:textId="77777777" w:rsidR="003C3BFF" w:rsidRPr="00E4391B" w:rsidRDefault="003C3BFF" w:rsidP="00CE2042">
            <w:pPr>
              <w:jc w:val="both"/>
              <w:rPr>
                <w:szCs w:val="24"/>
              </w:rPr>
            </w:pPr>
            <w:r w:rsidRPr="00E4391B">
              <w:rPr>
                <w:szCs w:val="24"/>
              </w:rPr>
              <w:t>Airfares are reimbursable at economy and most direct route</w:t>
            </w:r>
          </w:p>
        </w:tc>
      </w:tr>
      <w:tr w:rsidR="003C3BFF" w:rsidRPr="00E4391B" w14:paraId="78F475B7" w14:textId="77777777" w:rsidTr="00CE2042">
        <w:tc>
          <w:tcPr>
            <w:tcW w:w="1980" w:type="dxa"/>
            <w:tcMar>
              <w:top w:w="85" w:type="dxa"/>
              <w:bottom w:w="142" w:type="dxa"/>
              <w:right w:w="170" w:type="dxa"/>
            </w:tcMar>
          </w:tcPr>
          <w:p w14:paraId="6B9DDB8E" w14:textId="77777777" w:rsidR="003C3BFF" w:rsidRPr="00E4391B" w:rsidRDefault="003C3BFF" w:rsidP="00CE2042">
            <w:pPr>
              <w:numPr>
                <w:ilvl w:val="12"/>
                <w:numId w:val="0"/>
              </w:numPr>
              <w:rPr>
                <w:b/>
                <w:spacing w:val="-3"/>
                <w:szCs w:val="24"/>
              </w:rPr>
            </w:pPr>
            <w:r w:rsidRPr="00E4391B">
              <w:rPr>
                <w:b/>
                <w:spacing w:val="-3"/>
                <w:szCs w:val="24"/>
              </w:rPr>
              <w:t>6.2(d)</w:t>
            </w:r>
          </w:p>
        </w:tc>
        <w:tc>
          <w:tcPr>
            <w:tcW w:w="7020" w:type="dxa"/>
            <w:tcMar>
              <w:top w:w="85" w:type="dxa"/>
              <w:bottom w:w="142" w:type="dxa"/>
              <w:right w:w="170" w:type="dxa"/>
            </w:tcMar>
          </w:tcPr>
          <w:p w14:paraId="21FCC3E9" w14:textId="77777777" w:rsidR="003C3BFF" w:rsidRPr="00E4391B" w:rsidRDefault="003C3BFF" w:rsidP="00CE2042">
            <w:pPr>
              <w:numPr>
                <w:ilvl w:val="12"/>
                <w:numId w:val="0"/>
              </w:numPr>
              <w:ind w:right="-72"/>
              <w:jc w:val="both"/>
              <w:rPr>
                <w:szCs w:val="24"/>
              </w:rPr>
            </w:pPr>
            <w:r w:rsidRPr="00E4391B">
              <w:rPr>
                <w:szCs w:val="24"/>
              </w:rPr>
              <w:t>All backstopping costs if any must be included in the fee rate</w:t>
            </w:r>
          </w:p>
        </w:tc>
      </w:tr>
      <w:tr w:rsidR="003C3BFF" w:rsidRPr="00E4391B" w14:paraId="4568FE92" w14:textId="77777777" w:rsidTr="00CE2042">
        <w:tc>
          <w:tcPr>
            <w:tcW w:w="1980" w:type="dxa"/>
            <w:tcMar>
              <w:top w:w="85" w:type="dxa"/>
              <w:bottom w:w="142" w:type="dxa"/>
              <w:right w:w="170" w:type="dxa"/>
            </w:tcMar>
          </w:tcPr>
          <w:p w14:paraId="5554F6E6" w14:textId="77777777" w:rsidR="003C3BFF" w:rsidRPr="00E4391B" w:rsidRDefault="003C3BFF" w:rsidP="00CE2042">
            <w:pPr>
              <w:numPr>
                <w:ilvl w:val="12"/>
                <w:numId w:val="0"/>
              </w:numPr>
              <w:rPr>
                <w:b/>
                <w:spacing w:val="-3"/>
                <w:szCs w:val="24"/>
              </w:rPr>
            </w:pPr>
            <w:r w:rsidRPr="00E4391B">
              <w:rPr>
                <w:b/>
                <w:spacing w:val="-3"/>
                <w:szCs w:val="24"/>
              </w:rPr>
              <w:t>6.2 (e)</w:t>
            </w:r>
          </w:p>
        </w:tc>
        <w:tc>
          <w:tcPr>
            <w:tcW w:w="7020" w:type="dxa"/>
            <w:tcMar>
              <w:top w:w="85" w:type="dxa"/>
              <w:bottom w:w="142" w:type="dxa"/>
              <w:right w:w="170" w:type="dxa"/>
            </w:tcMar>
          </w:tcPr>
          <w:p w14:paraId="3790B47D" w14:textId="77777777" w:rsidR="003C3BFF" w:rsidRPr="00E4391B" w:rsidRDefault="003C3BFF" w:rsidP="00CE2042">
            <w:pPr>
              <w:numPr>
                <w:ilvl w:val="12"/>
                <w:numId w:val="0"/>
              </w:numPr>
              <w:ind w:right="-72"/>
              <w:jc w:val="both"/>
              <w:rPr>
                <w:szCs w:val="24"/>
              </w:rPr>
            </w:pPr>
            <w:r w:rsidRPr="00E4391B">
              <w:rPr>
                <w:szCs w:val="24"/>
              </w:rPr>
              <w:t>Fees for the Experts are fixed for the duration of the contract and not subject to revision.</w:t>
            </w:r>
          </w:p>
        </w:tc>
      </w:tr>
      <w:tr w:rsidR="003C3BFF" w:rsidRPr="00E4391B" w14:paraId="7472439C" w14:textId="77777777" w:rsidTr="00CE2042">
        <w:tc>
          <w:tcPr>
            <w:tcW w:w="1980" w:type="dxa"/>
            <w:tcMar>
              <w:top w:w="85" w:type="dxa"/>
              <w:bottom w:w="142" w:type="dxa"/>
              <w:right w:w="170" w:type="dxa"/>
            </w:tcMar>
          </w:tcPr>
          <w:p w14:paraId="67FAF4BD" w14:textId="77777777" w:rsidR="003C3BFF" w:rsidRPr="00E4391B" w:rsidRDefault="003C3BFF" w:rsidP="00CE2042">
            <w:pPr>
              <w:numPr>
                <w:ilvl w:val="12"/>
                <w:numId w:val="0"/>
              </w:numPr>
              <w:rPr>
                <w:b/>
                <w:spacing w:val="-3"/>
                <w:szCs w:val="24"/>
              </w:rPr>
            </w:pPr>
            <w:r w:rsidRPr="00E4391B">
              <w:rPr>
                <w:b/>
                <w:spacing w:val="-3"/>
                <w:szCs w:val="24"/>
              </w:rPr>
              <w:t>6.</w:t>
            </w:r>
            <w:proofErr w:type="gramStart"/>
            <w:r w:rsidRPr="00E4391B">
              <w:rPr>
                <w:b/>
                <w:spacing w:val="-3"/>
                <w:szCs w:val="24"/>
              </w:rPr>
              <w:t>2.(</w:t>
            </w:r>
            <w:proofErr w:type="gramEnd"/>
            <w:r w:rsidRPr="00E4391B">
              <w:rPr>
                <w:b/>
                <w:spacing w:val="-3"/>
                <w:szCs w:val="24"/>
              </w:rPr>
              <w:t>f)</w:t>
            </w:r>
          </w:p>
        </w:tc>
        <w:tc>
          <w:tcPr>
            <w:tcW w:w="7020" w:type="dxa"/>
            <w:tcMar>
              <w:top w:w="85" w:type="dxa"/>
              <w:bottom w:w="142" w:type="dxa"/>
              <w:right w:w="170" w:type="dxa"/>
            </w:tcMar>
          </w:tcPr>
          <w:p w14:paraId="218BDE5D" w14:textId="77777777" w:rsidR="003C3BFF" w:rsidRPr="00E4391B" w:rsidRDefault="003C3BFF" w:rsidP="00CE2042">
            <w:pPr>
              <w:ind w:right="-72"/>
              <w:jc w:val="both"/>
              <w:rPr>
                <w:lang w:val="en-GB"/>
              </w:rPr>
            </w:pPr>
            <w:r w:rsidRPr="00E4391B">
              <w:rPr>
                <w:lang w:val="en-GB"/>
              </w:rPr>
              <w:t>The article in the General Conditions is replaced by:</w:t>
            </w:r>
          </w:p>
          <w:p w14:paraId="0DDE5840" w14:textId="77777777" w:rsidR="003C3BFF" w:rsidRPr="00E4391B" w:rsidRDefault="003C3BFF" w:rsidP="00CE2042">
            <w:pPr>
              <w:ind w:right="-72"/>
              <w:jc w:val="both"/>
              <w:rPr>
                <w:lang w:val="en-GB"/>
              </w:rPr>
            </w:pPr>
          </w:p>
          <w:p w14:paraId="25EC4726" w14:textId="77777777" w:rsidR="003C3BFF" w:rsidRPr="00E4391B" w:rsidDel="006143B3" w:rsidRDefault="003C3BFF" w:rsidP="00CE2042">
            <w:pPr>
              <w:ind w:right="-72"/>
              <w:jc w:val="both"/>
              <w:rPr>
                <w:lang w:val="en-GB"/>
              </w:rPr>
            </w:pPr>
            <w:r w:rsidRPr="00E4391B">
              <w:rPr>
                <w:lang w:val="en-GB"/>
              </w:rPr>
              <w:t>Fees will only be paid for full days worked. There will be no payment for part of a day. This applies to services provided in the SADC Region and in the home base (as approved by the Contracting Authority.</w:t>
            </w:r>
          </w:p>
        </w:tc>
      </w:tr>
      <w:tr w:rsidR="003C3BFF" w:rsidRPr="00E4391B" w14:paraId="50614152" w14:textId="77777777" w:rsidTr="00CE2042">
        <w:tc>
          <w:tcPr>
            <w:tcW w:w="1980" w:type="dxa"/>
            <w:tcMar>
              <w:top w:w="85" w:type="dxa"/>
              <w:bottom w:w="142" w:type="dxa"/>
              <w:right w:w="170" w:type="dxa"/>
            </w:tcMar>
          </w:tcPr>
          <w:p w14:paraId="5E98AA76" w14:textId="77777777" w:rsidR="003C3BFF" w:rsidRPr="00E4391B" w:rsidRDefault="003C3BFF" w:rsidP="00CE2042">
            <w:pPr>
              <w:numPr>
                <w:ilvl w:val="12"/>
                <w:numId w:val="0"/>
              </w:numPr>
              <w:rPr>
                <w:b/>
                <w:spacing w:val="-3"/>
                <w:szCs w:val="24"/>
              </w:rPr>
            </w:pPr>
            <w:r w:rsidRPr="00E4391B">
              <w:rPr>
                <w:b/>
                <w:spacing w:val="-3"/>
                <w:szCs w:val="24"/>
              </w:rPr>
              <w:lastRenderedPageBreak/>
              <w:t>6.3</w:t>
            </w:r>
          </w:p>
        </w:tc>
        <w:tc>
          <w:tcPr>
            <w:tcW w:w="7020" w:type="dxa"/>
            <w:tcMar>
              <w:top w:w="85" w:type="dxa"/>
              <w:bottom w:w="142" w:type="dxa"/>
              <w:right w:w="170" w:type="dxa"/>
            </w:tcMar>
          </w:tcPr>
          <w:p w14:paraId="21D05533" w14:textId="77777777" w:rsidR="003C3BFF" w:rsidRPr="00E4391B" w:rsidRDefault="003C3BFF" w:rsidP="00CE2042">
            <w:pPr>
              <w:numPr>
                <w:ilvl w:val="12"/>
                <w:numId w:val="0"/>
              </w:numPr>
              <w:ind w:right="-72"/>
              <w:jc w:val="both"/>
              <w:rPr>
                <w:szCs w:val="24"/>
              </w:rPr>
            </w:pPr>
            <w:proofErr w:type="gramStart"/>
            <w:r w:rsidRPr="00E4391B">
              <w:rPr>
                <w:szCs w:val="24"/>
              </w:rPr>
              <w:t>Non USD</w:t>
            </w:r>
            <w:proofErr w:type="gramEnd"/>
            <w:r w:rsidRPr="00E4391B">
              <w:rPr>
                <w:szCs w:val="24"/>
              </w:rPr>
              <w:t xml:space="preserve"> expenses shall be invoiced in USD. The exchange rate applicable will be the buying rate on the date the invoice is submitted to the Contracting Authority</w:t>
            </w:r>
          </w:p>
        </w:tc>
      </w:tr>
      <w:tr w:rsidR="003C3BFF" w:rsidRPr="00E4391B" w14:paraId="5285E720" w14:textId="77777777" w:rsidTr="00CE2042">
        <w:tc>
          <w:tcPr>
            <w:tcW w:w="1980" w:type="dxa"/>
            <w:tcMar>
              <w:top w:w="85" w:type="dxa"/>
              <w:bottom w:w="142" w:type="dxa"/>
              <w:right w:w="170" w:type="dxa"/>
            </w:tcMar>
          </w:tcPr>
          <w:p w14:paraId="3E13BEAE" w14:textId="77777777" w:rsidR="003C3BFF" w:rsidRPr="00E4391B" w:rsidRDefault="003C3BFF" w:rsidP="00CE2042">
            <w:pPr>
              <w:numPr>
                <w:ilvl w:val="12"/>
                <w:numId w:val="0"/>
              </w:numPr>
              <w:rPr>
                <w:b/>
                <w:spacing w:val="-3"/>
                <w:szCs w:val="24"/>
              </w:rPr>
            </w:pPr>
            <w:r w:rsidRPr="00E4391B">
              <w:rPr>
                <w:b/>
                <w:spacing w:val="-3"/>
                <w:szCs w:val="24"/>
              </w:rPr>
              <w:t>6.4(a)</w:t>
            </w:r>
          </w:p>
        </w:tc>
        <w:tc>
          <w:tcPr>
            <w:tcW w:w="7020" w:type="dxa"/>
            <w:tcMar>
              <w:top w:w="85" w:type="dxa"/>
              <w:bottom w:w="142" w:type="dxa"/>
              <w:right w:w="170" w:type="dxa"/>
            </w:tcMar>
          </w:tcPr>
          <w:p w14:paraId="1686F587" w14:textId="77777777" w:rsidR="003C3BFF" w:rsidRPr="00E4391B" w:rsidRDefault="003C3BFF" w:rsidP="00CE2042">
            <w:pPr>
              <w:numPr>
                <w:ilvl w:val="12"/>
                <w:numId w:val="0"/>
              </w:numPr>
              <w:ind w:right="-72"/>
              <w:jc w:val="both"/>
              <w:rPr>
                <w:szCs w:val="24"/>
              </w:rPr>
            </w:pPr>
            <w:r w:rsidRPr="00E4391B">
              <w:rPr>
                <w:szCs w:val="24"/>
              </w:rPr>
              <w:t xml:space="preserve">This is a lump sum contract and Payment shall be made to the account of the </w:t>
            </w:r>
            <w:proofErr w:type="gramStart"/>
            <w:r w:rsidRPr="00E4391B">
              <w:rPr>
                <w:szCs w:val="24"/>
              </w:rPr>
              <w:t>Contractor :</w:t>
            </w:r>
            <w:proofErr w:type="gramEnd"/>
            <w:r w:rsidRPr="00E4391B">
              <w:rPr>
                <w:szCs w:val="24"/>
              </w:rPr>
              <w:t xml:space="preserve"> [Insert Account details]</w:t>
            </w:r>
          </w:p>
        </w:tc>
      </w:tr>
      <w:tr w:rsidR="003C3BFF" w:rsidRPr="00E4391B" w14:paraId="4B26BA90" w14:textId="77777777" w:rsidTr="00CE2042">
        <w:tc>
          <w:tcPr>
            <w:tcW w:w="1980" w:type="dxa"/>
            <w:tcMar>
              <w:top w:w="85" w:type="dxa"/>
              <w:bottom w:w="142" w:type="dxa"/>
              <w:right w:w="170" w:type="dxa"/>
            </w:tcMar>
          </w:tcPr>
          <w:p w14:paraId="7600A178" w14:textId="77777777" w:rsidR="003C3BFF" w:rsidRPr="00E4391B" w:rsidRDefault="003C3BFF" w:rsidP="00CE2042">
            <w:pPr>
              <w:pStyle w:val="Heading6"/>
              <w:ind w:left="0" w:firstLine="0"/>
              <w:rPr>
                <w:b/>
                <w:bCs/>
                <w:szCs w:val="24"/>
              </w:rPr>
            </w:pPr>
            <w:r w:rsidRPr="00E4391B">
              <w:rPr>
                <w:b/>
                <w:bCs/>
                <w:spacing w:val="-3"/>
                <w:szCs w:val="24"/>
              </w:rPr>
              <w:t>6.4(b)</w:t>
            </w:r>
          </w:p>
        </w:tc>
        <w:tc>
          <w:tcPr>
            <w:tcW w:w="7020" w:type="dxa"/>
            <w:tcMar>
              <w:top w:w="85" w:type="dxa"/>
              <w:bottom w:w="142" w:type="dxa"/>
              <w:right w:w="170" w:type="dxa"/>
            </w:tcMar>
          </w:tcPr>
          <w:p w14:paraId="113F798C" w14:textId="77777777" w:rsidR="003C3BFF" w:rsidRPr="00E4391B" w:rsidRDefault="003C3BFF" w:rsidP="00CE2042">
            <w:pPr>
              <w:numPr>
                <w:ilvl w:val="12"/>
                <w:numId w:val="0"/>
              </w:numPr>
              <w:ind w:right="-74"/>
              <w:jc w:val="both"/>
              <w:rPr>
                <w:szCs w:val="24"/>
              </w:rPr>
            </w:pPr>
            <w:r w:rsidRPr="00E4391B">
              <w:rPr>
                <w:szCs w:val="24"/>
              </w:rPr>
              <w:t>No advance payment shall be made under this contract</w:t>
            </w:r>
          </w:p>
        </w:tc>
      </w:tr>
      <w:tr w:rsidR="003C3BFF" w:rsidRPr="00E4391B" w14:paraId="0BCE0194" w14:textId="77777777" w:rsidTr="00CE2042">
        <w:tc>
          <w:tcPr>
            <w:tcW w:w="1980" w:type="dxa"/>
            <w:tcMar>
              <w:top w:w="85" w:type="dxa"/>
              <w:bottom w:w="142" w:type="dxa"/>
              <w:right w:w="170" w:type="dxa"/>
            </w:tcMar>
          </w:tcPr>
          <w:p w14:paraId="27D003D3" w14:textId="77777777" w:rsidR="003C3BFF" w:rsidRPr="00E4391B" w:rsidRDefault="003C3BFF" w:rsidP="00CE2042">
            <w:pPr>
              <w:numPr>
                <w:ilvl w:val="12"/>
                <w:numId w:val="0"/>
              </w:numPr>
              <w:spacing w:after="120"/>
              <w:rPr>
                <w:b/>
                <w:bCs/>
                <w:szCs w:val="24"/>
              </w:rPr>
            </w:pPr>
            <w:r w:rsidRPr="00E4391B">
              <w:rPr>
                <w:b/>
                <w:bCs/>
                <w:szCs w:val="24"/>
              </w:rPr>
              <w:t>6.4(c)</w:t>
            </w:r>
          </w:p>
          <w:p w14:paraId="722F8380" w14:textId="77777777" w:rsidR="003C3BFF" w:rsidRPr="00E4391B" w:rsidRDefault="003C3BFF" w:rsidP="00CE2042">
            <w:pPr>
              <w:numPr>
                <w:ilvl w:val="12"/>
                <w:numId w:val="0"/>
              </w:numPr>
              <w:rPr>
                <w:b/>
                <w:bCs/>
                <w:szCs w:val="24"/>
              </w:rPr>
            </w:pPr>
          </w:p>
          <w:p w14:paraId="23D4BB24" w14:textId="77777777" w:rsidR="003C3BFF" w:rsidRPr="00E4391B" w:rsidRDefault="003C3BFF" w:rsidP="00CE2042">
            <w:pPr>
              <w:numPr>
                <w:ilvl w:val="12"/>
                <w:numId w:val="0"/>
              </w:numPr>
              <w:rPr>
                <w:b/>
                <w:bCs/>
                <w:szCs w:val="24"/>
              </w:rPr>
            </w:pPr>
          </w:p>
        </w:tc>
        <w:tc>
          <w:tcPr>
            <w:tcW w:w="7020" w:type="dxa"/>
            <w:tcMar>
              <w:top w:w="85" w:type="dxa"/>
              <w:bottom w:w="142" w:type="dxa"/>
              <w:right w:w="170" w:type="dxa"/>
            </w:tcMar>
          </w:tcPr>
          <w:p w14:paraId="331C0E73" w14:textId="77777777" w:rsidR="003C3BFF" w:rsidRPr="00E4391B" w:rsidRDefault="003C3BFF" w:rsidP="00CE2042">
            <w:pPr>
              <w:numPr>
                <w:ilvl w:val="12"/>
                <w:numId w:val="0"/>
              </w:numPr>
              <w:spacing w:after="120"/>
              <w:ind w:right="-74"/>
              <w:jc w:val="both"/>
              <w:rPr>
                <w:szCs w:val="24"/>
              </w:rPr>
            </w:pPr>
            <w:r w:rsidRPr="00E4391B">
              <w:rPr>
                <w:szCs w:val="24"/>
              </w:rPr>
              <w:t>The Contractor shall submit to the Contracting Authority invoice for each deliverable achieved for payment</w:t>
            </w:r>
          </w:p>
          <w:p w14:paraId="5663185C" w14:textId="77777777" w:rsidR="003C3BFF" w:rsidRPr="00E4391B" w:rsidRDefault="003C3BFF" w:rsidP="00CE2042">
            <w:pPr>
              <w:numPr>
                <w:ilvl w:val="12"/>
                <w:numId w:val="0"/>
              </w:numPr>
              <w:ind w:right="-74"/>
              <w:jc w:val="both"/>
              <w:rPr>
                <w:szCs w:val="24"/>
              </w:rPr>
            </w:pPr>
            <w:r w:rsidRPr="00E4391B">
              <w:rPr>
                <w:szCs w:val="24"/>
              </w:rPr>
              <w:t xml:space="preserve">Invoices for reimbursable expenses should be submitted separately to fee invoices. Original supporting documents are required for all invoices. </w:t>
            </w:r>
          </w:p>
          <w:p w14:paraId="32AA5F4F" w14:textId="77777777" w:rsidR="003C3BFF" w:rsidRPr="00E4391B" w:rsidRDefault="003C3BFF" w:rsidP="00CE2042">
            <w:pPr>
              <w:numPr>
                <w:ilvl w:val="12"/>
                <w:numId w:val="0"/>
              </w:numPr>
              <w:ind w:right="-74"/>
              <w:jc w:val="both"/>
              <w:rPr>
                <w:szCs w:val="24"/>
              </w:rPr>
            </w:pPr>
          </w:p>
          <w:p w14:paraId="4D172407" w14:textId="77777777" w:rsidR="003C3BFF" w:rsidRPr="00E4391B" w:rsidRDefault="003C3BFF" w:rsidP="00CE2042">
            <w:pPr>
              <w:numPr>
                <w:ilvl w:val="12"/>
                <w:numId w:val="0"/>
              </w:numPr>
              <w:ind w:right="-74"/>
              <w:jc w:val="both"/>
              <w:rPr>
                <w:szCs w:val="24"/>
              </w:rPr>
            </w:pPr>
            <w:r w:rsidRPr="00E4391B">
              <w:rPr>
                <w:szCs w:val="24"/>
              </w:rPr>
              <w:t>Invoices should be submitted in one original and two copies. Invoices will only be paid on approval of required reports for the respective deliverable.  .</w:t>
            </w:r>
          </w:p>
        </w:tc>
      </w:tr>
      <w:tr w:rsidR="003C3BFF" w:rsidRPr="00E4391B" w14:paraId="3033C30E" w14:textId="77777777" w:rsidTr="00CE2042">
        <w:tc>
          <w:tcPr>
            <w:tcW w:w="1980" w:type="dxa"/>
            <w:tcMar>
              <w:top w:w="85" w:type="dxa"/>
              <w:bottom w:w="142" w:type="dxa"/>
              <w:right w:w="170" w:type="dxa"/>
            </w:tcMar>
          </w:tcPr>
          <w:p w14:paraId="791F46DB" w14:textId="77777777" w:rsidR="003C3BFF" w:rsidRPr="00E4391B" w:rsidRDefault="003C3BFF" w:rsidP="00CE2042">
            <w:pPr>
              <w:numPr>
                <w:ilvl w:val="12"/>
                <w:numId w:val="0"/>
              </w:numPr>
              <w:rPr>
                <w:b/>
                <w:bCs/>
                <w:szCs w:val="24"/>
              </w:rPr>
            </w:pPr>
            <w:r w:rsidRPr="00E4391B">
              <w:rPr>
                <w:b/>
                <w:bCs/>
                <w:szCs w:val="24"/>
              </w:rPr>
              <w:t>6.4(d)</w:t>
            </w:r>
          </w:p>
        </w:tc>
        <w:tc>
          <w:tcPr>
            <w:tcW w:w="7020" w:type="dxa"/>
            <w:tcMar>
              <w:top w:w="85" w:type="dxa"/>
              <w:bottom w:w="142" w:type="dxa"/>
              <w:right w:w="170" w:type="dxa"/>
            </w:tcMar>
          </w:tcPr>
          <w:p w14:paraId="3FEE3353" w14:textId="77777777" w:rsidR="003C3BFF" w:rsidRPr="00E4391B" w:rsidRDefault="003C3BFF" w:rsidP="00CE2042">
            <w:pPr>
              <w:numPr>
                <w:ilvl w:val="12"/>
                <w:numId w:val="0"/>
              </w:numPr>
              <w:ind w:right="-74"/>
              <w:jc w:val="both"/>
              <w:rPr>
                <w:szCs w:val="24"/>
              </w:rPr>
            </w:pPr>
            <w:r w:rsidRPr="00E4391B">
              <w:rPr>
                <w:szCs w:val="24"/>
              </w:rPr>
              <w:t>The interest rate is: the deposit rate established by the Bank of Botswana on the first day of the month in which the claim is made.</w:t>
            </w:r>
          </w:p>
        </w:tc>
      </w:tr>
      <w:tr w:rsidR="003C3BFF" w:rsidRPr="00E4391B" w14:paraId="065E7ADA" w14:textId="77777777" w:rsidTr="00CE2042">
        <w:tc>
          <w:tcPr>
            <w:tcW w:w="1980" w:type="dxa"/>
            <w:tcMar>
              <w:top w:w="85" w:type="dxa"/>
              <w:bottom w:w="142" w:type="dxa"/>
              <w:right w:w="170" w:type="dxa"/>
            </w:tcMar>
          </w:tcPr>
          <w:p w14:paraId="4CCECA00" w14:textId="77777777" w:rsidR="003C3BFF" w:rsidRPr="00E4391B" w:rsidRDefault="003C3BFF" w:rsidP="00CE2042">
            <w:pPr>
              <w:numPr>
                <w:ilvl w:val="12"/>
                <w:numId w:val="0"/>
              </w:numPr>
              <w:rPr>
                <w:b/>
                <w:spacing w:val="-3"/>
                <w:szCs w:val="24"/>
              </w:rPr>
            </w:pPr>
            <w:r w:rsidRPr="00E4391B">
              <w:rPr>
                <w:b/>
                <w:spacing w:val="-3"/>
                <w:szCs w:val="24"/>
              </w:rPr>
              <w:t>6.4(f)</w:t>
            </w:r>
          </w:p>
        </w:tc>
        <w:tc>
          <w:tcPr>
            <w:tcW w:w="7020" w:type="dxa"/>
            <w:tcMar>
              <w:top w:w="85" w:type="dxa"/>
              <w:bottom w:w="142" w:type="dxa"/>
              <w:right w:w="170" w:type="dxa"/>
            </w:tcMar>
          </w:tcPr>
          <w:p w14:paraId="34283AA4" w14:textId="77777777" w:rsidR="003C3BFF" w:rsidRPr="00E4391B" w:rsidRDefault="003C3BFF" w:rsidP="00CE2042">
            <w:pPr>
              <w:numPr>
                <w:ilvl w:val="12"/>
                <w:numId w:val="0"/>
              </w:numPr>
              <w:ind w:right="-74"/>
              <w:jc w:val="both"/>
              <w:rPr>
                <w:szCs w:val="24"/>
              </w:rPr>
            </w:pPr>
            <w:r w:rsidRPr="00E4391B">
              <w:rPr>
                <w:szCs w:val="24"/>
              </w:rPr>
              <w:t>There is no contingency provision in the contract</w:t>
            </w:r>
          </w:p>
        </w:tc>
      </w:tr>
      <w:tr w:rsidR="003C3BFF" w:rsidRPr="00E4391B" w14:paraId="167EC71A" w14:textId="77777777" w:rsidTr="00CE2042">
        <w:trPr>
          <w:trHeight w:val="1545"/>
        </w:trPr>
        <w:tc>
          <w:tcPr>
            <w:tcW w:w="1980" w:type="dxa"/>
            <w:tcMar>
              <w:top w:w="85" w:type="dxa"/>
              <w:bottom w:w="142" w:type="dxa"/>
              <w:right w:w="170" w:type="dxa"/>
            </w:tcMar>
          </w:tcPr>
          <w:p w14:paraId="719BA56E" w14:textId="77777777" w:rsidR="003C3BFF" w:rsidRPr="00E4391B" w:rsidRDefault="003C3BFF" w:rsidP="00CE2042">
            <w:pPr>
              <w:numPr>
                <w:ilvl w:val="12"/>
                <w:numId w:val="0"/>
              </w:numPr>
              <w:rPr>
                <w:b/>
                <w:spacing w:val="-3"/>
                <w:szCs w:val="24"/>
              </w:rPr>
            </w:pPr>
            <w:r w:rsidRPr="00E4391B">
              <w:rPr>
                <w:b/>
                <w:spacing w:val="-3"/>
                <w:szCs w:val="24"/>
              </w:rPr>
              <w:t>8.2</w:t>
            </w:r>
          </w:p>
          <w:p w14:paraId="7B265B8D" w14:textId="77777777" w:rsidR="003C3BFF" w:rsidRPr="00E4391B" w:rsidRDefault="003C3BFF" w:rsidP="00CE2042">
            <w:pPr>
              <w:pStyle w:val="Heading6"/>
              <w:ind w:left="0" w:firstLine="0"/>
              <w:rPr>
                <w:szCs w:val="24"/>
              </w:rPr>
            </w:pPr>
          </w:p>
        </w:tc>
        <w:tc>
          <w:tcPr>
            <w:tcW w:w="7020" w:type="dxa"/>
            <w:vMerge w:val="restart"/>
            <w:tcMar>
              <w:top w:w="85" w:type="dxa"/>
              <w:bottom w:w="142" w:type="dxa"/>
              <w:right w:w="170" w:type="dxa"/>
            </w:tcMar>
          </w:tcPr>
          <w:p w14:paraId="09933453" w14:textId="77777777" w:rsidR="003C3BFF" w:rsidRPr="00E4391B" w:rsidRDefault="003C3BFF" w:rsidP="00CE2042">
            <w:pPr>
              <w:numPr>
                <w:ilvl w:val="12"/>
                <w:numId w:val="0"/>
              </w:numPr>
              <w:ind w:right="-72"/>
              <w:jc w:val="both"/>
              <w:rPr>
                <w:szCs w:val="24"/>
              </w:rPr>
            </w:pPr>
            <w:r w:rsidRPr="00E4391B">
              <w:rPr>
                <w:szCs w:val="24"/>
              </w:rPr>
              <w:t>Disputes shall be settled by arbitration in accordance with the following provisions:</w:t>
            </w:r>
          </w:p>
          <w:p w14:paraId="6F4B109E" w14:textId="77777777" w:rsidR="003C3BFF" w:rsidRPr="00E4391B" w:rsidRDefault="003C3BFF" w:rsidP="00CE2042">
            <w:pPr>
              <w:numPr>
                <w:ilvl w:val="12"/>
                <w:numId w:val="0"/>
              </w:numPr>
              <w:tabs>
                <w:tab w:val="left" w:pos="540"/>
              </w:tabs>
              <w:spacing w:before="120"/>
              <w:ind w:left="547" w:right="-72" w:hanging="547"/>
              <w:jc w:val="both"/>
              <w:rPr>
                <w:szCs w:val="24"/>
              </w:rPr>
            </w:pPr>
            <w:r w:rsidRPr="00E4391B">
              <w:rPr>
                <w:szCs w:val="24"/>
              </w:rPr>
              <w:t>1.</w:t>
            </w:r>
            <w:r w:rsidRPr="00E4391B">
              <w:rPr>
                <w:szCs w:val="24"/>
              </w:rPr>
              <w:tab/>
            </w:r>
            <w:r w:rsidRPr="00E4391B">
              <w:rPr>
                <w:szCs w:val="24"/>
                <w:u w:val="single"/>
              </w:rPr>
              <w:t>Selection of Arbitrators</w:t>
            </w:r>
            <w:r w:rsidRPr="00E4391B">
              <w:rPr>
                <w:szCs w:val="24"/>
              </w:rPr>
              <w:t>.  Each dispute submitted by a Party to arbitration shall be heard by a sole arbitrator or an arbitration panel composed of three arbitrators, in accordance with the following provisions:</w:t>
            </w:r>
          </w:p>
          <w:p w14:paraId="2DC96DA4" w14:textId="77777777" w:rsidR="003C3BFF" w:rsidRPr="00E4391B" w:rsidRDefault="003C3BFF" w:rsidP="00CE2042">
            <w:pPr>
              <w:numPr>
                <w:ilvl w:val="12"/>
                <w:numId w:val="0"/>
              </w:numPr>
              <w:tabs>
                <w:tab w:val="left" w:pos="1080"/>
              </w:tabs>
              <w:ind w:left="1088" w:right="-74" w:hanging="544"/>
              <w:jc w:val="both"/>
              <w:rPr>
                <w:szCs w:val="24"/>
              </w:rPr>
            </w:pPr>
          </w:p>
          <w:p w14:paraId="23800A51" w14:textId="77777777" w:rsidR="003C3BFF" w:rsidRPr="00E4391B" w:rsidRDefault="003C3BFF" w:rsidP="00CE2042">
            <w:pPr>
              <w:numPr>
                <w:ilvl w:val="12"/>
                <w:numId w:val="0"/>
              </w:numPr>
              <w:tabs>
                <w:tab w:val="left" w:pos="1080"/>
              </w:tabs>
              <w:ind w:left="1088" w:right="-74" w:hanging="530"/>
              <w:jc w:val="both"/>
              <w:rPr>
                <w:szCs w:val="24"/>
              </w:rPr>
            </w:pPr>
            <w:r w:rsidRPr="00E4391B">
              <w:rPr>
                <w:szCs w:val="24"/>
              </w:rPr>
              <w:t>(a)</w:t>
            </w:r>
            <w:r w:rsidRPr="00E4391B">
              <w:rPr>
                <w:szCs w:val="24"/>
              </w:rPr>
              <w:tab/>
              <w:t xml:space="preserve">Where the Parties agree that the dispute concerns a technical matter, they may agree to appoint a sole arbitrator or, failing agreement on the identity of such sole arbitrator within thirty (30) days after receipt by the other Party of the proposal of a name for such an appointment by the Party who initiated the proceedings, either Party may apply to the International Court of Arbitration for a list of not less than five nominees and, on receipt of such list, the Parties shall alternately strike names there from, and the last remaining nominee on the list shall be the sole arbitrator for the matter in dispute.  If the last remaining nominee has not been determined in this manner within sixty (60) days of the date of the list, the International Court of Arbitration shall appoint, upon the </w:t>
            </w:r>
            <w:r w:rsidRPr="00E4391B">
              <w:rPr>
                <w:szCs w:val="24"/>
              </w:rPr>
              <w:lastRenderedPageBreak/>
              <w:t>request of either Party and from such list or otherwise, a sole arbitrator for the matter in dispute.</w:t>
            </w:r>
          </w:p>
          <w:p w14:paraId="021881D2" w14:textId="77777777" w:rsidR="003C3BFF" w:rsidRPr="00E4391B" w:rsidRDefault="003C3BFF" w:rsidP="00CE2042">
            <w:pPr>
              <w:keepNext/>
              <w:numPr>
                <w:ilvl w:val="12"/>
                <w:numId w:val="0"/>
              </w:numPr>
              <w:tabs>
                <w:tab w:val="left" w:pos="1080"/>
              </w:tabs>
              <w:ind w:left="1080" w:right="-72" w:hanging="540"/>
              <w:jc w:val="both"/>
              <w:rPr>
                <w:szCs w:val="24"/>
              </w:rPr>
            </w:pPr>
          </w:p>
          <w:p w14:paraId="01391834" w14:textId="77777777" w:rsidR="003C3BFF" w:rsidRPr="00E4391B" w:rsidRDefault="003C3BFF" w:rsidP="00CE2042">
            <w:pPr>
              <w:numPr>
                <w:ilvl w:val="12"/>
                <w:numId w:val="0"/>
              </w:numPr>
              <w:tabs>
                <w:tab w:val="left" w:pos="1080"/>
              </w:tabs>
              <w:ind w:left="1088" w:right="-74" w:hanging="530"/>
              <w:jc w:val="both"/>
              <w:rPr>
                <w:szCs w:val="24"/>
              </w:rPr>
            </w:pPr>
            <w:r w:rsidRPr="00E4391B">
              <w:rPr>
                <w:szCs w:val="24"/>
              </w:rPr>
              <w:t>(b)</w:t>
            </w:r>
            <w:r w:rsidRPr="00E4391B">
              <w:rPr>
                <w:szCs w:val="24"/>
              </w:rPr>
              <w:tab/>
              <w:t>Where the Parties do not agree that the dispute concerns a technical matter, the Contracting Authority and the Contractor shall each appoint one arbitrator, and these two arbitrators shall jointly appoint a third arbitrator, who shall chair the arbitration panel.  If the arbitrators named by the Parties do not succeed in appointing a third arbitrator within thirty (30) days after the latter of the two arbitrators named by the Parties has been appointed, the third arbitrator shall, at the request of either Party, be appointed by the International Chamber of Commerce, Paris.</w:t>
            </w:r>
          </w:p>
          <w:p w14:paraId="06623E3D" w14:textId="77777777" w:rsidR="003C3BFF" w:rsidRPr="00E4391B" w:rsidRDefault="003C3BFF" w:rsidP="00CE2042">
            <w:pPr>
              <w:keepNext/>
              <w:numPr>
                <w:ilvl w:val="12"/>
                <w:numId w:val="0"/>
              </w:numPr>
              <w:tabs>
                <w:tab w:val="left" w:pos="1080"/>
              </w:tabs>
              <w:ind w:left="1080" w:right="-72" w:hanging="540"/>
              <w:jc w:val="both"/>
              <w:rPr>
                <w:szCs w:val="24"/>
              </w:rPr>
            </w:pPr>
            <w:r w:rsidRPr="00E4391B">
              <w:rPr>
                <w:szCs w:val="24"/>
              </w:rPr>
              <w:t>(c)</w:t>
            </w:r>
            <w:r w:rsidRPr="00E4391B">
              <w:rPr>
                <w:szCs w:val="24"/>
              </w:rPr>
              <w:tab/>
              <w:t xml:space="preserve">If, in a dispute subject to Clause SC 8.2 </w:t>
            </w:r>
            <w:proofErr w:type="gramStart"/>
            <w:r w:rsidRPr="00E4391B">
              <w:rPr>
                <w:szCs w:val="24"/>
              </w:rPr>
              <w:t>1.(</w:t>
            </w:r>
            <w:proofErr w:type="gramEnd"/>
            <w:r w:rsidRPr="00E4391B">
              <w:rPr>
                <w:szCs w:val="24"/>
              </w:rPr>
              <w:t xml:space="preserve">b), one Party fails to appoint its arbitrator within thirty (30) days after the other Party has appointed its arbitrator, the Party which has named an arbitrator may apply to the </w:t>
            </w:r>
            <w:proofErr w:type="spellStart"/>
            <w:r w:rsidRPr="00E4391B">
              <w:rPr>
                <w:szCs w:val="24"/>
              </w:rPr>
              <w:t>the</w:t>
            </w:r>
            <w:proofErr w:type="spellEnd"/>
            <w:r w:rsidRPr="00E4391B">
              <w:rPr>
                <w:szCs w:val="24"/>
              </w:rPr>
              <w:t xml:space="preserve"> International Chamber of Commerce, Paris to appoint a sole arbitrator for the matter in dispute, and the arbitrator appointed pursuant to such application shall be the sole arbitrator for that dispute.</w:t>
            </w:r>
          </w:p>
          <w:p w14:paraId="01FA6F3E" w14:textId="77777777" w:rsidR="003C3BFF" w:rsidRPr="00E4391B" w:rsidRDefault="003C3BFF" w:rsidP="00CE2042">
            <w:pPr>
              <w:keepNext/>
              <w:numPr>
                <w:ilvl w:val="12"/>
                <w:numId w:val="0"/>
              </w:numPr>
              <w:ind w:right="-72"/>
              <w:jc w:val="both"/>
              <w:rPr>
                <w:szCs w:val="24"/>
              </w:rPr>
            </w:pPr>
          </w:p>
          <w:p w14:paraId="7F8A5001" w14:textId="77777777" w:rsidR="003C3BFF" w:rsidRPr="00E4391B" w:rsidRDefault="003C3BFF" w:rsidP="00CE2042">
            <w:pPr>
              <w:keepNext/>
              <w:numPr>
                <w:ilvl w:val="12"/>
                <w:numId w:val="0"/>
              </w:numPr>
              <w:tabs>
                <w:tab w:val="left" w:pos="540"/>
              </w:tabs>
              <w:ind w:left="540" w:right="-72" w:hanging="540"/>
              <w:jc w:val="both"/>
              <w:rPr>
                <w:szCs w:val="24"/>
              </w:rPr>
            </w:pPr>
            <w:r w:rsidRPr="00E4391B">
              <w:rPr>
                <w:szCs w:val="24"/>
              </w:rPr>
              <w:t>2.</w:t>
            </w:r>
            <w:r w:rsidRPr="00E4391B">
              <w:rPr>
                <w:szCs w:val="24"/>
              </w:rPr>
              <w:tab/>
            </w:r>
            <w:r w:rsidRPr="00E4391B">
              <w:rPr>
                <w:szCs w:val="24"/>
                <w:u w:val="single"/>
              </w:rPr>
              <w:t>Rules of Procedure</w:t>
            </w:r>
            <w:r w:rsidRPr="00E4391B">
              <w:rPr>
                <w:szCs w:val="24"/>
              </w:rPr>
              <w:t>.  Except as stated herein, arbitration proceedings shall be conducted in accordance with the rules of procedure for arbitration of the United Nations Commission on International Trade Law (UNCITRAL) as in force on the date of this Contract.</w:t>
            </w:r>
          </w:p>
          <w:p w14:paraId="782C2862" w14:textId="77777777" w:rsidR="003C3BFF" w:rsidRPr="00E4391B" w:rsidRDefault="003C3BFF" w:rsidP="00CE2042">
            <w:pPr>
              <w:keepNext/>
              <w:numPr>
                <w:ilvl w:val="12"/>
                <w:numId w:val="0"/>
              </w:numPr>
              <w:tabs>
                <w:tab w:val="left" w:pos="540"/>
              </w:tabs>
              <w:ind w:left="540" w:right="-72" w:hanging="540"/>
              <w:jc w:val="both"/>
              <w:rPr>
                <w:szCs w:val="24"/>
              </w:rPr>
            </w:pPr>
          </w:p>
          <w:p w14:paraId="511641D8" w14:textId="77777777" w:rsidR="003C3BFF" w:rsidRPr="00E4391B" w:rsidRDefault="003C3BFF" w:rsidP="00CE2042">
            <w:pPr>
              <w:keepNext/>
              <w:numPr>
                <w:ilvl w:val="12"/>
                <w:numId w:val="0"/>
              </w:numPr>
              <w:tabs>
                <w:tab w:val="left" w:pos="540"/>
              </w:tabs>
              <w:ind w:left="540" w:right="-72" w:hanging="540"/>
              <w:jc w:val="both"/>
              <w:rPr>
                <w:szCs w:val="24"/>
              </w:rPr>
            </w:pPr>
            <w:r w:rsidRPr="00E4391B">
              <w:rPr>
                <w:szCs w:val="24"/>
              </w:rPr>
              <w:t>3.</w:t>
            </w:r>
            <w:r w:rsidRPr="00E4391B">
              <w:rPr>
                <w:szCs w:val="24"/>
              </w:rPr>
              <w:tab/>
            </w:r>
            <w:r w:rsidRPr="00E4391B">
              <w:rPr>
                <w:szCs w:val="24"/>
                <w:u w:val="single"/>
              </w:rPr>
              <w:t>Substitute Arbitrators</w:t>
            </w:r>
            <w:r w:rsidRPr="00E4391B">
              <w:rPr>
                <w:szCs w:val="24"/>
              </w:rPr>
              <w:t>.  If for any reason an arbitrator is unable to perform his function, a substitute shall be appointed in the same manner as the original arbitrator.</w:t>
            </w:r>
          </w:p>
          <w:p w14:paraId="5DE8DA40" w14:textId="77777777" w:rsidR="003C3BFF" w:rsidRPr="00E4391B" w:rsidRDefault="003C3BFF" w:rsidP="00CE2042">
            <w:pPr>
              <w:keepNext/>
              <w:numPr>
                <w:ilvl w:val="12"/>
                <w:numId w:val="0"/>
              </w:numPr>
              <w:tabs>
                <w:tab w:val="left" w:pos="540"/>
              </w:tabs>
              <w:ind w:left="540" w:right="-72" w:hanging="540"/>
              <w:jc w:val="both"/>
              <w:rPr>
                <w:szCs w:val="24"/>
              </w:rPr>
            </w:pPr>
          </w:p>
          <w:p w14:paraId="4909C0D6" w14:textId="77777777" w:rsidR="003C3BFF" w:rsidRPr="00E4391B" w:rsidRDefault="003C3BFF" w:rsidP="00CE2042">
            <w:pPr>
              <w:numPr>
                <w:ilvl w:val="12"/>
                <w:numId w:val="0"/>
              </w:numPr>
              <w:tabs>
                <w:tab w:val="left" w:pos="540"/>
              </w:tabs>
              <w:ind w:left="540" w:right="-72" w:hanging="540"/>
              <w:jc w:val="both"/>
              <w:rPr>
                <w:szCs w:val="24"/>
              </w:rPr>
            </w:pPr>
            <w:r w:rsidRPr="00E4391B">
              <w:rPr>
                <w:szCs w:val="24"/>
              </w:rPr>
              <w:t>4.</w:t>
            </w:r>
            <w:r w:rsidRPr="00E4391B">
              <w:rPr>
                <w:szCs w:val="24"/>
              </w:rPr>
              <w:tab/>
            </w:r>
            <w:r w:rsidRPr="00E4391B">
              <w:rPr>
                <w:szCs w:val="24"/>
                <w:u w:val="single"/>
              </w:rPr>
              <w:t>Nationality and Qualifications of Arbitrators</w:t>
            </w:r>
            <w:r w:rsidRPr="00E4391B">
              <w:rPr>
                <w:szCs w:val="24"/>
              </w:rPr>
              <w:t>.  The sole arbitrator or the third arbitrator appointed pursuant to paragraphs (a) through (c) of Clause SC 8.2 1 hereof shall be an internationally recognized legal or technical expert with extensive experience in relation to the matter in dispute and shall not be a national of the Contractor’s home country [</w:t>
            </w:r>
            <w:r w:rsidRPr="00E4391B">
              <w:rPr>
                <w:b/>
                <w:szCs w:val="24"/>
              </w:rPr>
              <w:t>Note</w:t>
            </w:r>
            <w:r w:rsidRPr="00E4391B">
              <w:rPr>
                <w:szCs w:val="24"/>
              </w:rPr>
              <w:t>:  If the Contractor consists of more than one entity, add:  or of the home country of any of their Members or Parties] or of the Contracting Authority’s country.  For the purposes of this Clause, “home country” means any of:</w:t>
            </w:r>
          </w:p>
          <w:p w14:paraId="1637A7B0" w14:textId="77777777" w:rsidR="003C3BFF" w:rsidRPr="00E4391B" w:rsidRDefault="003C3BFF" w:rsidP="00CE2042">
            <w:pPr>
              <w:keepNext/>
              <w:numPr>
                <w:ilvl w:val="12"/>
                <w:numId w:val="0"/>
              </w:numPr>
              <w:tabs>
                <w:tab w:val="left" w:pos="540"/>
              </w:tabs>
              <w:ind w:left="540" w:right="-72" w:hanging="540"/>
              <w:jc w:val="both"/>
              <w:rPr>
                <w:szCs w:val="24"/>
              </w:rPr>
            </w:pPr>
          </w:p>
          <w:p w14:paraId="7028CB86" w14:textId="77777777" w:rsidR="003C3BFF" w:rsidRPr="00E4391B" w:rsidRDefault="003C3BFF" w:rsidP="00CE2042">
            <w:pPr>
              <w:numPr>
                <w:ilvl w:val="12"/>
                <w:numId w:val="0"/>
              </w:numPr>
              <w:tabs>
                <w:tab w:val="left" w:pos="1080"/>
              </w:tabs>
              <w:ind w:left="1080" w:right="-72" w:hanging="540"/>
              <w:jc w:val="both"/>
              <w:rPr>
                <w:szCs w:val="24"/>
              </w:rPr>
            </w:pPr>
            <w:r w:rsidRPr="00E4391B">
              <w:rPr>
                <w:szCs w:val="24"/>
              </w:rPr>
              <w:t>(a)</w:t>
            </w:r>
            <w:r w:rsidRPr="00E4391B">
              <w:rPr>
                <w:szCs w:val="24"/>
              </w:rPr>
              <w:tab/>
              <w:t>the country of incorporation of the Contractor [</w:t>
            </w:r>
            <w:r w:rsidRPr="00E4391B">
              <w:rPr>
                <w:b/>
                <w:szCs w:val="24"/>
              </w:rPr>
              <w:t>Note</w:t>
            </w:r>
            <w:r w:rsidRPr="00E4391B">
              <w:rPr>
                <w:szCs w:val="24"/>
              </w:rPr>
              <w:t>: If the Contractor consists of more than one entity, add: or of any of their Members or Parties]; or</w:t>
            </w:r>
          </w:p>
          <w:p w14:paraId="6814C38C" w14:textId="77777777" w:rsidR="003C3BFF" w:rsidRPr="00E4391B" w:rsidRDefault="003C3BFF" w:rsidP="00CE2042">
            <w:pPr>
              <w:numPr>
                <w:ilvl w:val="12"/>
                <w:numId w:val="0"/>
              </w:numPr>
              <w:tabs>
                <w:tab w:val="left" w:pos="1080"/>
              </w:tabs>
              <w:ind w:left="1080" w:right="-72" w:hanging="540"/>
              <w:jc w:val="both"/>
              <w:rPr>
                <w:szCs w:val="24"/>
              </w:rPr>
            </w:pPr>
          </w:p>
          <w:p w14:paraId="7F9EB30A" w14:textId="77777777" w:rsidR="003C3BFF" w:rsidRPr="00E4391B" w:rsidRDefault="003C3BFF" w:rsidP="00CE2042">
            <w:pPr>
              <w:numPr>
                <w:ilvl w:val="12"/>
                <w:numId w:val="0"/>
              </w:numPr>
              <w:tabs>
                <w:tab w:val="left" w:pos="1080"/>
              </w:tabs>
              <w:ind w:left="1080" w:right="-72" w:hanging="540"/>
              <w:jc w:val="both"/>
              <w:rPr>
                <w:szCs w:val="24"/>
              </w:rPr>
            </w:pPr>
            <w:r w:rsidRPr="00E4391B">
              <w:rPr>
                <w:szCs w:val="24"/>
              </w:rPr>
              <w:lastRenderedPageBreak/>
              <w:t>(b)</w:t>
            </w:r>
            <w:r w:rsidRPr="00E4391B">
              <w:rPr>
                <w:szCs w:val="24"/>
              </w:rPr>
              <w:tab/>
              <w:t xml:space="preserve">the country in which the Contractor’s [or any of their Members’ or Parties’] principal place of business is located; or </w:t>
            </w:r>
          </w:p>
          <w:p w14:paraId="06477707" w14:textId="77777777" w:rsidR="003C3BFF" w:rsidRPr="00E4391B" w:rsidRDefault="003C3BFF" w:rsidP="00CE2042">
            <w:pPr>
              <w:numPr>
                <w:ilvl w:val="12"/>
                <w:numId w:val="0"/>
              </w:numPr>
              <w:tabs>
                <w:tab w:val="left" w:pos="1080"/>
              </w:tabs>
              <w:ind w:left="1080" w:right="-72" w:hanging="540"/>
              <w:jc w:val="both"/>
              <w:rPr>
                <w:szCs w:val="24"/>
              </w:rPr>
            </w:pPr>
            <w:r w:rsidRPr="00E4391B">
              <w:rPr>
                <w:szCs w:val="24"/>
              </w:rPr>
              <w:t>(c)</w:t>
            </w:r>
            <w:r w:rsidRPr="00E4391B">
              <w:rPr>
                <w:szCs w:val="24"/>
              </w:rPr>
              <w:tab/>
              <w:t>the country of nationality of a majority of the Contractor’s [or of any Members’ or Parties’] shareholders; or</w:t>
            </w:r>
          </w:p>
          <w:p w14:paraId="7EAE0CB3" w14:textId="77777777" w:rsidR="003C3BFF" w:rsidRPr="00E4391B" w:rsidRDefault="003C3BFF" w:rsidP="00CE2042">
            <w:pPr>
              <w:numPr>
                <w:ilvl w:val="12"/>
                <w:numId w:val="0"/>
              </w:numPr>
              <w:tabs>
                <w:tab w:val="left" w:pos="1080"/>
              </w:tabs>
              <w:ind w:left="1080" w:right="-72" w:hanging="540"/>
              <w:jc w:val="both"/>
              <w:rPr>
                <w:szCs w:val="24"/>
              </w:rPr>
            </w:pPr>
          </w:p>
          <w:p w14:paraId="762A21F7" w14:textId="77777777" w:rsidR="003C3BFF" w:rsidRPr="00E4391B" w:rsidRDefault="003C3BFF" w:rsidP="00CE2042">
            <w:pPr>
              <w:numPr>
                <w:ilvl w:val="12"/>
                <w:numId w:val="0"/>
              </w:numPr>
              <w:tabs>
                <w:tab w:val="left" w:pos="1080"/>
              </w:tabs>
              <w:ind w:left="1080" w:right="-72" w:hanging="540"/>
              <w:jc w:val="both"/>
              <w:rPr>
                <w:szCs w:val="24"/>
              </w:rPr>
            </w:pPr>
            <w:r w:rsidRPr="00E4391B">
              <w:rPr>
                <w:szCs w:val="24"/>
              </w:rPr>
              <w:t>(d)</w:t>
            </w:r>
            <w:r w:rsidRPr="00E4391B">
              <w:rPr>
                <w:szCs w:val="24"/>
              </w:rPr>
              <w:tab/>
              <w:t>the country of nationality of the Sub-Contractors concerned, where the dispute involves a subcontract.</w:t>
            </w:r>
          </w:p>
          <w:p w14:paraId="4965F325" w14:textId="77777777" w:rsidR="003C3BFF" w:rsidRPr="00E4391B" w:rsidRDefault="003C3BFF" w:rsidP="00CE2042">
            <w:pPr>
              <w:numPr>
                <w:ilvl w:val="12"/>
                <w:numId w:val="0"/>
              </w:numPr>
              <w:tabs>
                <w:tab w:val="left" w:pos="1080"/>
              </w:tabs>
              <w:ind w:left="1080" w:right="-72" w:hanging="540"/>
              <w:jc w:val="both"/>
              <w:rPr>
                <w:szCs w:val="24"/>
              </w:rPr>
            </w:pPr>
          </w:p>
          <w:p w14:paraId="672DBA5D" w14:textId="77777777" w:rsidR="003C3BFF" w:rsidRPr="00E4391B" w:rsidRDefault="003C3BFF" w:rsidP="00CE2042">
            <w:pPr>
              <w:numPr>
                <w:ilvl w:val="12"/>
                <w:numId w:val="0"/>
              </w:numPr>
              <w:ind w:right="-72"/>
              <w:jc w:val="both"/>
              <w:rPr>
                <w:iCs/>
                <w:szCs w:val="24"/>
              </w:rPr>
            </w:pPr>
            <w:r w:rsidRPr="00E4391B">
              <w:rPr>
                <w:iCs/>
                <w:szCs w:val="24"/>
              </w:rPr>
              <w:t>5.</w:t>
            </w:r>
            <w:r w:rsidRPr="00E4391B">
              <w:rPr>
                <w:iCs/>
                <w:szCs w:val="24"/>
              </w:rPr>
              <w:tab/>
              <w:t xml:space="preserve">Miscellaneous.  </w:t>
            </w:r>
          </w:p>
          <w:p w14:paraId="60537F83" w14:textId="77777777" w:rsidR="003C3BFF" w:rsidRPr="00E4391B" w:rsidRDefault="003C3BFF" w:rsidP="00CE2042">
            <w:pPr>
              <w:numPr>
                <w:ilvl w:val="12"/>
                <w:numId w:val="0"/>
              </w:numPr>
              <w:ind w:right="-72"/>
              <w:jc w:val="both"/>
              <w:rPr>
                <w:iCs/>
                <w:szCs w:val="24"/>
              </w:rPr>
            </w:pPr>
            <w:r w:rsidRPr="00E4391B">
              <w:rPr>
                <w:iCs/>
                <w:szCs w:val="24"/>
              </w:rPr>
              <w:tab/>
              <w:t>In any arbitration proceeding hereunder:</w:t>
            </w:r>
          </w:p>
          <w:p w14:paraId="7E4FBCD9" w14:textId="77777777" w:rsidR="003C3BFF" w:rsidRPr="00E4391B" w:rsidRDefault="003C3BFF" w:rsidP="00CE2042">
            <w:pPr>
              <w:numPr>
                <w:ilvl w:val="12"/>
                <w:numId w:val="0"/>
              </w:numPr>
              <w:tabs>
                <w:tab w:val="left" w:pos="1080"/>
              </w:tabs>
              <w:ind w:left="1080" w:right="-72" w:hanging="540"/>
              <w:jc w:val="both"/>
              <w:rPr>
                <w:iCs/>
                <w:szCs w:val="24"/>
              </w:rPr>
            </w:pPr>
            <w:r w:rsidRPr="00E4391B">
              <w:rPr>
                <w:iCs/>
                <w:szCs w:val="24"/>
              </w:rPr>
              <w:tab/>
            </w:r>
          </w:p>
          <w:p w14:paraId="540CBF20" w14:textId="77777777" w:rsidR="003C3BFF" w:rsidRPr="00E4391B" w:rsidRDefault="003C3BFF" w:rsidP="00CE2042">
            <w:pPr>
              <w:numPr>
                <w:ilvl w:val="12"/>
                <w:numId w:val="0"/>
              </w:numPr>
              <w:tabs>
                <w:tab w:val="left" w:pos="1080"/>
              </w:tabs>
              <w:ind w:left="1080" w:right="-72" w:hanging="540"/>
              <w:jc w:val="both"/>
              <w:rPr>
                <w:iCs/>
                <w:szCs w:val="24"/>
              </w:rPr>
            </w:pPr>
            <w:r w:rsidRPr="00E4391B">
              <w:rPr>
                <w:iCs/>
                <w:szCs w:val="24"/>
              </w:rPr>
              <w:tab/>
              <w:t>(a)</w:t>
            </w:r>
            <w:r w:rsidRPr="00E4391B">
              <w:rPr>
                <w:iCs/>
                <w:szCs w:val="24"/>
              </w:rPr>
              <w:tab/>
              <w:t>proceedings shall, unless otherwise agreed by the Parties, be held in a country which is neither the Contracting Authority’s country nor the Contractor’s country;</w:t>
            </w:r>
          </w:p>
          <w:p w14:paraId="080D16DB" w14:textId="77777777" w:rsidR="003C3BFF" w:rsidRPr="00E4391B" w:rsidRDefault="003C3BFF" w:rsidP="00CE2042">
            <w:pPr>
              <w:numPr>
                <w:ilvl w:val="12"/>
                <w:numId w:val="0"/>
              </w:numPr>
              <w:tabs>
                <w:tab w:val="left" w:pos="1080"/>
              </w:tabs>
              <w:ind w:left="1080" w:right="-72" w:hanging="540"/>
              <w:jc w:val="both"/>
              <w:rPr>
                <w:iCs/>
                <w:szCs w:val="24"/>
              </w:rPr>
            </w:pPr>
            <w:r w:rsidRPr="00E4391B">
              <w:rPr>
                <w:iCs/>
                <w:szCs w:val="24"/>
              </w:rPr>
              <w:tab/>
            </w:r>
          </w:p>
          <w:p w14:paraId="79327612" w14:textId="77777777" w:rsidR="003C3BFF" w:rsidRPr="00E4391B" w:rsidRDefault="003C3BFF" w:rsidP="00CE2042">
            <w:pPr>
              <w:numPr>
                <w:ilvl w:val="12"/>
                <w:numId w:val="0"/>
              </w:numPr>
              <w:tabs>
                <w:tab w:val="left" w:pos="1080"/>
              </w:tabs>
              <w:ind w:left="1080" w:right="-72" w:hanging="540"/>
              <w:jc w:val="both"/>
              <w:rPr>
                <w:iCs/>
                <w:szCs w:val="24"/>
              </w:rPr>
            </w:pPr>
            <w:r w:rsidRPr="00E4391B">
              <w:rPr>
                <w:iCs/>
                <w:szCs w:val="24"/>
              </w:rPr>
              <w:tab/>
              <w:t>(b)</w:t>
            </w:r>
            <w:r w:rsidRPr="00E4391B">
              <w:rPr>
                <w:iCs/>
                <w:szCs w:val="24"/>
              </w:rPr>
              <w:tab/>
              <w:t>the English language shall be the official language for all purposes; and</w:t>
            </w:r>
          </w:p>
          <w:p w14:paraId="1FE87851" w14:textId="77777777" w:rsidR="003C3BFF" w:rsidRPr="00E4391B" w:rsidRDefault="003C3BFF" w:rsidP="00CE2042">
            <w:pPr>
              <w:numPr>
                <w:ilvl w:val="12"/>
                <w:numId w:val="0"/>
              </w:numPr>
              <w:tabs>
                <w:tab w:val="left" w:pos="1080"/>
              </w:tabs>
              <w:ind w:left="1080" w:right="-72" w:hanging="540"/>
              <w:jc w:val="both"/>
              <w:rPr>
                <w:iCs/>
                <w:szCs w:val="24"/>
              </w:rPr>
            </w:pPr>
            <w:r w:rsidRPr="00E4391B">
              <w:rPr>
                <w:iCs/>
                <w:szCs w:val="24"/>
              </w:rPr>
              <w:tab/>
            </w:r>
          </w:p>
          <w:p w14:paraId="345C84EE" w14:textId="77777777" w:rsidR="003C3BFF" w:rsidRPr="00E4391B" w:rsidRDefault="003C3BFF" w:rsidP="00CE2042">
            <w:pPr>
              <w:numPr>
                <w:ilvl w:val="12"/>
                <w:numId w:val="0"/>
              </w:numPr>
              <w:tabs>
                <w:tab w:val="left" w:pos="1080"/>
              </w:tabs>
              <w:ind w:left="1080" w:right="-72" w:hanging="540"/>
              <w:jc w:val="both"/>
              <w:rPr>
                <w:iCs/>
                <w:szCs w:val="24"/>
              </w:rPr>
            </w:pPr>
            <w:r w:rsidRPr="00E4391B">
              <w:rPr>
                <w:iCs/>
                <w:szCs w:val="24"/>
              </w:rPr>
              <w:tab/>
              <w:t>(c)</w:t>
            </w:r>
            <w:r w:rsidRPr="00E4391B">
              <w:rPr>
                <w:iCs/>
                <w:szCs w:val="24"/>
              </w:rPr>
              <w:tab/>
              <w:t>the decision of the sole arbitrator or of a majority of the arbitrators (or of the third arbitrator if there is no such majority) shall be final and binding and shall be enforceable in any court of competent jurisdiction, and the Parties hereby waive any objections to or claims of immunity in respect of such enforcement.</w:t>
            </w:r>
          </w:p>
          <w:p w14:paraId="5C647F91" w14:textId="77777777" w:rsidR="003C3BFF" w:rsidRPr="00E4391B" w:rsidRDefault="003C3BFF" w:rsidP="00CE2042">
            <w:pPr>
              <w:numPr>
                <w:ilvl w:val="12"/>
                <w:numId w:val="0"/>
              </w:numPr>
              <w:tabs>
                <w:tab w:val="left" w:pos="1080"/>
              </w:tabs>
              <w:ind w:left="1080" w:right="-72" w:hanging="540"/>
              <w:jc w:val="both"/>
              <w:rPr>
                <w:szCs w:val="24"/>
              </w:rPr>
            </w:pPr>
            <w:r w:rsidRPr="00E4391B">
              <w:rPr>
                <w:iCs/>
                <w:szCs w:val="24"/>
              </w:rPr>
              <w:tab/>
            </w:r>
          </w:p>
        </w:tc>
      </w:tr>
      <w:tr w:rsidR="003C3BFF" w:rsidRPr="00E4391B" w14:paraId="65D31B5A" w14:textId="77777777" w:rsidTr="00CE2042">
        <w:tc>
          <w:tcPr>
            <w:tcW w:w="1980" w:type="dxa"/>
            <w:tcMar>
              <w:top w:w="85" w:type="dxa"/>
              <w:bottom w:w="142" w:type="dxa"/>
              <w:right w:w="170" w:type="dxa"/>
            </w:tcMar>
          </w:tcPr>
          <w:p w14:paraId="18A8F9BA" w14:textId="77777777" w:rsidR="003C3BFF" w:rsidRPr="00E4391B" w:rsidRDefault="003C3BFF" w:rsidP="00CE2042">
            <w:pPr>
              <w:pStyle w:val="Heading6"/>
              <w:ind w:left="0" w:firstLine="0"/>
              <w:rPr>
                <w:szCs w:val="24"/>
              </w:rPr>
            </w:pPr>
          </w:p>
        </w:tc>
        <w:tc>
          <w:tcPr>
            <w:tcW w:w="7020" w:type="dxa"/>
            <w:vMerge/>
            <w:tcMar>
              <w:top w:w="85" w:type="dxa"/>
              <w:bottom w:w="142" w:type="dxa"/>
              <w:right w:w="170" w:type="dxa"/>
            </w:tcMar>
          </w:tcPr>
          <w:p w14:paraId="258120C6" w14:textId="77777777" w:rsidR="003C3BFF" w:rsidRPr="00E4391B" w:rsidRDefault="003C3BFF" w:rsidP="00CE2042">
            <w:pPr>
              <w:numPr>
                <w:ilvl w:val="12"/>
                <w:numId w:val="0"/>
              </w:numPr>
              <w:tabs>
                <w:tab w:val="left" w:pos="1080"/>
              </w:tabs>
              <w:ind w:left="1080" w:right="-72" w:hanging="540"/>
              <w:jc w:val="both"/>
              <w:rPr>
                <w:iCs/>
                <w:szCs w:val="24"/>
              </w:rPr>
            </w:pPr>
          </w:p>
        </w:tc>
      </w:tr>
    </w:tbl>
    <w:p w14:paraId="6ECD3A36" w14:textId="77777777" w:rsidR="003C3BFF" w:rsidRPr="00E4391B" w:rsidRDefault="003C3BFF" w:rsidP="003C3BFF">
      <w:pPr>
        <w:jc w:val="center"/>
        <w:rPr>
          <w:szCs w:val="24"/>
        </w:rPr>
      </w:pPr>
    </w:p>
    <w:p w14:paraId="523F26BF" w14:textId="77777777" w:rsidR="003C3BFF" w:rsidRPr="00E4391B" w:rsidRDefault="003C3BFF" w:rsidP="003C3BFF">
      <w:pPr>
        <w:numPr>
          <w:ilvl w:val="12"/>
          <w:numId w:val="0"/>
        </w:numPr>
        <w:tabs>
          <w:tab w:val="left" w:pos="5760"/>
        </w:tabs>
        <w:rPr>
          <w:spacing w:val="-3"/>
          <w:szCs w:val="24"/>
          <w:u w:val="single"/>
        </w:rPr>
        <w:sectPr w:rsidR="003C3BFF" w:rsidRPr="00E4391B" w:rsidSect="00CE2042">
          <w:headerReference w:type="default" r:id="rId59"/>
          <w:footerReference w:type="default" r:id="rId60"/>
          <w:pgSz w:w="12242" w:h="15842" w:code="1"/>
          <w:pgMar w:top="1440" w:right="1440" w:bottom="1729" w:left="1440" w:header="720" w:footer="720" w:gutter="0"/>
          <w:paperSrc w:first="105" w:other="105"/>
          <w:cols w:space="708"/>
          <w:docGrid w:linePitch="360"/>
        </w:sectPr>
      </w:pPr>
    </w:p>
    <w:p w14:paraId="5BBE5469" w14:textId="77777777" w:rsidR="003C3BFF" w:rsidRPr="00E4391B" w:rsidRDefault="003C3BFF" w:rsidP="003C3BFF">
      <w:pPr>
        <w:pStyle w:val="A1-Heading1"/>
        <w:rPr>
          <w:sz w:val="24"/>
          <w:szCs w:val="24"/>
        </w:rPr>
      </w:pPr>
      <w:bookmarkStart w:id="94" w:name="_Toc347993876"/>
      <w:r w:rsidRPr="00E4391B">
        <w:rPr>
          <w:sz w:val="24"/>
          <w:szCs w:val="24"/>
        </w:rPr>
        <w:lastRenderedPageBreak/>
        <w:t>IV. Appendices</w:t>
      </w:r>
      <w:bookmarkEnd w:id="94"/>
    </w:p>
    <w:p w14:paraId="2FB936FB" w14:textId="77777777" w:rsidR="003C3BFF" w:rsidRPr="00E4391B" w:rsidRDefault="003C3BFF" w:rsidP="003C3BFF">
      <w:pPr>
        <w:numPr>
          <w:ilvl w:val="12"/>
          <w:numId w:val="0"/>
        </w:numPr>
        <w:rPr>
          <w:szCs w:val="24"/>
        </w:rPr>
      </w:pPr>
    </w:p>
    <w:p w14:paraId="6F7F182B" w14:textId="77777777" w:rsidR="003C3BFF" w:rsidRPr="00E4391B" w:rsidRDefault="003C3BFF" w:rsidP="003C3BFF">
      <w:pPr>
        <w:pStyle w:val="BankNormal"/>
        <w:numPr>
          <w:ilvl w:val="12"/>
          <w:numId w:val="0"/>
        </w:numPr>
        <w:spacing w:after="0"/>
        <w:rPr>
          <w:szCs w:val="24"/>
          <w:lang w:val="en-GB" w:eastAsia="it-IT"/>
        </w:rPr>
      </w:pPr>
    </w:p>
    <w:p w14:paraId="79CF136B" w14:textId="77777777" w:rsidR="003C3BFF" w:rsidRPr="00E4391B" w:rsidRDefault="003C3BFF" w:rsidP="003C3BFF">
      <w:pPr>
        <w:pStyle w:val="A1-Heading20"/>
        <w:rPr>
          <w:sz w:val="24"/>
        </w:rPr>
      </w:pPr>
      <w:r w:rsidRPr="00E4391B">
        <w:rPr>
          <w:sz w:val="24"/>
        </w:rPr>
        <w:t>Appendix A – Terms Of Reference</w:t>
      </w:r>
    </w:p>
    <w:p w14:paraId="1828DBFF" w14:textId="77777777" w:rsidR="003C3BFF" w:rsidRPr="00E4391B" w:rsidRDefault="003C3BFF" w:rsidP="003C3BFF">
      <w:pPr>
        <w:keepNext/>
        <w:numPr>
          <w:ilvl w:val="12"/>
          <w:numId w:val="0"/>
        </w:numPr>
        <w:rPr>
          <w:szCs w:val="24"/>
        </w:rPr>
      </w:pPr>
    </w:p>
    <w:p w14:paraId="728C7D4E" w14:textId="77777777" w:rsidR="003C3BFF" w:rsidRPr="00E4391B" w:rsidRDefault="003C3BFF" w:rsidP="003C3BFF">
      <w:pPr>
        <w:numPr>
          <w:ilvl w:val="12"/>
          <w:numId w:val="0"/>
        </w:numPr>
        <w:jc w:val="both"/>
        <w:rPr>
          <w:szCs w:val="24"/>
        </w:rPr>
      </w:pPr>
      <w:r w:rsidRPr="00E4391B">
        <w:rPr>
          <w:b/>
          <w:bCs/>
          <w:szCs w:val="24"/>
        </w:rPr>
        <w:t>Note:</w:t>
      </w:r>
      <w:r w:rsidRPr="00E4391B">
        <w:rPr>
          <w:szCs w:val="24"/>
        </w:rPr>
        <w:t xml:space="preserve">  This Appendix will include the final Terms of Reference worked out by the Contracting Authority and the Contractors during technical negotiations, dates for completion of various tasks, place of performance for different tasks, specific tasks to be approved by Contracting Authority, etc.</w:t>
      </w:r>
    </w:p>
    <w:p w14:paraId="12B017F8" w14:textId="77777777" w:rsidR="003C3BFF" w:rsidRPr="00E4391B" w:rsidRDefault="003C3BFF" w:rsidP="003C3BFF">
      <w:pPr>
        <w:numPr>
          <w:ilvl w:val="12"/>
          <w:numId w:val="0"/>
        </w:numPr>
        <w:rPr>
          <w:szCs w:val="24"/>
        </w:rPr>
      </w:pPr>
    </w:p>
    <w:p w14:paraId="089437AD" w14:textId="77777777" w:rsidR="003C3BFF" w:rsidRPr="00E4391B" w:rsidRDefault="003C3BFF" w:rsidP="003C3BFF">
      <w:pPr>
        <w:numPr>
          <w:ilvl w:val="12"/>
          <w:numId w:val="0"/>
        </w:numPr>
        <w:rPr>
          <w:szCs w:val="24"/>
        </w:rPr>
      </w:pPr>
    </w:p>
    <w:p w14:paraId="39288C43" w14:textId="77777777" w:rsidR="003C3BFF" w:rsidRPr="00E4391B" w:rsidRDefault="003C3BFF" w:rsidP="003C3BFF">
      <w:pPr>
        <w:numPr>
          <w:ilvl w:val="12"/>
          <w:numId w:val="0"/>
        </w:numPr>
        <w:rPr>
          <w:szCs w:val="24"/>
        </w:rPr>
      </w:pPr>
    </w:p>
    <w:p w14:paraId="6399CAD1" w14:textId="77777777" w:rsidR="003C3BFF" w:rsidRPr="00E4391B" w:rsidRDefault="003C3BFF" w:rsidP="003C3BFF">
      <w:pPr>
        <w:pStyle w:val="A1-Heading20"/>
        <w:rPr>
          <w:sz w:val="24"/>
        </w:rPr>
      </w:pPr>
      <w:r w:rsidRPr="00E4391B">
        <w:rPr>
          <w:sz w:val="24"/>
        </w:rPr>
        <w:t>Appendix B – Technical Proposal</w:t>
      </w:r>
    </w:p>
    <w:p w14:paraId="1E06A405" w14:textId="77777777" w:rsidR="003C3BFF" w:rsidRPr="00E4391B" w:rsidRDefault="003C3BFF" w:rsidP="003C3BFF">
      <w:pPr>
        <w:keepNext/>
        <w:numPr>
          <w:ilvl w:val="12"/>
          <w:numId w:val="0"/>
        </w:numPr>
        <w:rPr>
          <w:szCs w:val="24"/>
        </w:rPr>
      </w:pPr>
    </w:p>
    <w:p w14:paraId="7FCF2376" w14:textId="77777777" w:rsidR="003C3BFF" w:rsidRPr="00E4391B" w:rsidRDefault="003C3BFF" w:rsidP="003C3BFF">
      <w:pPr>
        <w:numPr>
          <w:ilvl w:val="12"/>
          <w:numId w:val="0"/>
        </w:numPr>
        <w:jc w:val="both"/>
        <w:rPr>
          <w:szCs w:val="24"/>
        </w:rPr>
      </w:pPr>
      <w:r w:rsidRPr="00E4391B">
        <w:rPr>
          <w:b/>
          <w:bCs/>
          <w:szCs w:val="24"/>
        </w:rPr>
        <w:t>Note:</w:t>
      </w:r>
      <w:r w:rsidRPr="00E4391B">
        <w:rPr>
          <w:szCs w:val="24"/>
        </w:rPr>
        <w:t xml:space="preserve">  List format, frequency, and contents of reports; persons to receive them; dates of submission; etc.  If no reports are to be submitted, state here “Not applicable.”</w:t>
      </w:r>
    </w:p>
    <w:p w14:paraId="4890694B" w14:textId="77777777" w:rsidR="003C3BFF" w:rsidRPr="00E4391B" w:rsidRDefault="003C3BFF" w:rsidP="003C3BFF">
      <w:pPr>
        <w:numPr>
          <w:ilvl w:val="12"/>
          <w:numId w:val="0"/>
        </w:numPr>
        <w:rPr>
          <w:szCs w:val="24"/>
        </w:rPr>
      </w:pPr>
    </w:p>
    <w:p w14:paraId="67242CCC" w14:textId="77777777" w:rsidR="003C3BFF" w:rsidRPr="00E4391B" w:rsidRDefault="003C3BFF" w:rsidP="003C3BFF">
      <w:pPr>
        <w:numPr>
          <w:ilvl w:val="12"/>
          <w:numId w:val="0"/>
        </w:numPr>
        <w:rPr>
          <w:szCs w:val="24"/>
        </w:rPr>
      </w:pPr>
    </w:p>
    <w:p w14:paraId="71D7840B" w14:textId="77777777" w:rsidR="003C3BFF" w:rsidRPr="00E4391B" w:rsidRDefault="003C3BFF" w:rsidP="003C3BFF">
      <w:pPr>
        <w:numPr>
          <w:ilvl w:val="12"/>
          <w:numId w:val="0"/>
        </w:numPr>
        <w:rPr>
          <w:szCs w:val="24"/>
        </w:rPr>
      </w:pPr>
    </w:p>
    <w:p w14:paraId="73F19673" w14:textId="77777777" w:rsidR="003C3BFF" w:rsidRPr="00E4391B" w:rsidRDefault="003C3BFF" w:rsidP="003C3BFF">
      <w:pPr>
        <w:pStyle w:val="A1-Heading20"/>
        <w:rPr>
          <w:spacing w:val="-3"/>
        </w:rPr>
      </w:pPr>
      <w:r w:rsidRPr="00E4391B">
        <w:rPr>
          <w:sz w:val="24"/>
        </w:rPr>
        <w:t>Appendix C – Financial Proposal</w:t>
      </w:r>
    </w:p>
    <w:p w14:paraId="1625AEBE" w14:textId="77777777" w:rsidR="0082187D" w:rsidRPr="00E4391B" w:rsidRDefault="0082187D" w:rsidP="002349B6">
      <w:pPr>
        <w:pStyle w:val="Heading1"/>
        <w:rPr>
          <w:rFonts w:ascii="Arial" w:hAnsi="Arial" w:cs="Arial"/>
          <w:sz w:val="24"/>
          <w:szCs w:val="24"/>
        </w:rPr>
      </w:pPr>
    </w:p>
    <w:p w14:paraId="3EAD7754" w14:textId="77777777" w:rsidR="0082187D" w:rsidRPr="00E4391B" w:rsidRDefault="0082187D" w:rsidP="002349B6">
      <w:pPr>
        <w:pStyle w:val="Heading1"/>
        <w:rPr>
          <w:rFonts w:ascii="Arial" w:hAnsi="Arial" w:cs="Arial"/>
          <w:sz w:val="24"/>
          <w:szCs w:val="24"/>
        </w:rPr>
      </w:pPr>
    </w:p>
    <w:p w14:paraId="1FC7B639" w14:textId="77777777" w:rsidR="0082187D" w:rsidRPr="00E4391B" w:rsidRDefault="0082187D" w:rsidP="002349B6">
      <w:pPr>
        <w:pStyle w:val="Heading1"/>
        <w:rPr>
          <w:rFonts w:ascii="Arial" w:hAnsi="Arial" w:cs="Arial"/>
          <w:sz w:val="24"/>
          <w:szCs w:val="24"/>
        </w:rPr>
      </w:pPr>
    </w:p>
    <w:p w14:paraId="4BA660FA" w14:textId="77777777" w:rsidR="0082187D" w:rsidRPr="00E4391B" w:rsidRDefault="0082187D" w:rsidP="002349B6">
      <w:pPr>
        <w:pStyle w:val="Heading1"/>
        <w:rPr>
          <w:rFonts w:ascii="Arial" w:hAnsi="Arial" w:cs="Arial"/>
          <w:sz w:val="24"/>
          <w:szCs w:val="24"/>
        </w:rPr>
      </w:pPr>
    </w:p>
    <w:p w14:paraId="48E34078" w14:textId="77777777" w:rsidR="0082187D" w:rsidRPr="00E4391B" w:rsidRDefault="0082187D" w:rsidP="002349B6">
      <w:pPr>
        <w:pStyle w:val="Heading1"/>
        <w:rPr>
          <w:rFonts w:ascii="Arial" w:hAnsi="Arial" w:cs="Arial"/>
          <w:sz w:val="24"/>
          <w:szCs w:val="24"/>
        </w:rPr>
      </w:pPr>
    </w:p>
    <w:p w14:paraId="512D19C7" w14:textId="77777777" w:rsidR="0082187D" w:rsidRPr="00E4391B" w:rsidRDefault="0082187D" w:rsidP="002349B6">
      <w:pPr>
        <w:pStyle w:val="Heading1"/>
        <w:rPr>
          <w:rFonts w:ascii="Arial" w:hAnsi="Arial" w:cs="Arial"/>
          <w:sz w:val="24"/>
          <w:szCs w:val="24"/>
        </w:rPr>
      </w:pPr>
    </w:p>
    <w:p w14:paraId="4A42CD7F" w14:textId="77777777" w:rsidR="0082187D" w:rsidRPr="00E4391B" w:rsidRDefault="0082187D" w:rsidP="002349B6">
      <w:pPr>
        <w:pStyle w:val="Heading1"/>
        <w:rPr>
          <w:rFonts w:ascii="Arial" w:hAnsi="Arial" w:cs="Arial"/>
          <w:sz w:val="24"/>
          <w:szCs w:val="24"/>
        </w:rPr>
      </w:pPr>
    </w:p>
    <w:p w14:paraId="7FD251AE" w14:textId="77777777" w:rsidR="0082187D" w:rsidRPr="00E4391B" w:rsidRDefault="0082187D" w:rsidP="002349B6">
      <w:pPr>
        <w:pStyle w:val="Heading1"/>
        <w:rPr>
          <w:rFonts w:ascii="Arial" w:hAnsi="Arial" w:cs="Arial"/>
          <w:sz w:val="24"/>
          <w:szCs w:val="24"/>
        </w:rPr>
      </w:pPr>
    </w:p>
    <w:p w14:paraId="42948A87" w14:textId="77777777" w:rsidR="0082187D" w:rsidRPr="00E4391B" w:rsidRDefault="0082187D" w:rsidP="002349B6">
      <w:pPr>
        <w:pStyle w:val="Heading1"/>
        <w:rPr>
          <w:rFonts w:ascii="Arial" w:hAnsi="Arial" w:cs="Arial"/>
          <w:sz w:val="24"/>
          <w:szCs w:val="24"/>
        </w:rPr>
      </w:pPr>
    </w:p>
    <w:p w14:paraId="579342DF" w14:textId="77777777" w:rsidR="0082187D" w:rsidRPr="00E4391B" w:rsidRDefault="0082187D" w:rsidP="002349B6">
      <w:pPr>
        <w:pStyle w:val="Heading1"/>
        <w:rPr>
          <w:rFonts w:ascii="Arial" w:hAnsi="Arial" w:cs="Arial"/>
          <w:sz w:val="24"/>
          <w:szCs w:val="24"/>
        </w:rPr>
      </w:pPr>
    </w:p>
    <w:p w14:paraId="47793915" w14:textId="77777777" w:rsidR="0082187D" w:rsidRPr="00E4391B" w:rsidRDefault="0082187D" w:rsidP="002349B6">
      <w:pPr>
        <w:pStyle w:val="Heading1"/>
        <w:rPr>
          <w:rFonts w:ascii="Arial" w:hAnsi="Arial" w:cs="Arial"/>
          <w:sz w:val="24"/>
          <w:szCs w:val="24"/>
        </w:rPr>
      </w:pPr>
    </w:p>
    <w:p w14:paraId="108FACD4" w14:textId="77777777" w:rsidR="0082187D" w:rsidRPr="00E4391B" w:rsidRDefault="0082187D" w:rsidP="002349B6">
      <w:pPr>
        <w:pStyle w:val="Heading1"/>
        <w:rPr>
          <w:rFonts w:ascii="Arial" w:hAnsi="Arial" w:cs="Arial"/>
          <w:sz w:val="24"/>
          <w:szCs w:val="24"/>
        </w:rPr>
      </w:pPr>
    </w:p>
    <w:p w14:paraId="72E5FE74" w14:textId="77777777" w:rsidR="0082187D" w:rsidRPr="00E4391B" w:rsidRDefault="0082187D" w:rsidP="002349B6">
      <w:pPr>
        <w:pStyle w:val="Heading1"/>
        <w:rPr>
          <w:rFonts w:ascii="Arial" w:hAnsi="Arial" w:cs="Arial"/>
          <w:sz w:val="24"/>
          <w:szCs w:val="24"/>
        </w:rPr>
      </w:pPr>
    </w:p>
    <w:p w14:paraId="7C5FA63E" w14:textId="77777777" w:rsidR="0082187D" w:rsidRPr="00E4391B" w:rsidRDefault="0082187D" w:rsidP="002349B6">
      <w:pPr>
        <w:pStyle w:val="Heading1"/>
        <w:rPr>
          <w:rFonts w:ascii="Arial" w:hAnsi="Arial" w:cs="Arial"/>
          <w:sz w:val="24"/>
          <w:szCs w:val="24"/>
        </w:rPr>
      </w:pPr>
    </w:p>
    <w:p w14:paraId="7C798D55" w14:textId="77777777" w:rsidR="0082187D" w:rsidRPr="00E4391B" w:rsidRDefault="0082187D" w:rsidP="002349B6">
      <w:pPr>
        <w:pStyle w:val="Heading1"/>
        <w:rPr>
          <w:rFonts w:ascii="Arial" w:hAnsi="Arial" w:cs="Arial"/>
          <w:sz w:val="24"/>
          <w:szCs w:val="24"/>
        </w:rPr>
      </w:pPr>
    </w:p>
    <w:p w14:paraId="5E2FFCF9" w14:textId="77777777" w:rsidR="0082187D" w:rsidRPr="00E4391B" w:rsidRDefault="0082187D" w:rsidP="002349B6">
      <w:pPr>
        <w:pStyle w:val="Heading1"/>
        <w:rPr>
          <w:rFonts w:ascii="Arial" w:hAnsi="Arial" w:cs="Arial"/>
          <w:sz w:val="24"/>
          <w:szCs w:val="24"/>
        </w:rPr>
      </w:pPr>
    </w:p>
    <w:p w14:paraId="7208C97A" w14:textId="77777777" w:rsidR="0082187D" w:rsidRPr="00E4391B" w:rsidRDefault="0082187D" w:rsidP="002349B6">
      <w:pPr>
        <w:pStyle w:val="Heading1"/>
        <w:rPr>
          <w:rFonts w:ascii="Arial" w:hAnsi="Arial" w:cs="Arial"/>
          <w:sz w:val="24"/>
          <w:szCs w:val="24"/>
        </w:rPr>
      </w:pPr>
    </w:p>
    <w:p w14:paraId="5626322C" w14:textId="77777777" w:rsidR="0082187D" w:rsidRPr="00E4391B" w:rsidRDefault="0082187D" w:rsidP="002349B6">
      <w:pPr>
        <w:pStyle w:val="Heading1"/>
        <w:rPr>
          <w:rFonts w:ascii="Arial" w:hAnsi="Arial" w:cs="Arial"/>
          <w:sz w:val="24"/>
          <w:szCs w:val="24"/>
        </w:rPr>
      </w:pPr>
    </w:p>
    <w:p w14:paraId="125FAEB5" w14:textId="77777777" w:rsidR="0082187D" w:rsidRPr="00E4391B" w:rsidRDefault="0082187D" w:rsidP="002349B6">
      <w:pPr>
        <w:pStyle w:val="Heading1"/>
        <w:rPr>
          <w:rFonts w:ascii="Arial" w:hAnsi="Arial" w:cs="Arial"/>
          <w:sz w:val="24"/>
          <w:szCs w:val="24"/>
        </w:rPr>
      </w:pPr>
    </w:p>
    <w:p w14:paraId="7BBE1EBB" w14:textId="77777777" w:rsidR="0082187D" w:rsidRPr="00E4391B" w:rsidRDefault="0082187D" w:rsidP="002349B6">
      <w:pPr>
        <w:pStyle w:val="Heading1"/>
        <w:rPr>
          <w:rFonts w:ascii="Arial" w:hAnsi="Arial" w:cs="Arial"/>
          <w:sz w:val="24"/>
          <w:szCs w:val="24"/>
        </w:rPr>
      </w:pPr>
    </w:p>
    <w:p w14:paraId="47ADE8FD" w14:textId="77777777" w:rsidR="0082187D" w:rsidRPr="00E4391B" w:rsidRDefault="0082187D" w:rsidP="002349B6">
      <w:pPr>
        <w:pStyle w:val="Heading1"/>
        <w:rPr>
          <w:rFonts w:ascii="Arial" w:hAnsi="Arial" w:cs="Arial"/>
          <w:sz w:val="24"/>
          <w:szCs w:val="24"/>
        </w:rPr>
      </w:pPr>
    </w:p>
    <w:p w14:paraId="75D011E4" w14:textId="77777777" w:rsidR="0082187D" w:rsidRPr="00E4391B" w:rsidRDefault="0082187D" w:rsidP="002349B6">
      <w:pPr>
        <w:pStyle w:val="Heading1"/>
        <w:rPr>
          <w:rFonts w:ascii="Arial" w:hAnsi="Arial" w:cs="Arial"/>
          <w:sz w:val="24"/>
          <w:szCs w:val="24"/>
        </w:rPr>
      </w:pPr>
    </w:p>
    <w:p w14:paraId="4A4B4BD1" w14:textId="77777777" w:rsidR="0082187D" w:rsidRPr="00E4391B" w:rsidRDefault="0082187D" w:rsidP="002349B6">
      <w:pPr>
        <w:pStyle w:val="Heading1"/>
        <w:rPr>
          <w:rFonts w:ascii="Arial" w:hAnsi="Arial" w:cs="Arial"/>
          <w:sz w:val="24"/>
          <w:szCs w:val="24"/>
        </w:rPr>
      </w:pPr>
    </w:p>
    <w:p w14:paraId="45A871A8" w14:textId="77777777" w:rsidR="0082187D" w:rsidRPr="00E4391B" w:rsidRDefault="0082187D" w:rsidP="002349B6">
      <w:pPr>
        <w:pStyle w:val="Heading1"/>
        <w:rPr>
          <w:rFonts w:ascii="Arial" w:hAnsi="Arial" w:cs="Arial"/>
          <w:sz w:val="24"/>
          <w:szCs w:val="24"/>
        </w:rPr>
      </w:pPr>
    </w:p>
    <w:bookmarkEnd w:id="38"/>
    <w:p w14:paraId="6A1D26FA" w14:textId="77777777" w:rsidR="0082187D" w:rsidRPr="00E4391B" w:rsidRDefault="0082187D" w:rsidP="002349B6">
      <w:pPr>
        <w:pStyle w:val="Heading1"/>
      </w:pPr>
    </w:p>
    <w:sectPr w:rsidR="0082187D" w:rsidRPr="00E4391B" w:rsidSect="00ED106C">
      <w:headerReference w:type="first" r:id="rId61"/>
      <w:pgSz w:w="12240" w:h="15840" w:code="1"/>
      <w:pgMar w:top="1440" w:right="1440" w:bottom="1728" w:left="1800" w:header="720" w:footer="720" w:gutter="0"/>
      <w:paperSrc w:first="1" w:other="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9C2BE1" w14:textId="77777777" w:rsidR="00773729" w:rsidRDefault="00773729" w:rsidP="002349B6">
      <w:r>
        <w:separator/>
      </w:r>
    </w:p>
  </w:endnote>
  <w:endnote w:type="continuationSeparator" w:id="0">
    <w:p w14:paraId="0118569C" w14:textId="77777777" w:rsidR="00773729" w:rsidRDefault="00773729" w:rsidP="00234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2020803070505020304"/>
    <w:charset w:val="01"/>
    <w:family w:val="roman"/>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Optima">
    <w:altName w:val="Times New Roman"/>
    <w:charset w:val="01"/>
    <w:family w:val="roman"/>
    <w:pitch w:val="variable"/>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25D81" w14:textId="77777777" w:rsidR="003C2A8A" w:rsidRDefault="003C2A8A">
    <w:pPr>
      <w:pStyle w:val="Footer"/>
      <w:rPr>
        <w:rStyle w:val="PageNumber"/>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B9589" w14:textId="77777777" w:rsidR="003C3BFF" w:rsidRPr="002D1B18" w:rsidRDefault="003C3BFF" w:rsidP="00CE204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078E0" w14:textId="77777777" w:rsidR="003C3BFF" w:rsidRPr="009D3768" w:rsidRDefault="003C3BFF" w:rsidP="00CE20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9618A" w14:textId="77777777" w:rsidR="003C2A8A" w:rsidRDefault="003C2A8A">
    <w:pPr>
      <w:pStyle w:val="Footer"/>
      <w:ind w:right="360"/>
      <w:rPr>
        <w:rStyle w:val="PageNumber"/>
      </w:rPr>
    </w:pPr>
  </w:p>
  <w:p w14:paraId="201FE3EB" w14:textId="77777777" w:rsidR="003C2A8A" w:rsidRDefault="003C2A8A">
    <w:pPr>
      <w:pStyle w:val="Footer"/>
      <w:jc w:val="center"/>
      <w:rPr>
        <w:rStyle w:val="PageNumber"/>
      </w:rPr>
    </w:pPr>
    <w:r>
      <w:rPr>
        <w:rStyle w:val="PageNumber"/>
      </w:rPr>
      <w:t>-</w:t>
    </w:r>
    <w:r>
      <w:rPr>
        <w:rStyle w:val="PageNumber"/>
      </w:rPr>
      <w:fldChar w:fldCharType="begin"/>
    </w:r>
    <w:r>
      <w:rPr>
        <w:rStyle w:val="PageNumber"/>
      </w:rPr>
      <w:instrText xml:space="preserve"> PAGE </w:instrText>
    </w:r>
    <w:r>
      <w:rPr>
        <w:rStyle w:val="PageNumber"/>
      </w:rPr>
      <w:fldChar w:fldCharType="separate"/>
    </w:r>
    <w:r w:rsidR="006603F6">
      <w:rPr>
        <w:rStyle w:val="PageNumber"/>
        <w:noProof/>
      </w:rPr>
      <w:t>8</w:t>
    </w:r>
    <w:r>
      <w:rPr>
        <w:rStyle w:val="PageNumber"/>
      </w:rPr>
      <w:fldChar w:fldCharType="end"/>
    </w:r>
    <w:r>
      <w:rPr>
        <w:rStyle w:val="PageNumber"/>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9BDCE" w14:textId="77777777" w:rsidR="003C2A8A" w:rsidRDefault="003C2A8A">
    <w:pPr>
      <w:pStyle w:val="Footer"/>
      <w:rPr>
        <w:rStyle w:val="PageNumbe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BE63D" w14:textId="77777777" w:rsidR="003C2A8A" w:rsidRPr="00BC7024" w:rsidRDefault="003C2A8A" w:rsidP="00ED106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1157B" w14:textId="77777777" w:rsidR="003C2A8A" w:rsidRDefault="003C2A8A" w:rsidP="00ED106C">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B66906">
      <w:rPr>
        <w:rStyle w:val="PageNumber"/>
        <w:noProof/>
      </w:rPr>
      <w:t>90</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1B7E6" w14:textId="77777777" w:rsidR="003C2A8A" w:rsidRPr="00BC7024" w:rsidRDefault="003C2A8A" w:rsidP="00ED106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8D009" w14:textId="77777777" w:rsidR="003C2A8A" w:rsidRPr="00727960" w:rsidRDefault="003C2A8A" w:rsidP="00ED106C">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A46162">
      <w:rPr>
        <w:rStyle w:val="PageNumber"/>
        <w:noProof/>
      </w:rPr>
      <w:t>42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A46162">
      <w:rPr>
        <w:rStyle w:val="PageNumber"/>
        <w:noProof/>
      </w:rPr>
      <w:t>91</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DA87F7" w14:textId="77777777" w:rsidR="003C2A8A" w:rsidRDefault="003C2A8A">
    <w:pPr>
      <w:pStyle w:val="Footer"/>
      <w:ind w:right="360"/>
      <w:rPr>
        <w:rStyle w:val="PageNumber"/>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DA8C1" w14:textId="77777777" w:rsidR="003C2A8A" w:rsidRDefault="003C2A8A">
    <w:pPr>
      <w:pStyle w:val="Foo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2911A8" w14:textId="77777777" w:rsidR="00773729" w:rsidRDefault="00773729" w:rsidP="002349B6">
      <w:r>
        <w:separator/>
      </w:r>
    </w:p>
  </w:footnote>
  <w:footnote w:type="continuationSeparator" w:id="0">
    <w:p w14:paraId="6B426368" w14:textId="77777777" w:rsidR="00773729" w:rsidRDefault="00773729" w:rsidP="002349B6">
      <w:r>
        <w:continuationSeparator/>
      </w:r>
    </w:p>
  </w:footnote>
  <w:footnote w:id="1">
    <w:p w14:paraId="7F48EFD9" w14:textId="77777777" w:rsidR="003C2A8A" w:rsidRDefault="003C2A8A" w:rsidP="002349B6">
      <w:pPr>
        <w:pStyle w:val="FootnoteText"/>
        <w:tabs>
          <w:tab w:val="left" w:pos="270"/>
        </w:tabs>
        <w:ind w:left="270" w:hanging="270"/>
        <w:jc w:val="both"/>
      </w:pPr>
      <w:r>
        <w:rPr>
          <w:rStyle w:val="FootnoteReference"/>
        </w:rPr>
        <w:footnoteRef/>
      </w:r>
      <w:r>
        <w:rPr>
          <w:sz w:val="18"/>
        </w:rPr>
        <w:tab/>
        <w:t>This Information to Bidders section shall not be modified.  Any necessary changes to address specific country and project issues, shall be introduced only through the Data Sheet (e.g., by adding new clauses).  Likewise, modifications to the standard Form of Contract should be made only by including clauses outlining the special conditions and not by introducing changes in the wording of the general conditions.</w:t>
      </w:r>
    </w:p>
  </w:footnote>
  <w:footnote w:id="2">
    <w:p w14:paraId="2C265800" w14:textId="77777777" w:rsidR="003C2A8A" w:rsidRPr="00586FD0" w:rsidRDefault="003C2A8A" w:rsidP="002349B6">
      <w:pPr>
        <w:pStyle w:val="FootnoteText"/>
        <w:rPr>
          <w:b/>
        </w:rPr>
      </w:pPr>
      <w:r w:rsidRPr="00586FD0">
        <w:rPr>
          <w:rStyle w:val="FootnoteReference"/>
          <w:b/>
        </w:rPr>
        <w:footnoteRef/>
      </w:r>
      <w:r w:rsidRPr="00586FD0">
        <w:rPr>
          <w:b/>
        </w:rPr>
        <w:t xml:space="preserve"> </w:t>
      </w:r>
      <w:r w:rsidRPr="00586FD0">
        <w:rPr>
          <w:b/>
          <w:sz w:val="22"/>
          <w:szCs w:val="22"/>
        </w:rPr>
        <w:t>The CV must not exceed eight (8) pages</w:t>
      </w:r>
      <w:r w:rsidRPr="00586FD0">
        <w:rPr>
          <w:b/>
        </w:rPr>
        <w:t xml:space="preserve"> </w:t>
      </w:r>
    </w:p>
  </w:footnote>
  <w:footnote w:id="3">
    <w:p w14:paraId="560AB31E" w14:textId="77777777" w:rsidR="003C2A8A" w:rsidRPr="00586FD0" w:rsidRDefault="003C2A8A" w:rsidP="002349B6">
      <w:pPr>
        <w:spacing w:before="60"/>
        <w:ind w:left="1440" w:hanging="720"/>
        <w:jc w:val="both"/>
        <w:rPr>
          <w:b/>
          <w:szCs w:val="24"/>
        </w:rPr>
      </w:pPr>
      <w:r w:rsidRPr="002D5BF8">
        <w:rPr>
          <w:rStyle w:val="FootnoteReference"/>
          <w:color w:val="FFFFFF"/>
        </w:rPr>
        <w:footnoteRef/>
      </w:r>
      <w:r w:rsidRPr="002D5BF8">
        <w:rPr>
          <w:color w:val="FFFFFF"/>
        </w:rPr>
        <w:t xml:space="preserve"> </w:t>
      </w:r>
      <w:r w:rsidRPr="002D5BF8">
        <w:rPr>
          <w:rStyle w:val="FootnoteReference"/>
          <w:b/>
          <w:sz w:val="28"/>
          <w:szCs w:val="28"/>
        </w:rPr>
        <w:t>2</w:t>
      </w:r>
      <w:r w:rsidRPr="00586FD0">
        <w:rPr>
          <w:b/>
          <w:szCs w:val="24"/>
        </w:rPr>
        <w:t xml:space="preserve"> Only key information about the positions and the responsibilities held in various assignments during the last ten (10) years should be included. Experience older than 10 years will be rendered irrelevant</w:t>
      </w:r>
      <w:r>
        <w:rPr>
          <w:b/>
          <w:szCs w:val="24"/>
        </w:rPr>
        <w:t xml:space="preserve">. </w:t>
      </w:r>
    </w:p>
    <w:p w14:paraId="73866BCC" w14:textId="77777777" w:rsidR="003C2A8A" w:rsidRDefault="003C2A8A" w:rsidP="002349B6">
      <w:pPr>
        <w:pStyle w:val="FootnoteText"/>
      </w:pPr>
    </w:p>
  </w:footnote>
  <w:footnote w:id="4">
    <w:p w14:paraId="06E27284" w14:textId="77777777" w:rsidR="003C2A8A" w:rsidRPr="00586FD0" w:rsidRDefault="003C2A8A" w:rsidP="002349B6">
      <w:pPr>
        <w:pStyle w:val="FootnoteText"/>
      </w:pPr>
    </w:p>
  </w:footnote>
  <w:footnote w:id="5">
    <w:p w14:paraId="384FD9BE" w14:textId="77777777" w:rsidR="003C2A8A" w:rsidRPr="00F10D65" w:rsidRDefault="003C2A8A" w:rsidP="002349B6">
      <w:pPr>
        <w:pStyle w:val="FootnoteText"/>
        <w:jc w:val="both"/>
        <w:rPr>
          <w:b/>
          <w:i/>
        </w:rPr>
      </w:pPr>
      <w:r w:rsidRPr="002D5BF8">
        <w:rPr>
          <w:rStyle w:val="FootnoteReference"/>
          <w:color w:val="FFFFFF"/>
        </w:rPr>
        <w:footnoteRef/>
      </w:r>
      <w:r w:rsidRPr="002D5BF8">
        <w:rPr>
          <w:color w:val="FFFFFF"/>
        </w:rPr>
        <w:t xml:space="preserve"> </w:t>
      </w:r>
      <w:r w:rsidRPr="002D5BF8">
        <w:rPr>
          <w:b/>
          <w:sz w:val="28"/>
          <w:szCs w:val="28"/>
          <w:vertAlign w:val="superscript"/>
        </w:rPr>
        <w:t>3</w:t>
      </w:r>
      <w:r>
        <w:rPr>
          <w:b/>
          <w:sz w:val="28"/>
          <w:szCs w:val="28"/>
          <w:vertAlign w:val="superscript"/>
        </w:rPr>
        <w:t xml:space="preserve"> </w:t>
      </w:r>
      <w:r w:rsidRPr="00F10D65">
        <w:rPr>
          <w:b/>
          <w:i/>
        </w:rPr>
        <w:t xml:space="preserve">The proof of stated qualifications shall be in the form of the copies of the degrees and diploma obtained, while for the professional experience </w:t>
      </w:r>
      <w:r>
        <w:rPr>
          <w:b/>
          <w:i/>
        </w:rPr>
        <w:t xml:space="preserve">the proof </w:t>
      </w:r>
      <w:r w:rsidRPr="00F10D65">
        <w:rPr>
          <w:b/>
          <w:i/>
        </w:rPr>
        <w:t xml:space="preserve">shall be either acknowledgement letters from the previous employers or copies of the contract signed with them. </w:t>
      </w:r>
    </w:p>
    <w:p w14:paraId="6A6112CE" w14:textId="77777777" w:rsidR="003C2A8A" w:rsidRDefault="003C2A8A" w:rsidP="002349B6">
      <w:pPr>
        <w:pStyle w:val="FootnoteText"/>
      </w:pPr>
    </w:p>
  </w:footnote>
  <w:footnote w:id="6">
    <w:p w14:paraId="291B5F4D" w14:textId="77777777" w:rsidR="003C2A8A" w:rsidRDefault="003C2A8A" w:rsidP="002349B6">
      <w:pPr>
        <w:pStyle w:val="FootnoteText"/>
      </w:pPr>
      <w:r>
        <w:rPr>
          <w:rStyle w:val="FootnoteReference"/>
        </w:rPr>
        <w:footnoteRef/>
      </w:r>
      <w:r>
        <w:t xml:space="preserve"> Position held in the Contract must be indicated as well.</w:t>
      </w:r>
    </w:p>
  </w:footnote>
  <w:footnote w:id="7">
    <w:p w14:paraId="1A23C71F" w14:textId="77777777" w:rsidR="003C2A8A" w:rsidRDefault="003C2A8A" w:rsidP="002349B6">
      <w:pPr>
        <w:pStyle w:val="FootnoteText"/>
      </w:pPr>
      <w:r>
        <w:rPr>
          <w:rStyle w:val="FootnoteReference"/>
        </w:rPr>
        <w:footnoteRef/>
      </w:r>
      <w:r>
        <w:t xml:space="preserve"> </w:t>
      </w:r>
      <w:r>
        <w:rPr>
          <w:lang w:val="en-GB"/>
        </w:rPr>
        <w:t>Months/ weeks are counted from the start of the assignment. For each staff indicate separately staff input for home and field work.</w:t>
      </w:r>
    </w:p>
  </w:footnote>
  <w:footnote w:id="8">
    <w:p w14:paraId="699AA1F0" w14:textId="77777777" w:rsidR="003C2A8A" w:rsidRDefault="003C2A8A" w:rsidP="002349B6">
      <w:pPr>
        <w:pStyle w:val="FootnoteText"/>
      </w:pPr>
      <w:r>
        <w:rPr>
          <w:rStyle w:val="FootnoteReference"/>
        </w:rPr>
        <w:footnoteRef/>
      </w:r>
      <w:r>
        <w:t xml:space="preserve"> Select months or weeks as needed. </w:t>
      </w:r>
    </w:p>
  </w:footnote>
  <w:footnote w:id="9">
    <w:p w14:paraId="6C435E6F" w14:textId="77777777" w:rsidR="003C2A8A" w:rsidRDefault="003C2A8A" w:rsidP="002349B6">
      <w:pPr>
        <w:tabs>
          <w:tab w:val="left" w:pos="360"/>
        </w:tabs>
        <w:rPr>
          <w:sz w:val="20"/>
          <w:lang w:val="en-GB"/>
        </w:rPr>
      </w:pPr>
      <w:r>
        <w:rPr>
          <w:rStyle w:val="FootnoteReference"/>
        </w:rPr>
        <w:footnoteRef/>
      </w:r>
      <w:r>
        <w:t xml:space="preserve"> </w:t>
      </w:r>
      <w:r>
        <w:rPr>
          <w:sz w:val="20"/>
          <w:lang w:val="en-GB"/>
        </w:rPr>
        <w:t>Field work means work carried out at a place other than the Contractor’s home office.</w:t>
      </w:r>
    </w:p>
    <w:p w14:paraId="6F8AB7E4" w14:textId="77777777" w:rsidR="003C2A8A" w:rsidRDefault="003C2A8A" w:rsidP="002349B6">
      <w:pPr>
        <w:pStyle w:val="FootnoteText"/>
      </w:pPr>
    </w:p>
  </w:footnote>
  <w:footnote w:id="10">
    <w:p w14:paraId="37BD9180" w14:textId="77777777" w:rsidR="003C2A8A" w:rsidRPr="00212E37" w:rsidRDefault="003C2A8A" w:rsidP="002349B6">
      <w:pPr>
        <w:pStyle w:val="FootnoteText"/>
        <w:rPr>
          <w:sz w:val="24"/>
          <w:szCs w:val="24"/>
        </w:rPr>
      </w:pPr>
      <w:r w:rsidRPr="00212E37">
        <w:rPr>
          <w:rStyle w:val="FootnoteReference"/>
          <w:szCs w:val="24"/>
        </w:rPr>
        <w:footnoteRef/>
      </w:r>
      <w:r w:rsidRPr="00212E37">
        <w:rPr>
          <w:sz w:val="24"/>
          <w:szCs w:val="24"/>
        </w:rPr>
        <w:t xml:space="preserve"> Indicate all main activities of the assignment, including delivery of reports (e.g.: inception, interim, and final reports), and other benchmarks such as </w:t>
      </w:r>
      <w:r>
        <w:rPr>
          <w:sz w:val="24"/>
          <w:szCs w:val="24"/>
        </w:rPr>
        <w:t>Procuring Entity</w:t>
      </w:r>
      <w:r w:rsidRPr="00212E37">
        <w:rPr>
          <w:sz w:val="24"/>
          <w:szCs w:val="24"/>
        </w:rPr>
        <w:t>’s approvals.  For phased assignments indicate activities, delivery of reports, and benchmarks separately for each phase.</w:t>
      </w:r>
    </w:p>
  </w:footnote>
  <w:footnote w:id="11">
    <w:p w14:paraId="7E83B616" w14:textId="77777777" w:rsidR="003C2A8A" w:rsidRDefault="003C2A8A" w:rsidP="002349B6">
      <w:pPr>
        <w:pStyle w:val="FootnoteText"/>
      </w:pPr>
      <w:r w:rsidRPr="00212E37">
        <w:rPr>
          <w:rStyle w:val="FootnoteReference"/>
          <w:szCs w:val="24"/>
        </w:rPr>
        <w:footnoteRef/>
      </w:r>
      <w:r w:rsidRPr="00212E37">
        <w:rPr>
          <w:sz w:val="24"/>
          <w:szCs w:val="24"/>
        </w:rPr>
        <w:t xml:space="preserve"> Duration of activities shall be indicated in the form of a bar chart</w:t>
      </w:r>
    </w:p>
  </w:footnote>
  <w:footnote w:id="12">
    <w:p w14:paraId="1DED5AFD" w14:textId="77777777" w:rsidR="003C2A8A" w:rsidRDefault="003C2A8A" w:rsidP="002349B6">
      <w:pPr>
        <w:pStyle w:val="FootnoteText"/>
      </w:pPr>
      <w:r w:rsidRPr="00066EBE">
        <w:rPr>
          <w:rStyle w:val="FootnoteReference"/>
          <w:b/>
          <w:sz w:val="28"/>
          <w:szCs w:val="28"/>
        </w:rPr>
        <w:footnoteRef/>
      </w:r>
      <w:r>
        <w:t xml:space="preserve"> as per the Data Sheet reference to clause 3.8</w:t>
      </w:r>
    </w:p>
  </w:footnote>
  <w:footnote w:id="13">
    <w:p w14:paraId="35C84C17" w14:textId="77777777" w:rsidR="003C2A8A" w:rsidRDefault="003C2A8A" w:rsidP="002349B6">
      <w:r w:rsidRPr="00066EBE">
        <w:rPr>
          <w:rStyle w:val="FootnoteReference"/>
          <w:b/>
          <w:sz w:val="28"/>
          <w:szCs w:val="28"/>
        </w:rPr>
        <w:footnoteRef/>
      </w:r>
      <w:r w:rsidRPr="00066EBE">
        <w:rPr>
          <w:b/>
          <w:sz w:val="28"/>
          <w:szCs w:val="28"/>
        </w:rPr>
        <w:t xml:space="preserve"> </w:t>
      </w:r>
      <w:r>
        <w:t xml:space="preserve">as per Data Sheet reference to clause 3.7 </w:t>
      </w:r>
      <w:r w:rsidRPr="00743C49">
        <w:rPr>
          <w:b/>
          <w:i/>
        </w:rPr>
        <w:t>[delete if not applicable]</w:t>
      </w:r>
    </w:p>
    <w:p w14:paraId="601BE053" w14:textId="77777777" w:rsidR="003C2A8A" w:rsidRDefault="003C2A8A" w:rsidP="002349B6"/>
    <w:p w14:paraId="2879C56B" w14:textId="77777777" w:rsidR="003C2A8A" w:rsidRDefault="003C2A8A" w:rsidP="002349B6">
      <w:pPr>
        <w:pStyle w:val="FootnoteText"/>
      </w:pPr>
    </w:p>
  </w:footnote>
  <w:footnote w:id="14">
    <w:p w14:paraId="6297579C" w14:textId="77777777" w:rsidR="003C2A8A" w:rsidRDefault="003C2A8A" w:rsidP="002654C9">
      <w:pPr>
        <w:pStyle w:val="FootnoteText"/>
        <w:tabs>
          <w:tab w:val="left" w:pos="360"/>
        </w:tabs>
        <w:spacing w:after="0"/>
        <w:ind w:left="360" w:hanging="360"/>
      </w:pPr>
      <w:r>
        <w:rPr>
          <w:rStyle w:val="FootnoteReference"/>
        </w:rPr>
        <w:footnoteRef/>
      </w:r>
      <w:r>
        <w:t xml:space="preserve"> Form FIN-3 shall be filled in for the same Professional and Support Staff listed in Form TECH-6.</w:t>
      </w:r>
    </w:p>
  </w:footnote>
  <w:footnote w:id="15">
    <w:p w14:paraId="6308EF49" w14:textId="77777777" w:rsidR="003C2A8A" w:rsidRDefault="003C2A8A" w:rsidP="002654C9">
      <w:pPr>
        <w:pStyle w:val="FootnoteText"/>
        <w:spacing w:after="0"/>
      </w:pPr>
      <w:r>
        <w:rPr>
          <w:rStyle w:val="FootnoteReference"/>
        </w:rPr>
        <w:footnoteRef/>
      </w:r>
      <w:r>
        <w:t xml:space="preserve"> Professional Staff should be indicated individually; Support Staff should be indicated per category (e.g.: draftsmen, clerical staff).</w:t>
      </w:r>
    </w:p>
  </w:footnote>
  <w:footnote w:id="16">
    <w:p w14:paraId="68D0A7C5" w14:textId="77777777" w:rsidR="003C2A8A" w:rsidRDefault="003C2A8A" w:rsidP="002654C9">
      <w:pPr>
        <w:pStyle w:val="FootnoteText"/>
        <w:tabs>
          <w:tab w:val="left" w:pos="360"/>
        </w:tabs>
        <w:spacing w:after="0"/>
        <w:ind w:left="360" w:hanging="360"/>
      </w:pPr>
      <w:r>
        <w:rPr>
          <w:rStyle w:val="FootnoteReference"/>
        </w:rPr>
        <w:footnoteRef/>
      </w:r>
      <w:r>
        <w:t xml:space="preserve"> Positions of the Professional Staff shall coincide with the ones indicated in Form TECH-4.</w:t>
      </w:r>
    </w:p>
  </w:footnote>
  <w:footnote w:id="17">
    <w:p w14:paraId="27C1321F" w14:textId="77777777" w:rsidR="003C2A8A" w:rsidRDefault="003C2A8A" w:rsidP="002654C9">
      <w:pPr>
        <w:pStyle w:val="FootnoteText"/>
        <w:tabs>
          <w:tab w:val="left" w:pos="360"/>
        </w:tabs>
        <w:spacing w:after="0"/>
        <w:ind w:left="360" w:hanging="360"/>
      </w:pPr>
      <w:r>
        <w:rPr>
          <w:rStyle w:val="FootnoteReference"/>
        </w:rPr>
        <w:footnoteRef/>
      </w:r>
      <w:r>
        <w:t xml:space="preserve"> Indicate separately staff-daily rate for home and field work.</w:t>
      </w:r>
    </w:p>
    <w:p w14:paraId="39AC84E9" w14:textId="77777777" w:rsidR="003C2A8A" w:rsidRDefault="003C2A8A" w:rsidP="002349B6">
      <w:pPr>
        <w:pStyle w:val="FootnoteText"/>
      </w:pPr>
    </w:p>
  </w:footnote>
  <w:footnote w:id="18">
    <w:p w14:paraId="2A73BA95" w14:textId="77777777" w:rsidR="003C2A8A" w:rsidRDefault="003C2A8A" w:rsidP="002E5B86">
      <w:pPr>
        <w:pStyle w:val="FootnoteText"/>
        <w:spacing w:after="0"/>
        <w:ind w:left="431" w:hanging="431"/>
      </w:pPr>
      <w:r>
        <w:rPr>
          <w:rStyle w:val="FootnoteReference"/>
        </w:rPr>
        <w:footnoteRef/>
      </w:r>
      <w:r>
        <w:t xml:space="preserve"> Delete items that are not applicable or add other items as the case may be.</w:t>
      </w:r>
    </w:p>
  </w:footnote>
  <w:footnote w:id="19">
    <w:p w14:paraId="34C9BB19" w14:textId="77777777" w:rsidR="003C2A8A" w:rsidRDefault="003C2A8A" w:rsidP="002E5B86">
      <w:pPr>
        <w:pStyle w:val="FootnoteText"/>
        <w:spacing w:after="0"/>
        <w:ind w:left="431" w:hanging="431"/>
      </w:pPr>
      <w:r>
        <w:rPr>
          <w:rStyle w:val="FootnoteReference"/>
        </w:rPr>
        <w:footnoteRef/>
      </w:r>
      <w:r>
        <w:t xml:space="preserve"> Indicate unit cost.</w:t>
      </w:r>
    </w:p>
  </w:footnote>
  <w:footnote w:id="20">
    <w:p w14:paraId="3A1B872C" w14:textId="77777777" w:rsidR="003C2A8A" w:rsidRDefault="003C2A8A" w:rsidP="002E5B86">
      <w:pPr>
        <w:pStyle w:val="FootnoteText"/>
        <w:spacing w:after="0"/>
        <w:ind w:left="431" w:hanging="431"/>
      </w:pPr>
      <w:r>
        <w:rPr>
          <w:rStyle w:val="FootnoteReference"/>
        </w:rPr>
        <w:footnoteRef/>
      </w:r>
      <w:r>
        <w:t xml:space="preserve"> Indicate route of each flight, and if the trip is one- or two-ways.</w:t>
      </w:r>
    </w:p>
  </w:footnote>
  <w:footnote w:id="21">
    <w:p w14:paraId="4D1D7BB3" w14:textId="77777777" w:rsidR="003C2A8A" w:rsidRDefault="003C2A8A" w:rsidP="002E5B86">
      <w:pPr>
        <w:pStyle w:val="FootnoteText"/>
        <w:spacing w:after="0"/>
        <w:ind w:left="431" w:hanging="431"/>
      </w:pPr>
      <w:r>
        <w:rPr>
          <w:rStyle w:val="FootnoteReference"/>
        </w:rPr>
        <w:footnoteRef/>
      </w:r>
      <w:r>
        <w:t xml:space="preserve"> Provide clear description of what is their exact nature</w:t>
      </w:r>
    </w:p>
  </w:footnote>
  <w:footnote w:id="22">
    <w:p w14:paraId="7F1F5E43" w14:textId="77777777" w:rsidR="003C2A8A" w:rsidRDefault="003C2A8A">
      <w:pPr>
        <w:pStyle w:val="FootnoteText"/>
      </w:pPr>
      <w:r>
        <w:rPr>
          <w:rStyle w:val="FootnoteReference"/>
        </w:rPr>
        <w:footnoteRef/>
      </w:r>
      <w:r>
        <w:t xml:space="preserve"> The amount has to be indicated by the Procuring Entity and shall be included, without modifications, in the Financial Proposal. It shall cover costs already identified and priced by the Procuring Entity. </w:t>
      </w:r>
    </w:p>
  </w:footnote>
  <w:footnote w:id="23">
    <w:p w14:paraId="7170212E" w14:textId="77777777" w:rsidR="003C3BFF" w:rsidRDefault="003C3BFF" w:rsidP="003C3BFF">
      <w:pPr>
        <w:pStyle w:val="FootnoteText"/>
        <w:tabs>
          <w:tab w:val="left" w:pos="360"/>
        </w:tabs>
        <w:rPr>
          <w:szCs w:val="18"/>
        </w:rPr>
      </w:pPr>
      <w:r>
        <w:rPr>
          <w:rStyle w:val="FootnoteReference"/>
          <w:szCs w:val="18"/>
        </w:rPr>
        <w:footnoteRef/>
      </w:r>
      <w:r>
        <w:rPr>
          <w:szCs w:val="18"/>
        </w:rPr>
        <w:t xml:space="preserve"> </w:t>
      </w:r>
      <w:r>
        <w:rPr>
          <w:szCs w:val="18"/>
        </w:rPr>
        <w:tab/>
        <w:t xml:space="preserve"> “Another party” refers to a public official acting in relation to the selection process or contract execution.  In this context, “public official” includes SADC Secretariat staff and employees of other organizations taking or reviewing procurement decisions.</w:t>
      </w:r>
    </w:p>
  </w:footnote>
  <w:footnote w:id="24">
    <w:p w14:paraId="75B5D0D4" w14:textId="77777777" w:rsidR="003C3BFF" w:rsidRDefault="003C3BFF" w:rsidP="003C3BFF">
      <w:pPr>
        <w:pStyle w:val="FootnoteText"/>
        <w:tabs>
          <w:tab w:val="left" w:pos="360"/>
        </w:tabs>
        <w:rPr>
          <w:szCs w:val="18"/>
        </w:rPr>
      </w:pPr>
      <w:r>
        <w:rPr>
          <w:rStyle w:val="FootnoteReference"/>
          <w:szCs w:val="18"/>
        </w:rPr>
        <w:footnoteRef/>
      </w:r>
      <w:r>
        <w:rPr>
          <w:szCs w:val="18"/>
        </w:rPr>
        <w:t xml:space="preserve"> </w:t>
      </w:r>
      <w:r>
        <w:rPr>
          <w:szCs w:val="18"/>
        </w:rPr>
        <w:tab/>
        <w:t xml:space="preserve">A “party” refers to a public official; the </w:t>
      </w:r>
      <w:proofErr w:type="gramStart"/>
      <w:r>
        <w:rPr>
          <w:szCs w:val="18"/>
        </w:rPr>
        <w:t>terms  “</w:t>
      </w:r>
      <w:proofErr w:type="gramEnd"/>
      <w:r>
        <w:rPr>
          <w:szCs w:val="18"/>
        </w:rPr>
        <w:t>benefit” and “obligation” relate to the selection process or contract execution; and the “act or omission” is intended to influence the selection process or contract execution.</w:t>
      </w:r>
    </w:p>
  </w:footnote>
  <w:footnote w:id="25">
    <w:p w14:paraId="5B193D3D" w14:textId="77777777" w:rsidR="003C3BFF" w:rsidRDefault="003C3BFF" w:rsidP="003C3BFF">
      <w:pPr>
        <w:pStyle w:val="FootnoteText"/>
        <w:tabs>
          <w:tab w:val="left" w:pos="360"/>
        </w:tabs>
        <w:rPr>
          <w:szCs w:val="18"/>
        </w:rPr>
      </w:pPr>
      <w:r>
        <w:rPr>
          <w:rStyle w:val="FootnoteReference"/>
          <w:szCs w:val="18"/>
        </w:rPr>
        <w:footnoteRef/>
      </w:r>
      <w:r>
        <w:rPr>
          <w:szCs w:val="18"/>
        </w:rPr>
        <w:t xml:space="preserve"> </w:t>
      </w:r>
      <w:r>
        <w:rPr>
          <w:szCs w:val="18"/>
        </w:rPr>
        <w:tab/>
        <w:t xml:space="preserve"> “Parties” refers to participants in the selection process (including public officials) attempting to establish bid prices at artificial, non-competitive levels.</w:t>
      </w:r>
    </w:p>
  </w:footnote>
  <w:footnote w:id="26">
    <w:p w14:paraId="724F4079" w14:textId="77777777" w:rsidR="003C3BFF" w:rsidRDefault="003C3BFF" w:rsidP="003C3BFF">
      <w:pPr>
        <w:pStyle w:val="FootnoteText"/>
        <w:tabs>
          <w:tab w:val="left" w:pos="360"/>
        </w:tabs>
        <w:rPr>
          <w:szCs w:val="18"/>
        </w:rPr>
      </w:pPr>
      <w:r>
        <w:rPr>
          <w:rStyle w:val="FootnoteReference"/>
          <w:szCs w:val="18"/>
        </w:rPr>
        <w:footnoteRef/>
      </w:r>
      <w:r>
        <w:rPr>
          <w:szCs w:val="18"/>
        </w:rPr>
        <w:t xml:space="preserve"> </w:t>
      </w:r>
      <w:r>
        <w:rPr>
          <w:szCs w:val="18"/>
        </w:rPr>
        <w:tab/>
        <w:t>A</w:t>
      </w:r>
      <w:r>
        <w:rPr>
          <w:bCs/>
          <w:color w:val="000000"/>
          <w:szCs w:val="18"/>
        </w:rPr>
        <w:t xml:space="preserve"> “party” refers to a participant in the </w:t>
      </w:r>
      <w:r>
        <w:rPr>
          <w:szCs w:val="18"/>
        </w:rPr>
        <w:t xml:space="preserve">selection </w:t>
      </w:r>
      <w:r>
        <w:rPr>
          <w:bCs/>
          <w:color w:val="000000"/>
          <w:szCs w:val="18"/>
        </w:rPr>
        <w:t>process or contract execution.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50503" w14:textId="77777777" w:rsidR="003C2A8A" w:rsidRDefault="003C2A8A">
    <w:pPr>
      <w:pStyle w:val="Header"/>
      <w:jc w:val="righ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A64D6" w14:textId="77777777" w:rsidR="003C2A8A" w:rsidRDefault="003C2A8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36</w:t>
    </w:r>
    <w:r>
      <w:rPr>
        <w:rStyle w:val="PageNumber"/>
      </w:rPr>
      <w:fldChar w:fldCharType="end"/>
    </w:r>
  </w:p>
  <w:p w14:paraId="7D9B4D97" w14:textId="77777777" w:rsidR="003C2A8A" w:rsidRDefault="003C2A8A">
    <w:pPr>
      <w:pStyle w:val="Header"/>
      <w:ind w:right="360"/>
    </w:pPr>
    <w:r>
      <w:rPr>
        <w:rStyle w:val="PageNumber"/>
      </w:rPr>
      <w:fldChar w:fldCharType="begin"/>
    </w:r>
    <w:r>
      <w:rPr>
        <w:rStyle w:val="PageNumber"/>
      </w:rPr>
      <w:instrText xml:space="preserve"> PAGE </w:instrText>
    </w:r>
    <w:r>
      <w:rPr>
        <w:rStyle w:val="PageNumber"/>
      </w:rPr>
      <w:fldChar w:fldCharType="separate"/>
    </w:r>
    <w:r>
      <w:rPr>
        <w:rStyle w:val="PageNumber"/>
        <w:noProof/>
      </w:rPr>
      <w:t>36</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4D37D" w14:textId="77777777" w:rsidR="003C2A8A" w:rsidRDefault="003C2A8A">
    <w:pPr>
      <w:tabs>
        <w:tab w:val="left" w:pos="3402"/>
        <w:tab w:val="right" w:pos="9781"/>
      </w:tabs>
      <w:spacing w:after="480"/>
      <w:ind w:right="-143"/>
    </w:pPr>
    <w:r>
      <w:rPr>
        <w:b/>
      </w:rPr>
      <w:t>CURRICULUM VITAE</w:t>
    </w:r>
    <w:r>
      <w:tab/>
      <w:t>FAMILY NAME; First names</w:t>
    </w:r>
    <w:r>
      <w:fldChar w:fldCharType="begin"/>
    </w:r>
    <w:r>
      <w:instrText xml:space="preserve">  </w:instrText>
    </w:r>
    <w: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7820C" w14:textId="77777777" w:rsidR="003C2A8A" w:rsidRDefault="003C2A8A">
    <w:pPr>
      <w:spacing w:after="480"/>
      <w:jc w:val="righ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F178D" w14:textId="77777777" w:rsidR="003C2A8A" w:rsidRDefault="003C2A8A" w:rsidP="002349B6">
    <w:pPr>
      <w:pStyle w:val="Header"/>
      <w:pBdr>
        <w:bottom w:val="single" w:sz="6" w:space="1" w:color="auto"/>
      </w:pBdr>
      <w:tabs>
        <w:tab w:val="clear" w:pos="4320"/>
        <w:tab w:val="clear" w:pos="8640"/>
        <w:tab w:val="right" w:pos="9000"/>
      </w:tabs>
      <w:rPr>
        <w:sz w:val="20"/>
      </w:rPr>
    </w:pPr>
    <w:r>
      <w:rPr>
        <w:rStyle w:val="PageNumber"/>
        <w:sz w:val="20"/>
      </w:rPr>
      <w:t xml:space="preserve">Section 4.  Financial Proposal Submission Form </w:t>
    </w:r>
    <w:r>
      <w:rPr>
        <w:sz w:val="20"/>
      </w:rPr>
      <w:tab/>
    </w:r>
    <w:r>
      <w:rPr>
        <w:sz w:val="20"/>
      </w:rPr>
      <w:fldChar w:fldCharType="begin"/>
    </w:r>
    <w:r>
      <w:rPr>
        <w:sz w:val="20"/>
      </w:rPr>
      <w:instrText xml:space="preserve"> PAGE  \* MERGEFORMAT </w:instrText>
    </w:r>
    <w:r>
      <w:rPr>
        <w:sz w:val="20"/>
      </w:rPr>
      <w:fldChar w:fldCharType="separate"/>
    </w:r>
    <w:r>
      <w:rPr>
        <w:noProof/>
        <w:sz w:val="20"/>
      </w:rPr>
      <w:t>39</w:t>
    </w:r>
    <w:r>
      <w:rPr>
        <w:sz w:val="20"/>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43423" w14:textId="77777777" w:rsidR="003C2A8A" w:rsidRDefault="003C2A8A">
    <w:pPr>
      <w:pStyle w:val="Header"/>
      <w:pBdr>
        <w:bottom w:val="single" w:sz="6"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rStyle w:val="PageNumber"/>
      </w:rPr>
      <w:tab/>
      <w:t>Section 3.  Technical Proposal - Standard Forms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829DB" w14:textId="77777777" w:rsidR="003C2A8A" w:rsidRDefault="003C2A8A">
    <w:pPr>
      <w:pStyle w:val="Header"/>
      <w:pBdr>
        <w:bottom w:val="single" w:sz="6"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r>
      <w:rPr>
        <w:rStyle w:val="PageNumber"/>
      </w:rPr>
      <w:tab/>
    </w:r>
    <w:r>
      <w:t>Section 4.  Financial Proposal - Standard Forms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150F0" w14:textId="77777777" w:rsidR="003C2A8A" w:rsidRDefault="003C2A8A">
    <w:pPr>
      <w:pStyle w:val="Header"/>
      <w:pBdr>
        <w:bottom w:val="single" w:sz="6" w:space="1" w:color="auto"/>
      </w:pBdr>
      <w:tabs>
        <w:tab w:val="clear" w:pos="4320"/>
        <w:tab w:val="clear" w:pos="8640"/>
        <w:tab w:val="right" w:pos="9000"/>
      </w:tabs>
      <w:rPr>
        <w:sz w:val="20"/>
      </w:rPr>
    </w:pPr>
    <w:r>
      <w:rPr>
        <w:sz w:val="20"/>
      </w:rPr>
      <w:tab/>
    </w:r>
    <w:r>
      <w:rPr>
        <w:sz w:val="20"/>
      </w:rPr>
      <w:fldChar w:fldCharType="begin"/>
    </w:r>
    <w:r>
      <w:rPr>
        <w:sz w:val="20"/>
      </w:rPr>
      <w:instrText xml:space="preserve"> PAGE  \* MERGEFORMAT </w:instrText>
    </w:r>
    <w:r>
      <w:rPr>
        <w:sz w:val="20"/>
      </w:rPr>
      <w:fldChar w:fldCharType="separate"/>
    </w:r>
    <w:r w:rsidR="00A46162">
      <w:rPr>
        <w:noProof/>
        <w:sz w:val="20"/>
      </w:rPr>
      <w:t>43</w:t>
    </w:r>
    <w:r>
      <w:rPr>
        <w:sz w:val="20"/>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304E44" w14:textId="77777777" w:rsidR="003C2A8A" w:rsidRDefault="003C2A8A" w:rsidP="002349B6">
    <w:pPr>
      <w:pStyle w:val="Header"/>
      <w:pBdr>
        <w:bottom w:val="single" w:sz="6" w:space="1" w:color="auto"/>
      </w:pBdr>
      <w:tabs>
        <w:tab w:val="clear" w:pos="4320"/>
        <w:tab w:val="clear" w:pos="8640"/>
        <w:tab w:val="right" w:pos="9000"/>
      </w:tabs>
      <w:rPr>
        <w:sz w:val="20"/>
      </w:rPr>
    </w:pPr>
    <w:r>
      <w:rPr>
        <w:rStyle w:val="PageNumber"/>
        <w:sz w:val="20"/>
      </w:rPr>
      <w:t xml:space="preserve">Section 5.  Terms of Reference </w:t>
    </w:r>
    <w:r>
      <w:rPr>
        <w:sz w:val="20"/>
      </w:rPr>
      <w:tab/>
    </w:r>
    <w:r>
      <w:rPr>
        <w:sz w:val="20"/>
      </w:rPr>
      <w:fldChar w:fldCharType="begin"/>
    </w:r>
    <w:r>
      <w:rPr>
        <w:sz w:val="20"/>
      </w:rPr>
      <w:instrText xml:space="preserve"> PAGE  \* MERGEFORMAT </w:instrText>
    </w:r>
    <w:r>
      <w:rPr>
        <w:sz w:val="20"/>
      </w:rPr>
      <w:fldChar w:fldCharType="separate"/>
    </w:r>
    <w:r w:rsidR="00A46162">
      <w:rPr>
        <w:noProof/>
        <w:sz w:val="20"/>
      </w:rPr>
      <w:t>44</w:t>
    </w:r>
    <w:r>
      <w:rPr>
        <w:sz w:val="20"/>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B717A" w14:textId="77777777" w:rsidR="003C3BFF" w:rsidRDefault="003C3BFF">
    <w:pPr>
      <w:pStyle w:val="Header"/>
      <w:tabs>
        <w:tab w:val="clear" w:pos="4320"/>
        <w:tab w:val="clear" w:pos="8640"/>
        <w:tab w:val="right" w:pos="9000"/>
      </w:tabs>
      <w:rPr>
        <w:u w:val="single"/>
      </w:rPr>
    </w:pPr>
    <w:r>
      <w:rPr>
        <w:rStyle w:val="PageNumber"/>
        <w:u w:val="single"/>
      </w:rPr>
      <w:fldChar w:fldCharType="begin"/>
    </w:r>
    <w:r>
      <w:rPr>
        <w:rStyle w:val="PageNumber"/>
        <w:u w:val="single"/>
      </w:rPr>
      <w:instrText xml:space="preserve"> PAGE </w:instrText>
    </w:r>
    <w:r>
      <w:rPr>
        <w:rStyle w:val="PageNumber"/>
        <w:u w:val="single"/>
      </w:rPr>
      <w:fldChar w:fldCharType="separate"/>
    </w:r>
    <w:r>
      <w:rPr>
        <w:rStyle w:val="PageNumber"/>
        <w:noProof/>
        <w:u w:val="single"/>
      </w:rPr>
      <w:t>64</w:t>
    </w:r>
    <w:r>
      <w:rPr>
        <w:rStyle w:val="PageNumber"/>
        <w:u w:val="single"/>
      </w:rPr>
      <w:fldChar w:fldCharType="end"/>
    </w:r>
    <w:r>
      <w:rPr>
        <w:u w:val="single"/>
      </w:rPr>
      <w:tab/>
      <w:t>II.  General Conditions of Contract</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1D6C3" w14:textId="77777777" w:rsidR="003C3BFF" w:rsidRDefault="003C3BF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46162">
      <w:rPr>
        <w:rStyle w:val="PageNumber"/>
        <w:noProof/>
      </w:rPr>
      <w:t>56</w:t>
    </w:r>
    <w:r>
      <w:rPr>
        <w:rStyle w:val="PageNumber"/>
      </w:rPr>
      <w:fldChar w:fldCharType="end"/>
    </w:r>
  </w:p>
  <w:p w14:paraId="12C8A838" w14:textId="77777777" w:rsidR="003C3BFF" w:rsidRDefault="003C3BFF">
    <w:pPr>
      <w:pStyle w:val="Header"/>
      <w:pBdr>
        <w:bottom w:val="single" w:sz="4" w:space="1" w:color="auto"/>
      </w:pBdr>
      <w:tabs>
        <w:tab w:val="clear" w:pos="4320"/>
        <w:tab w:val="clear" w:pos="8640"/>
        <w:tab w:val="right" w:pos="9000"/>
      </w:tabs>
      <w:ind w:right="73"/>
      <w:rPr>
        <w:lang w:val="en-GB"/>
      </w:rPr>
    </w:pPr>
    <w:r>
      <w:rPr>
        <w:b/>
        <w:bCs/>
        <w:lang w:val="en-G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BDA8B" w14:textId="77777777" w:rsidR="003C2A8A" w:rsidRDefault="003C2A8A">
    <w:pPr>
      <w:pStyle w:val="Header"/>
      <w:pBdr>
        <w:bottom w:val="single" w:sz="6" w:space="1" w:color="auto"/>
      </w:pBdr>
      <w:tabs>
        <w:tab w:val="left" w:pos="8460"/>
      </w:tabs>
      <w:jc w:val="right"/>
      <w:rPr>
        <w:sz w:val="20"/>
      </w:rPr>
    </w:pPr>
    <w:r>
      <w:rPr>
        <w:sz w:val="20"/>
      </w:rPr>
      <w:fldChar w:fldCharType="begin"/>
    </w:r>
    <w:r>
      <w:rPr>
        <w:sz w:val="20"/>
      </w:rPr>
      <w:instrText xml:space="preserve"> PAGE  \* MERGEFORMAT </w:instrText>
    </w:r>
    <w:r>
      <w:rPr>
        <w:sz w:val="20"/>
      </w:rPr>
      <w:fldChar w:fldCharType="separate"/>
    </w:r>
    <w:r w:rsidR="00675159">
      <w:rPr>
        <w:noProof/>
        <w:sz w:val="20"/>
      </w:rPr>
      <w:t>v</w:t>
    </w:r>
    <w:r>
      <w:rPr>
        <w:sz w:val="20"/>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75FEE" w14:textId="77777777" w:rsidR="003C3BFF" w:rsidRDefault="003C3BFF">
    <w:pPr>
      <w:pStyle w:val="Header"/>
      <w:pBdr>
        <w:bottom w:val="single" w:sz="4" w:space="1" w:color="auto"/>
      </w:pBdr>
      <w:tabs>
        <w:tab w:val="clear" w:pos="4320"/>
        <w:tab w:val="clear" w:pos="8640"/>
        <w:tab w:val="right" w:pos="9000"/>
      </w:tabs>
    </w:pPr>
    <w:r>
      <w:tab/>
    </w:r>
    <w:r>
      <w:rPr>
        <w:rStyle w:val="PageNumber"/>
      </w:rPr>
      <w:fldChar w:fldCharType="begin"/>
    </w:r>
    <w:r>
      <w:rPr>
        <w:rStyle w:val="PageNumber"/>
      </w:rPr>
      <w:instrText xml:space="preserve"> PAGE </w:instrText>
    </w:r>
    <w:r>
      <w:rPr>
        <w:rStyle w:val="PageNumber"/>
      </w:rPr>
      <w:fldChar w:fldCharType="separate"/>
    </w:r>
    <w:r w:rsidR="00A46162">
      <w:rPr>
        <w:rStyle w:val="PageNumber"/>
        <w:noProof/>
      </w:rPr>
      <w:t>59</w:t>
    </w:r>
    <w:r>
      <w:rPr>
        <w:rStyle w:val="PageNumber"/>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FBC1E" w14:textId="77777777" w:rsidR="003C3BFF" w:rsidRDefault="003C3BFF">
    <w:pPr>
      <w:pStyle w:val="Header"/>
      <w:pBdr>
        <w:bottom w:val="single" w:sz="4"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66</w:t>
    </w:r>
    <w:r>
      <w:rPr>
        <w:rStyle w:val="PageNumber"/>
      </w:rPr>
      <w:fldChar w:fldCharType="end"/>
    </w:r>
    <w:r>
      <w:tab/>
    </w:r>
    <w:smartTag w:uri="urn:schemas-microsoft-com:office:smarttags" w:element="place">
      <w:r>
        <w:t>I.</w:t>
      </w:r>
    </w:smartTag>
    <w:r>
      <w:t xml:space="preserve"> Form of Contract</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48673" w14:textId="77777777" w:rsidR="003C3BFF" w:rsidRDefault="003C3BF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46162">
      <w:rPr>
        <w:rStyle w:val="PageNumber"/>
        <w:noProof/>
      </w:rPr>
      <w:t>58</w:t>
    </w:r>
    <w:r>
      <w:rPr>
        <w:rStyle w:val="PageNumber"/>
      </w:rPr>
      <w:fldChar w:fldCharType="end"/>
    </w:r>
  </w:p>
  <w:p w14:paraId="2E36984F" w14:textId="77777777" w:rsidR="003C3BFF" w:rsidRDefault="003C3BFF">
    <w:pPr>
      <w:pStyle w:val="Header"/>
      <w:pBdr>
        <w:bottom w:val="single" w:sz="4" w:space="1" w:color="auto"/>
      </w:pBdr>
      <w:tabs>
        <w:tab w:val="clear" w:pos="4320"/>
        <w:tab w:val="clear" w:pos="8640"/>
        <w:tab w:val="right" w:pos="9000"/>
      </w:tabs>
      <w:ind w:right="2"/>
    </w:pPr>
    <w:r>
      <w:t>I.</w:t>
    </w:r>
    <w:r>
      <w:rPr>
        <w:lang w:val="en-GB"/>
      </w:rPr>
      <w:t xml:space="preserve"> </w:t>
    </w:r>
    <w:r>
      <w:t>Form of Contract</w:t>
    </w:r>
    <w:r>
      <w:tab/>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6CC21" w14:textId="77777777" w:rsidR="003C3BFF" w:rsidRPr="00A72C3C" w:rsidRDefault="003C3BFF" w:rsidP="00CE2042">
    <w:pPr>
      <w:pStyle w:val="Header"/>
      <w:pBdr>
        <w:bottom w:val="single" w:sz="4" w:space="1" w:color="auto"/>
      </w:pBdr>
      <w:tabs>
        <w:tab w:val="clear" w:pos="4320"/>
        <w:tab w:val="clear" w:pos="8640"/>
        <w:tab w:val="right" w:pos="9000"/>
      </w:tabs>
    </w:pPr>
    <w:r w:rsidRPr="00A72C3C">
      <w:rPr>
        <w:rStyle w:val="PageNumber"/>
      </w:rPr>
      <w:fldChar w:fldCharType="begin"/>
    </w:r>
    <w:r w:rsidRPr="00A72C3C">
      <w:rPr>
        <w:rStyle w:val="PageNumber"/>
      </w:rPr>
      <w:instrText xml:space="preserve"> PAGE </w:instrText>
    </w:r>
    <w:r w:rsidRPr="00A72C3C">
      <w:rPr>
        <w:rStyle w:val="PageNumber"/>
      </w:rPr>
      <w:fldChar w:fldCharType="separate"/>
    </w:r>
    <w:r>
      <w:rPr>
        <w:rStyle w:val="PageNumber"/>
        <w:noProof/>
      </w:rPr>
      <w:t>88</w:t>
    </w:r>
    <w:r w:rsidRPr="00A72C3C">
      <w:rPr>
        <w:rStyle w:val="PageNumber"/>
      </w:rPr>
      <w:fldChar w:fldCharType="end"/>
    </w:r>
    <w:r w:rsidRPr="00A72C3C">
      <w:tab/>
      <w:t>II.  General Conditions of Contract</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CF0D96" w14:textId="77777777" w:rsidR="003C3BFF" w:rsidRDefault="003C3BF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46162">
      <w:rPr>
        <w:rStyle w:val="PageNumber"/>
        <w:noProof/>
      </w:rPr>
      <w:t>82</w:t>
    </w:r>
    <w:r>
      <w:rPr>
        <w:rStyle w:val="PageNumber"/>
      </w:rPr>
      <w:fldChar w:fldCharType="end"/>
    </w:r>
  </w:p>
  <w:p w14:paraId="4B490863" w14:textId="77777777" w:rsidR="003C3BFF" w:rsidRDefault="003C3BFF">
    <w:pPr>
      <w:pStyle w:val="Header"/>
      <w:pBdr>
        <w:bottom w:val="single" w:sz="4" w:space="1" w:color="auto"/>
      </w:pBdr>
      <w:tabs>
        <w:tab w:val="clear" w:pos="4320"/>
        <w:tab w:val="clear" w:pos="8640"/>
        <w:tab w:val="right" w:pos="9000"/>
      </w:tabs>
      <w:ind w:right="73"/>
    </w:pPr>
    <w:r>
      <w:t>II</w:t>
    </w:r>
    <w:r>
      <w:rPr>
        <w:lang w:val="en-GB"/>
      </w:rPr>
      <w:t xml:space="preserve"> </w:t>
    </w:r>
    <w:r>
      <w:t>General Conditions of Contract</w:t>
    </w:r>
    <w:r>
      <w:tab/>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4B78D5" w14:textId="77777777" w:rsidR="003C3BFF" w:rsidRDefault="003C3BFF" w:rsidP="00CE2042">
    <w:pPr>
      <w:pStyle w:val="Header"/>
      <w:pBdr>
        <w:bottom w:val="single" w:sz="4" w:space="1" w:color="auto"/>
      </w:pBdr>
      <w:tabs>
        <w:tab w:val="clear" w:pos="4320"/>
        <w:tab w:val="clear" w:pos="8640"/>
        <w:tab w:val="right" w:pos="9000"/>
      </w:tabs>
      <w:ind w:right="73"/>
    </w:pPr>
    <w:r>
      <w:t>III</w:t>
    </w:r>
    <w:r>
      <w:rPr>
        <w:lang w:val="en-GB"/>
      </w:rPr>
      <w:t xml:space="preserve"> </w:t>
    </w:r>
    <w:r>
      <w:t>Special Conditions of Contract</w:t>
    </w:r>
    <w:r>
      <w:tab/>
    </w:r>
  </w:p>
  <w:p w14:paraId="006738E2" w14:textId="77777777" w:rsidR="003C3BFF" w:rsidRPr="002F05EF" w:rsidRDefault="003C3BFF" w:rsidP="00CE2042">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81AAE" w14:textId="77777777" w:rsidR="003C2A8A" w:rsidRDefault="003C2A8A">
    <w:pPr>
      <w:pStyle w:val="Header"/>
      <w:pBdr>
        <w:bottom w:val="single" w:sz="6" w:space="1" w:color="auto"/>
      </w:pBdr>
      <w:tabs>
        <w:tab w:val="clear" w:pos="4320"/>
        <w:tab w:val="clear" w:pos="8640"/>
        <w:tab w:val="right" w:pos="9000"/>
      </w:tabs>
      <w:ind w:right="72"/>
      <w:rPr>
        <w:sz w:val="20"/>
      </w:rPr>
    </w:pPr>
    <w:r>
      <w:rPr>
        <w:sz w:val="20"/>
      </w:rPr>
      <w:tab/>
    </w:r>
    <w:r>
      <w:rPr>
        <w:sz w:val="20"/>
      </w:rPr>
      <w:fldChar w:fldCharType="begin"/>
    </w:r>
    <w:r>
      <w:rPr>
        <w:sz w:val="20"/>
      </w:rPr>
      <w:instrText xml:space="preserve"> PAGE  \* MERGEFORMAT </w:instrText>
    </w:r>
    <w:r>
      <w:rPr>
        <w:sz w:val="20"/>
      </w:rPr>
      <w:fldChar w:fldCharType="separate"/>
    </w:r>
    <w:r w:rsidR="00A46162">
      <w:rPr>
        <w:noProof/>
        <w:sz w:val="20"/>
      </w:rPr>
      <w:t>89</w:t>
    </w:r>
    <w:r>
      <w:rPr>
        <w:sz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4281FB" w14:textId="77777777" w:rsidR="003C2A8A" w:rsidRDefault="003C2A8A">
    <w:pPr>
      <w:pStyle w:val="Header"/>
      <w:pBdr>
        <w:bottom w:val="single" w:sz="6" w:space="1" w:color="auto"/>
      </w:pBdr>
      <w:tabs>
        <w:tab w:val="clear" w:pos="8640"/>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8</w:t>
    </w:r>
    <w:r>
      <w:rPr>
        <w:rStyle w:val="PageNumber"/>
        <w:sz w:val="20"/>
      </w:rPr>
      <w:fldChar w:fldCharType="end"/>
    </w:r>
    <w:r>
      <w:rPr>
        <w:rStyle w:val="PageNumber"/>
        <w:sz w:val="20"/>
      </w:rPr>
      <w:tab/>
    </w:r>
    <w:r>
      <w:rPr>
        <w:rStyle w:val="PageNumber"/>
        <w:sz w:val="20"/>
      </w:rPr>
      <w:tab/>
      <w:t>Section 1. Letter of Invitation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B1AB1" w14:textId="77777777" w:rsidR="003C2A8A" w:rsidRDefault="003C2A8A">
    <w:pPr>
      <w:pStyle w:val="Header"/>
    </w:pPr>
    <w:r>
      <w:rPr>
        <w:rStyle w:val="PageNumber"/>
      </w:rPr>
      <w:t>Section 1.  Letter of Invitation</w:t>
    </w:r>
    <w:r>
      <w:tab/>
    </w:r>
    <w:r>
      <w:tab/>
    </w:r>
    <w:r>
      <w:fldChar w:fldCharType="begin"/>
    </w:r>
    <w:r>
      <w:instrText xml:space="preserve"> PAGE  \* MERGEFORMAT </w:instrText>
    </w:r>
    <w:r>
      <w:fldChar w:fldCharType="separate"/>
    </w:r>
    <w:r w:rsidR="006603F6">
      <w:rPr>
        <w:noProof/>
      </w:rPr>
      <w:t>8</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1DE39" w14:textId="77777777" w:rsidR="003C2A8A" w:rsidRDefault="003C2A8A">
    <w:pPr>
      <w:pStyle w:val="Header"/>
      <w:pBdr>
        <w:bottom w:val="single" w:sz="6" w:space="1" w:color="auto"/>
      </w:pBdr>
      <w:tabs>
        <w:tab w:val="clear" w:pos="4320"/>
        <w:tab w:val="clear" w:pos="8640"/>
        <w:tab w:val="right" w:pos="9000"/>
      </w:tabs>
      <w:rPr>
        <w:sz w:val="20"/>
      </w:rPr>
    </w:pPr>
    <w:r>
      <w:rPr>
        <w:sz w:val="20"/>
      </w:rPr>
      <w:tab/>
    </w:r>
    <w:r>
      <w:rPr>
        <w:sz w:val="20"/>
      </w:rPr>
      <w:fldChar w:fldCharType="begin"/>
    </w:r>
    <w:r>
      <w:rPr>
        <w:sz w:val="20"/>
      </w:rPr>
      <w:instrText xml:space="preserve"> PAGE  \* MERGEFORMAT </w:instrText>
    </w:r>
    <w:r>
      <w:rPr>
        <w:sz w:val="20"/>
      </w:rPr>
      <w:fldChar w:fldCharType="separate"/>
    </w:r>
    <w:r w:rsidR="00675159">
      <w:rPr>
        <w:noProof/>
        <w:sz w:val="20"/>
      </w:rPr>
      <w:t>9</w:t>
    </w:r>
    <w:r>
      <w:rPr>
        <w:sz w:val="20"/>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FD762" w14:textId="77777777" w:rsidR="003C2A8A" w:rsidRDefault="003C2A8A">
    <w:pPr>
      <w:pStyle w:val="Header"/>
      <w:pBdr>
        <w:bottom w:val="single" w:sz="6" w:space="1" w:color="auto"/>
      </w:pBdr>
      <w:tabs>
        <w:tab w:val="clear" w:pos="8640"/>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16</w:t>
    </w:r>
    <w:r>
      <w:rPr>
        <w:rStyle w:val="PageNumber"/>
        <w:sz w:val="20"/>
      </w:rPr>
      <w:fldChar w:fldCharType="end"/>
    </w:r>
    <w:r>
      <w:rPr>
        <w:rStyle w:val="PageNumber"/>
        <w:sz w:val="20"/>
      </w:rPr>
      <w:tab/>
    </w:r>
    <w:r>
      <w:rPr>
        <w:rStyle w:val="PageNumber"/>
        <w:sz w:val="20"/>
      </w:rPr>
      <w:tab/>
    </w:r>
    <w:r>
      <w:rPr>
        <w:sz w:val="20"/>
      </w:rPr>
      <w:t>Section 2. Information to Bidders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F90CA" w14:textId="77777777" w:rsidR="003C2A8A" w:rsidRDefault="003C2A8A">
    <w:pPr>
      <w:pStyle w:val="Header"/>
      <w:pBdr>
        <w:bottom w:val="single" w:sz="6" w:space="1" w:color="auto"/>
      </w:pBdr>
      <w:tabs>
        <w:tab w:val="clear" w:pos="4320"/>
        <w:tab w:val="clear" w:pos="8640"/>
        <w:tab w:val="right" w:pos="9000"/>
      </w:tabs>
      <w:rPr>
        <w:sz w:val="20"/>
      </w:rPr>
    </w:pPr>
    <w:r>
      <w:rPr>
        <w:rStyle w:val="PageNumber"/>
        <w:sz w:val="20"/>
      </w:rPr>
      <w:t>Section 2.  Information to Bidders</w:t>
    </w:r>
    <w:r>
      <w:rPr>
        <w:sz w:val="20"/>
      </w:rPr>
      <w:tab/>
    </w:r>
    <w:r>
      <w:rPr>
        <w:sz w:val="20"/>
      </w:rPr>
      <w:fldChar w:fldCharType="begin"/>
    </w:r>
    <w:r>
      <w:rPr>
        <w:sz w:val="20"/>
      </w:rPr>
      <w:instrText xml:space="preserve"> PAGE  \* MERGEFORMAT </w:instrText>
    </w:r>
    <w:r>
      <w:rPr>
        <w:sz w:val="20"/>
      </w:rPr>
      <w:fldChar w:fldCharType="separate"/>
    </w:r>
    <w:r w:rsidR="00A46162">
      <w:rPr>
        <w:noProof/>
        <w:sz w:val="20"/>
      </w:rPr>
      <w:t>26</w:t>
    </w:r>
    <w:r>
      <w:rPr>
        <w:sz w:val="20"/>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476EB" w14:textId="77777777" w:rsidR="003C2A8A" w:rsidRDefault="003C2A8A">
    <w:pPr>
      <w:pStyle w:val="Header"/>
      <w:tabs>
        <w:tab w:val="clear" w:pos="4320"/>
        <w:tab w:val="clear" w:pos="8640"/>
        <w:tab w:val="right" w:pos="9000"/>
      </w:tabs>
    </w:pPr>
    <w: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F55C" w14:textId="77777777" w:rsidR="003C2A8A" w:rsidRDefault="003C2A8A">
    <w:pPr>
      <w:pStyle w:val="Header"/>
      <w:pBdr>
        <w:bottom w:val="single" w:sz="6" w:space="1" w:color="auto"/>
      </w:pBdr>
      <w:tabs>
        <w:tab w:val="clear" w:pos="4320"/>
        <w:tab w:val="clear" w:pos="8640"/>
        <w:tab w:val="right" w:pos="9000"/>
      </w:tabs>
      <w:rPr>
        <w:sz w:val="20"/>
      </w:rPr>
    </w:pPr>
    <w:r>
      <w:rPr>
        <w:rStyle w:val="PageNumber"/>
        <w:sz w:val="20"/>
      </w:rPr>
      <w:t xml:space="preserve">Section 3.  Technical Proposal Submission Form </w:t>
    </w:r>
    <w:r>
      <w:rPr>
        <w:sz w:val="20"/>
      </w:rPr>
      <w:tab/>
    </w:r>
    <w:r>
      <w:rPr>
        <w:sz w:val="20"/>
      </w:rPr>
      <w:fldChar w:fldCharType="begin"/>
    </w:r>
    <w:r>
      <w:rPr>
        <w:sz w:val="20"/>
      </w:rPr>
      <w:instrText xml:space="preserve"> PAGE  \* MERGEFORMAT </w:instrText>
    </w:r>
    <w:r>
      <w:rPr>
        <w:sz w:val="20"/>
      </w:rPr>
      <w:fldChar w:fldCharType="separate"/>
    </w:r>
    <w:r w:rsidR="00A46162">
      <w:rPr>
        <w:noProof/>
        <w:sz w:val="20"/>
      </w:rPr>
      <w:t>36</w:t>
    </w:r>
    <w:r>
      <w:rPr>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60ABEBE"/>
    <w:lvl w:ilvl="0">
      <w:start w:val="1"/>
      <w:numFmt w:val="bullet"/>
      <w:pStyle w:val="DefaultParagraphFontParaChar"/>
      <w:lvlText w:val=""/>
      <w:lvlJc w:val="left"/>
      <w:pPr>
        <w:tabs>
          <w:tab w:val="num" w:pos="360"/>
        </w:tabs>
        <w:ind w:left="360" w:hanging="360"/>
      </w:pPr>
      <w:rPr>
        <w:rFonts w:ascii="Symbol" w:hAnsi="Symbol" w:hint="default"/>
      </w:rPr>
    </w:lvl>
  </w:abstractNum>
  <w:abstractNum w:abstractNumId="1" w15:restartNumberingAfterBreak="0">
    <w:nsid w:val="00000003"/>
    <w:multiLevelType w:val="multilevel"/>
    <w:tmpl w:val="00000003"/>
    <w:lvl w:ilvl="0">
      <w:start w:val="100"/>
      <w:numFmt w:val="low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singleLevel"/>
    <w:tmpl w:val="00000004"/>
    <w:name w:val="WW8Num5"/>
    <w:lvl w:ilvl="0">
      <w:start w:val="1"/>
      <w:numFmt w:val="decimal"/>
      <w:lvlText w:val="%1)"/>
      <w:lvlJc w:val="left"/>
      <w:pPr>
        <w:tabs>
          <w:tab w:val="num" w:pos="720"/>
        </w:tabs>
        <w:ind w:left="720" w:hanging="360"/>
      </w:pPr>
    </w:lvl>
  </w:abstractNum>
  <w:abstractNum w:abstractNumId="3" w15:restartNumberingAfterBreak="0">
    <w:nsid w:val="00000005"/>
    <w:multiLevelType w:val="singleLevel"/>
    <w:tmpl w:val="00000005"/>
    <w:lvl w:ilvl="0">
      <w:start w:val="1"/>
      <w:numFmt w:val="bullet"/>
      <w:lvlText w:val=""/>
      <w:lvlJc w:val="left"/>
      <w:pPr>
        <w:tabs>
          <w:tab w:val="num" w:pos="1080"/>
        </w:tabs>
        <w:ind w:left="1080" w:hanging="648"/>
      </w:pPr>
      <w:rPr>
        <w:rFonts w:ascii="Symbol" w:hAnsi="Symbol" w:cs="Symbol"/>
      </w:rPr>
    </w:lvl>
  </w:abstractNum>
  <w:abstractNum w:abstractNumId="4" w15:restartNumberingAfterBreak="0">
    <w:nsid w:val="00000006"/>
    <w:multiLevelType w:val="multilevel"/>
    <w:tmpl w:val="00000006"/>
    <w:name w:val="WW8Num6"/>
    <w:lvl w:ilvl="0">
      <w:start w:val="2"/>
      <w:numFmt w:val="decimal"/>
      <w:lvlText w:val="%1."/>
      <w:lvlJc w:val="left"/>
      <w:pPr>
        <w:tabs>
          <w:tab w:val="num" w:pos="540"/>
        </w:tabs>
        <w:ind w:left="540" w:hanging="360"/>
      </w:pPr>
    </w:lvl>
    <w:lvl w:ilvl="1">
      <w:start w:val="1"/>
      <w:numFmt w:val="lowerLetter"/>
      <w:lvlText w:val="%2."/>
      <w:lvlJc w:val="left"/>
      <w:pPr>
        <w:tabs>
          <w:tab w:val="num" w:pos="1260"/>
        </w:tabs>
        <w:ind w:left="1260" w:hanging="360"/>
      </w:pPr>
    </w:lvl>
    <w:lvl w:ilvl="2">
      <w:start w:val="1"/>
      <w:numFmt w:val="lowerRoman"/>
      <w:lvlText w:val="%3."/>
      <w:lvlJc w:val="left"/>
      <w:pPr>
        <w:tabs>
          <w:tab w:val="num" w:pos="1980"/>
        </w:tabs>
        <w:ind w:left="1980" w:hanging="180"/>
      </w:pPr>
    </w:lvl>
    <w:lvl w:ilvl="3">
      <w:start w:val="1"/>
      <w:numFmt w:val="decimal"/>
      <w:lvlText w:val="%4."/>
      <w:lvlJc w:val="left"/>
      <w:pPr>
        <w:tabs>
          <w:tab w:val="num" w:pos="2700"/>
        </w:tabs>
        <w:ind w:left="2700" w:hanging="360"/>
      </w:pPr>
    </w:lvl>
    <w:lvl w:ilvl="4">
      <w:start w:val="1"/>
      <w:numFmt w:val="lowerLetter"/>
      <w:lvlText w:val="%5."/>
      <w:lvlJc w:val="left"/>
      <w:pPr>
        <w:tabs>
          <w:tab w:val="num" w:pos="342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5" w15:restartNumberingAfterBreak="0">
    <w:nsid w:val="00000007"/>
    <w:multiLevelType w:val="multilevel"/>
    <w:tmpl w:val="00000007"/>
    <w:name w:val="WW8Num7"/>
    <w:lvl w:ilvl="0">
      <w:start w:val="1"/>
      <w:numFmt w:val="bullet"/>
      <w:lvlText w:val=""/>
      <w:lvlJc w:val="left"/>
      <w:pPr>
        <w:tabs>
          <w:tab w:val="num" w:pos="1080"/>
        </w:tabs>
        <w:ind w:left="1080" w:hanging="648"/>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6" w15:restartNumberingAfterBreak="0">
    <w:nsid w:val="00000008"/>
    <w:multiLevelType w:val="multilevel"/>
    <w:tmpl w:val="00000008"/>
    <w:name w:val="WW8Num8"/>
    <w:lvl w:ilvl="0">
      <w:start w:val="6"/>
      <w:numFmt w:val="decimal"/>
      <w:lvlText w:val="%1."/>
      <w:lvlJc w:val="left"/>
      <w:pPr>
        <w:tabs>
          <w:tab w:val="num" w:pos="720"/>
        </w:tabs>
        <w:ind w:left="720" w:hanging="360"/>
      </w:pPr>
    </w:lvl>
    <w:lvl w:ilvl="1">
      <w:numFmt w:val="none"/>
      <w:suff w:val="nothing"/>
      <w:lvlText w:val=""/>
      <w:lvlJc w:val="left"/>
      <w:pPr>
        <w:tabs>
          <w:tab w:val="num" w:pos="360"/>
        </w:tabs>
        <w:ind w:left="0" w:firstLine="0"/>
      </w:pPr>
    </w:lvl>
    <w:lvl w:ilvl="2">
      <w:numFmt w:val="none"/>
      <w:suff w:val="nothing"/>
      <w:lvlText w:val=""/>
      <w:lvlJc w:val="left"/>
      <w:pPr>
        <w:tabs>
          <w:tab w:val="num" w:pos="360"/>
        </w:tabs>
        <w:ind w:left="0" w:firstLine="0"/>
      </w:pPr>
    </w:lvl>
    <w:lvl w:ilvl="3">
      <w:numFmt w:val="none"/>
      <w:suff w:val="nothing"/>
      <w:lvlText w:val=""/>
      <w:lvlJc w:val="left"/>
      <w:pPr>
        <w:tabs>
          <w:tab w:val="num" w:pos="360"/>
        </w:tabs>
        <w:ind w:left="0" w:firstLine="0"/>
      </w:pPr>
    </w:lvl>
    <w:lvl w:ilvl="4">
      <w:numFmt w:val="none"/>
      <w:suff w:val="nothing"/>
      <w:lvlText w:val=""/>
      <w:lvlJc w:val="left"/>
      <w:pPr>
        <w:tabs>
          <w:tab w:val="num" w:pos="360"/>
        </w:tabs>
        <w:ind w:left="0" w:firstLine="0"/>
      </w:pPr>
    </w:lvl>
    <w:lvl w:ilvl="5">
      <w:numFmt w:val="none"/>
      <w:suff w:val="nothing"/>
      <w:lvlText w:val=""/>
      <w:lvlJc w:val="left"/>
      <w:pPr>
        <w:tabs>
          <w:tab w:val="num" w:pos="360"/>
        </w:tabs>
        <w:ind w:left="0" w:firstLine="0"/>
      </w:pPr>
    </w:lvl>
    <w:lvl w:ilvl="6">
      <w:numFmt w:val="none"/>
      <w:suff w:val="nothing"/>
      <w:lvlText w:val=""/>
      <w:lvlJc w:val="left"/>
      <w:pPr>
        <w:tabs>
          <w:tab w:val="num" w:pos="360"/>
        </w:tabs>
        <w:ind w:left="0" w:firstLine="0"/>
      </w:pPr>
    </w:lvl>
    <w:lvl w:ilvl="7">
      <w:numFmt w:val="none"/>
      <w:suff w:val="nothing"/>
      <w:lvlText w:val=""/>
      <w:lvlJc w:val="left"/>
      <w:pPr>
        <w:tabs>
          <w:tab w:val="num" w:pos="360"/>
        </w:tabs>
        <w:ind w:left="0" w:firstLine="0"/>
      </w:pPr>
    </w:lvl>
    <w:lvl w:ilvl="8">
      <w:numFmt w:val="none"/>
      <w:suff w:val="nothing"/>
      <w:lvlText w:val=""/>
      <w:lvlJc w:val="left"/>
      <w:pPr>
        <w:tabs>
          <w:tab w:val="num" w:pos="360"/>
        </w:tabs>
        <w:ind w:left="0" w:firstLine="0"/>
      </w:pPr>
    </w:lvl>
  </w:abstractNum>
  <w:abstractNum w:abstractNumId="7" w15:restartNumberingAfterBreak="0">
    <w:nsid w:val="02C2084D"/>
    <w:multiLevelType w:val="hybridMultilevel"/>
    <w:tmpl w:val="52F055D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04956DAD"/>
    <w:multiLevelType w:val="singleLevel"/>
    <w:tmpl w:val="4544B116"/>
    <w:lvl w:ilvl="0">
      <w:start w:val="1"/>
      <w:numFmt w:val="lowerLetter"/>
      <w:lvlText w:val="%1)"/>
      <w:lvlJc w:val="left"/>
      <w:pPr>
        <w:tabs>
          <w:tab w:val="num" w:pos="360"/>
        </w:tabs>
        <w:ind w:left="357" w:hanging="357"/>
      </w:pPr>
    </w:lvl>
  </w:abstractNum>
  <w:abstractNum w:abstractNumId="9" w15:restartNumberingAfterBreak="0">
    <w:nsid w:val="073824F5"/>
    <w:multiLevelType w:val="multilevel"/>
    <w:tmpl w:val="0FF0D18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6.%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8235CEB"/>
    <w:multiLevelType w:val="hybridMultilevel"/>
    <w:tmpl w:val="78D04EC4"/>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0B2D6A4B"/>
    <w:multiLevelType w:val="hybridMultilevel"/>
    <w:tmpl w:val="C43CBE04"/>
    <w:lvl w:ilvl="0" w:tplc="30090019">
      <w:start w:val="1"/>
      <w:numFmt w:val="lowerLetter"/>
      <w:lvlText w:val="%1."/>
      <w:lvlJc w:val="left"/>
      <w:pPr>
        <w:ind w:left="720" w:hanging="360"/>
      </w:pPr>
    </w:lvl>
    <w:lvl w:ilvl="1" w:tplc="3009001B">
      <w:start w:val="1"/>
      <w:numFmt w:val="lowerRoman"/>
      <w:lvlText w:val="%2."/>
      <w:lvlJc w:val="righ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1BD4371"/>
    <w:multiLevelType w:val="hybridMultilevel"/>
    <w:tmpl w:val="FFDA15E4"/>
    <w:lvl w:ilvl="0" w:tplc="30090019">
      <w:start w:val="1"/>
      <w:numFmt w:val="lowerLetter"/>
      <w:lvlText w:val="%1."/>
      <w:lvlJc w:val="left"/>
      <w:pPr>
        <w:ind w:left="1287" w:hanging="360"/>
      </w:pPr>
    </w:lvl>
    <w:lvl w:ilvl="1" w:tplc="30090019" w:tentative="1">
      <w:start w:val="1"/>
      <w:numFmt w:val="lowerLetter"/>
      <w:lvlText w:val="%2."/>
      <w:lvlJc w:val="left"/>
      <w:pPr>
        <w:ind w:left="2007" w:hanging="360"/>
      </w:pPr>
    </w:lvl>
    <w:lvl w:ilvl="2" w:tplc="3009001B" w:tentative="1">
      <w:start w:val="1"/>
      <w:numFmt w:val="lowerRoman"/>
      <w:lvlText w:val="%3."/>
      <w:lvlJc w:val="right"/>
      <w:pPr>
        <w:ind w:left="2727" w:hanging="180"/>
      </w:pPr>
    </w:lvl>
    <w:lvl w:ilvl="3" w:tplc="3009000F" w:tentative="1">
      <w:start w:val="1"/>
      <w:numFmt w:val="decimal"/>
      <w:lvlText w:val="%4."/>
      <w:lvlJc w:val="left"/>
      <w:pPr>
        <w:ind w:left="3447" w:hanging="360"/>
      </w:pPr>
    </w:lvl>
    <w:lvl w:ilvl="4" w:tplc="30090019" w:tentative="1">
      <w:start w:val="1"/>
      <w:numFmt w:val="lowerLetter"/>
      <w:lvlText w:val="%5."/>
      <w:lvlJc w:val="left"/>
      <w:pPr>
        <w:ind w:left="4167" w:hanging="360"/>
      </w:pPr>
    </w:lvl>
    <w:lvl w:ilvl="5" w:tplc="3009001B" w:tentative="1">
      <w:start w:val="1"/>
      <w:numFmt w:val="lowerRoman"/>
      <w:lvlText w:val="%6."/>
      <w:lvlJc w:val="right"/>
      <w:pPr>
        <w:ind w:left="4887" w:hanging="180"/>
      </w:pPr>
    </w:lvl>
    <w:lvl w:ilvl="6" w:tplc="3009000F" w:tentative="1">
      <w:start w:val="1"/>
      <w:numFmt w:val="decimal"/>
      <w:lvlText w:val="%7."/>
      <w:lvlJc w:val="left"/>
      <w:pPr>
        <w:ind w:left="5607" w:hanging="360"/>
      </w:pPr>
    </w:lvl>
    <w:lvl w:ilvl="7" w:tplc="30090019" w:tentative="1">
      <w:start w:val="1"/>
      <w:numFmt w:val="lowerLetter"/>
      <w:lvlText w:val="%8."/>
      <w:lvlJc w:val="left"/>
      <w:pPr>
        <w:ind w:left="6327" w:hanging="360"/>
      </w:pPr>
    </w:lvl>
    <w:lvl w:ilvl="8" w:tplc="3009001B" w:tentative="1">
      <w:start w:val="1"/>
      <w:numFmt w:val="lowerRoman"/>
      <w:lvlText w:val="%9."/>
      <w:lvlJc w:val="right"/>
      <w:pPr>
        <w:ind w:left="7047" w:hanging="180"/>
      </w:pPr>
    </w:lvl>
  </w:abstractNum>
  <w:abstractNum w:abstractNumId="13" w15:restartNumberingAfterBreak="0">
    <w:nsid w:val="11E07BB0"/>
    <w:multiLevelType w:val="hybridMultilevel"/>
    <w:tmpl w:val="DB42FA54"/>
    <w:lvl w:ilvl="0" w:tplc="30090019">
      <w:start w:val="1"/>
      <w:numFmt w:val="lowerLetter"/>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4" w15:restartNumberingAfterBreak="0">
    <w:nsid w:val="17DB6AD1"/>
    <w:multiLevelType w:val="multilevel"/>
    <w:tmpl w:val="DE2032EA"/>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DA60E42"/>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16" w15:restartNumberingAfterBreak="0">
    <w:nsid w:val="1E3E7693"/>
    <w:multiLevelType w:val="hybridMultilevel"/>
    <w:tmpl w:val="F2D68A24"/>
    <w:lvl w:ilvl="0" w:tplc="CC485AFA">
      <w:start w:val="1"/>
      <w:numFmt w:val="lowerLetter"/>
      <w:lvlText w:val="%1."/>
      <w:lvlJc w:val="left"/>
      <w:pPr>
        <w:ind w:left="720" w:hanging="360"/>
      </w:pPr>
      <w:rPr>
        <w:rFonts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093D43"/>
    <w:multiLevelType w:val="hybridMultilevel"/>
    <w:tmpl w:val="DB42FA54"/>
    <w:lvl w:ilvl="0" w:tplc="30090019">
      <w:start w:val="1"/>
      <w:numFmt w:val="lowerLetter"/>
      <w:lvlText w:val="%1."/>
      <w:lvlJc w:val="left"/>
      <w:pPr>
        <w:ind w:left="720" w:hanging="360"/>
      </w:p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 w15:restartNumberingAfterBreak="0">
    <w:nsid w:val="20C9749A"/>
    <w:multiLevelType w:val="hybridMultilevel"/>
    <w:tmpl w:val="00C870C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9" w15:restartNumberingAfterBreak="0">
    <w:nsid w:val="218F2596"/>
    <w:multiLevelType w:val="singleLevel"/>
    <w:tmpl w:val="69F8B528"/>
    <w:lvl w:ilvl="0">
      <w:start w:val="1"/>
      <w:numFmt w:val="lowerLetter"/>
      <w:lvlText w:val="(%1)"/>
      <w:legacy w:legacy="1" w:legacySpace="0" w:legacyIndent="547"/>
      <w:lvlJc w:val="left"/>
      <w:pPr>
        <w:ind w:left="547" w:hanging="547"/>
      </w:pPr>
      <w:rPr>
        <w:rFonts w:cs="Times New Roman"/>
      </w:rPr>
    </w:lvl>
  </w:abstractNum>
  <w:abstractNum w:abstractNumId="20" w15:restartNumberingAfterBreak="0">
    <w:nsid w:val="2B6F7955"/>
    <w:multiLevelType w:val="hybridMultilevel"/>
    <w:tmpl w:val="780CFDDA"/>
    <w:lvl w:ilvl="0" w:tplc="1C09001B">
      <w:start w:val="1"/>
      <w:numFmt w:val="lowerRoman"/>
      <w:lvlText w:val="%1."/>
      <w:lvlJc w:val="right"/>
      <w:pPr>
        <w:ind w:left="720" w:hanging="360"/>
      </w:pPr>
    </w:lvl>
    <w:lvl w:ilvl="1" w:tplc="3009001B">
      <w:start w:val="1"/>
      <w:numFmt w:val="lowerRoman"/>
      <w:lvlText w:val="%2."/>
      <w:lvlJc w:val="righ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1" w15:restartNumberingAfterBreak="0">
    <w:nsid w:val="2E4305BE"/>
    <w:multiLevelType w:val="hybridMultilevel"/>
    <w:tmpl w:val="47224E9E"/>
    <w:lvl w:ilvl="0" w:tplc="1C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10254BF"/>
    <w:multiLevelType w:val="hybridMultilevel"/>
    <w:tmpl w:val="DDA8234A"/>
    <w:lvl w:ilvl="0" w:tplc="30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1D201FC"/>
    <w:multiLevelType w:val="hybridMultilevel"/>
    <w:tmpl w:val="22E2C24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32134318"/>
    <w:multiLevelType w:val="hybridMultilevel"/>
    <w:tmpl w:val="28546D90"/>
    <w:lvl w:ilvl="0" w:tplc="D774189C">
      <w:start w:val="3"/>
      <w:numFmt w:val="lowerRoman"/>
      <w:lvlText w:val="%1."/>
      <w:lvlJc w:val="righ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9692660"/>
    <w:multiLevelType w:val="multilevel"/>
    <w:tmpl w:val="09C428AE"/>
    <w:lvl w:ilvl="0">
      <w:start w:val="1"/>
      <w:numFmt w:val="decimal"/>
      <w:lvlText w:val="%1."/>
      <w:lvlJc w:val="left"/>
      <w:pPr>
        <w:tabs>
          <w:tab w:val="num" w:pos="431"/>
        </w:tabs>
        <w:ind w:left="431" w:hanging="431"/>
      </w:pPr>
      <w:rPr>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lvlText w:val="(%3)"/>
      <w:lvlJc w:val="left"/>
      <w:pPr>
        <w:tabs>
          <w:tab w:val="num" w:pos="1712"/>
        </w:tabs>
        <w:ind w:left="1418" w:hanging="426"/>
      </w:pPr>
      <w:rPr>
        <w:b w:val="0"/>
        <w:i w:val="0"/>
      </w:rPr>
    </w:lvl>
    <w:lvl w:ilvl="3">
      <w:start w:val="1"/>
      <w:numFmt w:val="lowerRoman"/>
      <w:lvlText w:val="(%4)"/>
      <w:lvlJc w:val="left"/>
      <w:pPr>
        <w:tabs>
          <w:tab w:val="num" w:pos="2498"/>
        </w:tabs>
        <w:ind w:left="1843" w:hanging="425"/>
      </w:pPr>
    </w:lvl>
    <w:lvl w:ilvl="4">
      <w:start w:val="1"/>
      <w:numFmt w:val="decimal"/>
      <w:lvlText w:val=".%5"/>
      <w:lvlJc w:val="left"/>
      <w:pPr>
        <w:tabs>
          <w:tab w:val="num" w:pos="0"/>
        </w:tabs>
        <w:ind w:left="0" w:firstLine="0"/>
      </w:pPr>
    </w:lvl>
    <w:lvl w:ilvl="5">
      <w:start w:val="1"/>
      <w:numFmt w:val="decimal"/>
      <w:lvlText w:val=".%5.%6"/>
      <w:lvlJc w:val="left"/>
      <w:pPr>
        <w:tabs>
          <w:tab w:val="num" w:pos="0"/>
        </w:tabs>
        <w:ind w:left="0" w:firstLine="0"/>
      </w:pPr>
    </w:lvl>
    <w:lvl w:ilvl="6">
      <w:start w:val="1"/>
      <w:numFmt w:val="decimal"/>
      <w:lvlText w:val=".%5.%6.%7"/>
      <w:lvlJc w:val="left"/>
      <w:pPr>
        <w:tabs>
          <w:tab w:val="num" w:pos="0"/>
        </w:tabs>
        <w:ind w:left="0" w:firstLine="0"/>
      </w:pPr>
    </w:lvl>
    <w:lvl w:ilvl="7">
      <w:start w:val="1"/>
      <w:numFmt w:val="decimal"/>
      <w:lvlText w:val=".%5.%6.%7.%8"/>
      <w:lvlJc w:val="left"/>
      <w:pPr>
        <w:tabs>
          <w:tab w:val="num" w:pos="0"/>
        </w:tabs>
        <w:ind w:left="0" w:firstLine="0"/>
      </w:pPr>
    </w:lvl>
    <w:lvl w:ilvl="8">
      <w:start w:val="1"/>
      <w:numFmt w:val="decimal"/>
      <w:lvlText w:val=".%5.%6.%7.%8.%9"/>
      <w:lvlJc w:val="left"/>
      <w:pPr>
        <w:tabs>
          <w:tab w:val="num" w:pos="0"/>
        </w:tabs>
        <w:ind w:left="4392" w:hanging="1584"/>
      </w:pPr>
    </w:lvl>
  </w:abstractNum>
  <w:abstractNum w:abstractNumId="26" w15:restartNumberingAfterBreak="0">
    <w:nsid w:val="40A001B1"/>
    <w:multiLevelType w:val="hybridMultilevel"/>
    <w:tmpl w:val="F9189A66"/>
    <w:lvl w:ilvl="0" w:tplc="FF4E187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0D61068"/>
    <w:multiLevelType w:val="hybridMultilevel"/>
    <w:tmpl w:val="FE8E37AC"/>
    <w:lvl w:ilvl="0" w:tplc="F4AE44BA">
      <w:start w:val="14"/>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953326A"/>
    <w:multiLevelType w:val="multilevel"/>
    <w:tmpl w:val="3C1C6274"/>
    <w:lvl w:ilvl="0">
      <w:start w:val="1"/>
      <w:numFmt w:val="decimal"/>
      <w:lvlText w:val="%1."/>
      <w:lvlJc w:val="left"/>
      <w:pPr>
        <w:ind w:left="360" w:hanging="360"/>
      </w:pPr>
      <w:rPr>
        <w:sz w:val="28"/>
        <w:szCs w:val="28"/>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BC16EF6"/>
    <w:multiLevelType w:val="hybridMultilevel"/>
    <w:tmpl w:val="5F409DC0"/>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C383EAF"/>
    <w:multiLevelType w:val="hybridMultilevel"/>
    <w:tmpl w:val="1FC8AF2A"/>
    <w:lvl w:ilvl="0" w:tplc="D8EC68B4">
      <w:start w:val="1"/>
      <w:numFmt w:val="upp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1" w15:restartNumberingAfterBreak="0">
    <w:nsid w:val="570E6C27"/>
    <w:multiLevelType w:val="hybridMultilevel"/>
    <w:tmpl w:val="25B2816E"/>
    <w:lvl w:ilvl="0" w:tplc="FFFFFFFF">
      <w:start w:val="1"/>
      <w:numFmt w:val="lowerRoman"/>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2" w15:restartNumberingAfterBreak="0">
    <w:nsid w:val="59624B8E"/>
    <w:multiLevelType w:val="hybridMultilevel"/>
    <w:tmpl w:val="247E7DF0"/>
    <w:lvl w:ilvl="0" w:tplc="30090019">
      <w:start w:val="1"/>
      <w:numFmt w:val="lowerLetter"/>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15:restartNumberingAfterBreak="0">
    <w:nsid w:val="59B06BDE"/>
    <w:multiLevelType w:val="hybridMultilevel"/>
    <w:tmpl w:val="BFBC10F8"/>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FF0D1F"/>
    <w:multiLevelType w:val="multilevel"/>
    <w:tmpl w:val="B644FD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9.%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D596FB8"/>
    <w:multiLevelType w:val="hybridMultilevel"/>
    <w:tmpl w:val="52F4D776"/>
    <w:lvl w:ilvl="0" w:tplc="04090019">
      <w:start w:val="1"/>
      <w:numFmt w:val="lowerLetter"/>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6" w15:restartNumberingAfterBreak="0">
    <w:nsid w:val="5EA3701D"/>
    <w:multiLevelType w:val="multilevel"/>
    <w:tmpl w:val="998278C6"/>
    <w:lvl w:ilvl="0">
      <w:start w:val="5"/>
      <w:numFmt w:val="decimal"/>
      <w:lvlText w:val="%1"/>
      <w:lvlJc w:val="left"/>
      <w:pPr>
        <w:ind w:left="360" w:hanging="360"/>
      </w:pPr>
      <w:rPr>
        <w:rFonts w:hint="default"/>
      </w:rPr>
    </w:lvl>
    <w:lvl w:ilvl="1">
      <w:start w:val="3"/>
      <w:numFmt w:val="decimal"/>
      <w:lvlText w:val="%1.%2"/>
      <w:lvlJc w:val="left"/>
      <w:pPr>
        <w:ind w:left="342" w:hanging="360"/>
      </w:pPr>
      <w:rPr>
        <w:rFonts w:hint="default"/>
      </w:rPr>
    </w:lvl>
    <w:lvl w:ilvl="2">
      <w:start w:val="1"/>
      <w:numFmt w:val="decimal"/>
      <w:lvlText w:val="%1.%2.%3"/>
      <w:lvlJc w:val="left"/>
      <w:pPr>
        <w:ind w:left="684" w:hanging="720"/>
      </w:pPr>
      <w:rPr>
        <w:rFonts w:hint="default"/>
      </w:rPr>
    </w:lvl>
    <w:lvl w:ilvl="3">
      <w:start w:val="1"/>
      <w:numFmt w:val="decimal"/>
      <w:lvlText w:val="%1.%2.%3.%4"/>
      <w:lvlJc w:val="left"/>
      <w:pPr>
        <w:ind w:left="666" w:hanging="720"/>
      </w:pPr>
      <w:rPr>
        <w:rFonts w:hint="default"/>
      </w:rPr>
    </w:lvl>
    <w:lvl w:ilvl="4">
      <w:start w:val="1"/>
      <w:numFmt w:val="decimal"/>
      <w:lvlText w:val="%1.%2.%3.%4.%5"/>
      <w:lvlJc w:val="left"/>
      <w:pPr>
        <w:ind w:left="1008" w:hanging="1080"/>
      </w:pPr>
      <w:rPr>
        <w:rFonts w:hint="default"/>
      </w:rPr>
    </w:lvl>
    <w:lvl w:ilvl="5">
      <w:start w:val="1"/>
      <w:numFmt w:val="decimal"/>
      <w:lvlText w:val="%1.%2.%3.%4.%5.%6"/>
      <w:lvlJc w:val="left"/>
      <w:pPr>
        <w:ind w:left="990" w:hanging="1080"/>
      </w:pPr>
      <w:rPr>
        <w:rFonts w:hint="default"/>
      </w:rPr>
    </w:lvl>
    <w:lvl w:ilvl="6">
      <w:start w:val="1"/>
      <w:numFmt w:val="decimal"/>
      <w:lvlText w:val="%1.%2.%3.%4.%5.%6.%7"/>
      <w:lvlJc w:val="left"/>
      <w:pPr>
        <w:ind w:left="1332" w:hanging="1440"/>
      </w:pPr>
      <w:rPr>
        <w:rFonts w:hint="default"/>
      </w:rPr>
    </w:lvl>
    <w:lvl w:ilvl="7">
      <w:start w:val="1"/>
      <w:numFmt w:val="decimal"/>
      <w:lvlText w:val="%1.%2.%3.%4.%5.%6.%7.%8"/>
      <w:lvlJc w:val="left"/>
      <w:pPr>
        <w:ind w:left="1314" w:hanging="1440"/>
      </w:pPr>
      <w:rPr>
        <w:rFonts w:hint="default"/>
      </w:rPr>
    </w:lvl>
    <w:lvl w:ilvl="8">
      <w:start w:val="1"/>
      <w:numFmt w:val="decimal"/>
      <w:lvlText w:val="%1.%2.%3.%4.%5.%6.%7.%8.%9"/>
      <w:lvlJc w:val="left"/>
      <w:pPr>
        <w:ind w:left="1656" w:hanging="1800"/>
      </w:pPr>
      <w:rPr>
        <w:rFonts w:hint="default"/>
      </w:rPr>
    </w:lvl>
  </w:abstractNum>
  <w:abstractNum w:abstractNumId="37" w15:restartNumberingAfterBreak="0">
    <w:nsid w:val="675167C7"/>
    <w:multiLevelType w:val="singleLevel"/>
    <w:tmpl w:val="213085BC"/>
    <w:lvl w:ilvl="0">
      <w:start w:val="2"/>
      <w:numFmt w:val="lowerLetter"/>
      <w:lvlText w:val="(%1)"/>
      <w:legacy w:legacy="1" w:legacySpace="0" w:legacyIndent="547"/>
      <w:lvlJc w:val="left"/>
      <w:pPr>
        <w:ind w:left="547" w:hanging="547"/>
      </w:pPr>
      <w:rPr>
        <w:rFonts w:cs="Times New Roman"/>
      </w:rPr>
    </w:lvl>
  </w:abstractNum>
  <w:abstractNum w:abstractNumId="38" w15:restartNumberingAfterBreak="0">
    <w:nsid w:val="6CD60A56"/>
    <w:multiLevelType w:val="hybridMultilevel"/>
    <w:tmpl w:val="97147766"/>
    <w:lvl w:ilvl="0" w:tplc="30090011">
      <w:start w:val="1"/>
      <w:numFmt w:val="decimal"/>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4E36A0"/>
    <w:multiLevelType w:val="multilevel"/>
    <w:tmpl w:val="F2AEBF24"/>
    <w:lvl w:ilvl="0">
      <w:start w:val="1"/>
      <w:numFmt w:val="decimal"/>
      <w:lvlText w:val="%1."/>
      <w:lvlJc w:val="left"/>
      <w:pPr>
        <w:ind w:left="476" w:hanging="360"/>
      </w:pPr>
      <w:rPr>
        <w:rFonts w:ascii="Times New Roman" w:eastAsia="Times New Roman" w:hAnsi="Times New Roman" w:cs="Times New Roman" w:hint="default"/>
        <w:b/>
        <w:bCs/>
        <w:spacing w:val="-2"/>
        <w:w w:val="99"/>
        <w:sz w:val="24"/>
        <w:szCs w:val="24"/>
      </w:rPr>
    </w:lvl>
    <w:lvl w:ilvl="1">
      <w:start w:val="1"/>
      <w:numFmt w:val="decimal"/>
      <w:lvlText w:val="%1.%2."/>
      <w:lvlJc w:val="left"/>
      <w:pPr>
        <w:ind w:left="615" w:hanging="500"/>
      </w:pPr>
      <w:rPr>
        <w:w w:val="100"/>
        <w:u w:val="single" w:color="000000"/>
      </w:rPr>
    </w:lvl>
    <w:lvl w:ilvl="2">
      <w:numFmt w:val="bullet"/>
      <w:lvlText w:val=""/>
      <w:lvlJc w:val="left"/>
      <w:pPr>
        <w:ind w:left="836" w:hanging="360"/>
      </w:pPr>
      <w:rPr>
        <w:rFonts w:ascii="Symbol" w:eastAsia="Symbol" w:hAnsi="Symbol" w:cs="Symbol" w:hint="default"/>
        <w:w w:val="100"/>
        <w:sz w:val="24"/>
        <w:szCs w:val="24"/>
      </w:rPr>
    </w:lvl>
    <w:lvl w:ilvl="3">
      <w:numFmt w:val="bullet"/>
      <w:lvlText w:val="•"/>
      <w:lvlJc w:val="left"/>
      <w:pPr>
        <w:ind w:left="1898" w:hanging="360"/>
      </w:pPr>
    </w:lvl>
    <w:lvl w:ilvl="4">
      <w:numFmt w:val="bullet"/>
      <w:lvlText w:val="•"/>
      <w:lvlJc w:val="left"/>
      <w:pPr>
        <w:ind w:left="2956" w:hanging="360"/>
      </w:pPr>
    </w:lvl>
    <w:lvl w:ilvl="5">
      <w:numFmt w:val="bullet"/>
      <w:lvlText w:val="•"/>
      <w:lvlJc w:val="left"/>
      <w:pPr>
        <w:ind w:left="4014" w:hanging="360"/>
      </w:pPr>
    </w:lvl>
    <w:lvl w:ilvl="6">
      <w:numFmt w:val="bullet"/>
      <w:lvlText w:val="•"/>
      <w:lvlJc w:val="left"/>
      <w:pPr>
        <w:ind w:left="5073" w:hanging="360"/>
      </w:pPr>
    </w:lvl>
    <w:lvl w:ilvl="7">
      <w:numFmt w:val="bullet"/>
      <w:lvlText w:val="•"/>
      <w:lvlJc w:val="left"/>
      <w:pPr>
        <w:ind w:left="6131" w:hanging="360"/>
      </w:pPr>
    </w:lvl>
    <w:lvl w:ilvl="8">
      <w:numFmt w:val="bullet"/>
      <w:lvlText w:val="•"/>
      <w:lvlJc w:val="left"/>
      <w:pPr>
        <w:ind w:left="7189" w:hanging="360"/>
      </w:pPr>
    </w:lvl>
  </w:abstractNum>
  <w:abstractNum w:abstractNumId="40" w15:restartNumberingAfterBreak="0">
    <w:nsid w:val="797E1710"/>
    <w:multiLevelType w:val="singleLevel"/>
    <w:tmpl w:val="B030C604"/>
    <w:lvl w:ilvl="0">
      <w:start w:val="1"/>
      <w:numFmt w:val="bullet"/>
      <w:pStyle w:val="Outline3"/>
      <w:lvlText w:val=""/>
      <w:lvlJc w:val="left"/>
      <w:pPr>
        <w:tabs>
          <w:tab w:val="num" w:pos="360"/>
        </w:tabs>
        <w:ind w:left="360" w:hanging="360"/>
      </w:pPr>
      <w:rPr>
        <w:rFonts w:ascii="Symbol" w:hAnsi="Symbol" w:hint="default"/>
      </w:rPr>
    </w:lvl>
  </w:abstractNum>
  <w:abstractNum w:abstractNumId="41" w15:restartNumberingAfterBreak="0">
    <w:nsid w:val="79FE4973"/>
    <w:multiLevelType w:val="hybridMultilevel"/>
    <w:tmpl w:val="0F324348"/>
    <w:lvl w:ilvl="0" w:tplc="1A34BB3A">
      <w:start w:val="1"/>
      <w:numFmt w:val="lowerRoman"/>
      <w:lvlText w:val="(%1)"/>
      <w:lvlJc w:val="left"/>
      <w:pPr>
        <w:ind w:left="720"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BB24D5"/>
    <w:multiLevelType w:val="hybridMultilevel"/>
    <w:tmpl w:val="5A388ABA"/>
    <w:lvl w:ilvl="0" w:tplc="150CAB22">
      <w:start w:val="2"/>
      <w:numFmt w:val="lowerRoman"/>
      <w:lvlText w:val="(%1)"/>
      <w:lvlJc w:val="left"/>
      <w:pPr>
        <w:tabs>
          <w:tab w:val="num" w:pos="1267"/>
        </w:tabs>
        <w:ind w:left="1267" w:hanging="720"/>
      </w:pPr>
      <w:rPr>
        <w:rFonts w:cs="Times New Roman" w:hint="default"/>
      </w:rPr>
    </w:lvl>
    <w:lvl w:ilvl="1" w:tplc="08090019">
      <w:start w:val="1"/>
      <w:numFmt w:val="upperLetter"/>
      <w:lvlText w:val="(%2)"/>
      <w:lvlJc w:val="left"/>
      <w:pPr>
        <w:tabs>
          <w:tab w:val="num" w:pos="1807"/>
        </w:tabs>
        <w:ind w:left="1807" w:hanging="540"/>
      </w:pPr>
      <w:rPr>
        <w:rFonts w:cs="Times New Roman" w:hint="default"/>
      </w:rPr>
    </w:lvl>
    <w:lvl w:ilvl="2" w:tplc="0809001B" w:tentative="1">
      <w:start w:val="1"/>
      <w:numFmt w:val="lowerRoman"/>
      <w:lvlText w:val="%3."/>
      <w:lvlJc w:val="right"/>
      <w:pPr>
        <w:tabs>
          <w:tab w:val="num" w:pos="2347"/>
        </w:tabs>
        <w:ind w:left="2347" w:hanging="180"/>
      </w:pPr>
      <w:rPr>
        <w:rFonts w:cs="Times New Roman"/>
      </w:rPr>
    </w:lvl>
    <w:lvl w:ilvl="3" w:tplc="0809000F" w:tentative="1">
      <w:start w:val="1"/>
      <w:numFmt w:val="decimal"/>
      <w:lvlText w:val="%4."/>
      <w:lvlJc w:val="left"/>
      <w:pPr>
        <w:tabs>
          <w:tab w:val="num" w:pos="3067"/>
        </w:tabs>
        <w:ind w:left="3067" w:hanging="360"/>
      </w:pPr>
      <w:rPr>
        <w:rFonts w:cs="Times New Roman"/>
      </w:rPr>
    </w:lvl>
    <w:lvl w:ilvl="4" w:tplc="08090019" w:tentative="1">
      <w:start w:val="1"/>
      <w:numFmt w:val="lowerLetter"/>
      <w:lvlText w:val="%5."/>
      <w:lvlJc w:val="left"/>
      <w:pPr>
        <w:tabs>
          <w:tab w:val="num" w:pos="3787"/>
        </w:tabs>
        <w:ind w:left="3787" w:hanging="360"/>
      </w:pPr>
      <w:rPr>
        <w:rFonts w:cs="Times New Roman"/>
      </w:rPr>
    </w:lvl>
    <w:lvl w:ilvl="5" w:tplc="0809001B" w:tentative="1">
      <w:start w:val="1"/>
      <w:numFmt w:val="lowerRoman"/>
      <w:lvlText w:val="%6."/>
      <w:lvlJc w:val="right"/>
      <w:pPr>
        <w:tabs>
          <w:tab w:val="num" w:pos="4507"/>
        </w:tabs>
        <w:ind w:left="4507" w:hanging="180"/>
      </w:pPr>
      <w:rPr>
        <w:rFonts w:cs="Times New Roman"/>
      </w:rPr>
    </w:lvl>
    <w:lvl w:ilvl="6" w:tplc="0809000F" w:tentative="1">
      <w:start w:val="1"/>
      <w:numFmt w:val="decimal"/>
      <w:lvlText w:val="%7."/>
      <w:lvlJc w:val="left"/>
      <w:pPr>
        <w:tabs>
          <w:tab w:val="num" w:pos="5227"/>
        </w:tabs>
        <w:ind w:left="5227" w:hanging="360"/>
      </w:pPr>
      <w:rPr>
        <w:rFonts w:cs="Times New Roman"/>
      </w:rPr>
    </w:lvl>
    <w:lvl w:ilvl="7" w:tplc="08090019" w:tentative="1">
      <w:start w:val="1"/>
      <w:numFmt w:val="lowerLetter"/>
      <w:lvlText w:val="%8."/>
      <w:lvlJc w:val="left"/>
      <w:pPr>
        <w:tabs>
          <w:tab w:val="num" w:pos="5947"/>
        </w:tabs>
        <w:ind w:left="5947" w:hanging="360"/>
      </w:pPr>
      <w:rPr>
        <w:rFonts w:cs="Times New Roman"/>
      </w:rPr>
    </w:lvl>
    <w:lvl w:ilvl="8" w:tplc="0809001B" w:tentative="1">
      <w:start w:val="1"/>
      <w:numFmt w:val="lowerRoman"/>
      <w:lvlText w:val="%9."/>
      <w:lvlJc w:val="right"/>
      <w:pPr>
        <w:tabs>
          <w:tab w:val="num" w:pos="6667"/>
        </w:tabs>
        <w:ind w:left="6667" w:hanging="180"/>
      </w:pPr>
      <w:rPr>
        <w:rFonts w:cs="Times New Roman"/>
      </w:rPr>
    </w:lvl>
  </w:abstractNum>
  <w:abstractNum w:abstractNumId="43" w15:restartNumberingAfterBreak="0">
    <w:nsid w:val="7CB87A98"/>
    <w:multiLevelType w:val="hybridMultilevel"/>
    <w:tmpl w:val="5DA4C594"/>
    <w:lvl w:ilvl="0" w:tplc="6A2C731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5"/>
  </w:num>
  <w:num w:numId="2">
    <w:abstractNumId w:val="37"/>
  </w:num>
  <w:num w:numId="3">
    <w:abstractNumId w:val="42"/>
  </w:num>
  <w:num w:numId="4">
    <w:abstractNumId w:val="31"/>
  </w:num>
  <w:num w:numId="5">
    <w:abstractNumId w:val="19"/>
  </w:num>
  <w:num w:numId="6">
    <w:abstractNumId w:val="40"/>
  </w:num>
  <w:num w:numId="7">
    <w:abstractNumId w:val="8"/>
  </w:num>
  <w:num w:numId="8">
    <w:abstractNumId w:val="0"/>
  </w:num>
  <w:num w:numId="9">
    <w:abstractNumId w:val="27"/>
  </w:num>
  <w:num w:numId="10">
    <w:abstractNumId w:val="36"/>
  </w:num>
  <w:num w:numId="11">
    <w:abstractNumId w:val="39"/>
  </w:num>
  <w:num w:numId="12">
    <w:abstractNumId w:val="14"/>
  </w:num>
  <w:num w:numId="13">
    <w:abstractNumId w:val="11"/>
  </w:num>
  <w:num w:numId="14">
    <w:abstractNumId w:val="21"/>
  </w:num>
  <w:num w:numId="15">
    <w:abstractNumId w:val="16"/>
  </w:num>
  <w:num w:numId="16">
    <w:abstractNumId w:val="38"/>
  </w:num>
  <w:num w:numId="17">
    <w:abstractNumId w:val="22"/>
  </w:num>
  <w:num w:numId="18">
    <w:abstractNumId w:val="32"/>
  </w:num>
  <w:num w:numId="19">
    <w:abstractNumId w:val="7"/>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num>
  <w:num w:numId="22">
    <w:abstractNumId w:val="12"/>
  </w:num>
  <w:num w:numId="23">
    <w:abstractNumId w:val="13"/>
  </w:num>
  <w:num w:numId="24">
    <w:abstractNumId w:val="10"/>
  </w:num>
  <w:num w:numId="25">
    <w:abstractNumId w:val="43"/>
  </w:num>
  <w:num w:numId="26">
    <w:abstractNumId w:val="17"/>
  </w:num>
  <w:num w:numId="27">
    <w:abstractNumId w:val="29"/>
  </w:num>
  <w:num w:numId="28">
    <w:abstractNumId w:val="25"/>
  </w:num>
  <w:num w:numId="29">
    <w:abstractNumId w:val="26"/>
  </w:num>
  <w:num w:numId="30">
    <w:abstractNumId w:val="9"/>
  </w:num>
  <w:num w:numId="31">
    <w:abstractNumId w:val="34"/>
  </w:num>
  <w:num w:numId="32">
    <w:abstractNumId w:val="18"/>
  </w:num>
  <w:num w:numId="33">
    <w:abstractNumId w:val="33"/>
  </w:num>
  <w:num w:numId="34">
    <w:abstractNumId w:val="23"/>
  </w:num>
  <w:num w:numId="35">
    <w:abstractNumId w:val="20"/>
  </w:num>
  <w:num w:numId="36">
    <w:abstractNumId w:val="24"/>
  </w:num>
  <w:num w:numId="37">
    <w:abstractNumId w:val="30"/>
  </w:num>
  <w:num w:numId="38">
    <w:abstractNumId w:val="2"/>
  </w:num>
  <w:num w:numId="39">
    <w:abstractNumId w:val="1"/>
  </w:num>
  <w:num w:numId="40">
    <w:abstractNumId w:val="3"/>
  </w:num>
  <w:num w:numId="41">
    <w:abstractNumId w:val="4"/>
  </w:num>
  <w:num w:numId="42">
    <w:abstractNumId w:val="5"/>
  </w:num>
  <w:num w:numId="43">
    <w:abstractNumId w:val="6"/>
  </w:num>
  <w:num w:numId="44">
    <w:abstractNumId w:val="3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9B6"/>
    <w:rsid w:val="000064A4"/>
    <w:rsid w:val="00007F2B"/>
    <w:rsid w:val="00013237"/>
    <w:rsid w:val="000173B3"/>
    <w:rsid w:val="000206EE"/>
    <w:rsid w:val="00023C00"/>
    <w:rsid w:val="00034475"/>
    <w:rsid w:val="00044952"/>
    <w:rsid w:val="00066B91"/>
    <w:rsid w:val="00075159"/>
    <w:rsid w:val="00090913"/>
    <w:rsid w:val="000929BD"/>
    <w:rsid w:val="000B1266"/>
    <w:rsid w:val="000C31E9"/>
    <w:rsid w:val="000C3FC9"/>
    <w:rsid w:val="000C41AB"/>
    <w:rsid w:val="000D1642"/>
    <w:rsid w:val="000D3901"/>
    <w:rsid w:val="00106BD0"/>
    <w:rsid w:val="00137E49"/>
    <w:rsid w:val="001460E3"/>
    <w:rsid w:val="00167B7F"/>
    <w:rsid w:val="001752DA"/>
    <w:rsid w:val="00180FEB"/>
    <w:rsid w:val="00183157"/>
    <w:rsid w:val="001864F3"/>
    <w:rsid w:val="00191319"/>
    <w:rsid w:val="0019491A"/>
    <w:rsid w:val="001A0F7A"/>
    <w:rsid w:val="001A2F7E"/>
    <w:rsid w:val="001A4890"/>
    <w:rsid w:val="001A6365"/>
    <w:rsid w:val="001C5323"/>
    <w:rsid w:val="001D40CF"/>
    <w:rsid w:val="001D46C5"/>
    <w:rsid w:val="001F08ED"/>
    <w:rsid w:val="001F1D82"/>
    <w:rsid w:val="001F5379"/>
    <w:rsid w:val="0020111C"/>
    <w:rsid w:val="00206D10"/>
    <w:rsid w:val="00213A42"/>
    <w:rsid w:val="00234054"/>
    <w:rsid w:val="002349B6"/>
    <w:rsid w:val="00241FD8"/>
    <w:rsid w:val="002430AB"/>
    <w:rsid w:val="002654C9"/>
    <w:rsid w:val="00267B4D"/>
    <w:rsid w:val="002715E5"/>
    <w:rsid w:val="002807E4"/>
    <w:rsid w:val="00294E6E"/>
    <w:rsid w:val="0029644A"/>
    <w:rsid w:val="002968BD"/>
    <w:rsid w:val="002A14E8"/>
    <w:rsid w:val="002A2AF9"/>
    <w:rsid w:val="002B51DB"/>
    <w:rsid w:val="002B534A"/>
    <w:rsid w:val="002B7921"/>
    <w:rsid w:val="002C49F1"/>
    <w:rsid w:val="002C7EF4"/>
    <w:rsid w:val="002D107D"/>
    <w:rsid w:val="002D5335"/>
    <w:rsid w:val="002E03B4"/>
    <w:rsid w:val="002E0BA1"/>
    <w:rsid w:val="002E183C"/>
    <w:rsid w:val="002E220B"/>
    <w:rsid w:val="002E5B86"/>
    <w:rsid w:val="002F4BFF"/>
    <w:rsid w:val="00302324"/>
    <w:rsid w:val="00311ED8"/>
    <w:rsid w:val="00311FDD"/>
    <w:rsid w:val="00313727"/>
    <w:rsid w:val="00354978"/>
    <w:rsid w:val="0036197D"/>
    <w:rsid w:val="00370451"/>
    <w:rsid w:val="003911D1"/>
    <w:rsid w:val="00394EBB"/>
    <w:rsid w:val="003B32FE"/>
    <w:rsid w:val="003C2A8A"/>
    <w:rsid w:val="003C3BFF"/>
    <w:rsid w:val="003C769C"/>
    <w:rsid w:val="003E2C42"/>
    <w:rsid w:val="003E5A4D"/>
    <w:rsid w:val="00403451"/>
    <w:rsid w:val="00416480"/>
    <w:rsid w:val="00421124"/>
    <w:rsid w:val="0042410B"/>
    <w:rsid w:val="00424DB2"/>
    <w:rsid w:val="00436536"/>
    <w:rsid w:val="00436F31"/>
    <w:rsid w:val="004446A4"/>
    <w:rsid w:val="00446DC1"/>
    <w:rsid w:val="004547B5"/>
    <w:rsid w:val="004A039F"/>
    <w:rsid w:val="004C36EA"/>
    <w:rsid w:val="004D5DA4"/>
    <w:rsid w:val="004D7EDC"/>
    <w:rsid w:val="004E2ABA"/>
    <w:rsid w:val="005025A8"/>
    <w:rsid w:val="00506278"/>
    <w:rsid w:val="00507B12"/>
    <w:rsid w:val="00510E73"/>
    <w:rsid w:val="00511989"/>
    <w:rsid w:val="0052496B"/>
    <w:rsid w:val="00531840"/>
    <w:rsid w:val="0054352B"/>
    <w:rsid w:val="0054433D"/>
    <w:rsid w:val="00570B49"/>
    <w:rsid w:val="00577CDC"/>
    <w:rsid w:val="00586987"/>
    <w:rsid w:val="00594D8C"/>
    <w:rsid w:val="005A3C51"/>
    <w:rsid w:val="005A5E2F"/>
    <w:rsid w:val="005B2EDD"/>
    <w:rsid w:val="005C0087"/>
    <w:rsid w:val="005E27C1"/>
    <w:rsid w:val="0061135B"/>
    <w:rsid w:val="00613949"/>
    <w:rsid w:val="00630578"/>
    <w:rsid w:val="00636118"/>
    <w:rsid w:val="006548E9"/>
    <w:rsid w:val="0065772A"/>
    <w:rsid w:val="006603F6"/>
    <w:rsid w:val="00663829"/>
    <w:rsid w:val="00675159"/>
    <w:rsid w:val="00694458"/>
    <w:rsid w:val="006A4737"/>
    <w:rsid w:val="006A5DD0"/>
    <w:rsid w:val="006E7369"/>
    <w:rsid w:val="006F7D58"/>
    <w:rsid w:val="00720C1D"/>
    <w:rsid w:val="00743DDE"/>
    <w:rsid w:val="007456D3"/>
    <w:rsid w:val="00756B80"/>
    <w:rsid w:val="00761DFB"/>
    <w:rsid w:val="0076685D"/>
    <w:rsid w:val="00773729"/>
    <w:rsid w:val="00774479"/>
    <w:rsid w:val="007749A1"/>
    <w:rsid w:val="00784203"/>
    <w:rsid w:val="007861DE"/>
    <w:rsid w:val="00793CBD"/>
    <w:rsid w:val="007D00BB"/>
    <w:rsid w:val="007D6669"/>
    <w:rsid w:val="007E385D"/>
    <w:rsid w:val="007F76A3"/>
    <w:rsid w:val="007F771C"/>
    <w:rsid w:val="00803780"/>
    <w:rsid w:val="00806DDF"/>
    <w:rsid w:val="00810CB9"/>
    <w:rsid w:val="0082187D"/>
    <w:rsid w:val="008301A1"/>
    <w:rsid w:val="008358C5"/>
    <w:rsid w:val="00846B48"/>
    <w:rsid w:val="00856871"/>
    <w:rsid w:val="008A23F7"/>
    <w:rsid w:val="008A3F34"/>
    <w:rsid w:val="008B2376"/>
    <w:rsid w:val="008B2A38"/>
    <w:rsid w:val="008B70AB"/>
    <w:rsid w:val="008C1CAE"/>
    <w:rsid w:val="008C242F"/>
    <w:rsid w:val="008E0591"/>
    <w:rsid w:val="008F00EA"/>
    <w:rsid w:val="009035C0"/>
    <w:rsid w:val="00916406"/>
    <w:rsid w:val="00917441"/>
    <w:rsid w:val="00930AB3"/>
    <w:rsid w:val="00937209"/>
    <w:rsid w:val="00941500"/>
    <w:rsid w:val="00943FE7"/>
    <w:rsid w:val="00954CE2"/>
    <w:rsid w:val="00964D46"/>
    <w:rsid w:val="00966798"/>
    <w:rsid w:val="009723D4"/>
    <w:rsid w:val="0097567F"/>
    <w:rsid w:val="00981D9F"/>
    <w:rsid w:val="009A3A06"/>
    <w:rsid w:val="009B09CC"/>
    <w:rsid w:val="009B4DA7"/>
    <w:rsid w:val="009B7867"/>
    <w:rsid w:val="009C3B91"/>
    <w:rsid w:val="009E52CD"/>
    <w:rsid w:val="009F0812"/>
    <w:rsid w:val="00A0797F"/>
    <w:rsid w:val="00A24BDC"/>
    <w:rsid w:val="00A34A8E"/>
    <w:rsid w:val="00A46162"/>
    <w:rsid w:val="00A50849"/>
    <w:rsid w:val="00A56A10"/>
    <w:rsid w:val="00A60807"/>
    <w:rsid w:val="00A61D35"/>
    <w:rsid w:val="00A74BE1"/>
    <w:rsid w:val="00A76BAA"/>
    <w:rsid w:val="00A77864"/>
    <w:rsid w:val="00A868E9"/>
    <w:rsid w:val="00A90F24"/>
    <w:rsid w:val="00A977EB"/>
    <w:rsid w:val="00AA154E"/>
    <w:rsid w:val="00AA29BB"/>
    <w:rsid w:val="00AA6D46"/>
    <w:rsid w:val="00AB186A"/>
    <w:rsid w:val="00AB1C4F"/>
    <w:rsid w:val="00AC46CE"/>
    <w:rsid w:val="00AC4754"/>
    <w:rsid w:val="00AD2DE8"/>
    <w:rsid w:val="00AD47F6"/>
    <w:rsid w:val="00AE06AA"/>
    <w:rsid w:val="00AE6201"/>
    <w:rsid w:val="00AF1E3E"/>
    <w:rsid w:val="00B03822"/>
    <w:rsid w:val="00B2325B"/>
    <w:rsid w:val="00B366CA"/>
    <w:rsid w:val="00B37DB6"/>
    <w:rsid w:val="00B456C4"/>
    <w:rsid w:val="00B46DB3"/>
    <w:rsid w:val="00B56DEE"/>
    <w:rsid w:val="00B6358A"/>
    <w:rsid w:val="00B66136"/>
    <w:rsid w:val="00B66906"/>
    <w:rsid w:val="00B71630"/>
    <w:rsid w:val="00B80A81"/>
    <w:rsid w:val="00B81AB2"/>
    <w:rsid w:val="00BA5A4F"/>
    <w:rsid w:val="00BC03AB"/>
    <w:rsid w:val="00BC06A3"/>
    <w:rsid w:val="00BD002F"/>
    <w:rsid w:val="00BE125A"/>
    <w:rsid w:val="00BE4E09"/>
    <w:rsid w:val="00BF1C7E"/>
    <w:rsid w:val="00BF3C65"/>
    <w:rsid w:val="00C35529"/>
    <w:rsid w:val="00C45049"/>
    <w:rsid w:val="00C4687F"/>
    <w:rsid w:val="00C56339"/>
    <w:rsid w:val="00C5724A"/>
    <w:rsid w:val="00C57AC3"/>
    <w:rsid w:val="00C77FC8"/>
    <w:rsid w:val="00C8317F"/>
    <w:rsid w:val="00C94510"/>
    <w:rsid w:val="00CB1D08"/>
    <w:rsid w:val="00CC0C7D"/>
    <w:rsid w:val="00CD1DEF"/>
    <w:rsid w:val="00CD2E22"/>
    <w:rsid w:val="00CD4A64"/>
    <w:rsid w:val="00CE01B0"/>
    <w:rsid w:val="00CE2042"/>
    <w:rsid w:val="00CE4D69"/>
    <w:rsid w:val="00CF17E5"/>
    <w:rsid w:val="00D00810"/>
    <w:rsid w:val="00D048DB"/>
    <w:rsid w:val="00D131E3"/>
    <w:rsid w:val="00D21983"/>
    <w:rsid w:val="00D242A4"/>
    <w:rsid w:val="00D2605A"/>
    <w:rsid w:val="00D65BF0"/>
    <w:rsid w:val="00D7485A"/>
    <w:rsid w:val="00D77483"/>
    <w:rsid w:val="00D77D28"/>
    <w:rsid w:val="00D86121"/>
    <w:rsid w:val="00D905B0"/>
    <w:rsid w:val="00D925F5"/>
    <w:rsid w:val="00D9432A"/>
    <w:rsid w:val="00D94512"/>
    <w:rsid w:val="00D9717C"/>
    <w:rsid w:val="00DA0404"/>
    <w:rsid w:val="00DA3EAB"/>
    <w:rsid w:val="00DC67B1"/>
    <w:rsid w:val="00DD06FF"/>
    <w:rsid w:val="00DD5FD1"/>
    <w:rsid w:val="00DF5E42"/>
    <w:rsid w:val="00E07970"/>
    <w:rsid w:val="00E13021"/>
    <w:rsid w:val="00E153A3"/>
    <w:rsid w:val="00E31104"/>
    <w:rsid w:val="00E4391B"/>
    <w:rsid w:val="00E51751"/>
    <w:rsid w:val="00E51C64"/>
    <w:rsid w:val="00E80B00"/>
    <w:rsid w:val="00E81FD4"/>
    <w:rsid w:val="00E972A8"/>
    <w:rsid w:val="00EA3C97"/>
    <w:rsid w:val="00EB62BC"/>
    <w:rsid w:val="00EC46DC"/>
    <w:rsid w:val="00EC75E9"/>
    <w:rsid w:val="00ED106C"/>
    <w:rsid w:val="00EF6CE2"/>
    <w:rsid w:val="00F101C0"/>
    <w:rsid w:val="00F11596"/>
    <w:rsid w:val="00F21BE6"/>
    <w:rsid w:val="00F230D1"/>
    <w:rsid w:val="00F57865"/>
    <w:rsid w:val="00F617E3"/>
    <w:rsid w:val="00F63AB5"/>
    <w:rsid w:val="00F861B1"/>
    <w:rsid w:val="00F926C6"/>
    <w:rsid w:val="00F9554D"/>
    <w:rsid w:val="00FA06BD"/>
    <w:rsid w:val="00FB0421"/>
    <w:rsid w:val="00FB0D8F"/>
    <w:rsid w:val="00FC1122"/>
    <w:rsid w:val="00FC3FA9"/>
    <w:rsid w:val="00FD7CB3"/>
    <w:rsid w:val="00FE0124"/>
    <w:rsid w:val="00FE0738"/>
    <w:rsid w:val="00FE107C"/>
    <w:rsid w:val="00FF0D0A"/>
    <w:rsid w:val="00FF1469"/>
    <w:rsid w:val="00FF69AC"/>
    <w:rsid w:val="00FF7279"/>
    <w:rsid w:val="00FF7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6E914348"/>
  <w14:defaultImageDpi w14:val="300"/>
  <w15:chartTrackingRefBased/>
  <w15:docId w15:val="{6D66B5EC-4B51-4539-882C-69EEBC892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49B6"/>
    <w:rPr>
      <w:rFonts w:ascii="Times New Roman" w:eastAsia="Times New Roman" w:hAnsi="Times New Roman"/>
      <w:sz w:val="24"/>
    </w:rPr>
  </w:style>
  <w:style w:type="paragraph" w:styleId="Heading1">
    <w:name w:val="heading 1"/>
    <w:basedOn w:val="Normal"/>
    <w:next w:val="BankNormal"/>
    <w:link w:val="Heading1Char"/>
    <w:qFormat/>
    <w:rsid w:val="002349B6"/>
    <w:pPr>
      <w:keepNext/>
      <w:keepLines/>
      <w:spacing w:before="240" w:after="240"/>
      <w:jc w:val="center"/>
      <w:outlineLvl w:val="0"/>
    </w:pPr>
    <w:rPr>
      <w:rFonts w:ascii="Times New Roman Bold" w:hAnsi="Times New Roman Bold"/>
      <w:b/>
      <w:sz w:val="32"/>
    </w:rPr>
  </w:style>
  <w:style w:type="paragraph" w:styleId="Heading2">
    <w:name w:val="heading 2"/>
    <w:basedOn w:val="Normal"/>
    <w:next w:val="BankNormal"/>
    <w:link w:val="Heading2Char"/>
    <w:uiPriority w:val="9"/>
    <w:qFormat/>
    <w:rsid w:val="002349B6"/>
    <w:pPr>
      <w:keepNext/>
      <w:keepLines/>
      <w:jc w:val="center"/>
      <w:outlineLvl w:val="1"/>
    </w:pPr>
    <w:rPr>
      <w:b/>
      <w:smallCaps/>
    </w:rPr>
  </w:style>
  <w:style w:type="paragraph" w:styleId="Heading3">
    <w:name w:val="heading 3"/>
    <w:basedOn w:val="Normal"/>
    <w:next w:val="BankNormal"/>
    <w:link w:val="Heading3Char"/>
    <w:uiPriority w:val="9"/>
    <w:qFormat/>
    <w:rsid w:val="002349B6"/>
    <w:pPr>
      <w:keepNext/>
      <w:keepLines/>
      <w:spacing w:after="240"/>
      <w:outlineLvl w:val="2"/>
    </w:pPr>
    <w:rPr>
      <w:b/>
    </w:rPr>
  </w:style>
  <w:style w:type="paragraph" w:styleId="Heading4">
    <w:name w:val="heading 4"/>
    <w:aliases w:val=" Sub-Clause Sub-paragraph"/>
    <w:basedOn w:val="Normal"/>
    <w:next w:val="BankNormal"/>
    <w:link w:val="Heading4Char"/>
    <w:qFormat/>
    <w:rsid w:val="002349B6"/>
    <w:pPr>
      <w:keepNext/>
      <w:keepLines/>
      <w:spacing w:before="120" w:after="240"/>
      <w:outlineLvl w:val="3"/>
    </w:pPr>
    <w:rPr>
      <w:b/>
      <w:i/>
    </w:rPr>
  </w:style>
  <w:style w:type="paragraph" w:styleId="Heading5">
    <w:name w:val="heading 5"/>
    <w:basedOn w:val="Normal"/>
    <w:next w:val="BankNormal"/>
    <w:link w:val="Heading5Char"/>
    <w:qFormat/>
    <w:rsid w:val="002349B6"/>
    <w:pPr>
      <w:spacing w:after="240"/>
      <w:outlineLvl w:val="4"/>
    </w:pPr>
  </w:style>
  <w:style w:type="paragraph" w:styleId="Heading6">
    <w:name w:val="heading 6"/>
    <w:basedOn w:val="Normal"/>
    <w:next w:val="BankNormal"/>
    <w:link w:val="Heading6Char"/>
    <w:qFormat/>
    <w:rsid w:val="002349B6"/>
    <w:pPr>
      <w:spacing w:after="240"/>
      <w:ind w:left="1440" w:hanging="720"/>
      <w:outlineLvl w:val="5"/>
    </w:pPr>
  </w:style>
  <w:style w:type="paragraph" w:styleId="Heading7">
    <w:name w:val="heading 7"/>
    <w:basedOn w:val="Normal"/>
    <w:next w:val="BankNormal"/>
    <w:link w:val="Heading7Char"/>
    <w:qFormat/>
    <w:rsid w:val="002349B6"/>
    <w:pPr>
      <w:spacing w:after="240"/>
      <w:ind w:left="2160" w:hanging="720"/>
      <w:outlineLvl w:val="6"/>
    </w:pPr>
  </w:style>
  <w:style w:type="paragraph" w:styleId="Heading8">
    <w:name w:val="heading 8"/>
    <w:basedOn w:val="Normal"/>
    <w:next w:val="BankNormal"/>
    <w:link w:val="Heading8Char"/>
    <w:qFormat/>
    <w:rsid w:val="002349B6"/>
    <w:pPr>
      <w:spacing w:after="240"/>
      <w:ind w:left="2880" w:hanging="720"/>
      <w:outlineLvl w:val="7"/>
    </w:pPr>
  </w:style>
  <w:style w:type="paragraph" w:styleId="Heading9">
    <w:name w:val="heading 9"/>
    <w:basedOn w:val="Normal"/>
    <w:next w:val="BankNormal"/>
    <w:link w:val="Heading9Char"/>
    <w:qFormat/>
    <w:rsid w:val="002349B6"/>
    <w:pPr>
      <w:spacing w:after="240"/>
      <w:ind w:left="360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349B6"/>
    <w:rPr>
      <w:rFonts w:ascii="Times New Roman Bold" w:eastAsia="Times New Roman" w:hAnsi="Times New Roman Bold" w:cs="Times New Roman"/>
      <w:b/>
      <w:sz w:val="32"/>
      <w:szCs w:val="20"/>
      <w:lang w:val="en-US"/>
    </w:rPr>
  </w:style>
  <w:style w:type="character" w:customStyle="1" w:styleId="Heading2Char">
    <w:name w:val="Heading 2 Char"/>
    <w:link w:val="Heading2"/>
    <w:uiPriority w:val="9"/>
    <w:rsid w:val="002349B6"/>
    <w:rPr>
      <w:rFonts w:ascii="Times New Roman" w:eastAsia="Times New Roman" w:hAnsi="Times New Roman" w:cs="Times New Roman"/>
      <w:b/>
      <w:smallCaps/>
      <w:sz w:val="24"/>
      <w:szCs w:val="20"/>
      <w:lang w:val="en-US"/>
    </w:rPr>
  </w:style>
  <w:style w:type="character" w:customStyle="1" w:styleId="Heading3Char">
    <w:name w:val="Heading 3 Char"/>
    <w:link w:val="Heading3"/>
    <w:uiPriority w:val="9"/>
    <w:rsid w:val="002349B6"/>
    <w:rPr>
      <w:rFonts w:ascii="Times New Roman" w:eastAsia="Times New Roman" w:hAnsi="Times New Roman" w:cs="Times New Roman"/>
      <w:b/>
      <w:sz w:val="24"/>
      <w:szCs w:val="20"/>
      <w:lang w:val="en-US"/>
    </w:rPr>
  </w:style>
  <w:style w:type="character" w:customStyle="1" w:styleId="Heading4Char">
    <w:name w:val="Heading 4 Char"/>
    <w:aliases w:val=" Sub-Clause Sub-paragraph Char"/>
    <w:link w:val="Heading4"/>
    <w:rsid w:val="002349B6"/>
    <w:rPr>
      <w:rFonts w:ascii="Times New Roman" w:eastAsia="Times New Roman" w:hAnsi="Times New Roman" w:cs="Times New Roman"/>
      <w:b/>
      <w:i/>
      <w:sz w:val="24"/>
      <w:szCs w:val="20"/>
      <w:lang w:val="en-US"/>
    </w:rPr>
  </w:style>
  <w:style w:type="character" w:customStyle="1" w:styleId="Heading5Char">
    <w:name w:val="Heading 5 Char"/>
    <w:link w:val="Heading5"/>
    <w:rsid w:val="002349B6"/>
    <w:rPr>
      <w:rFonts w:ascii="Times New Roman" w:eastAsia="Times New Roman" w:hAnsi="Times New Roman" w:cs="Times New Roman"/>
      <w:sz w:val="24"/>
      <w:szCs w:val="20"/>
      <w:lang w:val="en-US"/>
    </w:rPr>
  </w:style>
  <w:style w:type="character" w:customStyle="1" w:styleId="Heading6Char">
    <w:name w:val="Heading 6 Char"/>
    <w:link w:val="Heading6"/>
    <w:rsid w:val="002349B6"/>
    <w:rPr>
      <w:rFonts w:ascii="Times New Roman" w:eastAsia="Times New Roman" w:hAnsi="Times New Roman" w:cs="Times New Roman"/>
      <w:sz w:val="24"/>
      <w:szCs w:val="20"/>
      <w:lang w:val="en-US"/>
    </w:rPr>
  </w:style>
  <w:style w:type="character" w:customStyle="1" w:styleId="Heading7Char">
    <w:name w:val="Heading 7 Char"/>
    <w:link w:val="Heading7"/>
    <w:rsid w:val="002349B6"/>
    <w:rPr>
      <w:rFonts w:ascii="Times New Roman" w:eastAsia="Times New Roman" w:hAnsi="Times New Roman" w:cs="Times New Roman"/>
      <w:sz w:val="24"/>
      <w:szCs w:val="20"/>
      <w:lang w:val="en-US"/>
    </w:rPr>
  </w:style>
  <w:style w:type="character" w:customStyle="1" w:styleId="Heading8Char">
    <w:name w:val="Heading 8 Char"/>
    <w:link w:val="Heading8"/>
    <w:rsid w:val="002349B6"/>
    <w:rPr>
      <w:rFonts w:ascii="Times New Roman" w:eastAsia="Times New Roman" w:hAnsi="Times New Roman" w:cs="Times New Roman"/>
      <w:sz w:val="24"/>
      <w:szCs w:val="20"/>
      <w:lang w:val="en-US"/>
    </w:rPr>
  </w:style>
  <w:style w:type="character" w:customStyle="1" w:styleId="Heading9Char">
    <w:name w:val="Heading 9 Char"/>
    <w:link w:val="Heading9"/>
    <w:rsid w:val="002349B6"/>
    <w:rPr>
      <w:rFonts w:ascii="Times New Roman" w:eastAsia="Times New Roman" w:hAnsi="Times New Roman" w:cs="Times New Roman"/>
      <w:sz w:val="24"/>
      <w:szCs w:val="20"/>
      <w:lang w:val="en-US"/>
    </w:rPr>
  </w:style>
  <w:style w:type="paragraph" w:customStyle="1" w:styleId="BankNormal">
    <w:name w:val="BankNormal"/>
    <w:basedOn w:val="Normal"/>
    <w:rsid w:val="002349B6"/>
    <w:pPr>
      <w:spacing w:after="240"/>
    </w:pPr>
  </w:style>
  <w:style w:type="paragraph" w:customStyle="1" w:styleId="ChapterNumber">
    <w:name w:val="ChapterNumber"/>
    <w:basedOn w:val="Normal"/>
    <w:next w:val="Normal"/>
    <w:rsid w:val="002349B6"/>
    <w:pPr>
      <w:spacing w:after="360"/>
    </w:pPr>
  </w:style>
  <w:style w:type="paragraph" w:styleId="Footer">
    <w:name w:val="footer"/>
    <w:basedOn w:val="Normal"/>
    <w:link w:val="FooterChar"/>
    <w:uiPriority w:val="99"/>
    <w:rsid w:val="002349B6"/>
    <w:pPr>
      <w:tabs>
        <w:tab w:val="center" w:pos="4320"/>
        <w:tab w:val="right" w:pos="8640"/>
      </w:tabs>
    </w:pPr>
  </w:style>
  <w:style w:type="character" w:customStyle="1" w:styleId="FooterChar">
    <w:name w:val="Footer Char"/>
    <w:link w:val="Footer"/>
    <w:uiPriority w:val="99"/>
    <w:rsid w:val="002349B6"/>
    <w:rPr>
      <w:rFonts w:ascii="Times New Roman" w:eastAsia="Times New Roman" w:hAnsi="Times New Roman" w:cs="Times New Roman"/>
      <w:sz w:val="24"/>
      <w:szCs w:val="20"/>
      <w:lang w:val="en-US"/>
    </w:rPr>
  </w:style>
  <w:style w:type="character" w:styleId="FootnoteReference">
    <w:name w:val="footnote reference"/>
    <w:aliases w:val="Char Char Char Char Car Char,Char Char,16 Point,Superscript 6 Point,ftref,Ref,de nota al pie,Footnote symbol,Footnote,Footnote Reference Superscript,BVI fnr,Footnote symboFußnotenzeichen,Footnote sign,EN Footnote Reference,note TESI"/>
    <w:rsid w:val="002349B6"/>
    <w:rPr>
      <w:rFonts w:ascii="Times New Roman" w:hAnsi="Times New Roman"/>
      <w:position w:val="0"/>
      <w:sz w:val="24"/>
      <w:vertAlign w:val="superscript"/>
    </w:rPr>
  </w:style>
  <w:style w:type="paragraph" w:styleId="FootnoteText">
    <w:name w:val="footnote text"/>
    <w:aliases w:val="FOOTNOTES,fn,single space,Testo nota a piè di pagina Carattere,Note de bas de page Car,Geneva 9,Font: Geneva 9,Boston 10,f,Footnote Text Char1,Footnote Text Char2 Char,Footnote Text Char1 Char Char,ft,Footnote Text Char2,Footnote ak"/>
    <w:basedOn w:val="Normal"/>
    <w:link w:val="FootnoteTextChar"/>
    <w:rsid w:val="002349B6"/>
    <w:pPr>
      <w:spacing w:after="120"/>
      <w:ind w:left="432" w:hanging="432"/>
    </w:pPr>
    <w:rPr>
      <w:sz w:val="20"/>
    </w:rPr>
  </w:style>
  <w:style w:type="character" w:customStyle="1" w:styleId="FootnoteTextChar">
    <w:name w:val="Footnote Text Char"/>
    <w:aliases w:val="FOOTNOTES Char,fn Char,single space Char,Testo nota a piè di pagina Carattere Char,Note de bas de page Car Char,Geneva 9 Char,Font: Geneva 9 Char,Boston 10 Char,f Char,Footnote Text Char1 Char,Footnote Text Char2 Char Char,ft Char"/>
    <w:link w:val="FootnoteText"/>
    <w:rsid w:val="002349B6"/>
    <w:rPr>
      <w:rFonts w:ascii="Times New Roman" w:eastAsia="Times New Roman" w:hAnsi="Times New Roman" w:cs="Times New Roman"/>
      <w:sz w:val="20"/>
      <w:szCs w:val="20"/>
      <w:lang w:val="en-US"/>
    </w:rPr>
  </w:style>
  <w:style w:type="paragraph" w:styleId="Header">
    <w:name w:val="header"/>
    <w:basedOn w:val="Normal"/>
    <w:link w:val="HeaderChar"/>
    <w:rsid w:val="002349B6"/>
    <w:pPr>
      <w:tabs>
        <w:tab w:val="center" w:pos="4320"/>
        <w:tab w:val="right" w:pos="8640"/>
      </w:tabs>
    </w:pPr>
  </w:style>
  <w:style w:type="character" w:customStyle="1" w:styleId="HeaderChar">
    <w:name w:val="Header Char"/>
    <w:link w:val="Header"/>
    <w:rsid w:val="002349B6"/>
    <w:rPr>
      <w:rFonts w:ascii="Times New Roman" w:eastAsia="Times New Roman" w:hAnsi="Times New Roman" w:cs="Times New Roman"/>
      <w:sz w:val="24"/>
      <w:szCs w:val="20"/>
      <w:lang w:val="en-US"/>
    </w:rPr>
  </w:style>
  <w:style w:type="paragraph" w:styleId="NormalIndent">
    <w:name w:val="Normal Indent"/>
    <w:basedOn w:val="Normal"/>
    <w:rsid w:val="002349B6"/>
    <w:pPr>
      <w:ind w:left="720"/>
    </w:pPr>
  </w:style>
  <w:style w:type="paragraph" w:customStyle="1" w:styleId="TextBox">
    <w:name w:val="Text Box"/>
    <w:basedOn w:val="Normal"/>
    <w:rsid w:val="002349B6"/>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jc w:val="both"/>
    </w:pPr>
    <w:rPr>
      <w:sz w:val="22"/>
    </w:rPr>
  </w:style>
  <w:style w:type="paragraph" w:customStyle="1" w:styleId="TextBoxdots">
    <w:name w:val="Text Box (dots)"/>
    <w:basedOn w:val="Normal"/>
    <w:rsid w:val="002349B6"/>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rPr>
  </w:style>
  <w:style w:type="paragraph" w:customStyle="1" w:styleId="TextBoxFramed">
    <w:name w:val="Text Box Framed"/>
    <w:basedOn w:val="Normal"/>
    <w:rsid w:val="002349B6"/>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customStyle="1" w:styleId="TextBoxUnframed">
    <w:name w:val="Text Box Unframed"/>
    <w:basedOn w:val="Normal"/>
    <w:rsid w:val="002349B6"/>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styleId="TOC1">
    <w:name w:val="toc 1"/>
    <w:basedOn w:val="Normal"/>
    <w:next w:val="Normal"/>
    <w:uiPriority w:val="39"/>
    <w:qFormat/>
    <w:rsid w:val="002349B6"/>
    <w:pPr>
      <w:tabs>
        <w:tab w:val="right" w:leader="dot" w:pos="9360"/>
      </w:tabs>
    </w:pPr>
    <w:rPr>
      <w:caps/>
    </w:rPr>
  </w:style>
  <w:style w:type="paragraph" w:styleId="TOC2">
    <w:name w:val="toc 2"/>
    <w:basedOn w:val="Normal"/>
    <w:next w:val="Normal"/>
    <w:uiPriority w:val="39"/>
    <w:qFormat/>
    <w:rsid w:val="002349B6"/>
    <w:pPr>
      <w:tabs>
        <w:tab w:val="right" w:leader="dot" w:pos="9360"/>
      </w:tabs>
      <w:ind w:left="720"/>
    </w:pPr>
    <w:rPr>
      <w:smallCaps/>
    </w:rPr>
  </w:style>
  <w:style w:type="paragraph" w:styleId="TOC3">
    <w:name w:val="toc 3"/>
    <w:basedOn w:val="Normal"/>
    <w:next w:val="Normal"/>
    <w:uiPriority w:val="39"/>
    <w:qFormat/>
    <w:rsid w:val="002349B6"/>
    <w:pPr>
      <w:tabs>
        <w:tab w:val="right" w:leader="dot" w:pos="9360"/>
      </w:tabs>
      <w:ind w:left="1440"/>
    </w:pPr>
  </w:style>
  <w:style w:type="paragraph" w:styleId="TOC4">
    <w:name w:val="toc 4"/>
    <w:basedOn w:val="Normal"/>
    <w:next w:val="Normal"/>
    <w:uiPriority w:val="39"/>
    <w:rsid w:val="002349B6"/>
    <w:pPr>
      <w:tabs>
        <w:tab w:val="right" w:leader="dot" w:pos="9360"/>
      </w:tabs>
      <w:ind w:left="2160"/>
    </w:pPr>
  </w:style>
  <w:style w:type="paragraph" w:styleId="TOC5">
    <w:name w:val="toc 5"/>
    <w:basedOn w:val="Normal"/>
    <w:next w:val="Normal"/>
    <w:uiPriority w:val="39"/>
    <w:rsid w:val="002349B6"/>
    <w:pPr>
      <w:tabs>
        <w:tab w:val="right" w:leader="dot" w:pos="9360"/>
      </w:tabs>
      <w:ind w:left="2880"/>
    </w:pPr>
    <w:rPr>
      <w:sz w:val="18"/>
    </w:rPr>
  </w:style>
  <w:style w:type="paragraph" w:customStyle="1" w:styleId="Heading1a">
    <w:name w:val="Heading 1a"/>
    <w:basedOn w:val="Heading1"/>
    <w:next w:val="BankNormal"/>
    <w:rsid w:val="002349B6"/>
    <w:pPr>
      <w:outlineLvl w:val="9"/>
    </w:pPr>
  </w:style>
  <w:style w:type="paragraph" w:styleId="TOC6">
    <w:name w:val="toc 6"/>
    <w:basedOn w:val="Normal"/>
    <w:next w:val="Normal"/>
    <w:uiPriority w:val="39"/>
    <w:rsid w:val="002349B6"/>
    <w:pPr>
      <w:tabs>
        <w:tab w:val="right" w:leader="dot" w:pos="9360"/>
      </w:tabs>
      <w:ind w:left="3600"/>
    </w:pPr>
    <w:rPr>
      <w:sz w:val="18"/>
    </w:rPr>
  </w:style>
  <w:style w:type="paragraph" w:styleId="TOC7">
    <w:name w:val="toc 7"/>
    <w:basedOn w:val="Normal"/>
    <w:next w:val="Normal"/>
    <w:uiPriority w:val="39"/>
    <w:rsid w:val="002349B6"/>
    <w:pPr>
      <w:tabs>
        <w:tab w:val="right" w:leader="dot" w:pos="9360"/>
      </w:tabs>
      <w:ind w:left="1200"/>
    </w:pPr>
    <w:rPr>
      <w:sz w:val="18"/>
    </w:rPr>
  </w:style>
  <w:style w:type="paragraph" w:styleId="TOC8">
    <w:name w:val="toc 8"/>
    <w:basedOn w:val="Normal"/>
    <w:next w:val="Normal"/>
    <w:uiPriority w:val="39"/>
    <w:rsid w:val="002349B6"/>
    <w:pPr>
      <w:tabs>
        <w:tab w:val="right" w:leader="dot" w:pos="9360"/>
      </w:tabs>
      <w:ind w:left="1440"/>
    </w:pPr>
    <w:rPr>
      <w:sz w:val="18"/>
    </w:rPr>
  </w:style>
  <w:style w:type="paragraph" w:styleId="TOC9">
    <w:name w:val="toc 9"/>
    <w:basedOn w:val="Normal"/>
    <w:next w:val="Normal"/>
    <w:uiPriority w:val="39"/>
    <w:rsid w:val="002349B6"/>
    <w:pPr>
      <w:tabs>
        <w:tab w:val="right" w:leader="dot" w:pos="9360"/>
      </w:tabs>
      <w:ind w:left="1680"/>
    </w:pPr>
    <w:rPr>
      <w:sz w:val="18"/>
    </w:rPr>
  </w:style>
  <w:style w:type="paragraph" w:styleId="MacroText">
    <w:name w:val="macro"/>
    <w:link w:val="MacroTextChar"/>
    <w:rsid w:val="002349B6"/>
    <w:pPr>
      <w:tabs>
        <w:tab w:val="left" w:pos="480"/>
        <w:tab w:val="left" w:pos="960"/>
        <w:tab w:val="left" w:pos="1440"/>
        <w:tab w:val="left" w:pos="1920"/>
        <w:tab w:val="left" w:pos="2400"/>
        <w:tab w:val="left" w:pos="2880"/>
        <w:tab w:val="left" w:pos="3360"/>
        <w:tab w:val="left" w:pos="3840"/>
        <w:tab w:val="left" w:pos="4320"/>
      </w:tabs>
    </w:pPr>
    <w:rPr>
      <w:rFonts w:ascii="Times New Roman" w:eastAsia="Times New Roman" w:hAnsi="Times New Roman"/>
      <w:sz w:val="24"/>
    </w:rPr>
  </w:style>
  <w:style w:type="character" w:customStyle="1" w:styleId="MacroTextChar">
    <w:name w:val="Macro Text Char"/>
    <w:link w:val="MacroText"/>
    <w:rsid w:val="002349B6"/>
    <w:rPr>
      <w:rFonts w:ascii="Times New Roman" w:eastAsia="Times New Roman" w:hAnsi="Times New Roman"/>
      <w:sz w:val="24"/>
      <w:lang w:val="en-US" w:eastAsia="en-US" w:bidi="ar-SA"/>
    </w:rPr>
  </w:style>
  <w:style w:type="character" w:styleId="PageNumber">
    <w:name w:val="page number"/>
    <w:basedOn w:val="DefaultParagraphFont"/>
    <w:rsid w:val="002349B6"/>
  </w:style>
  <w:style w:type="paragraph" w:styleId="BodyText">
    <w:name w:val="Body Text"/>
    <w:aliases w:val="(Main Text),date,Body Text (Main text),Body Text Char1, Char5 Char, Char5"/>
    <w:basedOn w:val="Normal"/>
    <w:link w:val="BodyTextChar"/>
    <w:rsid w:val="002349B6"/>
    <w:pPr>
      <w:suppressAutoHyphens/>
      <w:spacing w:after="120"/>
      <w:jc w:val="both"/>
    </w:pPr>
  </w:style>
  <w:style w:type="character" w:customStyle="1" w:styleId="BodyTextChar">
    <w:name w:val="Body Text Char"/>
    <w:aliases w:val="(Main Text) Char,date Char,Body Text (Main text) Char,Body Text Char1 Char, Char5 Char Char, Char5 Char1"/>
    <w:link w:val="BodyText"/>
    <w:rsid w:val="002349B6"/>
    <w:rPr>
      <w:rFonts w:ascii="Times New Roman" w:eastAsia="Times New Roman" w:hAnsi="Times New Roman" w:cs="Times New Roman"/>
      <w:sz w:val="24"/>
      <w:szCs w:val="20"/>
      <w:lang w:val="en-US"/>
    </w:rPr>
  </w:style>
  <w:style w:type="paragraph" w:styleId="Title">
    <w:name w:val="Title"/>
    <w:basedOn w:val="Normal"/>
    <w:link w:val="TitleChar"/>
    <w:qFormat/>
    <w:rsid w:val="002349B6"/>
    <w:pPr>
      <w:tabs>
        <w:tab w:val="right" w:leader="dot" w:pos="8640"/>
      </w:tabs>
      <w:jc w:val="center"/>
    </w:pPr>
    <w:rPr>
      <w:b/>
      <w:sz w:val="36"/>
    </w:rPr>
  </w:style>
  <w:style w:type="character" w:customStyle="1" w:styleId="TitleChar">
    <w:name w:val="Title Char"/>
    <w:link w:val="Title"/>
    <w:rsid w:val="002349B6"/>
    <w:rPr>
      <w:rFonts w:ascii="Times New Roman" w:eastAsia="Times New Roman" w:hAnsi="Times New Roman" w:cs="Times New Roman"/>
      <w:b/>
      <w:sz w:val="36"/>
      <w:szCs w:val="20"/>
      <w:lang w:val="en-US"/>
    </w:rPr>
  </w:style>
  <w:style w:type="paragraph" w:styleId="BodyTextIndent">
    <w:name w:val="Body Text Indent"/>
    <w:basedOn w:val="Normal"/>
    <w:link w:val="BodyTextIndentChar"/>
    <w:rsid w:val="002349B6"/>
    <w:pPr>
      <w:ind w:left="1440" w:hanging="720"/>
      <w:jc w:val="both"/>
    </w:pPr>
  </w:style>
  <w:style w:type="character" w:customStyle="1" w:styleId="BodyTextIndentChar">
    <w:name w:val="Body Text Indent Char"/>
    <w:link w:val="BodyTextIndent"/>
    <w:rsid w:val="002349B6"/>
    <w:rPr>
      <w:rFonts w:ascii="Times New Roman" w:eastAsia="Times New Roman" w:hAnsi="Times New Roman" w:cs="Times New Roman"/>
      <w:sz w:val="24"/>
      <w:szCs w:val="20"/>
      <w:lang w:val="en-US"/>
    </w:rPr>
  </w:style>
  <w:style w:type="paragraph" w:styleId="BalloonText">
    <w:name w:val="Balloon Text"/>
    <w:basedOn w:val="Normal"/>
    <w:link w:val="BalloonTextChar"/>
    <w:unhideWhenUsed/>
    <w:rsid w:val="002349B6"/>
    <w:rPr>
      <w:rFonts w:ascii="Tahoma" w:hAnsi="Tahoma" w:cs="Tahoma"/>
      <w:sz w:val="16"/>
      <w:szCs w:val="16"/>
    </w:rPr>
  </w:style>
  <w:style w:type="character" w:customStyle="1" w:styleId="BalloonTextChar">
    <w:name w:val="Balloon Text Char"/>
    <w:link w:val="BalloonText"/>
    <w:rsid w:val="002349B6"/>
    <w:rPr>
      <w:rFonts w:ascii="Tahoma" w:eastAsia="Times New Roman" w:hAnsi="Tahoma" w:cs="Tahoma"/>
      <w:sz w:val="16"/>
      <w:szCs w:val="16"/>
      <w:lang w:val="en-US"/>
    </w:rPr>
  </w:style>
  <w:style w:type="paragraph" w:styleId="ColorfulList-Accent1">
    <w:name w:val="Colorful List Accent 1"/>
    <w:basedOn w:val="Normal"/>
    <w:uiPriority w:val="99"/>
    <w:qFormat/>
    <w:rsid w:val="002349B6"/>
    <w:pPr>
      <w:spacing w:before="120"/>
      <w:ind w:left="720"/>
      <w:contextualSpacing/>
    </w:pPr>
    <w:rPr>
      <w:color w:val="000000"/>
      <w:spacing w:val="-2"/>
      <w:sz w:val="19"/>
    </w:rPr>
  </w:style>
  <w:style w:type="paragraph" w:styleId="BodyText2">
    <w:name w:val="Body Text 2"/>
    <w:basedOn w:val="Normal"/>
    <w:link w:val="BodyText2Char"/>
    <w:unhideWhenUsed/>
    <w:rsid w:val="002349B6"/>
    <w:pPr>
      <w:spacing w:after="120" w:line="480" w:lineRule="auto"/>
    </w:pPr>
  </w:style>
  <w:style w:type="character" w:customStyle="1" w:styleId="BodyText2Char">
    <w:name w:val="Body Text 2 Char"/>
    <w:link w:val="BodyText2"/>
    <w:rsid w:val="002349B6"/>
    <w:rPr>
      <w:rFonts w:ascii="Times New Roman" w:eastAsia="Times New Roman" w:hAnsi="Times New Roman" w:cs="Times New Roman"/>
      <w:sz w:val="24"/>
      <w:szCs w:val="20"/>
      <w:lang w:val="en-US"/>
    </w:rPr>
  </w:style>
  <w:style w:type="paragraph" w:styleId="GridTable3">
    <w:name w:val="Grid Table 3"/>
    <w:basedOn w:val="Heading1"/>
    <w:next w:val="Normal"/>
    <w:uiPriority w:val="39"/>
    <w:semiHidden/>
    <w:unhideWhenUsed/>
    <w:qFormat/>
    <w:rsid w:val="002349B6"/>
    <w:pPr>
      <w:keepLines w:val="0"/>
      <w:spacing w:after="60"/>
      <w:jc w:val="left"/>
      <w:outlineLvl w:val="9"/>
    </w:pPr>
    <w:rPr>
      <w:rFonts w:ascii="Cambria" w:hAnsi="Cambria"/>
      <w:bCs/>
      <w:kern w:val="32"/>
      <w:szCs w:val="32"/>
    </w:rPr>
  </w:style>
  <w:style w:type="paragraph" w:customStyle="1" w:styleId="Outline1">
    <w:name w:val="Outline1"/>
    <w:basedOn w:val="Outline"/>
    <w:next w:val="Outline2"/>
    <w:rsid w:val="002349B6"/>
  </w:style>
  <w:style w:type="paragraph" w:customStyle="1" w:styleId="Outline">
    <w:name w:val="Outline"/>
    <w:basedOn w:val="Normal"/>
    <w:rsid w:val="002349B6"/>
    <w:pPr>
      <w:spacing w:before="240"/>
    </w:pPr>
    <w:rPr>
      <w:kern w:val="28"/>
      <w:szCs w:val="24"/>
    </w:rPr>
  </w:style>
  <w:style w:type="paragraph" w:customStyle="1" w:styleId="Outline2">
    <w:name w:val="Outline2"/>
    <w:basedOn w:val="Normal"/>
    <w:rsid w:val="002349B6"/>
    <w:pPr>
      <w:tabs>
        <w:tab w:val="num" w:pos="864"/>
      </w:tabs>
      <w:spacing w:before="240"/>
      <w:ind w:left="864" w:hanging="504"/>
    </w:pPr>
    <w:rPr>
      <w:kern w:val="28"/>
      <w:szCs w:val="24"/>
    </w:rPr>
  </w:style>
  <w:style w:type="paragraph" w:customStyle="1" w:styleId="Outline3">
    <w:name w:val="Outline3"/>
    <w:basedOn w:val="Normal"/>
    <w:rsid w:val="002349B6"/>
    <w:pPr>
      <w:numPr>
        <w:numId w:val="6"/>
      </w:numPr>
      <w:tabs>
        <w:tab w:val="clear" w:pos="360"/>
        <w:tab w:val="num" w:pos="1368"/>
      </w:tabs>
      <w:spacing w:before="240"/>
      <w:ind w:left="1368" w:hanging="504"/>
    </w:pPr>
    <w:rPr>
      <w:kern w:val="28"/>
      <w:szCs w:val="24"/>
    </w:rPr>
  </w:style>
  <w:style w:type="paragraph" w:customStyle="1" w:styleId="Outline4">
    <w:name w:val="Outline4"/>
    <w:basedOn w:val="Normal"/>
    <w:rsid w:val="002349B6"/>
    <w:pPr>
      <w:tabs>
        <w:tab w:val="num" w:pos="360"/>
        <w:tab w:val="num" w:pos="1872"/>
      </w:tabs>
      <w:spacing w:before="240"/>
      <w:ind w:left="1872" w:hanging="504"/>
    </w:pPr>
    <w:rPr>
      <w:kern w:val="28"/>
      <w:szCs w:val="24"/>
    </w:rPr>
  </w:style>
  <w:style w:type="paragraph" w:customStyle="1" w:styleId="outlinebullet">
    <w:name w:val="outlinebullet"/>
    <w:basedOn w:val="Normal"/>
    <w:rsid w:val="002349B6"/>
    <w:pPr>
      <w:tabs>
        <w:tab w:val="num" w:pos="360"/>
        <w:tab w:val="left" w:pos="1440"/>
      </w:tabs>
      <w:spacing w:before="120"/>
      <w:ind w:left="1440" w:hanging="450"/>
    </w:pPr>
    <w:rPr>
      <w:szCs w:val="24"/>
    </w:rPr>
  </w:style>
  <w:style w:type="paragraph" w:styleId="List">
    <w:name w:val="List"/>
    <w:basedOn w:val="Normal"/>
    <w:rsid w:val="002349B6"/>
    <w:pPr>
      <w:ind w:left="360" w:hanging="360"/>
    </w:pPr>
    <w:rPr>
      <w:szCs w:val="24"/>
    </w:rPr>
  </w:style>
  <w:style w:type="paragraph" w:styleId="List2">
    <w:name w:val="List 2"/>
    <w:basedOn w:val="Normal"/>
    <w:rsid w:val="002349B6"/>
    <w:pPr>
      <w:ind w:left="720" w:hanging="360"/>
    </w:pPr>
    <w:rPr>
      <w:szCs w:val="24"/>
    </w:rPr>
  </w:style>
  <w:style w:type="paragraph" w:styleId="List3">
    <w:name w:val="List 3"/>
    <w:basedOn w:val="Normal"/>
    <w:rsid w:val="002349B6"/>
    <w:pPr>
      <w:ind w:left="1080" w:hanging="360"/>
    </w:pPr>
    <w:rPr>
      <w:szCs w:val="24"/>
    </w:rPr>
  </w:style>
  <w:style w:type="paragraph" w:styleId="MessageHeader">
    <w:name w:val="Message Header"/>
    <w:basedOn w:val="Normal"/>
    <w:link w:val="MessageHeaderChar"/>
    <w:rsid w:val="002349B6"/>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Cs w:val="24"/>
    </w:rPr>
  </w:style>
  <w:style w:type="character" w:customStyle="1" w:styleId="MessageHeaderChar">
    <w:name w:val="Message Header Char"/>
    <w:link w:val="MessageHeader"/>
    <w:rsid w:val="002349B6"/>
    <w:rPr>
      <w:rFonts w:ascii="Arial" w:eastAsia="Times New Roman" w:hAnsi="Arial" w:cs="Times New Roman"/>
      <w:sz w:val="24"/>
      <w:szCs w:val="24"/>
      <w:shd w:val="pct20" w:color="auto" w:fill="auto"/>
      <w:lang w:val="en-US"/>
    </w:rPr>
  </w:style>
  <w:style w:type="paragraph" w:styleId="Salutation">
    <w:name w:val="Salutation"/>
    <w:basedOn w:val="Normal"/>
    <w:next w:val="Normal"/>
    <w:link w:val="SalutationChar"/>
    <w:rsid w:val="002349B6"/>
    <w:rPr>
      <w:szCs w:val="24"/>
    </w:rPr>
  </w:style>
  <w:style w:type="character" w:customStyle="1" w:styleId="SalutationChar">
    <w:name w:val="Salutation Char"/>
    <w:link w:val="Salutation"/>
    <w:rsid w:val="002349B6"/>
    <w:rPr>
      <w:rFonts w:ascii="Times New Roman" w:eastAsia="Times New Roman" w:hAnsi="Times New Roman" w:cs="Times New Roman"/>
      <w:sz w:val="24"/>
      <w:szCs w:val="24"/>
      <w:lang w:val="en-US"/>
    </w:rPr>
  </w:style>
  <w:style w:type="paragraph" w:styleId="Closing">
    <w:name w:val="Closing"/>
    <w:basedOn w:val="Normal"/>
    <w:link w:val="ClosingChar"/>
    <w:rsid w:val="002349B6"/>
    <w:pPr>
      <w:ind w:left="4320"/>
    </w:pPr>
    <w:rPr>
      <w:szCs w:val="24"/>
    </w:rPr>
  </w:style>
  <w:style w:type="character" w:customStyle="1" w:styleId="ClosingChar">
    <w:name w:val="Closing Char"/>
    <w:link w:val="Closing"/>
    <w:rsid w:val="002349B6"/>
    <w:rPr>
      <w:rFonts w:ascii="Times New Roman" w:eastAsia="Times New Roman" w:hAnsi="Times New Roman" w:cs="Times New Roman"/>
      <w:sz w:val="24"/>
      <w:szCs w:val="24"/>
      <w:lang w:val="en-US"/>
    </w:rPr>
  </w:style>
  <w:style w:type="paragraph" w:styleId="Date">
    <w:name w:val="Date"/>
    <w:basedOn w:val="Normal"/>
    <w:next w:val="Normal"/>
    <w:link w:val="DateChar"/>
    <w:rsid w:val="002349B6"/>
    <w:rPr>
      <w:szCs w:val="24"/>
    </w:rPr>
  </w:style>
  <w:style w:type="character" w:customStyle="1" w:styleId="DateChar">
    <w:name w:val="Date Char"/>
    <w:link w:val="Date"/>
    <w:rsid w:val="002349B6"/>
    <w:rPr>
      <w:rFonts w:ascii="Times New Roman" w:eastAsia="Times New Roman" w:hAnsi="Times New Roman" w:cs="Times New Roman"/>
      <w:sz w:val="24"/>
      <w:szCs w:val="24"/>
      <w:lang w:val="en-US"/>
    </w:rPr>
  </w:style>
  <w:style w:type="paragraph" w:styleId="ListContinue">
    <w:name w:val="List Continue"/>
    <w:basedOn w:val="Normal"/>
    <w:rsid w:val="002349B6"/>
    <w:pPr>
      <w:spacing w:after="120"/>
      <w:ind w:left="360"/>
    </w:pPr>
    <w:rPr>
      <w:szCs w:val="24"/>
    </w:rPr>
  </w:style>
  <w:style w:type="paragraph" w:styleId="ListContinue2">
    <w:name w:val="List Continue 2"/>
    <w:basedOn w:val="Normal"/>
    <w:rsid w:val="002349B6"/>
    <w:pPr>
      <w:spacing w:after="120"/>
      <w:ind w:left="720"/>
    </w:pPr>
    <w:rPr>
      <w:szCs w:val="24"/>
    </w:rPr>
  </w:style>
  <w:style w:type="paragraph" w:styleId="ListContinue3">
    <w:name w:val="List Continue 3"/>
    <w:basedOn w:val="Normal"/>
    <w:rsid w:val="002349B6"/>
    <w:pPr>
      <w:spacing w:after="120"/>
      <w:ind w:left="1080"/>
    </w:pPr>
    <w:rPr>
      <w:szCs w:val="24"/>
    </w:rPr>
  </w:style>
  <w:style w:type="paragraph" w:styleId="Signature">
    <w:name w:val="Signature"/>
    <w:basedOn w:val="Normal"/>
    <w:link w:val="SignatureChar"/>
    <w:rsid w:val="002349B6"/>
    <w:pPr>
      <w:ind w:left="4320"/>
    </w:pPr>
    <w:rPr>
      <w:szCs w:val="24"/>
    </w:rPr>
  </w:style>
  <w:style w:type="character" w:customStyle="1" w:styleId="SignatureChar">
    <w:name w:val="Signature Char"/>
    <w:link w:val="Signature"/>
    <w:rsid w:val="002349B6"/>
    <w:rPr>
      <w:rFonts w:ascii="Times New Roman" w:eastAsia="Times New Roman" w:hAnsi="Times New Roman" w:cs="Times New Roman"/>
      <w:sz w:val="24"/>
      <w:szCs w:val="24"/>
      <w:lang w:val="en-US"/>
    </w:rPr>
  </w:style>
  <w:style w:type="paragraph" w:customStyle="1" w:styleId="ReferenceLine">
    <w:name w:val="Reference Line"/>
    <w:basedOn w:val="BodyText"/>
    <w:rsid w:val="002349B6"/>
    <w:pPr>
      <w:numPr>
        <w:ilvl w:val="2"/>
      </w:numPr>
      <w:tabs>
        <w:tab w:val="center" w:pos="4680"/>
      </w:tabs>
      <w:suppressAutoHyphens w:val="0"/>
      <w:spacing w:after="0" w:line="275" w:lineRule="atLeast"/>
      <w:jc w:val="center"/>
    </w:pPr>
    <w:rPr>
      <w:b/>
      <w:szCs w:val="24"/>
    </w:rPr>
  </w:style>
  <w:style w:type="paragraph" w:styleId="BodyTextIndent2">
    <w:name w:val="Body Text Indent 2"/>
    <w:basedOn w:val="Normal"/>
    <w:link w:val="BodyTextIndent2Char"/>
    <w:rsid w:val="002349B6"/>
    <w:pPr>
      <w:ind w:left="1440" w:hanging="720"/>
    </w:pPr>
    <w:rPr>
      <w:szCs w:val="24"/>
    </w:rPr>
  </w:style>
  <w:style w:type="character" w:customStyle="1" w:styleId="BodyTextIndent2Char">
    <w:name w:val="Body Text Indent 2 Char"/>
    <w:link w:val="BodyTextIndent2"/>
    <w:rsid w:val="002349B6"/>
    <w:rPr>
      <w:rFonts w:ascii="Times New Roman" w:eastAsia="Times New Roman" w:hAnsi="Times New Roman" w:cs="Times New Roman"/>
      <w:sz w:val="24"/>
      <w:szCs w:val="24"/>
      <w:lang w:val="en-US"/>
    </w:rPr>
  </w:style>
  <w:style w:type="paragraph" w:customStyle="1" w:styleId="0Normal">
    <w:name w:val="!0 Normal"/>
    <w:rsid w:val="002349B6"/>
    <w:rPr>
      <w:rFonts w:ascii="Times New Roman" w:eastAsia="Times New Roman" w:hAnsi="Times New Roman"/>
      <w:lang w:val="en-GB"/>
    </w:rPr>
  </w:style>
  <w:style w:type="paragraph" w:styleId="ListBullet2">
    <w:name w:val="List Bullet 2"/>
    <w:basedOn w:val="Normal"/>
    <w:autoRedefine/>
    <w:rsid w:val="002349B6"/>
    <w:pPr>
      <w:tabs>
        <w:tab w:val="num" w:pos="720"/>
      </w:tabs>
      <w:ind w:left="720" w:hanging="360"/>
    </w:pPr>
    <w:rPr>
      <w:szCs w:val="24"/>
    </w:rPr>
  </w:style>
  <w:style w:type="paragraph" w:styleId="BodyTextIndent3">
    <w:name w:val="Body Text Indent 3"/>
    <w:basedOn w:val="Normal"/>
    <w:link w:val="BodyTextIndent3Char"/>
    <w:rsid w:val="002349B6"/>
    <w:pPr>
      <w:ind w:left="2160" w:hanging="720"/>
    </w:pPr>
    <w:rPr>
      <w:szCs w:val="24"/>
    </w:rPr>
  </w:style>
  <w:style w:type="character" w:customStyle="1" w:styleId="BodyTextIndent3Char">
    <w:name w:val="Body Text Indent 3 Char"/>
    <w:link w:val="BodyTextIndent3"/>
    <w:rsid w:val="002349B6"/>
    <w:rPr>
      <w:rFonts w:ascii="Times New Roman" w:eastAsia="Times New Roman" w:hAnsi="Times New Roman" w:cs="Times New Roman"/>
      <w:sz w:val="24"/>
      <w:szCs w:val="24"/>
      <w:lang w:val="en-US"/>
    </w:rPr>
  </w:style>
  <w:style w:type="paragraph" w:styleId="Caption">
    <w:name w:val="caption"/>
    <w:basedOn w:val="Normal"/>
    <w:next w:val="Normal"/>
    <w:qFormat/>
    <w:rsid w:val="002349B6"/>
    <w:pPr>
      <w:spacing w:before="120" w:after="120"/>
    </w:pPr>
    <w:rPr>
      <w:b/>
      <w:szCs w:val="24"/>
    </w:rPr>
  </w:style>
  <w:style w:type="paragraph" w:styleId="BodyText3">
    <w:name w:val="Body Text 3"/>
    <w:basedOn w:val="Normal"/>
    <w:link w:val="BodyText3Char"/>
    <w:rsid w:val="002349B6"/>
    <w:pPr>
      <w:spacing w:line="240" w:lineRule="atLeast"/>
    </w:pPr>
    <w:rPr>
      <w:snapToGrid w:val="0"/>
      <w:color w:val="000000"/>
      <w:szCs w:val="24"/>
    </w:rPr>
  </w:style>
  <w:style w:type="character" w:customStyle="1" w:styleId="BodyText3Char">
    <w:name w:val="Body Text 3 Char"/>
    <w:link w:val="BodyText3"/>
    <w:rsid w:val="002349B6"/>
    <w:rPr>
      <w:rFonts w:ascii="Times New Roman" w:eastAsia="Times New Roman" w:hAnsi="Times New Roman" w:cs="Times New Roman"/>
      <w:snapToGrid w:val="0"/>
      <w:color w:val="000000"/>
      <w:sz w:val="24"/>
      <w:szCs w:val="24"/>
      <w:lang w:val="en-US"/>
    </w:rPr>
  </w:style>
  <w:style w:type="paragraph" w:styleId="NormalWeb">
    <w:name w:val="Normal (Web)"/>
    <w:basedOn w:val="Normal"/>
    <w:rsid w:val="002349B6"/>
    <w:pPr>
      <w:spacing w:before="100" w:beforeAutospacing="1" w:after="100" w:afterAutospacing="1"/>
    </w:pPr>
    <w:rPr>
      <w:rFonts w:ascii="Arial Unicode MS" w:eastAsia="Arial Unicode MS" w:hAnsi="Arial Unicode MS" w:cs="Arial Unicode MS"/>
      <w:color w:val="000000"/>
      <w:szCs w:val="24"/>
    </w:rPr>
  </w:style>
  <w:style w:type="character" w:styleId="Hyperlink">
    <w:name w:val="Hyperlink"/>
    <w:uiPriority w:val="99"/>
    <w:rsid w:val="002349B6"/>
    <w:rPr>
      <w:color w:val="0000FF"/>
      <w:u w:val="single"/>
    </w:rPr>
  </w:style>
  <w:style w:type="paragraph" w:styleId="BlockText">
    <w:name w:val="Block Text"/>
    <w:basedOn w:val="Normal"/>
    <w:rsid w:val="002349B6"/>
    <w:pPr>
      <w:numPr>
        <w:ilvl w:val="12"/>
      </w:numPr>
      <w:spacing w:before="160"/>
      <w:ind w:left="1260" w:right="-72" w:hanging="1260"/>
      <w:jc w:val="both"/>
    </w:pPr>
  </w:style>
  <w:style w:type="paragraph" w:customStyle="1" w:styleId="MainParanoChapter">
    <w:name w:val="Main Para no Chapter #"/>
    <w:basedOn w:val="Normal"/>
    <w:rsid w:val="002349B6"/>
    <w:pPr>
      <w:tabs>
        <w:tab w:val="num" w:pos="360"/>
      </w:tabs>
      <w:spacing w:after="240"/>
      <w:outlineLvl w:val="1"/>
    </w:pPr>
    <w:rPr>
      <w:sz w:val="22"/>
      <w:szCs w:val="24"/>
    </w:rPr>
  </w:style>
  <w:style w:type="paragraph" w:customStyle="1" w:styleId="Referencestyle">
    <w:name w:val="Reference style"/>
    <w:basedOn w:val="Normal"/>
    <w:rsid w:val="002349B6"/>
  </w:style>
  <w:style w:type="paragraph" w:customStyle="1" w:styleId="P1-SSFlushLeft">
    <w:name w:val="P1-SS Flush Left"/>
    <w:basedOn w:val="Normal"/>
    <w:rsid w:val="002349B6"/>
    <w:pPr>
      <w:spacing w:after="240"/>
      <w:jc w:val="both"/>
    </w:pPr>
  </w:style>
  <w:style w:type="paragraph" w:customStyle="1" w:styleId="Formletterhead">
    <w:name w:val="Form: letterhead"/>
    <w:basedOn w:val="Referencestyle"/>
    <w:rsid w:val="002349B6"/>
    <w:pPr>
      <w:tabs>
        <w:tab w:val="left" w:pos="5130"/>
        <w:tab w:val="left" w:pos="7290"/>
      </w:tabs>
      <w:ind w:left="180"/>
    </w:pPr>
    <w:rPr>
      <w:rFonts w:ascii="Arial" w:hAnsi="Arial"/>
      <w:sz w:val="28"/>
    </w:rPr>
  </w:style>
  <w:style w:type="character" w:styleId="FollowedHyperlink">
    <w:name w:val="FollowedHyperlink"/>
    <w:rsid w:val="002349B6"/>
    <w:rPr>
      <w:color w:val="800080"/>
      <w:u w:val="single"/>
    </w:rPr>
  </w:style>
  <w:style w:type="paragraph" w:styleId="HTMLPreformatted">
    <w:name w:val="HTML Preformatted"/>
    <w:basedOn w:val="Normal"/>
    <w:link w:val="HTMLPreformattedChar"/>
    <w:rsid w:val="002349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rPr>
  </w:style>
  <w:style w:type="character" w:customStyle="1" w:styleId="HTMLPreformattedChar">
    <w:name w:val="HTML Preformatted Char"/>
    <w:link w:val="HTMLPreformatted"/>
    <w:rsid w:val="002349B6"/>
    <w:rPr>
      <w:rFonts w:ascii="Arial Unicode MS" w:eastAsia="Arial Unicode MS" w:hAnsi="Arial Unicode MS" w:cs="Arial Unicode MS"/>
      <w:sz w:val="20"/>
      <w:szCs w:val="20"/>
      <w:lang w:val="en-US"/>
    </w:rPr>
  </w:style>
  <w:style w:type="paragraph" w:customStyle="1" w:styleId="BodyText21">
    <w:name w:val="Body Text 21"/>
    <w:basedOn w:val="Normal"/>
    <w:rsid w:val="002349B6"/>
    <w:pPr>
      <w:widowControl w:val="0"/>
      <w:overflowPunct w:val="0"/>
      <w:autoSpaceDE w:val="0"/>
      <w:autoSpaceDN w:val="0"/>
      <w:adjustRightInd w:val="0"/>
      <w:jc w:val="both"/>
      <w:textAlignment w:val="baseline"/>
    </w:pPr>
    <w:rPr>
      <w:sz w:val="20"/>
    </w:rPr>
  </w:style>
  <w:style w:type="character" w:styleId="HTMLTypewriter">
    <w:name w:val="HTML Typewriter"/>
    <w:rsid w:val="002349B6"/>
    <w:rPr>
      <w:rFonts w:ascii="Courier New" w:eastAsia="Times New Roman" w:hAnsi="Courier New" w:cs="Courier New"/>
      <w:sz w:val="24"/>
      <w:szCs w:val="24"/>
    </w:rPr>
  </w:style>
  <w:style w:type="paragraph" w:customStyle="1" w:styleId="Clauses">
    <w:name w:val="Clauses"/>
    <w:basedOn w:val="Normal"/>
    <w:rsid w:val="002349B6"/>
    <w:pPr>
      <w:keepLines/>
      <w:tabs>
        <w:tab w:val="num" w:pos="431"/>
      </w:tabs>
      <w:spacing w:after="120"/>
      <w:ind w:left="431" w:hanging="431"/>
      <w:outlineLvl w:val="0"/>
    </w:pPr>
    <w:rPr>
      <w:rFonts w:ascii="Times New Roman Bold" w:hAnsi="Times New Roman Bold"/>
      <w:b/>
      <w:lang w:val="es-ES_tradnl" w:eastAsia="en-GB"/>
    </w:rPr>
  </w:style>
  <w:style w:type="paragraph" w:customStyle="1" w:styleId="Normala">
    <w:name w:val="Normal(a)"/>
    <w:basedOn w:val="Normal"/>
    <w:rsid w:val="002349B6"/>
    <w:pPr>
      <w:keepLines/>
      <w:tabs>
        <w:tab w:val="left" w:pos="1418"/>
        <w:tab w:val="num" w:pos="1712"/>
      </w:tabs>
      <w:spacing w:after="120"/>
      <w:ind w:left="1418" w:hanging="426"/>
      <w:jc w:val="both"/>
    </w:pPr>
    <w:rPr>
      <w:lang w:val="en-GB" w:eastAsia="en-GB"/>
    </w:rPr>
  </w:style>
  <w:style w:type="paragraph" w:customStyle="1" w:styleId="Normali">
    <w:name w:val="Normal(i)"/>
    <w:basedOn w:val="Normala"/>
    <w:rsid w:val="002349B6"/>
    <w:pPr>
      <w:tabs>
        <w:tab w:val="clear" w:pos="1418"/>
        <w:tab w:val="clear" w:pos="1712"/>
        <w:tab w:val="left" w:pos="1843"/>
        <w:tab w:val="num" w:pos="2498"/>
      </w:tabs>
      <w:ind w:left="1843" w:hanging="425"/>
    </w:pPr>
  </w:style>
  <w:style w:type="paragraph" w:customStyle="1" w:styleId="Normal1">
    <w:name w:val="Normal(1)"/>
    <w:basedOn w:val="Normal"/>
    <w:rsid w:val="002349B6"/>
    <w:pPr>
      <w:tabs>
        <w:tab w:val="num" w:pos="1412"/>
      </w:tabs>
      <w:spacing w:after="120"/>
      <w:ind w:left="1412" w:hanging="360"/>
      <w:jc w:val="both"/>
    </w:pPr>
    <w:rPr>
      <w:lang w:val="en-GB" w:eastAsia="en-GB"/>
    </w:rPr>
  </w:style>
  <w:style w:type="paragraph" w:customStyle="1" w:styleId="xl26">
    <w:name w:val="xl26"/>
    <w:basedOn w:val="Normal"/>
    <w:rsid w:val="002349B6"/>
    <w:pPr>
      <w:spacing w:before="100" w:beforeAutospacing="1" w:after="100" w:afterAutospacing="1"/>
    </w:pPr>
    <w:rPr>
      <w:rFonts w:eastAsia="Arial Unicode MS"/>
      <w:b/>
      <w:bCs/>
      <w:szCs w:val="24"/>
      <w:lang w:val="it-IT" w:eastAsia="it-IT"/>
    </w:rPr>
  </w:style>
  <w:style w:type="paragraph" w:customStyle="1" w:styleId="xl143">
    <w:name w:val="xl143"/>
    <w:basedOn w:val="Normal"/>
    <w:rsid w:val="002349B6"/>
    <w:pPr>
      <w:pBdr>
        <w:left w:val="single" w:sz="4" w:space="0" w:color="auto"/>
        <w:right w:val="single" w:sz="4" w:space="0" w:color="000000"/>
      </w:pBdr>
      <w:spacing w:before="100" w:beforeAutospacing="1" w:after="100" w:afterAutospacing="1"/>
    </w:pPr>
    <w:rPr>
      <w:rFonts w:eastAsia="Arial Unicode MS"/>
      <w:b/>
      <w:bCs/>
      <w:sz w:val="20"/>
      <w:u w:val="single"/>
      <w:lang w:val="it-IT" w:eastAsia="it-IT"/>
    </w:rPr>
  </w:style>
  <w:style w:type="paragraph" w:customStyle="1" w:styleId="xl41">
    <w:name w:val="xl41"/>
    <w:basedOn w:val="Normal"/>
    <w:rsid w:val="002349B6"/>
    <w:pPr>
      <w:spacing w:before="100" w:beforeAutospacing="1" w:after="100" w:afterAutospacing="1"/>
    </w:pPr>
    <w:rPr>
      <w:rFonts w:eastAsia="Arial Unicode MS"/>
      <w:sz w:val="20"/>
      <w:lang w:val="it-IT" w:eastAsia="it-IT"/>
    </w:rPr>
  </w:style>
  <w:style w:type="paragraph" w:styleId="Subtitle">
    <w:name w:val="Subtitle"/>
    <w:basedOn w:val="Normal"/>
    <w:link w:val="SubtitleChar"/>
    <w:qFormat/>
    <w:rsid w:val="002349B6"/>
    <w:pPr>
      <w:spacing w:after="60"/>
      <w:jc w:val="center"/>
      <w:outlineLvl w:val="1"/>
    </w:pPr>
    <w:rPr>
      <w:rFonts w:ascii="Arial" w:hAnsi="Arial" w:cs="Arial"/>
      <w:szCs w:val="24"/>
    </w:rPr>
  </w:style>
  <w:style w:type="character" w:customStyle="1" w:styleId="SubtitleChar">
    <w:name w:val="Subtitle Char"/>
    <w:link w:val="Subtitle"/>
    <w:rsid w:val="002349B6"/>
    <w:rPr>
      <w:rFonts w:ascii="Arial" w:eastAsia="Times New Roman" w:hAnsi="Arial" w:cs="Arial"/>
      <w:sz w:val="24"/>
      <w:szCs w:val="24"/>
      <w:lang w:val="en-US"/>
    </w:rPr>
  </w:style>
  <w:style w:type="paragraph" w:customStyle="1" w:styleId="A1-Heading1">
    <w:name w:val="A1-Heading1"/>
    <w:basedOn w:val="Heading1"/>
    <w:rsid w:val="002349B6"/>
    <w:pPr>
      <w:keepNext w:val="0"/>
      <w:keepLines w:val="0"/>
    </w:pPr>
    <w:rPr>
      <w:rFonts w:ascii="Times New Roman" w:hAnsi="Times New Roman"/>
    </w:rPr>
  </w:style>
  <w:style w:type="paragraph" w:customStyle="1" w:styleId="A1-Heading2">
    <w:name w:val="A1-Heading2"/>
    <w:basedOn w:val="Heading2"/>
    <w:rsid w:val="002349B6"/>
    <w:pPr>
      <w:keepNext w:val="0"/>
      <w:keepLines w:val="0"/>
      <w:ind w:left="720" w:hanging="720"/>
    </w:pPr>
    <w:rPr>
      <w:bCs/>
      <w:szCs w:val="24"/>
    </w:rPr>
  </w:style>
  <w:style w:type="paragraph" w:customStyle="1" w:styleId="A2-Heading1">
    <w:name w:val="A2-Heading 1"/>
    <w:basedOn w:val="Heading1"/>
    <w:rsid w:val="002349B6"/>
    <w:pPr>
      <w:keepNext w:val="0"/>
      <w:keepLines w:val="0"/>
      <w:numPr>
        <w:ilvl w:val="12"/>
      </w:numPr>
      <w:spacing w:before="0" w:after="0"/>
    </w:pPr>
    <w:rPr>
      <w:szCs w:val="24"/>
    </w:rPr>
  </w:style>
  <w:style w:type="paragraph" w:customStyle="1" w:styleId="A2-Heading2">
    <w:name w:val="A2-Heading 2"/>
    <w:basedOn w:val="Heading2"/>
    <w:rsid w:val="002349B6"/>
    <w:pPr>
      <w:keepLines w:val="0"/>
      <w:numPr>
        <w:ilvl w:val="12"/>
      </w:numPr>
    </w:pPr>
    <w:rPr>
      <w:bCs/>
      <w:szCs w:val="24"/>
    </w:rPr>
  </w:style>
  <w:style w:type="paragraph" w:customStyle="1" w:styleId="A1-Heading3">
    <w:name w:val="A1-Heading 3"/>
    <w:basedOn w:val="Heading3"/>
    <w:rsid w:val="002349B6"/>
    <w:pPr>
      <w:keepNext w:val="0"/>
      <w:keepLines w:val="0"/>
      <w:tabs>
        <w:tab w:val="left" w:pos="540"/>
      </w:tabs>
      <w:spacing w:after="0"/>
      <w:ind w:left="533" w:right="-29" w:hanging="533"/>
    </w:pPr>
    <w:rPr>
      <w:bCs/>
      <w:szCs w:val="24"/>
    </w:rPr>
  </w:style>
  <w:style w:type="paragraph" w:customStyle="1" w:styleId="A1-Heading4">
    <w:name w:val="A1-Heading 4"/>
    <w:basedOn w:val="Heading4"/>
    <w:rsid w:val="002349B6"/>
    <w:pPr>
      <w:keepNext w:val="0"/>
      <w:keepLines w:val="0"/>
      <w:tabs>
        <w:tab w:val="left" w:pos="720"/>
        <w:tab w:val="left" w:pos="1062"/>
        <w:tab w:val="right" w:leader="dot" w:pos="8640"/>
      </w:tabs>
      <w:spacing w:before="0" w:after="0"/>
      <w:ind w:left="1062" w:hanging="720"/>
    </w:pPr>
    <w:rPr>
      <w:bCs/>
      <w:i w:val="0"/>
      <w:szCs w:val="24"/>
    </w:rPr>
  </w:style>
  <w:style w:type="paragraph" w:customStyle="1" w:styleId="A2-Heading3">
    <w:name w:val="A2-Heading 3"/>
    <w:basedOn w:val="Heading3"/>
    <w:rsid w:val="002349B6"/>
    <w:pPr>
      <w:keepNext w:val="0"/>
      <w:keepLines w:val="0"/>
      <w:tabs>
        <w:tab w:val="left" w:pos="540"/>
      </w:tabs>
      <w:spacing w:after="0"/>
      <w:ind w:left="539" w:right="-34" w:hanging="539"/>
    </w:pPr>
    <w:rPr>
      <w:bCs/>
      <w:szCs w:val="24"/>
    </w:rPr>
  </w:style>
  <w:style w:type="paragraph" w:customStyle="1" w:styleId="Text2">
    <w:name w:val="Text 2"/>
    <w:basedOn w:val="Normal"/>
    <w:rsid w:val="002349B6"/>
    <w:pPr>
      <w:tabs>
        <w:tab w:val="left" w:pos="2161"/>
      </w:tabs>
      <w:spacing w:after="240"/>
      <w:ind w:left="1202"/>
      <w:jc w:val="both"/>
    </w:pPr>
    <w:rPr>
      <w:rFonts w:ascii="Arial" w:hAnsi="Arial"/>
      <w:sz w:val="20"/>
      <w:lang w:val="en-GB"/>
    </w:rPr>
  </w:style>
  <w:style w:type="character" w:customStyle="1" w:styleId="CommentTextChar">
    <w:name w:val="Comment Text Char"/>
    <w:link w:val="CommentText"/>
    <w:uiPriority w:val="99"/>
    <w:rsid w:val="002349B6"/>
    <w:rPr>
      <w:rFonts w:ascii="Arial" w:hAnsi="Arial"/>
    </w:rPr>
  </w:style>
  <w:style w:type="paragraph" w:styleId="CommentText">
    <w:name w:val="annotation text"/>
    <w:basedOn w:val="Normal"/>
    <w:link w:val="CommentTextChar"/>
    <w:uiPriority w:val="99"/>
    <w:rsid w:val="002349B6"/>
    <w:pPr>
      <w:spacing w:after="240"/>
      <w:jc w:val="both"/>
    </w:pPr>
    <w:rPr>
      <w:rFonts w:ascii="Arial" w:eastAsia="Calibri" w:hAnsi="Arial"/>
      <w:sz w:val="22"/>
      <w:szCs w:val="22"/>
      <w:lang w:val="en-GB"/>
    </w:rPr>
  </w:style>
  <w:style w:type="character" w:customStyle="1" w:styleId="CommentTextChar1">
    <w:name w:val="Comment Text Char1"/>
    <w:link w:val="CommentText"/>
    <w:uiPriority w:val="99"/>
    <w:semiHidden/>
    <w:rsid w:val="002349B6"/>
    <w:rPr>
      <w:rFonts w:ascii="Times New Roman" w:eastAsia="Times New Roman" w:hAnsi="Times New Roman" w:cs="Times New Roman"/>
      <w:sz w:val="20"/>
      <w:szCs w:val="20"/>
      <w:lang w:val="en-US"/>
    </w:rPr>
  </w:style>
  <w:style w:type="paragraph" w:styleId="ListBullet">
    <w:name w:val="List Bullet"/>
    <w:basedOn w:val="Normal"/>
    <w:autoRedefine/>
    <w:rsid w:val="002349B6"/>
    <w:pPr>
      <w:tabs>
        <w:tab w:val="num" w:pos="360"/>
      </w:tabs>
      <w:ind w:left="360" w:hanging="360"/>
    </w:pPr>
    <w:rPr>
      <w:szCs w:val="24"/>
    </w:rPr>
  </w:style>
  <w:style w:type="paragraph" w:customStyle="1" w:styleId="ABLOCKPARA">
    <w:name w:val="A BLOCK PARA"/>
    <w:basedOn w:val="Normal"/>
    <w:rsid w:val="002349B6"/>
    <w:rPr>
      <w:rFonts w:ascii="Book Antiqua" w:hAnsi="Book Antiqua"/>
      <w:sz w:val="22"/>
    </w:rPr>
  </w:style>
  <w:style w:type="paragraph" w:customStyle="1" w:styleId="DefaultParagraphFontParaChar">
    <w:name w:val="Default Paragraph Font Para Char"/>
    <w:basedOn w:val="Normal"/>
    <w:rsid w:val="002349B6"/>
    <w:pPr>
      <w:numPr>
        <w:numId w:val="8"/>
      </w:numPr>
      <w:tabs>
        <w:tab w:val="clear" w:pos="360"/>
      </w:tabs>
      <w:spacing w:after="160" w:line="240" w:lineRule="exact"/>
      <w:ind w:left="0" w:firstLine="0"/>
    </w:pPr>
    <w:rPr>
      <w:rFonts w:ascii="Arial" w:hAnsi="Arial"/>
      <w:kern w:val="16"/>
      <w:sz w:val="20"/>
    </w:rPr>
  </w:style>
  <w:style w:type="paragraph" w:customStyle="1" w:styleId="Char">
    <w:name w:val="Char"/>
    <w:basedOn w:val="Normal"/>
    <w:next w:val="Normal"/>
    <w:rsid w:val="002349B6"/>
    <w:pPr>
      <w:spacing w:after="160" w:line="240" w:lineRule="exact"/>
    </w:pPr>
    <w:rPr>
      <w:rFonts w:ascii="Tahoma" w:hAnsi="Tahoma"/>
    </w:rPr>
  </w:style>
  <w:style w:type="paragraph" w:customStyle="1" w:styleId="Fett1">
    <w:name w:val="Fett1"/>
    <w:basedOn w:val="Normal"/>
    <w:rsid w:val="002349B6"/>
    <w:rPr>
      <w:rFonts w:ascii="Arial" w:hAnsi="Arial"/>
      <w:b/>
      <w:sz w:val="22"/>
      <w:lang w:val="de-DE" w:eastAsia="de-DE"/>
    </w:rPr>
  </w:style>
  <w:style w:type="paragraph" w:customStyle="1" w:styleId="underline">
    <w:name w:val="underline"/>
    <w:basedOn w:val="Normal"/>
    <w:rsid w:val="002349B6"/>
    <w:pPr>
      <w:suppressAutoHyphens/>
      <w:spacing w:before="90" w:after="54"/>
    </w:pPr>
    <w:rPr>
      <w:rFonts w:ascii="Arial" w:hAnsi="Arial"/>
      <w:sz w:val="20"/>
      <w:u w:val="single"/>
      <w:lang w:val="en-GB" w:eastAsia="de-DE"/>
    </w:rPr>
  </w:style>
  <w:style w:type="paragraph" w:customStyle="1" w:styleId="normaltableau">
    <w:name w:val="normal_tableau"/>
    <w:basedOn w:val="Normal"/>
    <w:rsid w:val="002349B6"/>
    <w:pPr>
      <w:spacing w:before="120" w:after="120"/>
      <w:jc w:val="both"/>
    </w:pPr>
    <w:rPr>
      <w:rFonts w:ascii="Optima" w:hAnsi="Optima"/>
      <w:sz w:val="22"/>
      <w:lang w:val="en-GB"/>
    </w:rPr>
  </w:style>
  <w:style w:type="paragraph" w:customStyle="1" w:styleId="Default">
    <w:name w:val="Default"/>
    <w:rsid w:val="002349B6"/>
    <w:pPr>
      <w:autoSpaceDE w:val="0"/>
      <w:autoSpaceDN w:val="0"/>
      <w:adjustRightInd w:val="0"/>
    </w:pPr>
    <w:rPr>
      <w:rFonts w:ascii="Times New Roman" w:eastAsia="Times New Roman" w:hAnsi="Times New Roman"/>
      <w:color w:val="000000"/>
      <w:sz w:val="24"/>
      <w:szCs w:val="24"/>
    </w:rPr>
  </w:style>
  <w:style w:type="paragraph" w:styleId="EndnoteText">
    <w:name w:val="endnote text"/>
    <w:basedOn w:val="Normal"/>
    <w:link w:val="EndnoteTextChar"/>
    <w:rsid w:val="002349B6"/>
    <w:rPr>
      <w:rFonts w:ascii="Arial" w:hAnsi="Arial"/>
      <w:sz w:val="20"/>
      <w:lang w:val="en-GB" w:eastAsia="de-DE"/>
    </w:rPr>
  </w:style>
  <w:style w:type="character" w:customStyle="1" w:styleId="EndnoteTextChar">
    <w:name w:val="Endnote Text Char"/>
    <w:link w:val="EndnoteText"/>
    <w:rsid w:val="002349B6"/>
    <w:rPr>
      <w:rFonts w:ascii="Arial" w:eastAsia="Times New Roman" w:hAnsi="Arial" w:cs="Times New Roman"/>
      <w:sz w:val="20"/>
      <w:szCs w:val="20"/>
      <w:lang w:eastAsia="de-DE"/>
    </w:rPr>
  </w:style>
  <w:style w:type="character" w:styleId="EndnoteReference">
    <w:name w:val="endnote reference"/>
    <w:rsid w:val="002349B6"/>
    <w:rPr>
      <w:vertAlign w:val="superscript"/>
    </w:rPr>
  </w:style>
  <w:style w:type="paragraph" w:customStyle="1" w:styleId="Section2-Heading1">
    <w:name w:val="Section 2 - Heading 1"/>
    <w:basedOn w:val="Normal"/>
    <w:rsid w:val="00ED106C"/>
    <w:pPr>
      <w:tabs>
        <w:tab w:val="left" w:pos="360"/>
      </w:tabs>
      <w:spacing w:after="200"/>
      <w:ind w:left="360" w:hanging="360"/>
    </w:pPr>
    <w:rPr>
      <w:b/>
      <w:szCs w:val="24"/>
      <w:lang w:val="en-GB"/>
    </w:rPr>
  </w:style>
  <w:style w:type="paragraph" w:customStyle="1" w:styleId="Sub-ClauseText">
    <w:name w:val="Sub-Clause Text"/>
    <w:basedOn w:val="Normal"/>
    <w:rsid w:val="00570B49"/>
    <w:pPr>
      <w:spacing w:before="120" w:after="120"/>
      <w:jc w:val="both"/>
    </w:pPr>
    <w:rPr>
      <w:spacing w:val="-4"/>
    </w:rPr>
  </w:style>
  <w:style w:type="paragraph" w:styleId="ListParagraph">
    <w:name w:val="List Paragraph"/>
    <w:aliases w:val="List Bulet,AB List 1,Bullet Points,ProcessA,Liste couleur - Accent 1,Liste couleur - Accent 14,COMESA Text 2,Standard 12 pt,Paragraphe de liste rapport atelier Mada,Heading II,TH Chapter,Numbered paragraph,Bullets,References,Figures"/>
    <w:basedOn w:val="Normal"/>
    <w:link w:val="ListParagraphChar"/>
    <w:uiPriority w:val="34"/>
    <w:qFormat/>
    <w:rsid w:val="002E183C"/>
    <w:pPr>
      <w:spacing w:before="120"/>
      <w:ind w:left="720"/>
      <w:contextualSpacing/>
    </w:pPr>
    <w:rPr>
      <w:color w:val="000000"/>
      <w:spacing w:val="-2"/>
      <w:sz w:val="19"/>
    </w:rPr>
  </w:style>
  <w:style w:type="character" w:customStyle="1" w:styleId="ListParagraphChar">
    <w:name w:val="List Paragraph Char"/>
    <w:aliases w:val="List Bulet Char,AB List 1 Char,Bullet Points Char,ProcessA Char,Liste couleur - Accent 1 Char,Liste couleur - Accent 14 Char,COMESA Text 2 Char,Standard 12 pt Char,Paragraphe de liste rapport atelier Mada Char,Heading II Char"/>
    <w:link w:val="ListParagraph"/>
    <w:uiPriority w:val="34"/>
    <w:locked/>
    <w:rsid w:val="002E183C"/>
    <w:rPr>
      <w:rFonts w:ascii="Times New Roman" w:eastAsia="Times New Roman" w:hAnsi="Times New Roman"/>
      <w:color w:val="000000"/>
      <w:spacing w:val="-2"/>
      <w:sz w:val="19"/>
    </w:rPr>
  </w:style>
  <w:style w:type="paragraph" w:styleId="NoSpacing">
    <w:name w:val="No Spacing"/>
    <w:link w:val="NoSpacingChar"/>
    <w:uiPriority w:val="1"/>
    <w:qFormat/>
    <w:rsid w:val="0082187D"/>
    <w:rPr>
      <w:rFonts w:ascii="Arial" w:eastAsia="Times New Roman" w:hAnsi="Arial"/>
      <w:lang w:val="en-GB"/>
    </w:rPr>
  </w:style>
  <w:style w:type="table" w:styleId="TableGrid">
    <w:name w:val="Table Grid"/>
    <w:basedOn w:val="TableNormal"/>
    <w:uiPriority w:val="59"/>
    <w:rsid w:val="0082187D"/>
    <w:rPr>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C3BFF"/>
    <w:pPr>
      <w:keepLines w:val="0"/>
      <w:spacing w:after="60"/>
      <w:jc w:val="left"/>
      <w:outlineLvl w:val="9"/>
    </w:pPr>
    <w:rPr>
      <w:rFonts w:ascii="Cambria" w:hAnsi="Cambria"/>
      <w:bCs/>
      <w:kern w:val="32"/>
      <w:szCs w:val="32"/>
    </w:rPr>
  </w:style>
  <w:style w:type="paragraph" w:customStyle="1" w:styleId="colonne">
    <w:name w:val="colonne"/>
    <w:basedOn w:val="Normal"/>
    <w:rsid w:val="003C3BFF"/>
    <w:pPr>
      <w:spacing w:after="120"/>
      <w:jc w:val="both"/>
    </w:pPr>
    <w:rPr>
      <w:rFonts w:ascii="Arial" w:hAnsi="Arial"/>
      <w:sz w:val="22"/>
      <w:lang w:val="en-GB"/>
    </w:rPr>
  </w:style>
  <w:style w:type="paragraph" w:customStyle="1" w:styleId="ListParagraph1">
    <w:name w:val="List Paragraph1"/>
    <w:basedOn w:val="Normal"/>
    <w:uiPriority w:val="99"/>
    <w:rsid w:val="003C3BFF"/>
    <w:pPr>
      <w:spacing w:after="200" w:line="276" w:lineRule="auto"/>
      <w:ind w:left="720"/>
      <w:contextualSpacing/>
    </w:pPr>
    <w:rPr>
      <w:rFonts w:ascii="Calibri" w:hAnsi="Calibri"/>
      <w:sz w:val="22"/>
      <w:szCs w:val="22"/>
      <w:lang w:val="en-GB"/>
    </w:rPr>
  </w:style>
  <w:style w:type="paragraph" w:customStyle="1" w:styleId="A1-Heading20">
    <w:name w:val="A1-Heading 2"/>
    <w:basedOn w:val="Heading2"/>
    <w:next w:val="Normal"/>
    <w:rsid w:val="003C3BFF"/>
    <w:pPr>
      <w:keepNext w:val="0"/>
      <w:keepLines w:val="0"/>
      <w:spacing w:after="200"/>
      <w:ind w:left="720" w:hanging="720"/>
    </w:pPr>
    <w:rPr>
      <w:bCs/>
      <w:sz w:val="28"/>
      <w:szCs w:val="24"/>
    </w:rPr>
  </w:style>
  <w:style w:type="character" w:styleId="CommentReference">
    <w:name w:val="annotation reference"/>
    <w:rsid w:val="003C3BFF"/>
    <w:rPr>
      <w:sz w:val="16"/>
      <w:szCs w:val="16"/>
    </w:rPr>
  </w:style>
  <w:style w:type="paragraph" w:styleId="CommentSubject">
    <w:name w:val="annotation subject"/>
    <w:basedOn w:val="CommentText"/>
    <w:next w:val="CommentText"/>
    <w:link w:val="CommentSubjectChar"/>
    <w:rsid w:val="003C3BFF"/>
    <w:pPr>
      <w:spacing w:after="0"/>
      <w:jc w:val="left"/>
    </w:pPr>
    <w:rPr>
      <w:rFonts w:ascii="Times New Roman" w:eastAsia="Times New Roman" w:hAnsi="Times New Roman"/>
      <w:b/>
      <w:bCs/>
      <w:sz w:val="20"/>
      <w:szCs w:val="20"/>
      <w:lang w:eastAsia="en-GB"/>
    </w:rPr>
  </w:style>
  <w:style w:type="character" w:customStyle="1" w:styleId="CommentSubjectChar">
    <w:name w:val="Comment Subject Char"/>
    <w:link w:val="CommentSubject"/>
    <w:rsid w:val="003C3BFF"/>
    <w:rPr>
      <w:rFonts w:ascii="Times New Roman" w:eastAsia="Times New Roman" w:hAnsi="Times New Roman"/>
      <w:b/>
      <w:bCs/>
      <w:lang w:val="en-GB" w:eastAsia="en-GB"/>
    </w:rPr>
  </w:style>
  <w:style w:type="paragraph" w:customStyle="1" w:styleId="Section2-Heading2">
    <w:name w:val="Section 2 - Heading 2"/>
    <w:basedOn w:val="Normal"/>
    <w:rsid w:val="003C3BFF"/>
    <w:pPr>
      <w:spacing w:after="200"/>
      <w:ind w:left="360"/>
    </w:pPr>
    <w:rPr>
      <w:b/>
      <w:szCs w:val="24"/>
      <w:lang w:val="en-GB"/>
    </w:rPr>
  </w:style>
  <w:style w:type="paragraph" w:customStyle="1" w:styleId="Section3-Heading1">
    <w:name w:val="Section 3 - Heading 1"/>
    <w:basedOn w:val="Normal"/>
    <w:rsid w:val="003C3BFF"/>
    <w:pPr>
      <w:pBdr>
        <w:bottom w:val="single" w:sz="4" w:space="1" w:color="auto"/>
      </w:pBdr>
      <w:spacing w:after="240"/>
      <w:jc w:val="center"/>
    </w:pPr>
    <w:rPr>
      <w:rFonts w:ascii="Times New Roman Bold" w:hAnsi="Times New Roman Bold"/>
      <w:b/>
      <w:sz w:val="32"/>
      <w:szCs w:val="24"/>
    </w:rPr>
  </w:style>
  <w:style w:type="paragraph" w:customStyle="1" w:styleId="Section3-Heading2">
    <w:name w:val="Section 3 - Heading 2"/>
    <w:basedOn w:val="Normal"/>
    <w:next w:val="Normal"/>
    <w:rsid w:val="003C3BFF"/>
    <w:pPr>
      <w:spacing w:after="200"/>
      <w:jc w:val="center"/>
    </w:pPr>
    <w:rPr>
      <w:b/>
      <w:sz w:val="28"/>
      <w:szCs w:val="24"/>
    </w:rPr>
  </w:style>
  <w:style w:type="paragraph" w:customStyle="1" w:styleId="Section4-Heading1">
    <w:name w:val="Section 4 - Heading 1"/>
    <w:basedOn w:val="Section3-Heading1"/>
    <w:rsid w:val="003C3BFF"/>
  </w:style>
  <w:style w:type="character" w:customStyle="1" w:styleId="Document5">
    <w:name w:val="Document 5"/>
    <w:rsid w:val="003C3BFF"/>
  </w:style>
  <w:style w:type="paragraph" w:customStyle="1" w:styleId="ClauseSubPara">
    <w:name w:val="ClauseSub_Para"/>
    <w:rsid w:val="003C3BFF"/>
    <w:pPr>
      <w:spacing w:before="60" w:after="60"/>
      <w:ind w:left="2268"/>
    </w:pPr>
    <w:rPr>
      <w:rFonts w:ascii="Times New Roman" w:eastAsia="Times New Roman" w:hAnsi="Times New Roman"/>
      <w:sz w:val="22"/>
      <w:szCs w:val="22"/>
      <w:lang w:val="en-GB"/>
    </w:rPr>
  </w:style>
  <w:style w:type="paragraph" w:customStyle="1" w:styleId="ListBullet1">
    <w:name w:val="List Bullet 1"/>
    <w:basedOn w:val="Normal"/>
    <w:rsid w:val="003C3BFF"/>
    <w:pPr>
      <w:tabs>
        <w:tab w:val="num" w:pos="765"/>
        <w:tab w:val="num" w:pos="1440"/>
      </w:tabs>
      <w:spacing w:after="240"/>
      <w:ind w:left="765" w:hanging="283"/>
      <w:jc w:val="both"/>
    </w:pPr>
    <w:rPr>
      <w:lang w:val="en-GB"/>
    </w:rPr>
  </w:style>
  <w:style w:type="numbering" w:customStyle="1" w:styleId="NoList1">
    <w:name w:val="No List1"/>
    <w:next w:val="NoList"/>
    <w:uiPriority w:val="99"/>
    <w:semiHidden/>
    <w:rsid w:val="003C3BFF"/>
  </w:style>
  <w:style w:type="paragraph" w:customStyle="1" w:styleId="box">
    <w:name w:val="box"/>
    <w:basedOn w:val="Heading2"/>
    <w:rsid w:val="003C3BFF"/>
    <w:pPr>
      <w:keepNext w:val="0"/>
      <w:keepLines w:val="0"/>
      <w:numPr>
        <w:ilvl w:val="1"/>
      </w:numPr>
      <w:pBdr>
        <w:top w:val="single" w:sz="6" w:space="5" w:color="auto" w:shadow="1"/>
        <w:left w:val="single" w:sz="6" w:space="5" w:color="auto" w:shadow="1"/>
        <w:bottom w:val="single" w:sz="6" w:space="5" w:color="auto" w:shadow="1"/>
        <w:right w:val="single" w:sz="6" w:space="5" w:color="auto" w:shadow="1"/>
      </w:pBdr>
      <w:shd w:val="pct10" w:color="auto" w:fill="FFFFFF"/>
      <w:tabs>
        <w:tab w:val="left" w:pos="567"/>
      </w:tabs>
      <w:ind w:left="576" w:right="851" w:firstLine="284"/>
      <w:jc w:val="left"/>
      <w:outlineLvl w:val="9"/>
    </w:pPr>
    <w:rPr>
      <w:rFonts w:ascii="Garamond" w:hAnsi="Garamond"/>
      <w:b w:val="0"/>
      <w:smallCaps w:val="0"/>
      <w:sz w:val="20"/>
      <w:szCs w:val="24"/>
      <w:lang w:val="en-GB" w:eastAsia="en-GB"/>
    </w:rPr>
  </w:style>
  <w:style w:type="paragraph" w:customStyle="1" w:styleId="source">
    <w:name w:val="source"/>
    <w:basedOn w:val="Normal"/>
    <w:rsid w:val="003C3BFF"/>
    <w:pPr>
      <w:spacing w:after="120"/>
      <w:ind w:left="709" w:hanging="709"/>
    </w:pPr>
    <w:rPr>
      <w:rFonts w:ascii="Garamond" w:hAnsi="Garamond"/>
      <w:i/>
      <w:sz w:val="18"/>
      <w:lang w:val="fr-FR" w:eastAsia="fr-FR"/>
    </w:rPr>
  </w:style>
  <w:style w:type="paragraph" w:customStyle="1" w:styleId="titretab">
    <w:name w:val="titretab"/>
    <w:rsid w:val="003C3BFF"/>
    <w:pPr>
      <w:spacing w:before="240" w:after="120"/>
      <w:jc w:val="center"/>
    </w:pPr>
    <w:rPr>
      <w:rFonts w:ascii="Arial" w:eastAsia="Times New Roman" w:hAnsi="Arial"/>
      <w:b/>
      <w:noProof/>
      <w:sz w:val="22"/>
      <w:lang w:val="fr-FR" w:eastAsia="fr-FR"/>
    </w:rPr>
  </w:style>
  <w:style w:type="paragraph" w:customStyle="1" w:styleId="ADE">
    <w:name w:val="ADE"/>
    <w:rsid w:val="003C3BFF"/>
    <w:pPr>
      <w:tabs>
        <w:tab w:val="right" w:pos="8505"/>
      </w:tabs>
      <w:spacing w:after="80"/>
    </w:pPr>
    <w:rPr>
      <w:rFonts w:ascii="Garamond" w:eastAsia="Times New Roman" w:hAnsi="Garamond"/>
      <w:noProof/>
      <w:sz w:val="22"/>
      <w:lang w:val="fr-FR" w:eastAsia="fr-FR"/>
    </w:rPr>
  </w:style>
  <w:style w:type="paragraph" w:customStyle="1" w:styleId="zonedetexte">
    <w:name w:val="zone de texte"/>
    <w:basedOn w:val="Heading3"/>
    <w:rsid w:val="003C3BFF"/>
    <w:pPr>
      <w:keepNext w:val="0"/>
      <w:keepLines w:val="0"/>
      <w:numPr>
        <w:ilvl w:val="2"/>
      </w:numPr>
      <w:tabs>
        <w:tab w:val="left" w:pos="567"/>
      </w:tabs>
      <w:spacing w:after="0"/>
      <w:ind w:left="720" w:hanging="720"/>
    </w:pPr>
    <w:rPr>
      <w:noProof/>
      <w:szCs w:val="24"/>
      <w:lang w:val="fr-FR" w:eastAsia="fr-FR"/>
    </w:rPr>
  </w:style>
  <w:style w:type="paragraph" w:customStyle="1" w:styleId="warning">
    <w:name w:val="warning"/>
    <w:rsid w:val="003C3BFF"/>
    <w:pPr>
      <w:spacing w:before="360" w:after="240"/>
      <w:ind w:left="2835" w:firstLine="567"/>
      <w:jc w:val="both"/>
    </w:pPr>
    <w:rPr>
      <w:rFonts w:ascii="Arial" w:eastAsia="Times New Roman" w:hAnsi="Arial"/>
      <w:b/>
      <w:i/>
      <w:noProof/>
      <w:sz w:val="28"/>
      <w:lang w:val="fr-FR" w:eastAsia="fr-FR"/>
    </w:rPr>
  </w:style>
  <w:style w:type="paragraph" w:customStyle="1" w:styleId="Nomdudocument">
    <w:name w:val="Nom du document"/>
    <w:basedOn w:val="Normal"/>
    <w:rsid w:val="003C3BFF"/>
    <w:pPr>
      <w:spacing w:after="120"/>
      <w:jc w:val="both"/>
    </w:pPr>
    <w:rPr>
      <w:rFonts w:ascii="Garamond" w:hAnsi="Garamond"/>
      <w:i/>
      <w:sz w:val="18"/>
      <w:lang w:val="fr-FR" w:eastAsia="fr-FR"/>
    </w:rPr>
  </w:style>
  <w:style w:type="paragraph" w:customStyle="1" w:styleId="Cover1">
    <w:name w:val="Cover 1"/>
    <w:next w:val="Normal"/>
    <w:rsid w:val="003C3BFF"/>
    <w:pPr>
      <w:spacing w:before="360" w:after="240"/>
      <w:jc w:val="right"/>
    </w:pPr>
    <w:rPr>
      <w:rFonts w:ascii="Garamond" w:eastAsia="Times New Roman" w:hAnsi="Garamond"/>
      <w:b/>
      <w:i/>
      <w:noProof/>
      <w:sz w:val="28"/>
      <w:lang w:val="fr-FR" w:eastAsia="fr-FR"/>
    </w:rPr>
  </w:style>
  <w:style w:type="paragraph" w:customStyle="1" w:styleId="Cover2">
    <w:name w:val="Cover 2"/>
    <w:next w:val="Normal"/>
    <w:rsid w:val="003C3BFF"/>
    <w:pPr>
      <w:tabs>
        <w:tab w:val="left" w:pos="567"/>
      </w:tabs>
      <w:jc w:val="center"/>
    </w:pPr>
    <w:rPr>
      <w:rFonts w:ascii="Garamond" w:eastAsia="Times New Roman" w:hAnsi="Garamond"/>
      <w:b/>
      <w:noProof/>
      <w:spacing w:val="20"/>
      <w:sz w:val="24"/>
      <w:lang w:val="fr-FR" w:eastAsia="fr-FR"/>
    </w:rPr>
  </w:style>
  <w:style w:type="paragraph" w:customStyle="1" w:styleId="Cover3">
    <w:name w:val="Cover 3"/>
    <w:rsid w:val="003C3BFF"/>
    <w:pPr>
      <w:tabs>
        <w:tab w:val="left" w:pos="567"/>
      </w:tabs>
      <w:spacing w:after="240"/>
      <w:jc w:val="center"/>
    </w:pPr>
    <w:rPr>
      <w:rFonts w:ascii="Garamond" w:eastAsia="Times New Roman" w:hAnsi="Garamond"/>
      <w:b/>
      <w:noProof/>
      <w:sz w:val="44"/>
      <w:lang w:val="fr-FR" w:eastAsia="fr-FR"/>
    </w:rPr>
  </w:style>
  <w:style w:type="paragraph" w:customStyle="1" w:styleId="titredurapport">
    <w:name w:val="titre du rapport"/>
    <w:basedOn w:val="Normal"/>
    <w:rsid w:val="003C3BFF"/>
    <w:pPr>
      <w:jc w:val="both"/>
    </w:pPr>
    <w:rPr>
      <w:rFonts w:ascii="Garamond" w:hAnsi="Garamond"/>
      <w:i/>
      <w:lang w:val="en-GB" w:eastAsia="fr-FR"/>
    </w:rPr>
  </w:style>
  <w:style w:type="paragraph" w:customStyle="1" w:styleId="bulletbox1">
    <w:name w:val="bullet box 1"/>
    <w:basedOn w:val="ListBullet"/>
    <w:rsid w:val="003C3BFF"/>
    <w:pPr>
      <w:tabs>
        <w:tab w:val="clear" w:pos="360"/>
        <w:tab w:val="num" w:pos="369"/>
      </w:tabs>
      <w:ind w:left="369" w:hanging="369"/>
      <w:jc w:val="both"/>
    </w:pPr>
    <w:rPr>
      <w:rFonts w:ascii="Garamond" w:hAnsi="Garamond"/>
      <w:sz w:val="20"/>
      <w:szCs w:val="20"/>
      <w:lang w:val="fr-BE" w:eastAsia="fr-FR"/>
    </w:rPr>
  </w:style>
  <w:style w:type="paragraph" w:customStyle="1" w:styleId="bulletbox2">
    <w:name w:val="bullet box 2"/>
    <w:basedOn w:val="ListBullet2"/>
    <w:rsid w:val="003C3BFF"/>
    <w:pPr>
      <w:tabs>
        <w:tab w:val="clear" w:pos="720"/>
        <w:tab w:val="left" w:pos="737"/>
        <w:tab w:val="num" w:pos="851"/>
      </w:tabs>
      <w:ind w:left="851" w:hanging="426"/>
      <w:jc w:val="both"/>
    </w:pPr>
    <w:rPr>
      <w:rFonts w:ascii="Garamond" w:hAnsi="Garamond"/>
      <w:sz w:val="20"/>
      <w:szCs w:val="20"/>
      <w:lang w:val="en-GB" w:eastAsia="fr-FR"/>
    </w:rPr>
  </w:style>
  <w:style w:type="paragraph" w:customStyle="1" w:styleId="Annexe">
    <w:name w:val="Annexe"/>
    <w:basedOn w:val="Normal"/>
    <w:rsid w:val="003C3BFF"/>
    <w:pPr>
      <w:pBdr>
        <w:bottom w:val="single" w:sz="4" w:space="1" w:color="auto"/>
      </w:pBdr>
      <w:jc w:val="right"/>
    </w:pPr>
    <w:rPr>
      <w:rFonts w:ascii="Garamond" w:hAnsi="Garamond"/>
      <w:b/>
      <w:sz w:val="72"/>
      <w:lang w:val="en-GB" w:eastAsia="fr-FR"/>
    </w:rPr>
  </w:style>
  <w:style w:type="paragraph" w:customStyle="1" w:styleId="PRSPnormal">
    <w:name w:val="PRSP normal"/>
    <w:basedOn w:val="Normal"/>
    <w:rsid w:val="003C3BFF"/>
    <w:pPr>
      <w:spacing w:line="264" w:lineRule="auto"/>
      <w:jc w:val="both"/>
    </w:pPr>
    <w:rPr>
      <w:lang w:val="en-GB" w:eastAsia="en-GB"/>
    </w:rPr>
  </w:style>
  <w:style w:type="paragraph" w:customStyle="1" w:styleId="IMANI-1">
    <w:name w:val="IMANI-1"/>
    <w:basedOn w:val="Normal"/>
    <w:rsid w:val="003C3BFF"/>
    <w:pPr>
      <w:tabs>
        <w:tab w:val="left" w:pos="936"/>
      </w:tabs>
      <w:ind w:left="936" w:hanging="936"/>
    </w:pPr>
    <w:rPr>
      <w:rFonts w:ascii="Arial Narrow" w:hAnsi="Arial Narrow"/>
      <w:b/>
      <w:sz w:val="28"/>
      <w:lang w:val="en-GB" w:eastAsia="en-GB"/>
    </w:rPr>
  </w:style>
  <w:style w:type="character" w:customStyle="1" w:styleId="apple-style-span">
    <w:name w:val="apple-style-span"/>
    <w:rsid w:val="003C3BFF"/>
  </w:style>
  <w:style w:type="paragraph" w:styleId="DocumentMap">
    <w:name w:val="Document Map"/>
    <w:basedOn w:val="Normal"/>
    <w:link w:val="DocumentMapChar"/>
    <w:rsid w:val="003C3BFF"/>
    <w:pPr>
      <w:jc w:val="both"/>
    </w:pPr>
    <w:rPr>
      <w:rFonts w:ascii="Tahoma" w:hAnsi="Tahoma" w:cs="Tahoma"/>
      <w:sz w:val="16"/>
      <w:szCs w:val="16"/>
      <w:lang w:val="en-GB" w:eastAsia="fr-FR"/>
    </w:rPr>
  </w:style>
  <w:style w:type="character" w:customStyle="1" w:styleId="DocumentMapChar">
    <w:name w:val="Document Map Char"/>
    <w:link w:val="DocumentMap"/>
    <w:rsid w:val="003C3BFF"/>
    <w:rPr>
      <w:rFonts w:ascii="Tahoma" w:eastAsia="Times New Roman" w:hAnsi="Tahoma" w:cs="Tahoma"/>
      <w:sz w:val="16"/>
      <w:szCs w:val="16"/>
      <w:lang w:val="en-GB" w:eastAsia="fr-FR"/>
    </w:rPr>
  </w:style>
  <w:style w:type="paragraph" w:styleId="PlainText">
    <w:name w:val="Plain Text"/>
    <w:basedOn w:val="Normal"/>
    <w:link w:val="PlainTextChar"/>
    <w:rsid w:val="003C3BFF"/>
    <w:rPr>
      <w:rFonts w:ascii="Courier New" w:hAnsi="Courier New" w:cs="Courier New"/>
      <w:sz w:val="20"/>
    </w:rPr>
  </w:style>
  <w:style w:type="character" w:customStyle="1" w:styleId="PlainTextChar">
    <w:name w:val="Plain Text Char"/>
    <w:link w:val="PlainText"/>
    <w:rsid w:val="003C3BFF"/>
    <w:rPr>
      <w:rFonts w:ascii="Courier New" w:eastAsia="Times New Roman" w:hAnsi="Courier New" w:cs="Courier New"/>
    </w:rPr>
  </w:style>
  <w:style w:type="table" w:customStyle="1" w:styleId="TableGrid1">
    <w:name w:val="Table Grid1"/>
    <w:basedOn w:val="TableNormal"/>
    <w:next w:val="TableGrid"/>
    <w:uiPriority w:val="59"/>
    <w:rsid w:val="003C3BFF"/>
    <w:rPr>
      <w:rFonts w:eastAsia="Times New Roman"/>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text">
    <w:name w:val="small_text"/>
    <w:rsid w:val="003C3BFF"/>
    <w:rPr>
      <w:rFonts w:cs="Times New Roman"/>
    </w:rPr>
  </w:style>
  <w:style w:type="character" w:customStyle="1" w:styleId="apple-converted-space">
    <w:name w:val="apple-converted-space"/>
    <w:rsid w:val="003C3BFF"/>
    <w:rPr>
      <w:rFonts w:cs="Times New Roman"/>
    </w:rPr>
  </w:style>
  <w:style w:type="character" w:customStyle="1" w:styleId="skypepnhcontainer">
    <w:name w:val="skype_pnh_container"/>
    <w:rsid w:val="003C3BFF"/>
    <w:rPr>
      <w:rFonts w:cs="Times New Roman"/>
    </w:rPr>
  </w:style>
  <w:style w:type="character" w:customStyle="1" w:styleId="skypepnhtextspan">
    <w:name w:val="skype_pnh_text_span"/>
    <w:rsid w:val="003C3BFF"/>
    <w:rPr>
      <w:rFonts w:cs="Times New Roman"/>
    </w:rPr>
  </w:style>
  <w:style w:type="paragraph" w:customStyle="1" w:styleId="Norm12nachblue">
    <w:name w:val="Norm 12_nach blue"/>
    <w:basedOn w:val="Normal"/>
    <w:rsid w:val="003C3BFF"/>
    <w:pPr>
      <w:spacing w:after="240"/>
      <w:jc w:val="both"/>
    </w:pPr>
    <w:rPr>
      <w:sz w:val="22"/>
      <w:lang w:val="en-GB" w:eastAsia="de-DE"/>
    </w:rPr>
  </w:style>
  <w:style w:type="paragraph" w:styleId="Revision">
    <w:name w:val="Revision"/>
    <w:hidden/>
    <w:semiHidden/>
    <w:rsid w:val="003C3BFF"/>
    <w:rPr>
      <w:rFonts w:eastAsia="Times New Roman"/>
      <w:sz w:val="22"/>
      <w:szCs w:val="22"/>
      <w:lang w:val="en-GB"/>
    </w:rPr>
  </w:style>
  <w:style w:type="paragraph" w:customStyle="1" w:styleId="ecxmsonormal">
    <w:name w:val="ecxmsonormal"/>
    <w:basedOn w:val="Normal"/>
    <w:rsid w:val="003C3BFF"/>
    <w:pPr>
      <w:spacing w:before="100" w:beforeAutospacing="1" w:after="100" w:afterAutospacing="1"/>
    </w:pPr>
    <w:rPr>
      <w:szCs w:val="24"/>
      <w:lang w:val="en-ZA" w:eastAsia="en-ZA"/>
    </w:rPr>
  </w:style>
  <w:style w:type="character" w:customStyle="1" w:styleId="NoSpacingChar">
    <w:name w:val="No Spacing Char"/>
    <w:link w:val="NoSpacing"/>
    <w:uiPriority w:val="1"/>
    <w:rsid w:val="003C3BFF"/>
    <w:rPr>
      <w:rFonts w:ascii="Arial" w:eastAsia="Times New Roman" w:hAnsi="Arial"/>
      <w:lang w:val="en-GB"/>
    </w:rPr>
  </w:style>
  <w:style w:type="paragraph" w:customStyle="1" w:styleId="indent3">
    <w:name w:val="indent3"/>
    <w:basedOn w:val="Normal"/>
    <w:rsid w:val="003C3BFF"/>
    <w:pPr>
      <w:spacing w:before="100" w:beforeAutospacing="1" w:after="100" w:afterAutospacing="1"/>
    </w:pPr>
    <w:rPr>
      <w:rFonts w:ascii="Arial Unicode MS" w:eastAsia="Arial Unicode MS" w:hAnsi="Arial Unicode MS" w:cs="Arial Unicode MS"/>
      <w:color w:val="000000"/>
      <w:szCs w:val="24"/>
    </w:rPr>
  </w:style>
  <w:style w:type="paragraph" w:customStyle="1" w:styleId="StyleJustified1">
    <w:name w:val="Style Justified1"/>
    <w:basedOn w:val="Normal"/>
    <w:rsid w:val="003C3BFF"/>
    <w:pPr>
      <w:spacing w:before="60" w:after="240"/>
      <w:jc w:val="both"/>
    </w:pPr>
  </w:style>
  <w:style w:type="character" w:styleId="Strong">
    <w:name w:val="Strong"/>
    <w:qFormat/>
    <w:rsid w:val="00CD4A64"/>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mailto:clungu@sadc.int" TargetMode="External"/><Relationship Id="rId18" Type="http://schemas.openxmlformats.org/officeDocument/2006/relationships/header" Target="header3.xml"/><Relationship Id="rId26" Type="http://schemas.openxmlformats.org/officeDocument/2006/relationships/footer" Target="footer3.xml"/><Relationship Id="rId39" Type="http://schemas.openxmlformats.org/officeDocument/2006/relationships/footer" Target="footer6.xml"/><Relationship Id="rId21" Type="http://schemas.openxmlformats.org/officeDocument/2006/relationships/header" Target="header5.xml"/><Relationship Id="rId34" Type="http://schemas.openxmlformats.org/officeDocument/2006/relationships/header" Target="header10.xml"/><Relationship Id="rId42" Type="http://schemas.openxmlformats.org/officeDocument/2006/relationships/image" Target="media/image4.gif"/><Relationship Id="rId47" Type="http://schemas.openxmlformats.org/officeDocument/2006/relationships/footer" Target="footer9.xml"/><Relationship Id="rId50" Type="http://schemas.openxmlformats.org/officeDocument/2006/relationships/header" Target="header18.xml"/><Relationship Id="rId55" Type="http://schemas.openxmlformats.org/officeDocument/2006/relationships/header" Target="header22.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2.xml"/><Relationship Id="rId29" Type="http://schemas.openxmlformats.org/officeDocument/2006/relationships/hyperlink" Target="mailto:ggwaza@sadc.int" TargetMode="External"/><Relationship Id="rId41" Type="http://schemas.openxmlformats.org/officeDocument/2006/relationships/header" Target="header14.xml"/><Relationship Id="rId54" Type="http://schemas.openxmlformats.org/officeDocument/2006/relationships/header" Target="header21.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dc.int" TargetMode="External"/><Relationship Id="rId24" Type="http://schemas.openxmlformats.org/officeDocument/2006/relationships/header" Target="header6.xml"/><Relationship Id="rId32" Type="http://schemas.openxmlformats.org/officeDocument/2006/relationships/header" Target="header8.xml"/><Relationship Id="rId37" Type="http://schemas.openxmlformats.org/officeDocument/2006/relationships/header" Target="header12.xml"/><Relationship Id="rId40" Type="http://schemas.openxmlformats.org/officeDocument/2006/relationships/header" Target="header13.xml"/><Relationship Id="rId45" Type="http://schemas.openxmlformats.org/officeDocument/2006/relationships/footer" Target="footer7.xml"/><Relationship Id="rId53" Type="http://schemas.openxmlformats.org/officeDocument/2006/relationships/header" Target="header20.xml"/><Relationship Id="rId58" Type="http://schemas.openxmlformats.org/officeDocument/2006/relationships/header" Target="header24.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oleObject" Target="embeddings/oleObject1.bin"/><Relationship Id="rId28" Type="http://schemas.openxmlformats.org/officeDocument/2006/relationships/hyperlink" Target="mailto:clungu@sadc.int" TargetMode="External"/><Relationship Id="rId36" Type="http://schemas.openxmlformats.org/officeDocument/2006/relationships/footer" Target="footer4.xml"/><Relationship Id="rId49" Type="http://schemas.openxmlformats.org/officeDocument/2006/relationships/image" Target="media/image5.jpeg"/><Relationship Id="rId57" Type="http://schemas.openxmlformats.org/officeDocument/2006/relationships/header" Target="header23.xml"/><Relationship Id="rId61" Type="http://schemas.openxmlformats.org/officeDocument/2006/relationships/header" Target="header26.xml"/><Relationship Id="rId10" Type="http://schemas.openxmlformats.org/officeDocument/2006/relationships/hyperlink" Target="http://www.sadc.int/opportunities/procurement/open-procurement-opportunities/" TargetMode="External"/><Relationship Id="rId19" Type="http://schemas.openxmlformats.org/officeDocument/2006/relationships/header" Target="header4.xml"/><Relationship Id="rId31" Type="http://schemas.openxmlformats.org/officeDocument/2006/relationships/hyperlink" Target="mailto:ggwaza@sadc.int" TargetMode="External"/><Relationship Id="rId44" Type="http://schemas.openxmlformats.org/officeDocument/2006/relationships/header" Target="header16.xml"/><Relationship Id="rId52" Type="http://schemas.openxmlformats.org/officeDocument/2006/relationships/footer" Target="footer10.xml"/><Relationship Id="rId60"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yperlink" Target="http://www.sadc.int" TargetMode="External"/><Relationship Id="rId14" Type="http://schemas.openxmlformats.org/officeDocument/2006/relationships/header" Target="header1.xml"/><Relationship Id="rId22" Type="http://schemas.openxmlformats.org/officeDocument/2006/relationships/image" Target="media/image3.wmf"/><Relationship Id="rId27" Type="http://schemas.openxmlformats.org/officeDocument/2006/relationships/hyperlink" Target="mailto:ggwaza@sadc.int" TargetMode="External"/><Relationship Id="rId30" Type="http://schemas.openxmlformats.org/officeDocument/2006/relationships/hyperlink" Target="mailto:ggwaza@sadc.int" TargetMode="External"/><Relationship Id="rId35" Type="http://schemas.openxmlformats.org/officeDocument/2006/relationships/header" Target="header11.xml"/><Relationship Id="rId43" Type="http://schemas.openxmlformats.org/officeDocument/2006/relationships/header" Target="header15.xml"/><Relationship Id="rId48" Type="http://schemas.openxmlformats.org/officeDocument/2006/relationships/header" Target="header17.xml"/><Relationship Id="rId56" Type="http://schemas.openxmlformats.org/officeDocument/2006/relationships/hyperlink" Target="http://www.businessdictionary.com/definition/contract.html" TargetMode="External"/><Relationship Id="rId8" Type="http://schemas.openxmlformats.org/officeDocument/2006/relationships/image" Target="media/image1.jpeg"/><Relationship Id="rId51" Type="http://schemas.openxmlformats.org/officeDocument/2006/relationships/header" Target="header19.xml"/><Relationship Id="rId3" Type="http://schemas.openxmlformats.org/officeDocument/2006/relationships/styles" Target="styles.xml"/><Relationship Id="rId12" Type="http://schemas.openxmlformats.org/officeDocument/2006/relationships/hyperlink" Target="mailto:ggwaza@sadc.int" TargetMode="External"/><Relationship Id="rId17" Type="http://schemas.openxmlformats.org/officeDocument/2006/relationships/image" Target="media/image2.emf"/><Relationship Id="rId25" Type="http://schemas.openxmlformats.org/officeDocument/2006/relationships/header" Target="header7.xml"/><Relationship Id="rId33" Type="http://schemas.openxmlformats.org/officeDocument/2006/relationships/header" Target="header9.xml"/><Relationship Id="rId38" Type="http://schemas.openxmlformats.org/officeDocument/2006/relationships/footer" Target="footer5.xml"/><Relationship Id="rId46" Type="http://schemas.openxmlformats.org/officeDocument/2006/relationships/footer" Target="footer8.xml"/><Relationship Id="rId59"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0E3D8-AF5C-4F37-ABDC-E385F5A58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21849</Words>
  <Characters>124543</Characters>
  <Application>Microsoft Office Word</Application>
  <DocSecurity>0</DocSecurity>
  <Lines>1037</Lines>
  <Paragraphs>292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146100</CharactersWithSpaces>
  <SharedDoc>false</SharedDoc>
  <HLinks>
    <vt:vector size="462" baseType="variant">
      <vt:variant>
        <vt:i4>7536749</vt:i4>
      </vt:variant>
      <vt:variant>
        <vt:i4>496</vt:i4>
      </vt:variant>
      <vt:variant>
        <vt:i4>0</vt:i4>
      </vt:variant>
      <vt:variant>
        <vt:i4>5</vt:i4>
      </vt:variant>
      <vt:variant>
        <vt:lpwstr>http://www.businessdictionary.com/definition/contract.html</vt:lpwstr>
      </vt:variant>
      <vt:variant>
        <vt:lpwstr/>
      </vt:variant>
      <vt:variant>
        <vt:i4>1966133</vt:i4>
      </vt:variant>
      <vt:variant>
        <vt:i4>489</vt:i4>
      </vt:variant>
      <vt:variant>
        <vt:i4>0</vt:i4>
      </vt:variant>
      <vt:variant>
        <vt:i4>5</vt:i4>
      </vt:variant>
      <vt:variant>
        <vt:lpwstr/>
      </vt:variant>
      <vt:variant>
        <vt:lpwstr>_Toc347993876</vt:lpwstr>
      </vt:variant>
      <vt:variant>
        <vt:i4>1966133</vt:i4>
      </vt:variant>
      <vt:variant>
        <vt:i4>483</vt:i4>
      </vt:variant>
      <vt:variant>
        <vt:i4>0</vt:i4>
      </vt:variant>
      <vt:variant>
        <vt:i4>5</vt:i4>
      </vt:variant>
      <vt:variant>
        <vt:lpwstr/>
      </vt:variant>
      <vt:variant>
        <vt:lpwstr>_Toc347993875</vt:lpwstr>
      </vt:variant>
      <vt:variant>
        <vt:i4>1966133</vt:i4>
      </vt:variant>
      <vt:variant>
        <vt:i4>477</vt:i4>
      </vt:variant>
      <vt:variant>
        <vt:i4>0</vt:i4>
      </vt:variant>
      <vt:variant>
        <vt:i4>5</vt:i4>
      </vt:variant>
      <vt:variant>
        <vt:lpwstr/>
      </vt:variant>
      <vt:variant>
        <vt:lpwstr>_Toc347993874</vt:lpwstr>
      </vt:variant>
      <vt:variant>
        <vt:i4>1966133</vt:i4>
      </vt:variant>
      <vt:variant>
        <vt:i4>471</vt:i4>
      </vt:variant>
      <vt:variant>
        <vt:i4>0</vt:i4>
      </vt:variant>
      <vt:variant>
        <vt:i4>5</vt:i4>
      </vt:variant>
      <vt:variant>
        <vt:lpwstr/>
      </vt:variant>
      <vt:variant>
        <vt:lpwstr>_Toc347993873</vt:lpwstr>
      </vt:variant>
      <vt:variant>
        <vt:i4>1966133</vt:i4>
      </vt:variant>
      <vt:variant>
        <vt:i4>465</vt:i4>
      </vt:variant>
      <vt:variant>
        <vt:i4>0</vt:i4>
      </vt:variant>
      <vt:variant>
        <vt:i4>5</vt:i4>
      </vt:variant>
      <vt:variant>
        <vt:lpwstr/>
      </vt:variant>
      <vt:variant>
        <vt:lpwstr>_Toc347993872</vt:lpwstr>
      </vt:variant>
      <vt:variant>
        <vt:i4>1966133</vt:i4>
      </vt:variant>
      <vt:variant>
        <vt:i4>459</vt:i4>
      </vt:variant>
      <vt:variant>
        <vt:i4>0</vt:i4>
      </vt:variant>
      <vt:variant>
        <vt:i4>5</vt:i4>
      </vt:variant>
      <vt:variant>
        <vt:lpwstr/>
      </vt:variant>
      <vt:variant>
        <vt:lpwstr>_Toc347993871</vt:lpwstr>
      </vt:variant>
      <vt:variant>
        <vt:i4>1966133</vt:i4>
      </vt:variant>
      <vt:variant>
        <vt:i4>453</vt:i4>
      </vt:variant>
      <vt:variant>
        <vt:i4>0</vt:i4>
      </vt:variant>
      <vt:variant>
        <vt:i4>5</vt:i4>
      </vt:variant>
      <vt:variant>
        <vt:lpwstr/>
      </vt:variant>
      <vt:variant>
        <vt:lpwstr>_Toc347993870</vt:lpwstr>
      </vt:variant>
      <vt:variant>
        <vt:i4>2031669</vt:i4>
      </vt:variant>
      <vt:variant>
        <vt:i4>447</vt:i4>
      </vt:variant>
      <vt:variant>
        <vt:i4>0</vt:i4>
      </vt:variant>
      <vt:variant>
        <vt:i4>5</vt:i4>
      </vt:variant>
      <vt:variant>
        <vt:lpwstr/>
      </vt:variant>
      <vt:variant>
        <vt:lpwstr>_Toc347993869</vt:lpwstr>
      </vt:variant>
      <vt:variant>
        <vt:i4>2031669</vt:i4>
      </vt:variant>
      <vt:variant>
        <vt:i4>441</vt:i4>
      </vt:variant>
      <vt:variant>
        <vt:i4>0</vt:i4>
      </vt:variant>
      <vt:variant>
        <vt:i4>5</vt:i4>
      </vt:variant>
      <vt:variant>
        <vt:lpwstr/>
      </vt:variant>
      <vt:variant>
        <vt:lpwstr>_Toc347993868</vt:lpwstr>
      </vt:variant>
      <vt:variant>
        <vt:i4>2031669</vt:i4>
      </vt:variant>
      <vt:variant>
        <vt:i4>435</vt:i4>
      </vt:variant>
      <vt:variant>
        <vt:i4>0</vt:i4>
      </vt:variant>
      <vt:variant>
        <vt:i4>5</vt:i4>
      </vt:variant>
      <vt:variant>
        <vt:lpwstr/>
      </vt:variant>
      <vt:variant>
        <vt:lpwstr>_Toc347993867</vt:lpwstr>
      </vt:variant>
      <vt:variant>
        <vt:i4>2031669</vt:i4>
      </vt:variant>
      <vt:variant>
        <vt:i4>429</vt:i4>
      </vt:variant>
      <vt:variant>
        <vt:i4>0</vt:i4>
      </vt:variant>
      <vt:variant>
        <vt:i4>5</vt:i4>
      </vt:variant>
      <vt:variant>
        <vt:lpwstr/>
      </vt:variant>
      <vt:variant>
        <vt:lpwstr>_Toc347993866</vt:lpwstr>
      </vt:variant>
      <vt:variant>
        <vt:i4>2031669</vt:i4>
      </vt:variant>
      <vt:variant>
        <vt:i4>423</vt:i4>
      </vt:variant>
      <vt:variant>
        <vt:i4>0</vt:i4>
      </vt:variant>
      <vt:variant>
        <vt:i4>5</vt:i4>
      </vt:variant>
      <vt:variant>
        <vt:lpwstr/>
      </vt:variant>
      <vt:variant>
        <vt:lpwstr>_Toc347993865</vt:lpwstr>
      </vt:variant>
      <vt:variant>
        <vt:i4>2031669</vt:i4>
      </vt:variant>
      <vt:variant>
        <vt:i4>417</vt:i4>
      </vt:variant>
      <vt:variant>
        <vt:i4>0</vt:i4>
      </vt:variant>
      <vt:variant>
        <vt:i4>5</vt:i4>
      </vt:variant>
      <vt:variant>
        <vt:lpwstr/>
      </vt:variant>
      <vt:variant>
        <vt:lpwstr>_Toc347993864</vt:lpwstr>
      </vt:variant>
      <vt:variant>
        <vt:i4>2031669</vt:i4>
      </vt:variant>
      <vt:variant>
        <vt:i4>411</vt:i4>
      </vt:variant>
      <vt:variant>
        <vt:i4>0</vt:i4>
      </vt:variant>
      <vt:variant>
        <vt:i4>5</vt:i4>
      </vt:variant>
      <vt:variant>
        <vt:lpwstr/>
      </vt:variant>
      <vt:variant>
        <vt:lpwstr>_Toc347993863</vt:lpwstr>
      </vt:variant>
      <vt:variant>
        <vt:i4>2031669</vt:i4>
      </vt:variant>
      <vt:variant>
        <vt:i4>405</vt:i4>
      </vt:variant>
      <vt:variant>
        <vt:i4>0</vt:i4>
      </vt:variant>
      <vt:variant>
        <vt:i4>5</vt:i4>
      </vt:variant>
      <vt:variant>
        <vt:lpwstr/>
      </vt:variant>
      <vt:variant>
        <vt:lpwstr>_Toc347993862</vt:lpwstr>
      </vt:variant>
      <vt:variant>
        <vt:i4>2031669</vt:i4>
      </vt:variant>
      <vt:variant>
        <vt:i4>399</vt:i4>
      </vt:variant>
      <vt:variant>
        <vt:i4>0</vt:i4>
      </vt:variant>
      <vt:variant>
        <vt:i4>5</vt:i4>
      </vt:variant>
      <vt:variant>
        <vt:lpwstr/>
      </vt:variant>
      <vt:variant>
        <vt:lpwstr>_Toc347993861</vt:lpwstr>
      </vt:variant>
      <vt:variant>
        <vt:i4>2031669</vt:i4>
      </vt:variant>
      <vt:variant>
        <vt:i4>393</vt:i4>
      </vt:variant>
      <vt:variant>
        <vt:i4>0</vt:i4>
      </vt:variant>
      <vt:variant>
        <vt:i4>5</vt:i4>
      </vt:variant>
      <vt:variant>
        <vt:lpwstr/>
      </vt:variant>
      <vt:variant>
        <vt:lpwstr>_Toc347993860</vt:lpwstr>
      </vt:variant>
      <vt:variant>
        <vt:i4>1835061</vt:i4>
      </vt:variant>
      <vt:variant>
        <vt:i4>387</vt:i4>
      </vt:variant>
      <vt:variant>
        <vt:i4>0</vt:i4>
      </vt:variant>
      <vt:variant>
        <vt:i4>5</vt:i4>
      </vt:variant>
      <vt:variant>
        <vt:lpwstr/>
      </vt:variant>
      <vt:variant>
        <vt:lpwstr>_Toc347993859</vt:lpwstr>
      </vt:variant>
      <vt:variant>
        <vt:i4>1835061</vt:i4>
      </vt:variant>
      <vt:variant>
        <vt:i4>381</vt:i4>
      </vt:variant>
      <vt:variant>
        <vt:i4>0</vt:i4>
      </vt:variant>
      <vt:variant>
        <vt:i4>5</vt:i4>
      </vt:variant>
      <vt:variant>
        <vt:lpwstr/>
      </vt:variant>
      <vt:variant>
        <vt:lpwstr>_Toc347993858</vt:lpwstr>
      </vt:variant>
      <vt:variant>
        <vt:i4>1835061</vt:i4>
      </vt:variant>
      <vt:variant>
        <vt:i4>375</vt:i4>
      </vt:variant>
      <vt:variant>
        <vt:i4>0</vt:i4>
      </vt:variant>
      <vt:variant>
        <vt:i4>5</vt:i4>
      </vt:variant>
      <vt:variant>
        <vt:lpwstr/>
      </vt:variant>
      <vt:variant>
        <vt:lpwstr>_Toc347993857</vt:lpwstr>
      </vt:variant>
      <vt:variant>
        <vt:i4>1835061</vt:i4>
      </vt:variant>
      <vt:variant>
        <vt:i4>369</vt:i4>
      </vt:variant>
      <vt:variant>
        <vt:i4>0</vt:i4>
      </vt:variant>
      <vt:variant>
        <vt:i4>5</vt:i4>
      </vt:variant>
      <vt:variant>
        <vt:lpwstr/>
      </vt:variant>
      <vt:variant>
        <vt:lpwstr>_Toc347993856</vt:lpwstr>
      </vt:variant>
      <vt:variant>
        <vt:i4>1835061</vt:i4>
      </vt:variant>
      <vt:variant>
        <vt:i4>363</vt:i4>
      </vt:variant>
      <vt:variant>
        <vt:i4>0</vt:i4>
      </vt:variant>
      <vt:variant>
        <vt:i4>5</vt:i4>
      </vt:variant>
      <vt:variant>
        <vt:lpwstr/>
      </vt:variant>
      <vt:variant>
        <vt:lpwstr>_Toc347993855</vt:lpwstr>
      </vt:variant>
      <vt:variant>
        <vt:i4>1835061</vt:i4>
      </vt:variant>
      <vt:variant>
        <vt:i4>357</vt:i4>
      </vt:variant>
      <vt:variant>
        <vt:i4>0</vt:i4>
      </vt:variant>
      <vt:variant>
        <vt:i4>5</vt:i4>
      </vt:variant>
      <vt:variant>
        <vt:lpwstr/>
      </vt:variant>
      <vt:variant>
        <vt:lpwstr>_Toc347993854</vt:lpwstr>
      </vt:variant>
      <vt:variant>
        <vt:i4>1835061</vt:i4>
      </vt:variant>
      <vt:variant>
        <vt:i4>351</vt:i4>
      </vt:variant>
      <vt:variant>
        <vt:i4>0</vt:i4>
      </vt:variant>
      <vt:variant>
        <vt:i4>5</vt:i4>
      </vt:variant>
      <vt:variant>
        <vt:lpwstr/>
      </vt:variant>
      <vt:variant>
        <vt:lpwstr>_Toc347993853</vt:lpwstr>
      </vt:variant>
      <vt:variant>
        <vt:i4>1835061</vt:i4>
      </vt:variant>
      <vt:variant>
        <vt:i4>345</vt:i4>
      </vt:variant>
      <vt:variant>
        <vt:i4>0</vt:i4>
      </vt:variant>
      <vt:variant>
        <vt:i4>5</vt:i4>
      </vt:variant>
      <vt:variant>
        <vt:lpwstr/>
      </vt:variant>
      <vt:variant>
        <vt:lpwstr>_Toc347993852</vt:lpwstr>
      </vt:variant>
      <vt:variant>
        <vt:i4>1835061</vt:i4>
      </vt:variant>
      <vt:variant>
        <vt:i4>339</vt:i4>
      </vt:variant>
      <vt:variant>
        <vt:i4>0</vt:i4>
      </vt:variant>
      <vt:variant>
        <vt:i4>5</vt:i4>
      </vt:variant>
      <vt:variant>
        <vt:lpwstr/>
      </vt:variant>
      <vt:variant>
        <vt:lpwstr>_Toc347993851</vt:lpwstr>
      </vt:variant>
      <vt:variant>
        <vt:i4>1835061</vt:i4>
      </vt:variant>
      <vt:variant>
        <vt:i4>333</vt:i4>
      </vt:variant>
      <vt:variant>
        <vt:i4>0</vt:i4>
      </vt:variant>
      <vt:variant>
        <vt:i4>5</vt:i4>
      </vt:variant>
      <vt:variant>
        <vt:lpwstr/>
      </vt:variant>
      <vt:variant>
        <vt:lpwstr>_Toc347993850</vt:lpwstr>
      </vt:variant>
      <vt:variant>
        <vt:i4>1900597</vt:i4>
      </vt:variant>
      <vt:variant>
        <vt:i4>327</vt:i4>
      </vt:variant>
      <vt:variant>
        <vt:i4>0</vt:i4>
      </vt:variant>
      <vt:variant>
        <vt:i4>5</vt:i4>
      </vt:variant>
      <vt:variant>
        <vt:lpwstr/>
      </vt:variant>
      <vt:variant>
        <vt:lpwstr>_Toc347993849</vt:lpwstr>
      </vt:variant>
      <vt:variant>
        <vt:i4>1900597</vt:i4>
      </vt:variant>
      <vt:variant>
        <vt:i4>321</vt:i4>
      </vt:variant>
      <vt:variant>
        <vt:i4>0</vt:i4>
      </vt:variant>
      <vt:variant>
        <vt:i4>5</vt:i4>
      </vt:variant>
      <vt:variant>
        <vt:lpwstr/>
      </vt:variant>
      <vt:variant>
        <vt:lpwstr>_Toc347993848</vt:lpwstr>
      </vt:variant>
      <vt:variant>
        <vt:i4>1900597</vt:i4>
      </vt:variant>
      <vt:variant>
        <vt:i4>315</vt:i4>
      </vt:variant>
      <vt:variant>
        <vt:i4>0</vt:i4>
      </vt:variant>
      <vt:variant>
        <vt:i4>5</vt:i4>
      </vt:variant>
      <vt:variant>
        <vt:lpwstr/>
      </vt:variant>
      <vt:variant>
        <vt:lpwstr>_Toc347993847</vt:lpwstr>
      </vt:variant>
      <vt:variant>
        <vt:i4>1900597</vt:i4>
      </vt:variant>
      <vt:variant>
        <vt:i4>309</vt:i4>
      </vt:variant>
      <vt:variant>
        <vt:i4>0</vt:i4>
      </vt:variant>
      <vt:variant>
        <vt:i4>5</vt:i4>
      </vt:variant>
      <vt:variant>
        <vt:lpwstr/>
      </vt:variant>
      <vt:variant>
        <vt:lpwstr>_Toc347993846</vt:lpwstr>
      </vt:variant>
      <vt:variant>
        <vt:i4>1900597</vt:i4>
      </vt:variant>
      <vt:variant>
        <vt:i4>303</vt:i4>
      </vt:variant>
      <vt:variant>
        <vt:i4>0</vt:i4>
      </vt:variant>
      <vt:variant>
        <vt:i4>5</vt:i4>
      </vt:variant>
      <vt:variant>
        <vt:lpwstr/>
      </vt:variant>
      <vt:variant>
        <vt:lpwstr>_Toc347993845</vt:lpwstr>
      </vt:variant>
      <vt:variant>
        <vt:i4>1900597</vt:i4>
      </vt:variant>
      <vt:variant>
        <vt:i4>297</vt:i4>
      </vt:variant>
      <vt:variant>
        <vt:i4>0</vt:i4>
      </vt:variant>
      <vt:variant>
        <vt:i4>5</vt:i4>
      </vt:variant>
      <vt:variant>
        <vt:lpwstr/>
      </vt:variant>
      <vt:variant>
        <vt:lpwstr>_Toc347993844</vt:lpwstr>
      </vt:variant>
      <vt:variant>
        <vt:i4>1900597</vt:i4>
      </vt:variant>
      <vt:variant>
        <vt:i4>291</vt:i4>
      </vt:variant>
      <vt:variant>
        <vt:i4>0</vt:i4>
      </vt:variant>
      <vt:variant>
        <vt:i4>5</vt:i4>
      </vt:variant>
      <vt:variant>
        <vt:lpwstr/>
      </vt:variant>
      <vt:variant>
        <vt:lpwstr>_Toc347993843</vt:lpwstr>
      </vt:variant>
      <vt:variant>
        <vt:i4>1900597</vt:i4>
      </vt:variant>
      <vt:variant>
        <vt:i4>285</vt:i4>
      </vt:variant>
      <vt:variant>
        <vt:i4>0</vt:i4>
      </vt:variant>
      <vt:variant>
        <vt:i4>5</vt:i4>
      </vt:variant>
      <vt:variant>
        <vt:lpwstr/>
      </vt:variant>
      <vt:variant>
        <vt:lpwstr>_Toc347993842</vt:lpwstr>
      </vt:variant>
      <vt:variant>
        <vt:i4>1900597</vt:i4>
      </vt:variant>
      <vt:variant>
        <vt:i4>279</vt:i4>
      </vt:variant>
      <vt:variant>
        <vt:i4>0</vt:i4>
      </vt:variant>
      <vt:variant>
        <vt:i4>5</vt:i4>
      </vt:variant>
      <vt:variant>
        <vt:lpwstr/>
      </vt:variant>
      <vt:variant>
        <vt:lpwstr>_Toc347993841</vt:lpwstr>
      </vt:variant>
      <vt:variant>
        <vt:i4>1900597</vt:i4>
      </vt:variant>
      <vt:variant>
        <vt:i4>273</vt:i4>
      </vt:variant>
      <vt:variant>
        <vt:i4>0</vt:i4>
      </vt:variant>
      <vt:variant>
        <vt:i4>5</vt:i4>
      </vt:variant>
      <vt:variant>
        <vt:lpwstr/>
      </vt:variant>
      <vt:variant>
        <vt:lpwstr>_Toc347993840</vt:lpwstr>
      </vt:variant>
      <vt:variant>
        <vt:i4>1703989</vt:i4>
      </vt:variant>
      <vt:variant>
        <vt:i4>267</vt:i4>
      </vt:variant>
      <vt:variant>
        <vt:i4>0</vt:i4>
      </vt:variant>
      <vt:variant>
        <vt:i4>5</vt:i4>
      </vt:variant>
      <vt:variant>
        <vt:lpwstr/>
      </vt:variant>
      <vt:variant>
        <vt:lpwstr>_Toc347993839</vt:lpwstr>
      </vt:variant>
      <vt:variant>
        <vt:i4>1703989</vt:i4>
      </vt:variant>
      <vt:variant>
        <vt:i4>261</vt:i4>
      </vt:variant>
      <vt:variant>
        <vt:i4>0</vt:i4>
      </vt:variant>
      <vt:variant>
        <vt:i4>5</vt:i4>
      </vt:variant>
      <vt:variant>
        <vt:lpwstr/>
      </vt:variant>
      <vt:variant>
        <vt:lpwstr>_Toc347993838</vt:lpwstr>
      </vt:variant>
      <vt:variant>
        <vt:i4>1703989</vt:i4>
      </vt:variant>
      <vt:variant>
        <vt:i4>255</vt:i4>
      </vt:variant>
      <vt:variant>
        <vt:i4>0</vt:i4>
      </vt:variant>
      <vt:variant>
        <vt:i4>5</vt:i4>
      </vt:variant>
      <vt:variant>
        <vt:lpwstr/>
      </vt:variant>
      <vt:variant>
        <vt:lpwstr>_Toc347993837</vt:lpwstr>
      </vt:variant>
      <vt:variant>
        <vt:i4>1703989</vt:i4>
      </vt:variant>
      <vt:variant>
        <vt:i4>249</vt:i4>
      </vt:variant>
      <vt:variant>
        <vt:i4>0</vt:i4>
      </vt:variant>
      <vt:variant>
        <vt:i4>5</vt:i4>
      </vt:variant>
      <vt:variant>
        <vt:lpwstr/>
      </vt:variant>
      <vt:variant>
        <vt:lpwstr>_Toc347993836</vt:lpwstr>
      </vt:variant>
      <vt:variant>
        <vt:i4>1703989</vt:i4>
      </vt:variant>
      <vt:variant>
        <vt:i4>243</vt:i4>
      </vt:variant>
      <vt:variant>
        <vt:i4>0</vt:i4>
      </vt:variant>
      <vt:variant>
        <vt:i4>5</vt:i4>
      </vt:variant>
      <vt:variant>
        <vt:lpwstr/>
      </vt:variant>
      <vt:variant>
        <vt:lpwstr>_Toc347993835</vt:lpwstr>
      </vt:variant>
      <vt:variant>
        <vt:i4>1703989</vt:i4>
      </vt:variant>
      <vt:variant>
        <vt:i4>237</vt:i4>
      </vt:variant>
      <vt:variant>
        <vt:i4>0</vt:i4>
      </vt:variant>
      <vt:variant>
        <vt:i4>5</vt:i4>
      </vt:variant>
      <vt:variant>
        <vt:lpwstr/>
      </vt:variant>
      <vt:variant>
        <vt:lpwstr>_Toc347993834</vt:lpwstr>
      </vt:variant>
      <vt:variant>
        <vt:i4>1703989</vt:i4>
      </vt:variant>
      <vt:variant>
        <vt:i4>231</vt:i4>
      </vt:variant>
      <vt:variant>
        <vt:i4>0</vt:i4>
      </vt:variant>
      <vt:variant>
        <vt:i4>5</vt:i4>
      </vt:variant>
      <vt:variant>
        <vt:lpwstr/>
      </vt:variant>
      <vt:variant>
        <vt:lpwstr>_Toc347993833</vt:lpwstr>
      </vt:variant>
      <vt:variant>
        <vt:i4>1703989</vt:i4>
      </vt:variant>
      <vt:variant>
        <vt:i4>225</vt:i4>
      </vt:variant>
      <vt:variant>
        <vt:i4>0</vt:i4>
      </vt:variant>
      <vt:variant>
        <vt:i4>5</vt:i4>
      </vt:variant>
      <vt:variant>
        <vt:lpwstr/>
      </vt:variant>
      <vt:variant>
        <vt:lpwstr>_Toc347993832</vt:lpwstr>
      </vt:variant>
      <vt:variant>
        <vt:i4>1703989</vt:i4>
      </vt:variant>
      <vt:variant>
        <vt:i4>219</vt:i4>
      </vt:variant>
      <vt:variant>
        <vt:i4>0</vt:i4>
      </vt:variant>
      <vt:variant>
        <vt:i4>5</vt:i4>
      </vt:variant>
      <vt:variant>
        <vt:lpwstr/>
      </vt:variant>
      <vt:variant>
        <vt:lpwstr>_Toc347993831</vt:lpwstr>
      </vt:variant>
      <vt:variant>
        <vt:i4>1703989</vt:i4>
      </vt:variant>
      <vt:variant>
        <vt:i4>213</vt:i4>
      </vt:variant>
      <vt:variant>
        <vt:i4>0</vt:i4>
      </vt:variant>
      <vt:variant>
        <vt:i4>5</vt:i4>
      </vt:variant>
      <vt:variant>
        <vt:lpwstr/>
      </vt:variant>
      <vt:variant>
        <vt:lpwstr>_Toc347993830</vt:lpwstr>
      </vt:variant>
      <vt:variant>
        <vt:i4>1769525</vt:i4>
      </vt:variant>
      <vt:variant>
        <vt:i4>207</vt:i4>
      </vt:variant>
      <vt:variant>
        <vt:i4>0</vt:i4>
      </vt:variant>
      <vt:variant>
        <vt:i4>5</vt:i4>
      </vt:variant>
      <vt:variant>
        <vt:lpwstr/>
      </vt:variant>
      <vt:variant>
        <vt:lpwstr>_Toc347993829</vt:lpwstr>
      </vt:variant>
      <vt:variant>
        <vt:i4>1769525</vt:i4>
      </vt:variant>
      <vt:variant>
        <vt:i4>201</vt:i4>
      </vt:variant>
      <vt:variant>
        <vt:i4>0</vt:i4>
      </vt:variant>
      <vt:variant>
        <vt:i4>5</vt:i4>
      </vt:variant>
      <vt:variant>
        <vt:lpwstr/>
      </vt:variant>
      <vt:variant>
        <vt:lpwstr>_Toc347993828</vt:lpwstr>
      </vt:variant>
      <vt:variant>
        <vt:i4>1769525</vt:i4>
      </vt:variant>
      <vt:variant>
        <vt:i4>195</vt:i4>
      </vt:variant>
      <vt:variant>
        <vt:i4>0</vt:i4>
      </vt:variant>
      <vt:variant>
        <vt:i4>5</vt:i4>
      </vt:variant>
      <vt:variant>
        <vt:lpwstr/>
      </vt:variant>
      <vt:variant>
        <vt:lpwstr>_Toc347993827</vt:lpwstr>
      </vt:variant>
      <vt:variant>
        <vt:i4>1769525</vt:i4>
      </vt:variant>
      <vt:variant>
        <vt:i4>189</vt:i4>
      </vt:variant>
      <vt:variant>
        <vt:i4>0</vt:i4>
      </vt:variant>
      <vt:variant>
        <vt:i4>5</vt:i4>
      </vt:variant>
      <vt:variant>
        <vt:lpwstr/>
      </vt:variant>
      <vt:variant>
        <vt:lpwstr>_Toc347993826</vt:lpwstr>
      </vt:variant>
      <vt:variant>
        <vt:i4>1769525</vt:i4>
      </vt:variant>
      <vt:variant>
        <vt:i4>183</vt:i4>
      </vt:variant>
      <vt:variant>
        <vt:i4>0</vt:i4>
      </vt:variant>
      <vt:variant>
        <vt:i4>5</vt:i4>
      </vt:variant>
      <vt:variant>
        <vt:lpwstr/>
      </vt:variant>
      <vt:variant>
        <vt:lpwstr>_Toc347993825</vt:lpwstr>
      </vt:variant>
      <vt:variant>
        <vt:i4>1769525</vt:i4>
      </vt:variant>
      <vt:variant>
        <vt:i4>177</vt:i4>
      </vt:variant>
      <vt:variant>
        <vt:i4>0</vt:i4>
      </vt:variant>
      <vt:variant>
        <vt:i4>5</vt:i4>
      </vt:variant>
      <vt:variant>
        <vt:lpwstr/>
      </vt:variant>
      <vt:variant>
        <vt:lpwstr>_Toc347993824</vt:lpwstr>
      </vt:variant>
      <vt:variant>
        <vt:i4>1769525</vt:i4>
      </vt:variant>
      <vt:variant>
        <vt:i4>171</vt:i4>
      </vt:variant>
      <vt:variant>
        <vt:i4>0</vt:i4>
      </vt:variant>
      <vt:variant>
        <vt:i4>5</vt:i4>
      </vt:variant>
      <vt:variant>
        <vt:lpwstr/>
      </vt:variant>
      <vt:variant>
        <vt:lpwstr>_Toc347993823</vt:lpwstr>
      </vt:variant>
      <vt:variant>
        <vt:i4>1769525</vt:i4>
      </vt:variant>
      <vt:variant>
        <vt:i4>165</vt:i4>
      </vt:variant>
      <vt:variant>
        <vt:i4>0</vt:i4>
      </vt:variant>
      <vt:variant>
        <vt:i4>5</vt:i4>
      </vt:variant>
      <vt:variant>
        <vt:lpwstr/>
      </vt:variant>
      <vt:variant>
        <vt:lpwstr>_Toc347993822</vt:lpwstr>
      </vt:variant>
      <vt:variant>
        <vt:i4>1048633</vt:i4>
      </vt:variant>
      <vt:variant>
        <vt:i4>156</vt:i4>
      </vt:variant>
      <vt:variant>
        <vt:i4>0</vt:i4>
      </vt:variant>
      <vt:variant>
        <vt:i4>5</vt:i4>
      </vt:variant>
      <vt:variant>
        <vt:lpwstr/>
      </vt:variant>
      <vt:variant>
        <vt:lpwstr>_Toc267380422</vt:lpwstr>
      </vt:variant>
      <vt:variant>
        <vt:i4>1048633</vt:i4>
      </vt:variant>
      <vt:variant>
        <vt:i4>150</vt:i4>
      </vt:variant>
      <vt:variant>
        <vt:i4>0</vt:i4>
      </vt:variant>
      <vt:variant>
        <vt:i4>5</vt:i4>
      </vt:variant>
      <vt:variant>
        <vt:lpwstr/>
      </vt:variant>
      <vt:variant>
        <vt:lpwstr>_Toc267380421</vt:lpwstr>
      </vt:variant>
      <vt:variant>
        <vt:i4>1048633</vt:i4>
      </vt:variant>
      <vt:variant>
        <vt:i4>144</vt:i4>
      </vt:variant>
      <vt:variant>
        <vt:i4>0</vt:i4>
      </vt:variant>
      <vt:variant>
        <vt:i4>5</vt:i4>
      </vt:variant>
      <vt:variant>
        <vt:lpwstr/>
      </vt:variant>
      <vt:variant>
        <vt:lpwstr>_Toc267380420</vt:lpwstr>
      </vt:variant>
      <vt:variant>
        <vt:i4>1245241</vt:i4>
      </vt:variant>
      <vt:variant>
        <vt:i4>138</vt:i4>
      </vt:variant>
      <vt:variant>
        <vt:i4>0</vt:i4>
      </vt:variant>
      <vt:variant>
        <vt:i4>5</vt:i4>
      </vt:variant>
      <vt:variant>
        <vt:lpwstr/>
      </vt:variant>
      <vt:variant>
        <vt:lpwstr>_Toc267380419</vt:lpwstr>
      </vt:variant>
      <vt:variant>
        <vt:i4>1703996</vt:i4>
      </vt:variant>
      <vt:variant>
        <vt:i4>122</vt:i4>
      </vt:variant>
      <vt:variant>
        <vt:i4>0</vt:i4>
      </vt:variant>
      <vt:variant>
        <vt:i4>5</vt:i4>
      </vt:variant>
      <vt:variant>
        <vt:lpwstr/>
      </vt:variant>
      <vt:variant>
        <vt:lpwstr>_Toc267380187</vt:lpwstr>
      </vt:variant>
      <vt:variant>
        <vt:i4>1703996</vt:i4>
      </vt:variant>
      <vt:variant>
        <vt:i4>116</vt:i4>
      </vt:variant>
      <vt:variant>
        <vt:i4>0</vt:i4>
      </vt:variant>
      <vt:variant>
        <vt:i4>5</vt:i4>
      </vt:variant>
      <vt:variant>
        <vt:lpwstr/>
      </vt:variant>
      <vt:variant>
        <vt:lpwstr>_Toc267380185</vt:lpwstr>
      </vt:variant>
      <vt:variant>
        <vt:i4>1703996</vt:i4>
      </vt:variant>
      <vt:variant>
        <vt:i4>110</vt:i4>
      </vt:variant>
      <vt:variant>
        <vt:i4>0</vt:i4>
      </vt:variant>
      <vt:variant>
        <vt:i4>5</vt:i4>
      </vt:variant>
      <vt:variant>
        <vt:lpwstr/>
      </vt:variant>
      <vt:variant>
        <vt:lpwstr>_Toc267380184</vt:lpwstr>
      </vt:variant>
      <vt:variant>
        <vt:i4>1703996</vt:i4>
      </vt:variant>
      <vt:variant>
        <vt:i4>104</vt:i4>
      </vt:variant>
      <vt:variant>
        <vt:i4>0</vt:i4>
      </vt:variant>
      <vt:variant>
        <vt:i4>5</vt:i4>
      </vt:variant>
      <vt:variant>
        <vt:lpwstr/>
      </vt:variant>
      <vt:variant>
        <vt:lpwstr>_Toc267380183</vt:lpwstr>
      </vt:variant>
      <vt:variant>
        <vt:i4>1703996</vt:i4>
      </vt:variant>
      <vt:variant>
        <vt:i4>98</vt:i4>
      </vt:variant>
      <vt:variant>
        <vt:i4>0</vt:i4>
      </vt:variant>
      <vt:variant>
        <vt:i4>5</vt:i4>
      </vt:variant>
      <vt:variant>
        <vt:lpwstr/>
      </vt:variant>
      <vt:variant>
        <vt:lpwstr>_Toc267380182</vt:lpwstr>
      </vt:variant>
      <vt:variant>
        <vt:i4>1703996</vt:i4>
      </vt:variant>
      <vt:variant>
        <vt:i4>92</vt:i4>
      </vt:variant>
      <vt:variant>
        <vt:i4>0</vt:i4>
      </vt:variant>
      <vt:variant>
        <vt:i4>5</vt:i4>
      </vt:variant>
      <vt:variant>
        <vt:lpwstr/>
      </vt:variant>
      <vt:variant>
        <vt:lpwstr>_Toc267380181</vt:lpwstr>
      </vt:variant>
      <vt:variant>
        <vt:i4>1703996</vt:i4>
      </vt:variant>
      <vt:variant>
        <vt:i4>86</vt:i4>
      </vt:variant>
      <vt:variant>
        <vt:i4>0</vt:i4>
      </vt:variant>
      <vt:variant>
        <vt:i4>5</vt:i4>
      </vt:variant>
      <vt:variant>
        <vt:lpwstr/>
      </vt:variant>
      <vt:variant>
        <vt:lpwstr>_Toc267380180</vt:lpwstr>
      </vt:variant>
      <vt:variant>
        <vt:i4>5701754</vt:i4>
      </vt:variant>
      <vt:variant>
        <vt:i4>81</vt:i4>
      </vt:variant>
      <vt:variant>
        <vt:i4>0</vt:i4>
      </vt:variant>
      <vt:variant>
        <vt:i4>5</vt:i4>
      </vt:variant>
      <vt:variant>
        <vt:lpwstr>mailto:ggwaza@sadc.int</vt:lpwstr>
      </vt:variant>
      <vt:variant>
        <vt:lpwstr/>
      </vt:variant>
      <vt:variant>
        <vt:i4>5701754</vt:i4>
      </vt:variant>
      <vt:variant>
        <vt:i4>78</vt:i4>
      </vt:variant>
      <vt:variant>
        <vt:i4>0</vt:i4>
      </vt:variant>
      <vt:variant>
        <vt:i4>5</vt:i4>
      </vt:variant>
      <vt:variant>
        <vt:lpwstr>mailto:ggwaza@sadc.int</vt:lpwstr>
      </vt:variant>
      <vt:variant>
        <vt:lpwstr/>
      </vt:variant>
      <vt:variant>
        <vt:i4>5701754</vt:i4>
      </vt:variant>
      <vt:variant>
        <vt:i4>75</vt:i4>
      </vt:variant>
      <vt:variant>
        <vt:i4>0</vt:i4>
      </vt:variant>
      <vt:variant>
        <vt:i4>5</vt:i4>
      </vt:variant>
      <vt:variant>
        <vt:lpwstr>mailto:ggwaza@sadc.int</vt:lpwstr>
      </vt:variant>
      <vt:variant>
        <vt:lpwstr/>
      </vt:variant>
      <vt:variant>
        <vt:i4>4980842</vt:i4>
      </vt:variant>
      <vt:variant>
        <vt:i4>72</vt:i4>
      </vt:variant>
      <vt:variant>
        <vt:i4>0</vt:i4>
      </vt:variant>
      <vt:variant>
        <vt:i4>5</vt:i4>
      </vt:variant>
      <vt:variant>
        <vt:lpwstr>mailto:clungu@sadc.int</vt:lpwstr>
      </vt:variant>
      <vt:variant>
        <vt:lpwstr/>
      </vt:variant>
      <vt:variant>
        <vt:i4>5701754</vt:i4>
      </vt:variant>
      <vt:variant>
        <vt:i4>69</vt:i4>
      </vt:variant>
      <vt:variant>
        <vt:i4>0</vt:i4>
      </vt:variant>
      <vt:variant>
        <vt:i4>5</vt:i4>
      </vt:variant>
      <vt:variant>
        <vt:lpwstr>mailto:ggwaza@sadc.int</vt:lpwstr>
      </vt:variant>
      <vt:variant>
        <vt:lpwstr/>
      </vt:variant>
      <vt:variant>
        <vt:i4>4980842</vt:i4>
      </vt:variant>
      <vt:variant>
        <vt:i4>12</vt:i4>
      </vt:variant>
      <vt:variant>
        <vt:i4>0</vt:i4>
      </vt:variant>
      <vt:variant>
        <vt:i4>5</vt:i4>
      </vt:variant>
      <vt:variant>
        <vt:lpwstr>mailto:clungu@sadc.int</vt:lpwstr>
      </vt:variant>
      <vt:variant>
        <vt:lpwstr/>
      </vt:variant>
      <vt:variant>
        <vt:i4>5701754</vt:i4>
      </vt:variant>
      <vt:variant>
        <vt:i4>9</vt:i4>
      </vt:variant>
      <vt:variant>
        <vt:i4>0</vt:i4>
      </vt:variant>
      <vt:variant>
        <vt:i4>5</vt:i4>
      </vt:variant>
      <vt:variant>
        <vt:lpwstr>mailto:ggwaza@sadc.int</vt:lpwstr>
      </vt:variant>
      <vt:variant>
        <vt:lpwstr/>
      </vt:variant>
      <vt:variant>
        <vt:i4>5439567</vt:i4>
      </vt:variant>
      <vt:variant>
        <vt:i4>6</vt:i4>
      </vt:variant>
      <vt:variant>
        <vt:i4>0</vt:i4>
      </vt:variant>
      <vt:variant>
        <vt:i4>5</vt:i4>
      </vt:variant>
      <vt:variant>
        <vt:lpwstr>http://www.sadc.int/</vt:lpwstr>
      </vt:variant>
      <vt:variant>
        <vt:lpwstr/>
      </vt:variant>
      <vt:variant>
        <vt:i4>4980804</vt:i4>
      </vt:variant>
      <vt:variant>
        <vt:i4>3</vt:i4>
      </vt:variant>
      <vt:variant>
        <vt:i4>0</vt:i4>
      </vt:variant>
      <vt:variant>
        <vt:i4>5</vt:i4>
      </vt:variant>
      <vt:variant>
        <vt:lpwstr>http://www.sadc.int/opportunities/procurement/open-procurement-opportunities/</vt:lpwstr>
      </vt:variant>
      <vt:variant>
        <vt:lpwstr/>
      </vt:variant>
      <vt:variant>
        <vt:i4>5439567</vt:i4>
      </vt:variant>
      <vt:variant>
        <vt:i4>0</vt:i4>
      </vt:variant>
      <vt:variant>
        <vt:i4>0</vt:i4>
      </vt:variant>
      <vt:variant>
        <vt:i4>5</vt:i4>
      </vt:variant>
      <vt:variant>
        <vt:lpwstr>http://www.sadc.int/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Stoea</dc:creator>
  <cp:keywords/>
  <dc:description/>
  <cp:lastModifiedBy>Keketso Motseki</cp:lastModifiedBy>
  <cp:revision>5</cp:revision>
  <cp:lastPrinted>2019-01-16T14:08:00Z</cp:lastPrinted>
  <dcterms:created xsi:type="dcterms:W3CDTF">2019-01-16T14:07:00Z</dcterms:created>
  <dcterms:modified xsi:type="dcterms:W3CDTF">2019-01-16T14:09:00Z</dcterms:modified>
</cp:coreProperties>
</file>