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375" w:rsidRPr="0035455F" w:rsidRDefault="00382375" w:rsidP="00564E0A">
      <w:pPr>
        <w:rPr>
          <w:rFonts w:ascii="Arial" w:hAnsi="Arial" w:cs="Arial"/>
          <w:b/>
          <w:lang w:val="en-GB"/>
        </w:rPr>
      </w:pPr>
    </w:p>
    <w:p w:rsidR="00FC5BAF" w:rsidRDefault="00FC5BAF" w:rsidP="00382375">
      <w:pPr>
        <w:jc w:val="center"/>
        <w:rPr>
          <w:rFonts w:ascii="Arial" w:hAnsi="Arial" w:cs="Arial"/>
          <w:b/>
          <w:lang w:val="en-GB"/>
        </w:rPr>
      </w:pPr>
    </w:p>
    <w:p w:rsidR="00564E0A" w:rsidRDefault="00564E0A" w:rsidP="00382375">
      <w:pPr>
        <w:jc w:val="center"/>
        <w:rPr>
          <w:rFonts w:ascii="Arial" w:hAnsi="Arial" w:cs="Arial"/>
          <w:b/>
          <w:lang w:val="en-GB"/>
        </w:rPr>
      </w:pPr>
    </w:p>
    <w:p w:rsidR="00564E0A" w:rsidRDefault="00564E0A" w:rsidP="00382375">
      <w:pPr>
        <w:jc w:val="center"/>
        <w:rPr>
          <w:rFonts w:ascii="Arial" w:hAnsi="Arial" w:cs="Arial"/>
          <w:b/>
          <w:lang w:val="en-GB"/>
        </w:rPr>
      </w:pPr>
    </w:p>
    <w:p w:rsidR="00564E0A" w:rsidRDefault="00564E0A" w:rsidP="00382375">
      <w:pPr>
        <w:jc w:val="center"/>
        <w:rPr>
          <w:rFonts w:ascii="Arial" w:hAnsi="Arial" w:cs="Arial"/>
          <w:b/>
          <w:lang w:val="en-GB"/>
        </w:rPr>
      </w:pPr>
    </w:p>
    <w:p w:rsidR="00564E0A" w:rsidRPr="0035455F" w:rsidRDefault="00564E0A" w:rsidP="00382375">
      <w:pPr>
        <w:jc w:val="center"/>
        <w:rPr>
          <w:rFonts w:ascii="Arial" w:hAnsi="Arial" w:cs="Arial"/>
          <w:b/>
          <w:lang w:val="en-GB"/>
        </w:rPr>
      </w:pPr>
    </w:p>
    <w:p w:rsidR="00FC5BAF" w:rsidRPr="0035455F" w:rsidRDefault="00FC5BAF" w:rsidP="00382375">
      <w:pPr>
        <w:jc w:val="center"/>
        <w:rPr>
          <w:rFonts w:ascii="Arial" w:hAnsi="Arial" w:cs="Arial"/>
          <w:b/>
          <w:lang w:val="en-GB"/>
        </w:rPr>
      </w:pPr>
    </w:p>
    <w:p w:rsidR="00564E0A" w:rsidRPr="000B5FFB" w:rsidRDefault="00564E0A" w:rsidP="00564E0A">
      <w:pPr>
        <w:jc w:val="center"/>
        <w:rPr>
          <w:rFonts w:ascii="Arial" w:hAnsi="Arial" w:cs="Arial"/>
          <w:b/>
          <w:lang w:val="en-GB"/>
        </w:rPr>
      </w:pPr>
    </w:p>
    <w:p w:rsidR="00564E0A" w:rsidRPr="000B5FFB" w:rsidRDefault="00564E0A" w:rsidP="00564E0A">
      <w:pPr>
        <w:jc w:val="center"/>
        <w:rPr>
          <w:rFonts w:ascii="Arial" w:hAnsi="Arial" w:cs="Arial"/>
          <w:b/>
          <w:lang w:val="en-GB"/>
        </w:rPr>
      </w:pPr>
      <w:r w:rsidRPr="000B5FFB">
        <w:rPr>
          <w:rFonts w:ascii="Arial" w:hAnsi="Arial" w:cs="Arial"/>
          <w:noProof/>
        </w:rPr>
        <w:drawing>
          <wp:inline distT="0" distB="0" distL="0" distR="0" wp14:anchorId="431BE039" wp14:editId="1F75C29A">
            <wp:extent cx="1571625" cy="162306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623060"/>
                    </a:xfrm>
                    <a:prstGeom prst="rect">
                      <a:avLst/>
                    </a:prstGeom>
                    <a:noFill/>
                    <a:ln>
                      <a:noFill/>
                    </a:ln>
                  </pic:spPr>
                </pic:pic>
              </a:graphicData>
            </a:graphic>
          </wp:inline>
        </w:drawing>
      </w:r>
    </w:p>
    <w:p w:rsidR="00564E0A" w:rsidRDefault="00564E0A" w:rsidP="00564E0A">
      <w:pPr>
        <w:jc w:val="center"/>
        <w:rPr>
          <w:rFonts w:ascii="Arial" w:hAnsi="Arial" w:cs="Arial"/>
          <w:b/>
          <w:lang w:val="en-GB"/>
        </w:rPr>
      </w:pPr>
    </w:p>
    <w:p w:rsidR="00564E0A" w:rsidRPr="0035455F" w:rsidRDefault="00564E0A" w:rsidP="00564E0A">
      <w:pPr>
        <w:jc w:val="center"/>
        <w:rPr>
          <w:rFonts w:ascii="Arial" w:hAnsi="Arial" w:cs="Arial"/>
          <w:b/>
          <w:lang w:val="en-GB"/>
        </w:rPr>
      </w:pPr>
      <w:r w:rsidRPr="0035455F">
        <w:rPr>
          <w:rFonts w:ascii="Arial" w:hAnsi="Arial" w:cs="Arial"/>
          <w:b/>
          <w:lang w:val="en-GB"/>
        </w:rPr>
        <w:t>REQUEST FOR EXPRESSION OF INTEREST</w:t>
      </w:r>
    </w:p>
    <w:p w:rsidR="00564E0A" w:rsidRDefault="00564E0A" w:rsidP="00564E0A">
      <w:pPr>
        <w:jc w:val="center"/>
        <w:rPr>
          <w:rFonts w:ascii="Arial" w:hAnsi="Arial" w:cs="Arial"/>
          <w:b/>
          <w:lang w:val="en-GB"/>
        </w:rPr>
      </w:pPr>
    </w:p>
    <w:p w:rsidR="00564E0A" w:rsidRDefault="00564E0A" w:rsidP="00564E0A">
      <w:pPr>
        <w:jc w:val="center"/>
        <w:rPr>
          <w:rFonts w:ascii="Arial" w:hAnsi="Arial" w:cs="Arial"/>
          <w:b/>
          <w:lang w:val="en-GB"/>
        </w:rPr>
      </w:pPr>
    </w:p>
    <w:p w:rsidR="00564E0A" w:rsidRDefault="00564E0A" w:rsidP="00564E0A">
      <w:pPr>
        <w:jc w:val="center"/>
        <w:rPr>
          <w:rFonts w:ascii="Arial" w:hAnsi="Arial" w:cs="Arial"/>
          <w:b/>
          <w:lang w:val="en-GB"/>
        </w:rPr>
      </w:pPr>
    </w:p>
    <w:p w:rsidR="00564E0A" w:rsidRDefault="00564E0A" w:rsidP="00564E0A">
      <w:pPr>
        <w:jc w:val="center"/>
        <w:rPr>
          <w:rFonts w:ascii="Arial" w:hAnsi="Arial" w:cs="Arial"/>
          <w:b/>
          <w:lang w:val="en-GB"/>
        </w:rPr>
      </w:pPr>
    </w:p>
    <w:p w:rsidR="00564E0A" w:rsidRDefault="00564E0A" w:rsidP="00564E0A">
      <w:pPr>
        <w:jc w:val="center"/>
        <w:rPr>
          <w:rFonts w:ascii="Arial" w:hAnsi="Arial" w:cs="Arial"/>
          <w:b/>
          <w:lang w:val="en-GB"/>
        </w:rPr>
      </w:pPr>
    </w:p>
    <w:p w:rsidR="00564E0A" w:rsidRDefault="00564E0A" w:rsidP="00564E0A">
      <w:pPr>
        <w:jc w:val="center"/>
        <w:rPr>
          <w:rFonts w:ascii="Arial" w:hAnsi="Arial" w:cs="Arial"/>
          <w:b/>
          <w:lang w:val="en-GB"/>
        </w:rPr>
      </w:pPr>
    </w:p>
    <w:p w:rsidR="00564E0A" w:rsidRDefault="00564E0A" w:rsidP="00564E0A">
      <w:pPr>
        <w:jc w:val="center"/>
        <w:rPr>
          <w:rFonts w:ascii="Arial" w:hAnsi="Arial" w:cs="Arial"/>
          <w:b/>
          <w:lang w:val="en-GB"/>
        </w:rPr>
      </w:pPr>
    </w:p>
    <w:p w:rsidR="00564E0A" w:rsidRDefault="00564E0A" w:rsidP="0004060F">
      <w:pPr>
        <w:rPr>
          <w:rFonts w:ascii="Arial" w:hAnsi="Arial" w:cs="Arial"/>
          <w:b/>
          <w:lang w:val="en-GB"/>
        </w:rPr>
      </w:pPr>
    </w:p>
    <w:p w:rsidR="00564E0A" w:rsidRDefault="00564E0A" w:rsidP="00564E0A">
      <w:pPr>
        <w:jc w:val="center"/>
        <w:rPr>
          <w:rFonts w:ascii="Arial" w:hAnsi="Arial" w:cs="Arial"/>
          <w:b/>
          <w:lang w:val="en-GB"/>
        </w:rPr>
      </w:pPr>
    </w:p>
    <w:p w:rsidR="00564E0A" w:rsidRPr="0035455F" w:rsidRDefault="00564E0A" w:rsidP="00564E0A">
      <w:pPr>
        <w:jc w:val="center"/>
        <w:rPr>
          <w:rFonts w:ascii="Arial" w:hAnsi="Arial" w:cs="Arial"/>
          <w:b/>
          <w:lang w:val="en-GB"/>
        </w:rPr>
      </w:pPr>
    </w:p>
    <w:p w:rsidR="00564E0A" w:rsidRPr="0035455F" w:rsidRDefault="00564E0A" w:rsidP="00564E0A">
      <w:pPr>
        <w:jc w:val="center"/>
        <w:rPr>
          <w:rFonts w:ascii="Arial" w:hAnsi="Arial" w:cs="Arial"/>
          <w:b/>
          <w:lang w:val="en-GB"/>
        </w:rPr>
      </w:pPr>
    </w:p>
    <w:p w:rsidR="00564E0A" w:rsidRPr="0035455F" w:rsidRDefault="00564E0A" w:rsidP="00564E0A">
      <w:pPr>
        <w:jc w:val="center"/>
        <w:rPr>
          <w:rFonts w:ascii="Arial" w:hAnsi="Arial" w:cs="Arial"/>
          <w:b/>
          <w:lang w:val="en-GB"/>
        </w:rPr>
      </w:pPr>
      <w:r w:rsidRPr="0035455F">
        <w:rPr>
          <w:rFonts w:ascii="Arial" w:hAnsi="Arial" w:cs="Arial"/>
          <w:b/>
          <w:lang w:val="en-GB"/>
        </w:rPr>
        <w:t>SEL</w:t>
      </w:r>
      <w:r>
        <w:rPr>
          <w:rFonts w:ascii="Arial" w:hAnsi="Arial" w:cs="Arial"/>
          <w:b/>
          <w:lang w:val="en-GB"/>
        </w:rPr>
        <w:t>ECTION OF INDIVIDUAL CONSULTANT</w:t>
      </w:r>
    </w:p>
    <w:p w:rsidR="00564E0A" w:rsidRPr="0035455F" w:rsidRDefault="00564E0A" w:rsidP="00564E0A">
      <w:pPr>
        <w:rPr>
          <w:rFonts w:ascii="Arial" w:hAnsi="Arial" w:cs="Arial"/>
          <w:lang w:val="en-GB"/>
        </w:rPr>
      </w:pPr>
    </w:p>
    <w:p w:rsidR="00564E0A" w:rsidRPr="0035455F" w:rsidRDefault="00564E0A" w:rsidP="00564E0A">
      <w:pPr>
        <w:jc w:val="center"/>
        <w:rPr>
          <w:rFonts w:ascii="Arial" w:hAnsi="Arial" w:cs="Arial"/>
          <w:b/>
          <w:lang w:val="en-GB"/>
        </w:rPr>
      </w:pPr>
    </w:p>
    <w:p w:rsidR="00564E0A" w:rsidRPr="0035455F" w:rsidRDefault="00564E0A" w:rsidP="00564E0A">
      <w:pPr>
        <w:ind w:left="709"/>
        <w:jc w:val="center"/>
        <w:rPr>
          <w:rFonts w:ascii="Arial" w:hAnsi="Arial" w:cs="Arial"/>
          <w:bCs/>
          <w:lang w:val="en-ZA"/>
        </w:rPr>
      </w:pPr>
    </w:p>
    <w:p w:rsidR="00564E0A" w:rsidRDefault="00564E0A" w:rsidP="00564E0A">
      <w:pPr>
        <w:jc w:val="center"/>
        <w:rPr>
          <w:rFonts w:ascii="Arial" w:hAnsi="Arial" w:cs="Arial"/>
          <w:b/>
          <w:lang w:val="tn-ZA"/>
        </w:rPr>
      </w:pPr>
      <w:r>
        <w:rPr>
          <w:rFonts w:ascii="Arial" w:hAnsi="Arial" w:cs="Arial"/>
          <w:b/>
          <w:lang w:val="tn-ZA"/>
        </w:rPr>
        <w:t>DEVELOPMENT OF MONITORING, EVALUATION AND REPORTING FRAMEWORK FOR PROTOCOL ON SCIENCE, TECHNOLOGY AND INNOVATION</w:t>
      </w:r>
    </w:p>
    <w:p w:rsidR="00B728B4" w:rsidRDefault="00B728B4" w:rsidP="00564E0A">
      <w:pPr>
        <w:jc w:val="center"/>
        <w:rPr>
          <w:rFonts w:ascii="Arial" w:hAnsi="Arial" w:cs="Arial"/>
          <w:b/>
          <w:lang w:val="tn-ZA"/>
        </w:rPr>
      </w:pPr>
    </w:p>
    <w:p w:rsidR="00B728B4" w:rsidRDefault="00B728B4" w:rsidP="00564E0A">
      <w:pPr>
        <w:jc w:val="center"/>
        <w:rPr>
          <w:rFonts w:ascii="Arial" w:hAnsi="Arial" w:cs="Arial"/>
          <w:b/>
          <w:lang w:val="tn-ZA"/>
        </w:rPr>
      </w:pPr>
    </w:p>
    <w:p w:rsidR="00B728B4" w:rsidRDefault="00B728B4" w:rsidP="00564E0A">
      <w:pPr>
        <w:jc w:val="center"/>
        <w:rPr>
          <w:rFonts w:ascii="Arial" w:hAnsi="Arial" w:cs="Arial"/>
          <w:b/>
          <w:lang w:val="tn-ZA"/>
        </w:rPr>
      </w:pPr>
      <w:r>
        <w:rPr>
          <w:rFonts w:ascii="Arial" w:hAnsi="Arial" w:cs="Arial"/>
          <w:b/>
          <w:lang w:val="tn-ZA"/>
        </w:rPr>
        <w:t>REFERENCE NUMBER : SADC/IDT-STI/03/2019</w:t>
      </w:r>
    </w:p>
    <w:p w:rsidR="0004060F" w:rsidRDefault="0004060F" w:rsidP="00564E0A">
      <w:pPr>
        <w:jc w:val="center"/>
        <w:rPr>
          <w:rFonts w:ascii="Arial" w:hAnsi="Arial" w:cs="Arial"/>
          <w:b/>
          <w:lang w:val="tn-ZA"/>
        </w:rPr>
      </w:pPr>
    </w:p>
    <w:p w:rsidR="0004060F" w:rsidRDefault="0004060F" w:rsidP="00564E0A">
      <w:pPr>
        <w:jc w:val="center"/>
        <w:rPr>
          <w:rFonts w:ascii="Arial" w:hAnsi="Arial" w:cs="Arial"/>
          <w:b/>
          <w:lang w:val="tn-ZA"/>
        </w:rPr>
      </w:pPr>
    </w:p>
    <w:p w:rsidR="0004060F" w:rsidRDefault="0004060F" w:rsidP="00564E0A">
      <w:pPr>
        <w:jc w:val="center"/>
        <w:rPr>
          <w:rFonts w:ascii="Arial" w:hAnsi="Arial" w:cs="Arial"/>
          <w:b/>
          <w:lang w:val="tn-ZA"/>
        </w:rPr>
      </w:pPr>
    </w:p>
    <w:p w:rsidR="0004060F" w:rsidRDefault="0004060F" w:rsidP="00564E0A">
      <w:pPr>
        <w:jc w:val="center"/>
        <w:rPr>
          <w:rFonts w:ascii="Arial" w:hAnsi="Arial" w:cs="Arial"/>
          <w:b/>
          <w:lang w:val="tn-ZA"/>
        </w:rPr>
      </w:pPr>
    </w:p>
    <w:p w:rsidR="0004060F" w:rsidRDefault="0004060F" w:rsidP="00564E0A">
      <w:pPr>
        <w:jc w:val="center"/>
        <w:rPr>
          <w:rFonts w:ascii="Arial" w:hAnsi="Arial" w:cs="Arial"/>
          <w:b/>
          <w:lang w:val="tn-ZA"/>
        </w:rPr>
      </w:pPr>
    </w:p>
    <w:p w:rsidR="0004060F" w:rsidRPr="00564E0A" w:rsidRDefault="0004060F" w:rsidP="00564E0A">
      <w:pPr>
        <w:jc w:val="center"/>
        <w:rPr>
          <w:rFonts w:ascii="Arial" w:hAnsi="Arial" w:cs="Arial"/>
          <w:b/>
          <w:lang w:val="tn-ZA"/>
        </w:rPr>
      </w:pPr>
      <w:r>
        <w:rPr>
          <w:rFonts w:ascii="Arial" w:hAnsi="Arial" w:cs="Arial"/>
          <w:b/>
          <w:lang w:val="tn-ZA"/>
        </w:rPr>
        <w:t>MARCH 2019</w:t>
      </w:r>
    </w:p>
    <w:p w:rsidR="00564E0A" w:rsidRPr="0035455F" w:rsidRDefault="00564E0A" w:rsidP="00D8263B">
      <w:pPr>
        <w:jc w:val="center"/>
        <w:rPr>
          <w:rFonts w:ascii="Arial" w:hAnsi="Arial" w:cs="Arial"/>
          <w:lang w:val="en-GB"/>
        </w:rPr>
      </w:pPr>
    </w:p>
    <w:p w:rsidR="00AB4D9D" w:rsidRPr="0086173D" w:rsidRDefault="00660D9C" w:rsidP="00434A2F">
      <w:pPr>
        <w:numPr>
          <w:ilvl w:val="0"/>
          <w:numId w:val="8"/>
        </w:numPr>
        <w:ind w:left="709"/>
        <w:jc w:val="both"/>
        <w:rPr>
          <w:rFonts w:ascii="Arial" w:hAnsi="Arial" w:cs="Arial"/>
          <w:b/>
          <w:lang w:val="en-GB"/>
        </w:rPr>
      </w:pPr>
      <w:r w:rsidRPr="0035455F">
        <w:rPr>
          <w:rFonts w:ascii="Arial" w:hAnsi="Arial" w:cs="Arial"/>
          <w:b/>
          <w:i/>
          <w:lang w:val="en-GB"/>
        </w:rPr>
        <w:lastRenderedPageBreak/>
        <w:t>The SADC Secretariat</w:t>
      </w:r>
      <w:r w:rsidR="00382375" w:rsidRPr="0035455F">
        <w:rPr>
          <w:rFonts w:ascii="Arial" w:hAnsi="Arial" w:cs="Arial"/>
          <w:b/>
          <w:i/>
          <w:lang w:val="en-GB"/>
        </w:rPr>
        <w:t xml:space="preserve"> </w:t>
      </w:r>
      <w:r w:rsidR="00382375" w:rsidRPr="0035455F">
        <w:rPr>
          <w:rFonts w:ascii="Arial" w:hAnsi="Arial" w:cs="Arial"/>
          <w:lang w:val="en-GB"/>
        </w:rPr>
        <w:t xml:space="preserve">is inviting </w:t>
      </w:r>
      <w:r w:rsidR="00BC328A" w:rsidRPr="0035455F">
        <w:rPr>
          <w:rFonts w:ascii="Arial" w:hAnsi="Arial" w:cs="Arial"/>
          <w:lang w:val="en-GB"/>
        </w:rPr>
        <w:t xml:space="preserve">Individual Consultants </w:t>
      </w:r>
      <w:r w:rsidR="00382375" w:rsidRPr="0035455F">
        <w:rPr>
          <w:rFonts w:ascii="Arial" w:hAnsi="Arial" w:cs="Arial"/>
          <w:lang w:val="en-GB"/>
        </w:rPr>
        <w:t xml:space="preserve">to submit </w:t>
      </w:r>
      <w:r w:rsidR="00BC328A" w:rsidRPr="0035455F">
        <w:rPr>
          <w:rFonts w:ascii="Arial" w:hAnsi="Arial" w:cs="Arial"/>
          <w:lang w:val="en-GB"/>
        </w:rPr>
        <w:t xml:space="preserve">their CV </w:t>
      </w:r>
      <w:r w:rsidR="00382375" w:rsidRPr="0035455F">
        <w:rPr>
          <w:rFonts w:ascii="Arial" w:hAnsi="Arial" w:cs="Arial"/>
          <w:lang w:val="en-GB"/>
        </w:rPr>
        <w:t xml:space="preserve">and </w:t>
      </w:r>
      <w:r w:rsidR="00BC328A" w:rsidRPr="0035455F">
        <w:rPr>
          <w:rFonts w:ascii="Arial" w:hAnsi="Arial" w:cs="Arial"/>
          <w:lang w:val="en-GB"/>
        </w:rPr>
        <w:t xml:space="preserve">Financial Proposal </w:t>
      </w:r>
      <w:r w:rsidR="00382375" w:rsidRPr="0035455F">
        <w:rPr>
          <w:rFonts w:ascii="Arial" w:hAnsi="Arial" w:cs="Arial"/>
          <w:lang w:val="en-GB"/>
        </w:rPr>
        <w:t>for the following services</w:t>
      </w:r>
      <w:r w:rsidR="00AB4D9D" w:rsidRPr="0035455F">
        <w:rPr>
          <w:rFonts w:ascii="Arial" w:hAnsi="Arial" w:cs="Arial"/>
          <w:lang w:val="en-GB"/>
        </w:rPr>
        <w:t>:</w:t>
      </w:r>
    </w:p>
    <w:p w:rsidR="0086173D" w:rsidRPr="0035455F" w:rsidRDefault="0086173D" w:rsidP="0086173D">
      <w:pPr>
        <w:ind w:left="-11"/>
        <w:jc w:val="both"/>
        <w:rPr>
          <w:rFonts w:ascii="Arial" w:hAnsi="Arial" w:cs="Arial"/>
          <w:b/>
          <w:lang w:val="en-GB"/>
        </w:rPr>
      </w:pPr>
    </w:p>
    <w:p w:rsidR="00EB35D0" w:rsidRPr="000D3EE4" w:rsidRDefault="00EB35D0" w:rsidP="00EB35D0">
      <w:pPr>
        <w:jc w:val="center"/>
        <w:rPr>
          <w:rFonts w:ascii="Arial" w:hAnsi="Arial" w:cs="Arial"/>
          <w:b/>
          <w:lang w:val="tn-ZA"/>
        </w:rPr>
      </w:pPr>
      <w:r>
        <w:rPr>
          <w:rFonts w:ascii="Arial" w:hAnsi="Arial" w:cs="Arial"/>
          <w:b/>
          <w:lang w:val="tn-ZA"/>
        </w:rPr>
        <w:t>DEVELOPMENT OF MONITORING, EVALUATION AND REPORTING FRAMEWORK FOR PROTOCOL ON SCIENCE, TECHNOLOGY AND INNOVATION</w:t>
      </w:r>
    </w:p>
    <w:p w:rsidR="0086173D" w:rsidRPr="000D3EE4" w:rsidRDefault="0086173D" w:rsidP="0086173D">
      <w:pPr>
        <w:jc w:val="center"/>
        <w:rPr>
          <w:rFonts w:ascii="Arial" w:hAnsi="Arial" w:cs="Arial"/>
          <w:b/>
          <w:lang w:val="tn-ZA"/>
        </w:rPr>
      </w:pPr>
    </w:p>
    <w:p w:rsidR="00FA7D4A" w:rsidRPr="0035455F" w:rsidRDefault="00FA7D4A" w:rsidP="00D04AD8">
      <w:pPr>
        <w:jc w:val="both"/>
        <w:rPr>
          <w:rFonts w:ascii="Arial" w:hAnsi="Arial" w:cs="Arial"/>
          <w:bCs/>
          <w:lang w:val="en-ZA"/>
        </w:rPr>
      </w:pPr>
    </w:p>
    <w:p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Annex 1 to this R</w:t>
      </w:r>
      <w:r w:rsidR="0022736B" w:rsidRPr="0035455F">
        <w:rPr>
          <w:rFonts w:ascii="Arial" w:hAnsi="Arial" w:cs="Arial"/>
          <w:lang w:val="en-GB"/>
        </w:rPr>
        <w:t>equest for Expression of Interest</w:t>
      </w:r>
      <w:r w:rsidRPr="0035455F">
        <w:rPr>
          <w:rFonts w:ascii="Arial" w:hAnsi="Arial" w:cs="Arial"/>
          <w:lang w:val="en-GB"/>
        </w:rPr>
        <w:t xml:space="preserve">. </w:t>
      </w:r>
    </w:p>
    <w:p w:rsidR="00BC328A" w:rsidRPr="0035455F" w:rsidRDefault="00BC328A" w:rsidP="00382375">
      <w:pPr>
        <w:jc w:val="both"/>
        <w:rPr>
          <w:rFonts w:ascii="Arial" w:hAnsi="Arial" w:cs="Arial"/>
          <w:b/>
          <w:lang w:val="en-GB"/>
        </w:rPr>
      </w:pPr>
    </w:p>
    <w:p w:rsidR="00BC328A" w:rsidRPr="0035455F" w:rsidRDefault="00BC328A" w:rsidP="00986F39">
      <w:pPr>
        <w:ind w:left="720" w:hanging="720"/>
        <w:jc w:val="both"/>
        <w:rPr>
          <w:rFonts w:ascii="Arial" w:hAnsi="Arial" w:cs="Arial"/>
          <w:b/>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provided that they fulfil the following eligibility criteria: </w:t>
      </w:r>
    </w:p>
    <w:p w:rsidR="00900768" w:rsidRPr="0035455F" w:rsidRDefault="00900768" w:rsidP="00382375">
      <w:pPr>
        <w:jc w:val="both"/>
        <w:rPr>
          <w:rFonts w:ascii="Arial" w:hAnsi="Arial" w:cs="Arial"/>
          <w:b/>
          <w:lang w:val="en-GB"/>
        </w:rPr>
      </w:pPr>
    </w:p>
    <w:p w:rsidR="00900768" w:rsidRPr="0035455F" w:rsidRDefault="00900768" w:rsidP="00A153C8">
      <w:pPr>
        <w:autoSpaceDE w:val="0"/>
        <w:autoSpaceDN w:val="0"/>
        <w:adjustRightInd w:val="0"/>
        <w:spacing w:after="120"/>
        <w:ind w:left="993" w:hanging="283"/>
        <w:jc w:val="both"/>
        <w:rPr>
          <w:rFonts w:ascii="Arial" w:hAnsi="Arial" w:cs="Arial"/>
          <w:i/>
          <w:lang w:val="en-GB"/>
        </w:rPr>
      </w:pPr>
      <w:r w:rsidRPr="0035455F">
        <w:rPr>
          <w:rFonts w:ascii="Arial" w:hAnsi="Arial" w:cs="Arial"/>
          <w:i/>
          <w:lang w:val="en-GB"/>
        </w:rPr>
        <w:t>a)</w:t>
      </w:r>
      <w:r w:rsidR="00A153C8" w:rsidRPr="0035455F">
        <w:rPr>
          <w:rFonts w:ascii="Arial" w:hAnsi="Arial" w:cs="Arial"/>
          <w:i/>
          <w:lang w:val="en-GB"/>
        </w:rPr>
        <w:tab/>
      </w:r>
      <w:r w:rsidRPr="0035455F">
        <w:rPr>
          <w:rFonts w:ascii="Arial" w:hAnsi="Arial" w:cs="Arial"/>
          <w:i/>
          <w:lang w:val="en-GB"/>
        </w:rPr>
        <w:t xml:space="preserve">they are </w:t>
      </w:r>
      <w:r w:rsidR="00AB4D9D" w:rsidRPr="0035455F">
        <w:rPr>
          <w:rFonts w:ascii="Arial" w:hAnsi="Arial" w:cs="Arial"/>
          <w:i/>
          <w:lang w:val="en-GB"/>
        </w:rPr>
        <w:t xml:space="preserve">not </w:t>
      </w:r>
      <w:r w:rsidRPr="0035455F">
        <w:rPr>
          <w:rFonts w:ascii="Arial" w:hAnsi="Arial" w:cs="Arial"/>
          <w:i/>
          <w:lang w:val="en-GB"/>
        </w:rPr>
        <w:t xml:space="preserve">bankrupt or </w:t>
      </w:r>
      <w:r w:rsidR="00AB4D9D" w:rsidRPr="0035455F">
        <w:rPr>
          <w:rFonts w:ascii="Arial" w:hAnsi="Arial" w:cs="Arial"/>
          <w:i/>
          <w:lang w:val="en-GB"/>
        </w:rPr>
        <w:t xml:space="preserve">being </w:t>
      </w:r>
      <w:r w:rsidRPr="0035455F">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b)</w:t>
      </w:r>
      <w:r w:rsidR="00A153C8" w:rsidRPr="0035455F">
        <w:rPr>
          <w:rFonts w:ascii="Arial" w:hAnsi="Arial" w:cs="Arial"/>
          <w:i/>
          <w:lang w:val="en-GB"/>
        </w:rPr>
        <w:tab/>
      </w:r>
      <w:r w:rsidRPr="0035455F">
        <w:rPr>
          <w:rFonts w:ascii="Arial" w:hAnsi="Arial" w:cs="Arial"/>
          <w:i/>
          <w:lang w:val="en-GB"/>
        </w:rPr>
        <w:t>they have</w:t>
      </w:r>
      <w:r w:rsidR="00AB4D9D" w:rsidRPr="0035455F">
        <w:rPr>
          <w:rFonts w:ascii="Arial" w:hAnsi="Arial" w:cs="Arial"/>
          <w:i/>
          <w:lang w:val="en-GB"/>
        </w:rPr>
        <w:t xml:space="preserve"> not</w:t>
      </w:r>
      <w:r w:rsidRPr="0035455F">
        <w:rPr>
          <w:rFonts w:ascii="Arial" w:hAnsi="Arial" w:cs="Arial"/>
          <w:i/>
          <w:lang w:val="en-GB"/>
        </w:rPr>
        <w:t xml:space="preserve"> been convicted of offences concerning their professional conduct by a judgment which </w:t>
      </w:r>
      <w:r w:rsidR="00A153C8" w:rsidRPr="0035455F">
        <w:rPr>
          <w:rFonts w:ascii="Arial" w:hAnsi="Arial" w:cs="Arial"/>
          <w:i/>
          <w:lang w:val="en-GB"/>
        </w:rPr>
        <w:t xml:space="preserve">has </w:t>
      </w:r>
      <w:r w:rsidRPr="0035455F">
        <w:rPr>
          <w:rFonts w:ascii="Arial" w:hAnsi="Arial" w:cs="Arial"/>
          <w:i/>
          <w:lang w:val="en-GB"/>
        </w:rPr>
        <w:t xml:space="preserve">the force of res judicata; (i.e. against which no appeal is possible);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c)</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declared guilty of grave professional misconduct proven by any means which SADC Secretariat can justify;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d)</w:t>
      </w:r>
      <w:r w:rsidR="00A153C8" w:rsidRPr="0035455F">
        <w:rPr>
          <w:rFonts w:ascii="Arial" w:hAnsi="Arial" w:cs="Arial"/>
          <w:i/>
          <w:lang w:val="en-GB"/>
        </w:rPr>
        <w:tab/>
      </w:r>
      <w:r w:rsidRPr="0035455F">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e)</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been the subject of a judgment which has the force of res judicata for fraud, corruption, involvement in a criminal organisation or any other illegal activity detrimental to the SADC Secretariat' financial interests; or</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f)</w:t>
      </w:r>
      <w:r w:rsidR="00A153C8" w:rsidRPr="0035455F">
        <w:rPr>
          <w:rFonts w:ascii="Arial" w:hAnsi="Arial" w:cs="Arial"/>
          <w:i/>
          <w:lang w:val="en-GB"/>
        </w:rPr>
        <w:tab/>
      </w:r>
      <w:r w:rsidRPr="0035455F">
        <w:rPr>
          <w:rFonts w:ascii="Arial" w:hAnsi="Arial" w:cs="Arial"/>
          <w:i/>
          <w:lang w:val="en-GB"/>
        </w:rPr>
        <w:t>they are</w:t>
      </w:r>
      <w:r w:rsidR="00AB4D9D" w:rsidRPr="0035455F">
        <w:rPr>
          <w:rFonts w:ascii="Arial" w:hAnsi="Arial" w:cs="Arial"/>
          <w:i/>
          <w:lang w:val="en-GB"/>
        </w:rPr>
        <w:t xml:space="preserve"> not</w:t>
      </w:r>
      <w:r w:rsidRPr="0035455F">
        <w:rPr>
          <w:rFonts w:ascii="Arial" w:hAnsi="Arial" w:cs="Arial"/>
          <w:i/>
          <w:lang w:val="en-GB"/>
        </w:rPr>
        <w:t xml:space="preserve"> being currently subject to an administrative penalty.</w:t>
      </w:r>
    </w:p>
    <w:p w:rsidR="00EC3A43" w:rsidRPr="0035455F" w:rsidRDefault="00EC3A43" w:rsidP="00382375">
      <w:pPr>
        <w:jc w:val="both"/>
        <w:rPr>
          <w:rFonts w:ascii="Arial" w:hAnsi="Arial" w:cs="Arial"/>
          <w:b/>
          <w:lang w:val="en-GB"/>
        </w:rPr>
      </w:pPr>
    </w:p>
    <w:p w:rsidR="00382375" w:rsidRPr="0035455F" w:rsidRDefault="006D021F" w:rsidP="00986F39">
      <w:pPr>
        <w:ind w:left="720" w:hanging="720"/>
        <w:jc w:val="both"/>
        <w:rPr>
          <w:rFonts w:ascii="Arial" w:hAnsi="Arial" w:cs="Arial"/>
          <w:lang w:val="en-GB"/>
        </w:rPr>
      </w:pPr>
      <w:r w:rsidRPr="0035455F">
        <w:rPr>
          <w:rFonts w:ascii="Arial" w:hAnsi="Arial" w:cs="Arial"/>
          <w:b/>
          <w:lang w:val="en-GB"/>
        </w:rPr>
        <w:t>3</w:t>
      </w:r>
      <w:r w:rsidR="00EC3A43" w:rsidRPr="0035455F">
        <w:rPr>
          <w:rFonts w:ascii="Arial" w:hAnsi="Arial" w:cs="Arial"/>
          <w:b/>
          <w:lang w:val="en-GB"/>
        </w:rPr>
        <w:t>.</w:t>
      </w:r>
      <w:r w:rsidR="00EC3A43" w:rsidRPr="0035455F">
        <w:rPr>
          <w:rFonts w:ascii="Arial" w:hAnsi="Arial" w:cs="Arial"/>
          <w:b/>
          <w:lang w:val="en-GB"/>
        </w:rPr>
        <w:tab/>
      </w:r>
      <w:r w:rsidR="00EC3A43" w:rsidRPr="0035455F">
        <w:rPr>
          <w:rFonts w:ascii="Arial" w:hAnsi="Arial" w:cs="Arial"/>
          <w:lang w:val="en-GB"/>
        </w:rPr>
        <w:t xml:space="preserve">The maximum budget for this </w:t>
      </w:r>
      <w:r w:rsidR="00BC328A" w:rsidRPr="0035455F">
        <w:rPr>
          <w:rFonts w:ascii="Arial" w:hAnsi="Arial" w:cs="Arial"/>
          <w:lang w:val="en-GB"/>
        </w:rPr>
        <w:t>contract</w:t>
      </w:r>
      <w:r w:rsidR="00EC3A43" w:rsidRPr="0035455F">
        <w:rPr>
          <w:rFonts w:ascii="Arial" w:hAnsi="Arial" w:cs="Arial"/>
          <w:lang w:val="en-GB"/>
        </w:rPr>
        <w:t xml:space="preserve"> is US </w:t>
      </w:r>
      <w:r w:rsidR="00EC3A43" w:rsidRPr="00D8263B">
        <w:rPr>
          <w:rFonts w:ascii="Arial" w:hAnsi="Arial" w:cs="Arial"/>
          <w:lang w:val="en-GB"/>
        </w:rPr>
        <w:t>$</w:t>
      </w:r>
      <w:r w:rsidR="00EC3A43" w:rsidRPr="00D8263B">
        <w:rPr>
          <w:rFonts w:ascii="Arial" w:hAnsi="Arial" w:cs="Arial"/>
          <w:b/>
          <w:lang w:val="en-GB"/>
        </w:rPr>
        <w:t xml:space="preserve"> </w:t>
      </w:r>
      <w:r w:rsidR="00EB35D0">
        <w:rPr>
          <w:rFonts w:ascii="Arial" w:hAnsi="Arial" w:cs="Arial"/>
          <w:b/>
          <w:lang w:val="en-GB"/>
        </w:rPr>
        <w:t>6</w:t>
      </w:r>
      <w:r w:rsidR="00D04AD8">
        <w:rPr>
          <w:rFonts w:ascii="Arial" w:hAnsi="Arial" w:cs="Arial"/>
          <w:b/>
          <w:lang w:val="en-GB"/>
        </w:rPr>
        <w:t>,000.00</w:t>
      </w:r>
      <w:r w:rsidR="008617A7" w:rsidRPr="00D8263B">
        <w:rPr>
          <w:rFonts w:ascii="Arial" w:hAnsi="Arial" w:cs="Arial"/>
          <w:b/>
          <w:i/>
          <w:lang w:val="en-GB"/>
        </w:rPr>
        <w:t xml:space="preserve"> for expert service/consultants fees only</w:t>
      </w:r>
      <w:r w:rsidR="00483A66" w:rsidRPr="00D8263B">
        <w:rPr>
          <w:rFonts w:ascii="Arial" w:hAnsi="Arial" w:cs="Arial"/>
          <w:b/>
          <w:i/>
          <w:lang w:val="en-GB"/>
        </w:rPr>
        <w:t>.</w:t>
      </w:r>
      <w:r w:rsidR="00483A66" w:rsidRPr="0035455F">
        <w:rPr>
          <w:rFonts w:ascii="Arial" w:hAnsi="Arial" w:cs="Arial"/>
          <w:b/>
          <w:i/>
          <w:lang w:val="en-GB"/>
        </w:rPr>
        <w:t xml:space="preserve"> </w:t>
      </w:r>
      <w:r w:rsidR="00EC3A43" w:rsidRPr="0035455F">
        <w:rPr>
          <w:rFonts w:ascii="Arial" w:hAnsi="Arial" w:cs="Arial"/>
          <w:b/>
          <w:lang w:val="en-GB"/>
        </w:rPr>
        <w:t xml:space="preserve"> </w:t>
      </w:r>
      <w:r w:rsidR="00AF150F" w:rsidRPr="0035455F">
        <w:rPr>
          <w:rFonts w:ascii="Arial" w:hAnsi="Arial" w:cs="Arial"/>
          <w:lang w:val="en-GB"/>
        </w:rPr>
        <w:t>Proposals</w:t>
      </w:r>
      <w:r w:rsidR="00EC3A43" w:rsidRPr="0035455F">
        <w:rPr>
          <w:rFonts w:ascii="Arial" w:hAnsi="Arial" w:cs="Arial"/>
          <w:lang w:val="en-GB"/>
        </w:rPr>
        <w:t xml:space="preserve"> exceeding this budget will not be accepted. </w:t>
      </w:r>
    </w:p>
    <w:p w:rsidR="00284C02" w:rsidRPr="0035455F" w:rsidRDefault="00284C02" w:rsidP="00382375">
      <w:pPr>
        <w:jc w:val="both"/>
        <w:rPr>
          <w:rFonts w:ascii="Arial" w:hAnsi="Arial" w:cs="Arial"/>
          <w:lang w:val="en-GB"/>
        </w:rPr>
      </w:pPr>
    </w:p>
    <w:p w:rsidR="00382375" w:rsidRPr="0035455F" w:rsidRDefault="006D021F" w:rsidP="00986F39">
      <w:pPr>
        <w:ind w:left="720" w:hanging="720"/>
        <w:jc w:val="both"/>
        <w:rPr>
          <w:rFonts w:ascii="Arial" w:hAnsi="Arial" w:cs="Arial"/>
          <w:b/>
          <w:lang w:val="en-GB"/>
        </w:rPr>
      </w:pPr>
      <w:r w:rsidRPr="0035455F">
        <w:rPr>
          <w:rFonts w:ascii="Arial" w:hAnsi="Arial" w:cs="Arial"/>
          <w:b/>
          <w:lang w:val="en-GB"/>
        </w:rPr>
        <w:t>4</w:t>
      </w:r>
      <w:r w:rsidR="00C201C5" w:rsidRPr="0035455F">
        <w:rPr>
          <w:rFonts w:ascii="Arial" w:hAnsi="Arial" w:cs="Arial"/>
          <w:lang w:val="en-GB"/>
        </w:rPr>
        <w:t>.</w:t>
      </w:r>
      <w:r w:rsidR="00284C02" w:rsidRPr="0035455F">
        <w:rPr>
          <w:rFonts w:ascii="Arial" w:hAnsi="Arial" w:cs="Arial"/>
          <w:lang w:val="en-GB"/>
        </w:rPr>
        <w:tab/>
      </w:r>
      <w:r w:rsidR="00BC328A" w:rsidRPr="0035455F">
        <w:rPr>
          <w:rFonts w:ascii="Arial" w:hAnsi="Arial" w:cs="Arial"/>
          <w:lang w:val="en-GB"/>
        </w:rPr>
        <w:t>Your Expression of Interest</w:t>
      </w:r>
      <w:r w:rsidR="00382375" w:rsidRPr="0035455F">
        <w:rPr>
          <w:rFonts w:ascii="Arial" w:hAnsi="Arial" w:cs="Arial"/>
          <w:lang w:val="en-GB"/>
        </w:rPr>
        <w:t xml:space="preserve"> must be pr</w:t>
      </w:r>
      <w:r w:rsidR="006A4750" w:rsidRPr="0035455F">
        <w:rPr>
          <w:rFonts w:ascii="Arial" w:hAnsi="Arial" w:cs="Arial"/>
          <w:lang w:val="en-GB"/>
        </w:rPr>
        <w:t>esented as per Standard Expression of Interest</w:t>
      </w:r>
      <w:r w:rsidR="00382375" w:rsidRPr="0035455F">
        <w:rPr>
          <w:rFonts w:ascii="Arial" w:hAnsi="Arial" w:cs="Arial"/>
          <w:lang w:val="en-GB"/>
        </w:rPr>
        <w:t xml:space="preserve"> Forms attached as Annex 2 to this </w:t>
      </w:r>
      <w:r w:rsidRPr="0035455F">
        <w:rPr>
          <w:rFonts w:ascii="Arial" w:hAnsi="Arial" w:cs="Arial"/>
          <w:lang w:val="en-GB"/>
        </w:rPr>
        <w:t>REOI</w:t>
      </w:r>
      <w:r w:rsidR="007C0DD6" w:rsidRPr="0035455F">
        <w:rPr>
          <w:rFonts w:ascii="Arial" w:hAnsi="Arial" w:cs="Arial"/>
          <w:lang w:val="en-GB"/>
        </w:rPr>
        <w:t>,</w:t>
      </w:r>
      <w:r w:rsidR="00382375" w:rsidRPr="0035455F">
        <w:rPr>
          <w:rFonts w:ascii="Arial" w:hAnsi="Arial" w:cs="Arial"/>
          <w:lang w:val="en-GB"/>
        </w:rPr>
        <w:t xml:space="preserve"> in </w:t>
      </w:r>
      <w:r w:rsidR="007C0DD6" w:rsidRPr="0035455F">
        <w:rPr>
          <w:rFonts w:ascii="Arial" w:hAnsi="Arial" w:cs="Arial"/>
          <w:lang w:val="en-GB"/>
        </w:rPr>
        <w:t xml:space="preserve">the </w:t>
      </w:r>
      <w:r w:rsidR="00382375" w:rsidRPr="0035455F">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rsidR="00382375" w:rsidRPr="0035455F" w:rsidRDefault="00382375" w:rsidP="00382375">
      <w:pPr>
        <w:jc w:val="both"/>
        <w:rPr>
          <w:rFonts w:ascii="Arial" w:hAnsi="Arial" w:cs="Arial"/>
          <w:lang w:val="en-GB"/>
        </w:rPr>
      </w:pPr>
    </w:p>
    <w:p w:rsidR="00305B58" w:rsidRPr="000D3EE4" w:rsidRDefault="006D021F" w:rsidP="00EB35D0">
      <w:pPr>
        <w:jc w:val="center"/>
        <w:rPr>
          <w:rFonts w:ascii="Arial" w:hAnsi="Arial" w:cs="Arial"/>
          <w:b/>
          <w:lang w:val="tn-ZA"/>
        </w:rPr>
      </w:pPr>
      <w:r w:rsidRPr="0035455F">
        <w:rPr>
          <w:rFonts w:ascii="Arial" w:hAnsi="Arial" w:cs="Arial"/>
          <w:b/>
          <w:lang w:val="en-GB"/>
        </w:rPr>
        <w:lastRenderedPageBreak/>
        <w:t>5</w:t>
      </w:r>
      <w:r w:rsidR="00EC3A43" w:rsidRPr="0035455F">
        <w:rPr>
          <w:rFonts w:ascii="Arial" w:hAnsi="Arial" w:cs="Arial"/>
          <w:b/>
          <w:lang w:val="en-GB"/>
        </w:rPr>
        <w:t>.</w:t>
      </w:r>
      <w:r w:rsidR="00382375" w:rsidRPr="0035455F">
        <w:rPr>
          <w:rFonts w:ascii="Arial" w:hAnsi="Arial" w:cs="Arial"/>
          <w:lang w:val="en-GB"/>
        </w:rPr>
        <w:tab/>
      </w:r>
      <w:r w:rsidR="00EA011D" w:rsidRPr="0035455F">
        <w:rPr>
          <w:rFonts w:ascii="Arial" w:hAnsi="Arial" w:cs="Arial"/>
          <w:lang w:val="en-GB"/>
        </w:rPr>
        <w:t xml:space="preserve">Your </w:t>
      </w:r>
      <w:r w:rsidR="003A127C" w:rsidRPr="0035455F">
        <w:rPr>
          <w:rFonts w:ascii="Arial" w:hAnsi="Arial" w:cs="Arial"/>
          <w:lang w:val="en-GB"/>
        </w:rPr>
        <w:t>proposal</w:t>
      </w:r>
      <w:r w:rsidR="00EA011D" w:rsidRPr="0035455F">
        <w:rPr>
          <w:rFonts w:ascii="Arial" w:hAnsi="Arial" w:cs="Arial"/>
          <w:lang w:val="en-GB"/>
        </w:rPr>
        <w:t xml:space="preserve"> </w:t>
      </w:r>
      <w:r w:rsidR="00524FA9" w:rsidRPr="0035455F">
        <w:rPr>
          <w:rFonts w:ascii="Arial" w:hAnsi="Arial" w:cs="Arial"/>
          <w:lang w:val="en-GB"/>
        </w:rPr>
        <w:t xml:space="preserve">clearly marked </w:t>
      </w:r>
      <w:r w:rsidR="00524FA9" w:rsidRPr="0035455F">
        <w:rPr>
          <w:rFonts w:ascii="Arial" w:hAnsi="Arial" w:cs="Arial"/>
          <w:b/>
          <w:lang w:val="en-GB"/>
        </w:rPr>
        <w:t>“</w:t>
      </w:r>
      <w:r w:rsidR="00E71D4A" w:rsidRPr="0035455F">
        <w:rPr>
          <w:rFonts w:ascii="Arial" w:hAnsi="Arial" w:cs="Arial"/>
          <w:b/>
          <w:lang w:val="en-GB"/>
        </w:rPr>
        <w:t>REFERENCE NUMBER:</w:t>
      </w:r>
      <w:r w:rsidR="00D04AD8">
        <w:rPr>
          <w:rFonts w:ascii="Arial" w:hAnsi="Arial" w:cs="Arial"/>
          <w:b/>
          <w:lang w:val="en-GB"/>
        </w:rPr>
        <w:t xml:space="preserve"> </w:t>
      </w:r>
      <w:r w:rsidR="00D04AD8" w:rsidRPr="0035455F">
        <w:rPr>
          <w:rFonts w:ascii="Arial" w:hAnsi="Arial" w:cs="Arial"/>
          <w:b/>
          <w:bCs/>
          <w:lang w:val="en-GB"/>
        </w:rPr>
        <w:t>SADC/</w:t>
      </w:r>
      <w:r w:rsidR="008973FF">
        <w:rPr>
          <w:rFonts w:ascii="Arial" w:hAnsi="Arial" w:cs="Arial"/>
          <w:b/>
          <w:bCs/>
          <w:lang w:val="en-GB"/>
        </w:rPr>
        <w:t>IDT</w:t>
      </w:r>
      <w:r w:rsidR="007E1AA5">
        <w:rPr>
          <w:rFonts w:ascii="Arial" w:hAnsi="Arial" w:cs="Arial"/>
          <w:b/>
          <w:bCs/>
          <w:lang w:val="en-GB"/>
        </w:rPr>
        <w:t>-STI</w:t>
      </w:r>
      <w:r w:rsidR="008973FF">
        <w:rPr>
          <w:rFonts w:ascii="Arial" w:hAnsi="Arial" w:cs="Arial"/>
          <w:b/>
          <w:bCs/>
          <w:lang w:val="en-GB"/>
        </w:rPr>
        <w:t>/</w:t>
      </w:r>
      <w:r w:rsidR="00EB35D0">
        <w:rPr>
          <w:rFonts w:ascii="Arial" w:hAnsi="Arial" w:cs="Arial"/>
          <w:b/>
          <w:bCs/>
          <w:lang w:val="en-GB"/>
        </w:rPr>
        <w:t xml:space="preserve">03/2019 </w:t>
      </w:r>
      <w:r w:rsidR="00EB35D0">
        <w:rPr>
          <w:rFonts w:ascii="Arial" w:hAnsi="Arial" w:cs="Arial"/>
          <w:b/>
          <w:lang w:val="tn-ZA"/>
        </w:rPr>
        <w:t>DEVELOPMENT OF MONITORING, EVALUATION AND REPORTING FRAMEWORK FOR PROTOCOL ON SCIENCE, TECHNOLOGY AND INNOVATION</w:t>
      </w:r>
      <w:r w:rsidR="00305B58">
        <w:rPr>
          <w:rFonts w:ascii="Arial" w:hAnsi="Arial" w:cs="Arial"/>
          <w:b/>
          <w:lang w:val="tn-ZA"/>
        </w:rPr>
        <w:t>”</w:t>
      </w:r>
    </w:p>
    <w:p w:rsidR="00305B58" w:rsidRPr="00305B58" w:rsidRDefault="00305B58" w:rsidP="00305B58">
      <w:pPr>
        <w:jc w:val="center"/>
        <w:rPr>
          <w:rFonts w:ascii="Arial" w:hAnsi="Arial" w:cs="Arial"/>
          <w:b/>
          <w:lang w:val="tn-ZA"/>
        </w:rPr>
      </w:pPr>
    </w:p>
    <w:p w:rsidR="00D04AD8" w:rsidRPr="0035455F" w:rsidRDefault="00D04AD8" w:rsidP="00D04AD8">
      <w:pPr>
        <w:ind w:left="709"/>
        <w:jc w:val="center"/>
        <w:rPr>
          <w:rFonts w:ascii="Arial" w:hAnsi="Arial" w:cs="Arial"/>
          <w:b/>
          <w:lang w:val="en-GB"/>
        </w:rPr>
      </w:pPr>
    </w:p>
    <w:p w:rsidR="00AB4D9D" w:rsidRPr="0035455F" w:rsidRDefault="00524FA9" w:rsidP="00D04AD8">
      <w:pPr>
        <w:jc w:val="both"/>
        <w:rPr>
          <w:rFonts w:ascii="Arial" w:hAnsi="Arial" w:cs="Arial"/>
          <w:b/>
          <w:i/>
          <w:lang w:val="en-GB"/>
        </w:rPr>
      </w:pPr>
      <w:r w:rsidRPr="0035455F">
        <w:rPr>
          <w:rFonts w:ascii="Arial" w:hAnsi="Arial" w:cs="Arial"/>
          <w:lang w:val="en-GB"/>
        </w:rPr>
        <w:t>in a sealed envelope, should be submitted in our tender box</w:t>
      </w:r>
      <w:r w:rsidR="002A60CF" w:rsidRPr="0035455F">
        <w:rPr>
          <w:rFonts w:ascii="Arial" w:hAnsi="Arial" w:cs="Arial"/>
          <w:lang w:val="en-GB"/>
        </w:rPr>
        <w:t xml:space="preserve"> located at the following</w:t>
      </w:r>
      <w:r w:rsidRPr="0035455F">
        <w:rPr>
          <w:rFonts w:ascii="Arial" w:hAnsi="Arial" w:cs="Arial"/>
          <w:lang w:val="en-GB"/>
        </w:rPr>
        <w:t xml:space="preserve"> address</w:t>
      </w:r>
      <w:r w:rsidR="005B375A" w:rsidRPr="0035455F">
        <w:rPr>
          <w:rFonts w:ascii="Arial" w:hAnsi="Arial" w:cs="Arial"/>
          <w:lang w:val="en-GB"/>
        </w:rPr>
        <w:t>:</w:t>
      </w:r>
      <w:r w:rsidR="00382375" w:rsidRPr="0035455F">
        <w:rPr>
          <w:rFonts w:ascii="Arial" w:hAnsi="Arial" w:cs="Arial"/>
          <w:lang w:val="en-GB"/>
        </w:rPr>
        <w:t xml:space="preserve"> </w:t>
      </w:r>
    </w:p>
    <w:p w:rsidR="00AB4D9D" w:rsidRPr="0035455F" w:rsidRDefault="00AB4D9D" w:rsidP="00382375">
      <w:pPr>
        <w:jc w:val="both"/>
        <w:rPr>
          <w:rFonts w:ascii="Arial" w:hAnsi="Arial" w:cs="Arial"/>
          <w:lang w:val="en-GB"/>
        </w:rPr>
      </w:pPr>
    </w:p>
    <w:p w:rsidR="00AD5BB9" w:rsidRPr="0035455F" w:rsidRDefault="00AD5BB9" w:rsidP="00AD5BB9">
      <w:pPr>
        <w:ind w:left="1440"/>
        <w:jc w:val="both"/>
        <w:rPr>
          <w:rFonts w:ascii="Arial" w:hAnsi="Arial" w:cs="Arial"/>
          <w:i/>
        </w:rPr>
      </w:pPr>
      <w:r w:rsidRPr="0035455F">
        <w:rPr>
          <w:rFonts w:ascii="Arial" w:hAnsi="Arial" w:cs="Arial"/>
          <w:i/>
          <w:lang w:val="en-GB"/>
        </w:rPr>
        <w:t>Secretary to the Tender Committee</w:t>
      </w:r>
      <w:r w:rsidR="00F2429F" w:rsidRPr="0035455F">
        <w:rPr>
          <w:rFonts w:ascii="Arial" w:hAnsi="Arial" w:cs="Arial"/>
          <w:i/>
          <w:lang w:val="en-GB"/>
        </w:rPr>
        <w:t xml:space="preserve"> </w:t>
      </w:r>
    </w:p>
    <w:p w:rsidR="00660175" w:rsidRPr="0035455F" w:rsidRDefault="00660175" w:rsidP="00AD5BB9">
      <w:pPr>
        <w:ind w:left="1440"/>
        <w:jc w:val="both"/>
        <w:rPr>
          <w:rFonts w:ascii="Arial" w:hAnsi="Arial" w:cs="Arial"/>
          <w:i/>
        </w:rPr>
      </w:pPr>
      <w:r w:rsidRPr="0035455F">
        <w:rPr>
          <w:rFonts w:ascii="Arial" w:hAnsi="Arial" w:cs="Arial"/>
          <w:i/>
        </w:rPr>
        <w:t>SADC Secretariat</w:t>
      </w:r>
    </w:p>
    <w:p w:rsidR="00AD5BB9" w:rsidRPr="0035455F" w:rsidRDefault="00AD5BB9" w:rsidP="00AD5BB9">
      <w:pPr>
        <w:ind w:left="1440"/>
        <w:jc w:val="both"/>
        <w:rPr>
          <w:rFonts w:ascii="Arial" w:hAnsi="Arial" w:cs="Arial"/>
          <w:i/>
        </w:rPr>
      </w:pPr>
      <w:r w:rsidRPr="0035455F">
        <w:rPr>
          <w:rFonts w:ascii="Arial" w:hAnsi="Arial" w:cs="Arial"/>
          <w:i/>
        </w:rPr>
        <w:t>Plot 54385 CBD</w:t>
      </w:r>
    </w:p>
    <w:p w:rsidR="00AD5BB9" w:rsidRPr="0035455F" w:rsidRDefault="00AD5BB9" w:rsidP="00AD5BB9">
      <w:pPr>
        <w:ind w:left="1440"/>
        <w:jc w:val="both"/>
        <w:rPr>
          <w:rFonts w:ascii="Arial" w:hAnsi="Arial" w:cs="Arial"/>
          <w:i/>
        </w:rPr>
      </w:pPr>
      <w:r w:rsidRPr="0035455F">
        <w:rPr>
          <w:rFonts w:ascii="Arial" w:hAnsi="Arial" w:cs="Arial"/>
          <w:i/>
        </w:rPr>
        <w:t>Private Bag 0095</w:t>
      </w:r>
    </w:p>
    <w:p w:rsidR="00AD5BB9" w:rsidRPr="0035455F" w:rsidRDefault="00AD5BB9" w:rsidP="00AD5BB9">
      <w:pPr>
        <w:ind w:left="1440"/>
        <w:jc w:val="both"/>
        <w:rPr>
          <w:rFonts w:ascii="Arial" w:hAnsi="Arial" w:cs="Arial"/>
          <w:i/>
        </w:rPr>
      </w:pPr>
      <w:r w:rsidRPr="0035455F">
        <w:rPr>
          <w:rFonts w:ascii="Arial" w:hAnsi="Arial" w:cs="Arial"/>
          <w:i/>
        </w:rPr>
        <w:t>Gaborone</w:t>
      </w:r>
    </w:p>
    <w:p w:rsidR="00AD5BB9" w:rsidRPr="0035455F" w:rsidRDefault="00AD5BB9" w:rsidP="00AD5BB9">
      <w:pPr>
        <w:ind w:left="1440"/>
        <w:jc w:val="both"/>
        <w:rPr>
          <w:rFonts w:ascii="Arial" w:hAnsi="Arial" w:cs="Arial"/>
          <w:i/>
        </w:rPr>
      </w:pPr>
      <w:r w:rsidRPr="0035455F">
        <w:rPr>
          <w:rFonts w:ascii="Arial" w:hAnsi="Arial" w:cs="Arial"/>
          <w:i/>
        </w:rPr>
        <w:t>Botswana</w:t>
      </w:r>
    </w:p>
    <w:p w:rsidR="00382375" w:rsidRPr="0035455F" w:rsidRDefault="00382375" w:rsidP="00382375">
      <w:pPr>
        <w:rPr>
          <w:rFonts w:ascii="Arial" w:hAnsi="Arial" w:cs="Arial"/>
          <w:lang w:val="en-GB"/>
        </w:rPr>
      </w:pPr>
    </w:p>
    <w:p w:rsidR="00351771" w:rsidRPr="0035455F" w:rsidRDefault="00351771" w:rsidP="00351771">
      <w:pPr>
        <w:ind w:left="720" w:firstLine="720"/>
        <w:rPr>
          <w:rFonts w:ascii="Arial" w:hAnsi="Arial" w:cs="Arial"/>
          <w:b/>
          <w:i/>
          <w:u w:val="single"/>
          <w:lang w:val="en-GB"/>
        </w:rPr>
      </w:pPr>
      <w:r w:rsidRPr="0035455F">
        <w:rPr>
          <w:rFonts w:ascii="Arial" w:hAnsi="Arial" w:cs="Arial"/>
          <w:b/>
          <w:i/>
          <w:u w:val="single"/>
          <w:lang w:val="en-GB"/>
        </w:rPr>
        <w:t xml:space="preserve">Attn: Mr </w:t>
      </w:r>
      <w:r w:rsidR="00EB35D0" w:rsidRPr="00EB35D0">
        <w:rPr>
          <w:rFonts w:ascii="Arial" w:hAnsi="Arial" w:cs="Arial"/>
          <w:b/>
          <w:i/>
          <w:u w:val="single"/>
          <w:lang w:val="en-GB"/>
        </w:rPr>
        <w:t>Isaac Moatshe</w:t>
      </w:r>
    </w:p>
    <w:p w:rsidR="00351771" w:rsidRPr="0035455F" w:rsidRDefault="00351771" w:rsidP="00382375">
      <w:pPr>
        <w:rPr>
          <w:rFonts w:ascii="Arial" w:hAnsi="Arial" w:cs="Arial"/>
          <w:lang w:val="en-GB"/>
        </w:rPr>
      </w:pPr>
    </w:p>
    <w:p w:rsidR="00382375" w:rsidRPr="0035455F" w:rsidRDefault="006D021F" w:rsidP="00305B58">
      <w:pPr>
        <w:pStyle w:val="BodyText2"/>
        <w:ind w:left="720" w:hanging="720"/>
        <w:rPr>
          <w:rFonts w:ascii="Arial" w:hAnsi="Arial" w:cs="Arial"/>
          <w:lang w:val="en-GB"/>
        </w:rPr>
      </w:pPr>
      <w:r w:rsidRPr="0035455F">
        <w:rPr>
          <w:rFonts w:ascii="Arial" w:hAnsi="Arial" w:cs="Arial"/>
          <w:lang w:val="en-GB"/>
        </w:rPr>
        <w:t>6</w:t>
      </w:r>
      <w:r w:rsidR="00382375" w:rsidRPr="0035455F">
        <w:rPr>
          <w:rFonts w:ascii="Arial" w:hAnsi="Arial" w:cs="Arial"/>
          <w:lang w:val="en-GB"/>
        </w:rPr>
        <w:t>.</w:t>
      </w:r>
      <w:r w:rsidR="00382375" w:rsidRPr="0035455F">
        <w:rPr>
          <w:rFonts w:ascii="Arial" w:hAnsi="Arial" w:cs="Arial"/>
          <w:lang w:val="en-GB"/>
        </w:rPr>
        <w:tab/>
        <w:t xml:space="preserve">The deadline for submission of your proposal, to the address indicated in Paragraph </w:t>
      </w:r>
      <w:r w:rsidR="007C0DD6" w:rsidRPr="0035455F">
        <w:rPr>
          <w:rFonts w:ascii="Arial" w:hAnsi="Arial" w:cs="Arial"/>
          <w:lang w:val="en-GB"/>
        </w:rPr>
        <w:t>5 above</w:t>
      </w:r>
      <w:r w:rsidR="00F01042" w:rsidRPr="0035455F">
        <w:rPr>
          <w:rFonts w:ascii="Arial" w:hAnsi="Arial" w:cs="Arial"/>
          <w:lang w:val="en-GB"/>
        </w:rPr>
        <w:t>,</w:t>
      </w:r>
      <w:r w:rsidR="00382375" w:rsidRPr="0035455F">
        <w:rPr>
          <w:rFonts w:ascii="Arial" w:hAnsi="Arial" w:cs="Arial"/>
          <w:lang w:val="en-GB"/>
        </w:rPr>
        <w:t xml:space="preserve"> is: </w:t>
      </w:r>
      <w:r w:rsidR="00C55D6D">
        <w:rPr>
          <w:rFonts w:ascii="Arial" w:hAnsi="Arial" w:cs="Arial"/>
          <w:b/>
          <w:i/>
          <w:lang w:val="en-GB"/>
        </w:rPr>
        <w:t>18</w:t>
      </w:r>
      <w:r w:rsidR="00EB35D0" w:rsidRPr="00EB35D0">
        <w:rPr>
          <w:rFonts w:ascii="Arial" w:hAnsi="Arial" w:cs="Arial"/>
          <w:b/>
          <w:i/>
          <w:vertAlign w:val="superscript"/>
          <w:lang w:val="en-GB"/>
        </w:rPr>
        <w:t>th</w:t>
      </w:r>
      <w:r w:rsidR="00EB35D0">
        <w:rPr>
          <w:rFonts w:ascii="Arial" w:hAnsi="Arial" w:cs="Arial"/>
          <w:b/>
          <w:i/>
          <w:lang w:val="en-GB"/>
        </w:rPr>
        <w:t xml:space="preserve"> March </w:t>
      </w:r>
      <w:r w:rsidR="00305B58" w:rsidRPr="00305B58">
        <w:rPr>
          <w:rFonts w:ascii="Arial" w:hAnsi="Arial" w:cs="Arial"/>
          <w:b/>
          <w:i/>
          <w:lang w:val="en-GB"/>
        </w:rPr>
        <w:t>2</w:t>
      </w:r>
      <w:r w:rsidR="00741078" w:rsidRPr="0035455F">
        <w:rPr>
          <w:rFonts w:ascii="Arial" w:hAnsi="Arial" w:cs="Arial"/>
          <w:b/>
          <w:i/>
          <w:lang w:val="en-GB"/>
        </w:rPr>
        <w:t>01</w:t>
      </w:r>
      <w:r w:rsidR="00EB35D0">
        <w:rPr>
          <w:rFonts w:ascii="Arial" w:hAnsi="Arial" w:cs="Arial"/>
          <w:b/>
          <w:i/>
          <w:lang w:val="en-GB"/>
        </w:rPr>
        <w:t>9</w:t>
      </w:r>
      <w:r w:rsidR="00106590" w:rsidRPr="0035455F">
        <w:rPr>
          <w:rFonts w:ascii="Arial" w:hAnsi="Arial" w:cs="Arial"/>
          <w:b/>
          <w:i/>
          <w:lang w:val="en-GB"/>
        </w:rPr>
        <w:t xml:space="preserve"> at 1</w:t>
      </w:r>
      <w:r w:rsidR="00C55D6D">
        <w:rPr>
          <w:rFonts w:ascii="Arial" w:hAnsi="Arial" w:cs="Arial"/>
          <w:b/>
          <w:i/>
          <w:lang w:val="en-GB"/>
        </w:rPr>
        <w:t>6:3</w:t>
      </w:r>
      <w:bookmarkStart w:id="0" w:name="_GoBack"/>
      <w:bookmarkEnd w:id="0"/>
      <w:r w:rsidR="00106590" w:rsidRPr="0035455F">
        <w:rPr>
          <w:rFonts w:ascii="Arial" w:hAnsi="Arial" w:cs="Arial"/>
          <w:b/>
          <w:i/>
          <w:lang w:val="en-GB"/>
        </w:rPr>
        <w:t>0 hours</w:t>
      </w:r>
      <w:r w:rsidR="00367838" w:rsidRPr="0035455F">
        <w:rPr>
          <w:rFonts w:ascii="Arial" w:hAnsi="Arial" w:cs="Arial"/>
          <w:b/>
          <w:i/>
          <w:lang w:val="en-GB"/>
        </w:rPr>
        <w:t xml:space="preserve"> </w:t>
      </w:r>
    </w:p>
    <w:p w:rsidR="00382375" w:rsidRPr="0035455F" w:rsidRDefault="00382375" w:rsidP="00382375">
      <w:pPr>
        <w:rPr>
          <w:rFonts w:ascii="Arial" w:hAnsi="Arial" w:cs="Arial"/>
          <w:lang w:val="en-GB"/>
        </w:rPr>
      </w:pPr>
    </w:p>
    <w:p w:rsidR="00382375" w:rsidRPr="0035455F" w:rsidRDefault="006D021F" w:rsidP="00382375">
      <w:pPr>
        <w:rPr>
          <w:rFonts w:ascii="Arial" w:hAnsi="Arial" w:cs="Arial"/>
          <w:lang w:val="en-GB"/>
        </w:rPr>
      </w:pPr>
      <w:r w:rsidRPr="0035455F">
        <w:rPr>
          <w:rFonts w:ascii="Arial" w:hAnsi="Arial" w:cs="Arial"/>
          <w:lang w:val="en-GB"/>
        </w:rPr>
        <w:t>7</w:t>
      </w:r>
      <w:r w:rsidR="00382375" w:rsidRPr="0035455F">
        <w:rPr>
          <w:rFonts w:ascii="Arial" w:hAnsi="Arial" w:cs="Arial"/>
          <w:lang w:val="en-GB"/>
        </w:rPr>
        <w:t>.</w:t>
      </w:r>
      <w:r w:rsidR="00382375" w:rsidRPr="0035455F">
        <w:rPr>
          <w:rFonts w:ascii="Arial" w:hAnsi="Arial" w:cs="Arial"/>
          <w:lang w:val="en-GB"/>
        </w:rPr>
        <w:tab/>
        <w:t>Proposal</w:t>
      </w:r>
      <w:r w:rsidR="00A153C8" w:rsidRPr="0035455F">
        <w:rPr>
          <w:rFonts w:ascii="Arial" w:hAnsi="Arial" w:cs="Arial"/>
          <w:lang w:val="en-GB"/>
        </w:rPr>
        <w:t>s</w:t>
      </w:r>
      <w:r w:rsidR="0078154B">
        <w:rPr>
          <w:rFonts w:ascii="Arial" w:hAnsi="Arial" w:cs="Arial"/>
          <w:lang w:val="en-GB"/>
        </w:rPr>
        <w:t xml:space="preserve"> submitted by e</w:t>
      </w:r>
      <w:r w:rsidR="00382375" w:rsidRPr="0035455F">
        <w:rPr>
          <w:rFonts w:ascii="Arial" w:hAnsi="Arial" w:cs="Arial"/>
          <w:lang w:val="en-GB"/>
        </w:rPr>
        <w:t>-mail</w:t>
      </w:r>
      <w:r w:rsidR="00AB4D9D" w:rsidRPr="0035455F">
        <w:rPr>
          <w:rFonts w:ascii="Arial" w:hAnsi="Arial" w:cs="Arial"/>
          <w:lang w:val="en-GB"/>
        </w:rPr>
        <w:t xml:space="preserve"> </w:t>
      </w:r>
      <w:r w:rsidR="00AB4D9D" w:rsidRPr="0035455F">
        <w:rPr>
          <w:rFonts w:ascii="Arial" w:hAnsi="Arial" w:cs="Arial"/>
          <w:b/>
          <w:i/>
          <w:lang w:val="en-GB"/>
        </w:rPr>
        <w:t xml:space="preserve">are </w:t>
      </w:r>
      <w:r w:rsidR="003141B7" w:rsidRPr="0035455F">
        <w:rPr>
          <w:rFonts w:ascii="Arial" w:hAnsi="Arial" w:cs="Arial"/>
          <w:lang w:val="en-GB"/>
        </w:rPr>
        <w:t>acceptable</w:t>
      </w:r>
      <w:r w:rsidR="0078154B">
        <w:rPr>
          <w:rFonts w:ascii="Arial" w:hAnsi="Arial" w:cs="Arial"/>
          <w:lang w:val="en-GB"/>
        </w:rPr>
        <w:t xml:space="preserve">. For electronic submissions </w:t>
      </w:r>
      <w:r w:rsidR="00817E50">
        <w:rPr>
          <w:rFonts w:ascii="Arial" w:hAnsi="Arial" w:cs="Arial"/>
          <w:lang w:val="en-GB"/>
        </w:rPr>
        <w:t xml:space="preserve">please use </w:t>
      </w:r>
      <w:r w:rsidR="0078154B">
        <w:rPr>
          <w:rFonts w:ascii="Arial" w:hAnsi="Arial" w:cs="Arial"/>
          <w:lang w:val="en-GB"/>
        </w:rPr>
        <w:t xml:space="preserve">e-mail address; </w:t>
      </w:r>
      <w:r w:rsidR="0078154B" w:rsidRPr="0078154B">
        <w:rPr>
          <w:rFonts w:ascii="Arial" w:hAnsi="Arial" w:cs="Arial"/>
          <w:i/>
          <w:color w:val="00B0F0"/>
          <w:u w:val="single"/>
          <w:lang w:val="en-GB"/>
        </w:rPr>
        <w:t>idt.sti2019@sadc.int.</w:t>
      </w:r>
    </w:p>
    <w:p w:rsidR="00483A66" w:rsidRPr="0035455F" w:rsidRDefault="00483A66" w:rsidP="00382375">
      <w:pPr>
        <w:rPr>
          <w:rFonts w:ascii="Arial" w:hAnsi="Arial" w:cs="Arial"/>
          <w:lang w:val="en-GB"/>
        </w:rPr>
      </w:pPr>
    </w:p>
    <w:p w:rsidR="00C201C5" w:rsidRPr="0035455F" w:rsidRDefault="006D021F" w:rsidP="00C201C5">
      <w:pPr>
        <w:jc w:val="both"/>
        <w:rPr>
          <w:rFonts w:ascii="Arial" w:hAnsi="Arial" w:cs="Arial"/>
          <w:lang w:val="en-GB"/>
        </w:rPr>
      </w:pPr>
      <w:r w:rsidRPr="0035455F">
        <w:rPr>
          <w:rFonts w:ascii="Arial" w:hAnsi="Arial" w:cs="Arial"/>
          <w:b/>
          <w:lang w:val="en-GB"/>
        </w:rPr>
        <w:t>8</w:t>
      </w:r>
      <w:r w:rsidR="00F606FD" w:rsidRPr="0035455F">
        <w:rPr>
          <w:rFonts w:ascii="Arial" w:hAnsi="Arial" w:cs="Arial"/>
          <w:b/>
          <w:lang w:val="en-GB"/>
        </w:rPr>
        <w:t>.</w:t>
      </w:r>
      <w:r w:rsidR="00F606FD" w:rsidRPr="0035455F">
        <w:rPr>
          <w:rFonts w:ascii="Arial" w:hAnsi="Arial" w:cs="Arial"/>
          <w:lang w:val="en-GB"/>
        </w:rPr>
        <w:tab/>
        <w:t xml:space="preserve">Your CV </w:t>
      </w:r>
      <w:r w:rsidR="00C201C5" w:rsidRPr="0035455F">
        <w:rPr>
          <w:rFonts w:ascii="Arial" w:hAnsi="Arial" w:cs="Arial"/>
          <w:lang w:val="en-GB"/>
        </w:rPr>
        <w:t>will be evaluate</w:t>
      </w:r>
      <w:r w:rsidR="00F606FD" w:rsidRPr="0035455F">
        <w:rPr>
          <w:rFonts w:ascii="Arial" w:hAnsi="Arial" w:cs="Arial"/>
          <w:lang w:val="en-GB"/>
        </w:rPr>
        <w:t>d</w:t>
      </w:r>
      <w:r w:rsidR="00C201C5" w:rsidRPr="0035455F">
        <w:rPr>
          <w:rFonts w:ascii="Arial" w:hAnsi="Arial" w:cs="Arial"/>
          <w:lang w:val="en-GB"/>
        </w:rPr>
        <w:t xml:space="preserve"> against the following criteria. </w:t>
      </w:r>
    </w:p>
    <w:p w:rsidR="00C201C5" w:rsidRPr="0035455F" w:rsidRDefault="00C201C5" w:rsidP="00C201C5">
      <w:pPr>
        <w:tabs>
          <w:tab w:val="center" w:pos="6753"/>
        </w:tabs>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105F14" w:rsidRPr="0035455F" w:rsidTr="00105F14">
        <w:trPr>
          <w:jc w:val="center"/>
        </w:trPr>
        <w:tc>
          <w:tcPr>
            <w:tcW w:w="534" w:type="dxa"/>
            <w:shd w:val="clear" w:color="auto" w:fill="BFBFBF"/>
          </w:tcPr>
          <w:p w:rsidR="00105F14" w:rsidRPr="0035455F" w:rsidRDefault="00105F14" w:rsidP="00C201C5">
            <w:pPr>
              <w:rPr>
                <w:rFonts w:ascii="Arial" w:hAnsi="Arial" w:cs="Arial"/>
                <w:b/>
                <w:lang w:val="en-GB"/>
              </w:rPr>
            </w:pPr>
          </w:p>
        </w:tc>
        <w:tc>
          <w:tcPr>
            <w:tcW w:w="2574"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311"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2B2DE1" w:rsidRPr="0035455F" w:rsidTr="005A0E9D">
        <w:trPr>
          <w:trHeight w:val="330"/>
          <w:jc w:val="center"/>
        </w:trPr>
        <w:tc>
          <w:tcPr>
            <w:tcW w:w="534" w:type="dxa"/>
            <w:vAlign w:val="center"/>
          </w:tcPr>
          <w:p w:rsidR="002B2DE1" w:rsidRPr="0035455F" w:rsidRDefault="002B2DE1" w:rsidP="005A0E9D">
            <w:pPr>
              <w:jc w:val="center"/>
              <w:rPr>
                <w:rFonts w:ascii="Arial" w:hAnsi="Arial" w:cs="Arial"/>
                <w:b/>
                <w:bCs/>
                <w:lang w:val="en-GB"/>
              </w:rPr>
            </w:pPr>
            <w:r w:rsidRPr="0035455F">
              <w:rPr>
                <w:rFonts w:ascii="Arial" w:hAnsi="Arial" w:cs="Arial"/>
                <w:b/>
                <w:bCs/>
                <w:lang w:val="en-GB"/>
              </w:rPr>
              <w:t>1</w:t>
            </w:r>
          </w:p>
        </w:tc>
        <w:tc>
          <w:tcPr>
            <w:tcW w:w="2574" w:type="dxa"/>
            <w:vAlign w:val="center"/>
          </w:tcPr>
          <w:p w:rsidR="002B2DE1" w:rsidRPr="0035455F" w:rsidRDefault="002B2DE1" w:rsidP="005A0E9D">
            <w:pPr>
              <w:spacing w:before="120" w:after="120"/>
              <w:jc w:val="center"/>
              <w:rPr>
                <w:rFonts w:ascii="Arial" w:hAnsi="Arial" w:cs="Arial"/>
                <w:lang w:val="en-GB"/>
              </w:rPr>
            </w:pPr>
            <w:r w:rsidRPr="0035455F">
              <w:rPr>
                <w:rFonts w:ascii="Arial" w:hAnsi="Arial" w:cs="Arial"/>
                <w:lang w:val="en-GB"/>
              </w:rPr>
              <w:t>Education and Training</w:t>
            </w:r>
          </w:p>
        </w:tc>
        <w:tc>
          <w:tcPr>
            <w:tcW w:w="3311" w:type="dxa"/>
            <w:vAlign w:val="center"/>
          </w:tcPr>
          <w:p w:rsidR="002B2DE1" w:rsidRPr="0035455F" w:rsidRDefault="00037C7F" w:rsidP="005A0E9D">
            <w:pPr>
              <w:jc w:val="center"/>
              <w:rPr>
                <w:rFonts w:ascii="Arial" w:hAnsi="Arial" w:cs="Arial"/>
                <w:b/>
                <w:bCs/>
                <w:lang w:val="en-GB"/>
              </w:rPr>
            </w:pPr>
            <w:r>
              <w:rPr>
                <w:rFonts w:ascii="Arial" w:hAnsi="Arial" w:cs="Arial"/>
                <w:b/>
                <w:bCs/>
                <w:lang w:val="en-GB"/>
              </w:rPr>
              <w:t>2</w:t>
            </w:r>
            <w:r w:rsidR="0063081C" w:rsidRPr="0035455F">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2</w:t>
            </w:r>
          </w:p>
        </w:tc>
        <w:tc>
          <w:tcPr>
            <w:tcW w:w="257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Specific Experience</w:t>
            </w:r>
          </w:p>
        </w:tc>
        <w:tc>
          <w:tcPr>
            <w:tcW w:w="3311" w:type="dxa"/>
            <w:vAlign w:val="center"/>
          </w:tcPr>
          <w:p w:rsidR="002B2DE1" w:rsidRPr="0035455F" w:rsidRDefault="00037C7F" w:rsidP="005A0E9D">
            <w:pPr>
              <w:jc w:val="center"/>
              <w:rPr>
                <w:rFonts w:ascii="Arial" w:hAnsi="Arial" w:cs="Arial"/>
                <w:b/>
                <w:bCs/>
                <w:lang w:val="en-GB"/>
              </w:rPr>
            </w:pPr>
            <w:r>
              <w:rPr>
                <w:rFonts w:ascii="Arial" w:hAnsi="Arial" w:cs="Arial"/>
                <w:b/>
                <w:bCs/>
                <w:lang w:val="en-GB"/>
              </w:rPr>
              <w:t>7</w:t>
            </w:r>
            <w:r w:rsidR="00D8263B">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3</w:t>
            </w:r>
          </w:p>
        </w:tc>
        <w:tc>
          <w:tcPr>
            <w:tcW w:w="257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General Experience</w:t>
            </w:r>
          </w:p>
        </w:tc>
        <w:tc>
          <w:tcPr>
            <w:tcW w:w="3311" w:type="dxa"/>
            <w:vAlign w:val="center"/>
          </w:tcPr>
          <w:p w:rsidR="002B2DE1" w:rsidRPr="0035455F" w:rsidRDefault="00D8263B" w:rsidP="005A0E9D">
            <w:pPr>
              <w:jc w:val="center"/>
              <w:rPr>
                <w:rFonts w:ascii="Arial" w:hAnsi="Arial" w:cs="Arial"/>
                <w:b/>
                <w:bCs/>
                <w:lang w:val="en-GB"/>
              </w:rPr>
            </w:pPr>
            <w:r>
              <w:rPr>
                <w:rFonts w:ascii="Arial" w:hAnsi="Arial" w:cs="Arial"/>
                <w:b/>
                <w:bCs/>
                <w:lang w:val="en-GB"/>
              </w:rPr>
              <w:t>10</w:t>
            </w:r>
          </w:p>
        </w:tc>
      </w:tr>
      <w:tr w:rsidR="00105F14" w:rsidRPr="0035455F" w:rsidTr="00105F14">
        <w:trPr>
          <w:jc w:val="center"/>
        </w:trPr>
        <w:tc>
          <w:tcPr>
            <w:tcW w:w="534" w:type="dxa"/>
          </w:tcPr>
          <w:p w:rsidR="00105F14" w:rsidRPr="0035455F" w:rsidRDefault="00105F14">
            <w:pPr>
              <w:rPr>
                <w:rFonts w:ascii="Arial" w:hAnsi="Arial" w:cs="Arial"/>
                <w:b/>
                <w:lang w:val="en-GB"/>
              </w:rPr>
            </w:pPr>
          </w:p>
        </w:tc>
        <w:tc>
          <w:tcPr>
            <w:tcW w:w="2574" w:type="dxa"/>
            <w:vAlign w:val="center"/>
          </w:tcPr>
          <w:p w:rsidR="00105F14" w:rsidRPr="0035455F" w:rsidRDefault="00105F14" w:rsidP="002B2DE1">
            <w:pPr>
              <w:jc w:val="center"/>
              <w:rPr>
                <w:rFonts w:ascii="Arial" w:hAnsi="Arial" w:cs="Arial"/>
                <w:b/>
                <w:lang w:val="en-GB"/>
              </w:rPr>
            </w:pPr>
            <w:r w:rsidRPr="0035455F">
              <w:rPr>
                <w:rFonts w:ascii="Arial" w:hAnsi="Arial" w:cs="Arial"/>
                <w:b/>
                <w:lang w:val="en-GB"/>
              </w:rPr>
              <w:t>Total</w:t>
            </w:r>
          </w:p>
        </w:tc>
        <w:tc>
          <w:tcPr>
            <w:tcW w:w="3311" w:type="dxa"/>
            <w:vAlign w:val="center"/>
          </w:tcPr>
          <w:p w:rsidR="00105F14" w:rsidRPr="0035455F" w:rsidRDefault="00105F14" w:rsidP="002B2DE1">
            <w:pPr>
              <w:jc w:val="center"/>
              <w:rPr>
                <w:rFonts w:ascii="Arial" w:hAnsi="Arial" w:cs="Arial"/>
                <w:b/>
                <w:lang w:val="en-GB"/>
              </w:rPr>
            </w:pPr>
            <w:r w:rsidRPr="0035455F">
              <w:rPr>
                <w:rFonts w:ascii="Arial" w:hAnsi="Arial" w:cs="Arial"/>
                <w:b/>
                <w:lang w:val="en-GB"/>
              </w:rPr>
              <w:t>100</w:t>
            </w:r>
          </w:p>
        </w:tc>
      </w:tr>
    </w:tbl>
    <w:p w:rsidR="00570E19" w:rsidRPr="0035455F" w:rsidRDefault="00570E19" w:rsidP="00483A66">
      <w:pPr>
        <w:rPr>
          <w:rFonts w:ascii="Arial" w:hAnsi="Arial" w:cs="Arial"/>
          <w:lang w:val="en-GB"/>
        </w:rPr>
      </w:pPr>
      <w:r w:rsidRPr="0035455F">
        <w:rPr>
          <w:rFonts w:ascii="Arial" w:hAnsi="Arial" w:cs="Arial"/>
          <w:lang w:val="en-GB"/>
        </w:rPr>
        <w:tab/>
      </w:r>
    </w:p>
    <w:p w:rsidR="00382375" w:rsidRPr="0035455F" w:rsidRDefault="006D021F" w:rsidP="00986F39">
      <w:pPr>
        <w:pStyle w:val="BodyText2"/>
        <w:ind w:left="720" w:hanging="720"/>
        <w:rPr>
          <w:rFonts w:ascii="Arial" w:hAnsi="Arial" w:cs="Arial"/>
          <w:b/>
          <w:lang w:val="en-GB"/>
        </w:rPr>
      </w:pPr>
      <w:r w:rsidRPr="0035455F">
        <w:rPr>
          <w:rFonts w:ascii="Arial" w:hAnsi="Arial" w:cs="Arial"/>
          <w:b/>
          <w:lang w:val="en-GB"/>
        </w:rPr>
        <w:t>9</w:t>
      </w:r>
      <w:r w:rsidR="00382375" w:rsidRPr="0035455F">
        <w:rPr>
          <w:rFonts w:ascii="Arial" w:hAnsi="Arial" w:cs="Arial"/>
          <w:b/>
          <w:lang w:val="en-GB"/>
        </w:rPr>
        <w:t>.</w:t>
      </w:r>
      <w:r w:rsidR="00382375" w:rsidRPr="0035455F">
        <w:rPr>
          <w:rFonts w:ascii="Arial" w:hAnsi="Arial" w:cs="Arial"/>
          <w:lang w:val="en-GB"/>
        </w:rPr>
        <w:tab/>
        <w:t>You</w:t>
      </w:r>
      <w:r w:rsidR="00F06C16">
        <w:rPr>
          <w:rFonts w:ascii="Arial" w:hAnsi="Arial" w:cs="Arial"/>
          <w:lang w:val="en-GB"/>
        </w:rPr>
        <w:t>r</w:t>
      </w:r>
      <w:r w:rsidR="00382375" w:rsidRPr="0035455F">
        <w:rPr>
          <w:rFonts w:ascii="Arial" w:hAnsi="Arial" w:cs="Arial"/>
          <w:lang w:val="en-GB"/>
        </w:rPr>
        <w:t xml:space="preserve"> proposal should be submitted as per the following instructions and in accordance with the Terms and Conditions of the Standard </w:t>
      </w:r>
      <w:r w:rsidR="006A4750" w:rsidRPr="0035455F">
        <w:rPr>
          <w:rFonts w:ascii="Arial" w:hAnsi="Arial" w:cs="Arial"/>
          <w:lang w:val="en-GB"/>
        </w:rPr>
        <w:t>Contract attached as Annex 3 to this REOI</w:t>
      </w:r>
      <w:r w:rsidR="00382375" w:rsidRPr="0035455F">
        <w:rPr>
          <w:rFonts w:ascii="Arial" w:hAnsi="Arial" w:cs="Arial"/>
          <w:lang w:val="en-GB"/>
        </w:rPr>
        <w:t>:</w:t>
      </w:r>
    </w:p>
    <w:p w:rsidR="00382375" w:rsidRPr="0035455F" w:rsidRDefault="00382375" w:rsidP="00382375">
      <w:pPr>
        <w:rPr>
          <w:rFonts w:ascii="Arial" w:hAnsi="Arial" w:cs="Arial"/>
          <w:lang w:val="en-GB"/>
        </w:rPr>
      </w:pPr>
    </w:p>
    <w:p w:rsidR="007C0DD6" w:rsidRPr="0035455F" w:rsidRDefault="00382375" w:rsidP="003141B7">
      <w:pPr>
        <w:ind w:left="1134" w:hanging="425"/>
        <w:jc w:val="both"/>
        <w:rPr>
          <w:rFonts w:ascii="Arial" w:hAnsi="Arial" w:cs="Arial"/>
          <w:lang w:val="en-GB"/>
        </w:rPr>
      </w:pPr>
      <w:r w:rsidRPr="0035455F">
        <w:rPr>
          <w:rFonts w:ascii="Arial" w:hAnsi="Arial" w:cs="Arial"/>
          <w:lang w:val="en-GB"/>
        </w:rPr>
        <w:t xml:space="preserve">(i) </w:t>
      </w:r>
      <w:r w:rsidRPr="0035455F">
        <w:rPr>
          <w:rFonts w:ascii="Arial" w:hAnsi="Arial" w:cs="Arial"/>
          <w:lang w:val="en-GB"/>
        </w:rPr>
        <w:tab/>
        <w:t xml:space="preserve">PRICES: </w:t>
      </w:r>
    </w:p>
    <w:p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rsidR="00382375" w:rsidRPr="0035455F" w:rsidRDefault="00382375" w:rsidP="00382375">
      <w:pPr>
        <w:ind w:left="720"/>
        <w:jc w:val="both"/>
        <w:rPr>
          <w:rFonts w:ascii="Arial" w:hAnsi="Arial" w:cs="Arial"/>
          <w:color w:val="000000"/>
          <w:lang w:val="en-GB"/>
        </w:rPr>
      </w:pPr>
    </w:p>
    <w:p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4E533E" w:rsidRPr="0035455F">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4E533E" w:rsidRPr="0035455F">
        <w:rPr>
          <w:rFonts w:ascii="Arial" w:hAnsi="Arial" w:cs="Arial"/>
          <w:lang w:val="en-GB"/>
        </w:rPr>
        <w:t xml:space="preserve"> </w:t>
      </w:r>
      <w:r w:rsidR="00186025" w:rsidRPr="0035455F">
        <w:rPr>
          <w:rFonts w:ascii="Arial" w:hAnsi="Arial" w:cs="Arial"/>
          <w:lang w:val="en-GB"/>
        </w:rPr>
        <w:t>will be further evaluated technically.</w:t>
      </w:r>
    </w:p>
    <w:p w:rsidR="00A42DC2" w:rsidRPr="0035455F" w:rsidRDefault="00A42DC2" w:rsidP="003141B7">
      <w:pPr>
        <w:ind w:left="1134"/>
        <w:jc w:val="both"/>
        <w:rPr>
          <w:rFonts w:ascii="Arial" w:hAnsi="Arial" w:cs="Arial"/>
          <w:lang w:val="en-GB"/>
        </w:rPr>
      </w:pPr>
    </w:p>
    <w:p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lastRenderedPageBreak/>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382375" w:rsidRPr="0035455F">
        <w:rPr>
          <w:rFonts w:ascii="Arial" w:hAnsi="Arial" w:cs="Arial"/>
          <w:lang w:val="en-GB"/>
        </w:rPr>
        <w:t xml:space="preserve"> </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rsidR="00186025" w:rsidRPr="0035455F" w:rsidRDefault="00186025" w:rsidP="003141B7">
      <w:pPr>
        <w:ind w:left="1080"/>
        <w:jc w:val="both"/>
        <w:rPr>
          <w:rFonts w:ascii="Arial" w:hAnsi="Arial" w:cs="Arial"/>
          <w:lang w:val="en-GB"/>
        </w:rPr>
      </w:pPr>
    </w:p>
    <w:p w:rsidR="00186025" w:rsidRPr="0035455F"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obtained the highest </w:t>
      </w:r>
      <w:r w:rsidR="009B6A59" w:rsidRPr="0035455F">
        <w:rPr>
          <w:rFonts w:ascii="Arial" w:hAnsi="Arial" w:cs="Arial"/>
          <w:lang w:val="en-GB"/>
        </w:rPr>
        <w:t>technical</w:t>
      </w:r>
      <w:r w:rsidR="008E0345" w:rsidRPr="0035455F">
        <w:rPr>
          <w:rFonts w:ascii="Arial" w:hAnsi="Arial" w:cs="Arial"/>
          <w:lang w:val="en-GB"/>
        </w:rPr>
        <w:t xml:space="preserve"> </w:t>
      </w:r>
      <w:r w:rsidR="006D021F" w:rsidRPr="0035455F">
        <w:rPr>
          <w:rFonts w:ascii="Arial" w:hAnsi="Arial" w:cs="Arial"/>
          <w:lang w:val="en-GB"/>
        </w:rPr>
        <w:t>score</w:t>
      </w:r>
      <w:r w:rsidR="008E0345" w:rsidRPr="0035455F">
        <w:rPr>
          <w:rFonts w:ascii="Arial" w:hAnsi="Arial" w:cs="Arial"/>
          <w:lang w:val="en-GB"/>
        </w:rPr>
        <w:t>.</w:t>
      </w:r>
      <w:r w:rsidR="00A42DC2" w:rsidRPr="0035455F">
        <w:rPr>
          <w:rFonts w:ascii="Arial" w:hAnsi="Arial" w:cs="Arial"/>
          <w:lang w:val="en-GB"/>
        </w:rPr>
        <w:t xml:space="preserve"> </w:t>
      </w:r>
      <w:r w:rsidR="00186025" w:rsidRPr="0035455F">
        <w:rPr>
          <w:rFonts w:ascii="Arial" w:hAnsi="Arial" w:cs="Arial"/>
          <w:lang w:val="en-GB"/>
        </w:rPr>
        <w:t xml:space="preserve">Expressions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rsidR="008E0345" w:rsidRPr="0035455F" w:rsidRDefault="008E0345" w:rsidP="00382375">
      <w:pPr>
        <w:ind w:left="720"/>
        <w:jc w:val="both"/>
        <w:rPr>
          <w:rFonts w:ascii="Arial" w:hAnsi="Arial" w:cs="Arial"/>
          <w:lang w:val="en-GB"/>
        </w:rPr>
      </w:pPr>
    </w:p>
    <w:p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F606FD" w:rsidRPr="0035455F">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rsidR="00382375" w:rsidRPr="0035455F" w:rsidRDefault="00382375" w:rsidP="00382375">
      <w:pPr>
        <w:ind w:left="720"/>
        <w:jc w:val="both"/>
        <w:rPr>
          <w:rFonts w:ascii="Arial" w:hAnsi="Arial" w:cs="Arial"/>
          <w:lang w:val="en-GB"/>
        </w:rPr>
      </w:pPr>
    </w:p>
    <w:p w:rsidR="00382375" w:rsidRPr="0035455F" w:rsidRDefault="003D026D" w:rsidP="00986F39">
      <w:pPr>
        <w:ind w:left="720" w:hanging="720"/>
        <w:jc w:val="both"/>
        <w:rPr>
          <w:rFonts w:ascii="Arial" w:hAnsi="Arial" w:cs="Arial"/>
          <w:lang w:val="en-GB"/>
        </w:rPr>
      </w:pPr>
      <w:r w:rsidRPr="0035455F">
        <w:rPr>
          <w:rFonts w:ascii="Arial" w:hAnsi="Arial" w:cs="Arial"/>
          <w:lang w:val="en-GB"/>
        </w:rPr>
        <w:t>10</w:t>
      </w:r>
      <w:r w:rsidR="00382375" w:rsidRPr="0035455F">
        <w:rPr>
          <w:rFonts w:ascii="Arial" w:hAnsi="Arial" w:cs="Arial"/>
          <w:lang w:val="en-GB"/>
        </w:rPr>
        <w:t xml:space="preserve">. </w:t>
      </w:r>
      <w:r w:rsidR="00382375" w:rsidRPr="0035455F">
        <w:rPr>
          <w:rFonts w:ascii="Arial" w:hAnsi="Arial" w:cs="Arial"/>
          <w:lang w:val="en-GB"/>
        </w:rPr>
        <w:tab/>
        <w:t>The assign</w:t>
      </w:r>
      <w:r w:rsidR="00F606FD" w:rsidRPr="0035455F">
        <w:rPr>
          <w:rFonts w:ascii="Arial" w:hAnsi="Arial" w:cs="Arial"/>
          <w:lang w:val="en-GB"/>
        </w:rPr>
        <w:t>ment</w:t>
      </w:r>
      <w:r w:rsidR="008973FF">
        <w:rPr>
          <w:rFonts w:ascii="Arial" w:hAnsi="Arial" w:cs="Arial"/>
          <w:lang w:val="en-GB"/>
        </w:rPr>
        <w:t xml:space="preserve"> is expected to commence immediately</w:t>
      </w:r>
      <w:r w:rsidR="00F606FD" w:rsidRPr="0035455F">
        <w:rPr>
          <w:rFonts w:ascii="Arial" w:hAnsi="Arial" w:cs="Arial"/>
          <w:lang w:val="en-GB"/>
        </w:rPr>
        <w:t xml:space="preserve"> from the signature of the contract. </w:t>
      </w:r>
      <w:r w:rsidR="00382375" w:rsidRPr="0035455F">
        <w:rPr>
          <w:rFonts w:ascii="Arial" w:hAnsi="Arial" w:cs="Arial"/>
          <w:lang w:val="en-GB"/>
        </w:rPr>
        <w:t xml:space="preserve"> </w:t>
      </w:r>
    </w:p>
    <w:p w:rsidR="00382375" w:rsidRPr="0035455F" w:rsidRDefault="00382375" w:rsidP="00382375">
      <w:pPr>
        <w:jc w:val="both"/>
        <w:rPr>
          <w:rFonts w:ascii="Arial" w:hAnsi="Arial" w:cs="Arial"/>
          <w:lang w:val="en-GB"/>
        </w:rPr>
      </w:pPr>
    </w:p>
    <w:p w:rsidR="00382375" w:rsidRPr="0035455F" w:rsidRDefault="003D026D" w:rsidP="003141B7">
      <w:pPr>
        <w:ind w:left="720" w:hanging="720"/>
        <w:jc w:val="both"/>
        <w:rPr>
          <w:rFonts w:ascii="Arial" w:hAnsi="Arial" w:cs="Arial"/>
          <w:lang w:val="en-GB"/>
        </w:rPr>
      </w:pPr>
      <w:r w:rsidRPr="0035455F">
        <w:rPr>
          <w:rFonts w:ascii="Arial" w:hAnsi="Arial" w:cs="Arial"/>
          <w:lang w:val="en-GB"/>
        </w:rPr>
        <w:t>11</w:t>
      </w:r>
      <w:r w:rsidR="00382375" w:rsidRPr="0035455F">
        <w:rPr>
          <w:rFonts w:ascii="Arial" w:hAnsi="Arial" w:cs="Arial"/>
          <w:lang w:val="en-GB"/>
        </w:rPr>
        <w:t>.</w:t>
      </w:r>
      <w:r w:rsidR="00382375" w:rsidRPr="0035455F">
        <w:rPr>
          <w:rFonts w:ascii="Arial" w:hAnsi="Arial" w:cs="Arial"/>
          <w:lang w:val="en-GB"/>
        </w:rPr>
        <w:tab/>
        <w:t>Additional request</w:t>
      </w:r>
      <w:r w:rsidR="00BE4A6D" w:rsidRPr="0035455F">
        <w:rPr>
          <w:rFonts w:ascii="Arial" w:hAnsi="Arial" w:cs="Arial"/>
          <w:lang w:val="en-GB"/>
        </w:rPr>
        <w:t>s</w:t>
      </w:r>
      <w:r w:rsidR="00382375"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382375" w:rsidRPr="0035455F">
        <w:rPr>
          <w:rFonts w:ascii="Arial" w:hAnsi="Arial" w:cs="Arial"/>
          <w:lang w:val="en-GB"/>
        </w:rPr>
        <w:t xml:space="preserve"> </w:t>
      </w:r>
      <w:r w:rsidR="008973FF">
        <w:rPr>
          <w:rFonts w:ascii="Arial" w:hAnsi="Arial" w:cs="Arial"/>
          <w:lang w:val="en-GB"/>
        </w:rPr>
        <w:t xml:space="preserve">3 </w:t>
      </w:r>
      <w:r w:rsidR="00382375"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00382375" w:rsidRPr="0035455F">
        <w:rPr>
          <w:rFonts w:ascii="Arial" w:hAnsi="Arial" w:cs="Arial"/>
          <w:lang w:val="en-GB"/>
        </w:rPr>
        <w:t xml:space="preserve"> above, from:</w:t>
      </w:r>
    </w:p>
    <w:p w:rsidR="00106590" w:rsidRPr="0035455F" w:rsidRDefault="00382375" w:rsidP="00382375">
      <w:pPr>
        <w:rPr>
          <w:rFonts w:ascii="Arial" w:hAnsi="Arial" w:cs="Arial"/>
          <w:lang w:val="en-GB"/>
        </w:rPr>
      </w:pPr>
      <w:r w:rsidRPr="0035455F">
        <w:rPr>
          <w:rFonts w:ascii="Arial" w:hAnsi="Arial" w:cs="Arial"/>
          <w:lang w:val="en-GB"/>
        </w:rPr>
        <w:tab/>
      </w:r>
    </w:p>
    <w:p w:rsidR="00382375" w:rsidRPr="0035455F" w:rsidRDefault="00A42DC2" w:rsidP="00106590">
      <w:pPr>
        <w:ind w:firstLine="720"/>
        <w:rPr>
          <w:rFonts w:ascii="Arial" w:hAnsi="Arial" w:cs="Arial"/>
          <w:b/>
          <w:lang w:val="en-GB"/>
        </w:rPr>
      </w:pPr>
      <w:r w:rsidRPr="0035455F">
        <w:rPr>
          <w:rFonts w:ascii="Arial" w:hAnsi="Arial" w:cs="Arial"/>
          <w:lang w:val="en-GB"/>
        </w:rPr>
        <w:t xml:space="preserve">The </w:t>
      </w:r>
      <w:r w:rsidR="00382375" w:rsidRPr="0035455F">
        <w:rPr>
          <w:rFonts w:ascii="Arial" w:hAnsi="Arial" w:cs="Arial"/>
          <w:lang w:val="en-GB"/>
        </w:rPr>
        <w:t xml:space="preserve">Procuring entity: </w:t>
      </w:r>
      <w:r w:rsidR="00106590" w:rsidRPr="0035455F">
        <w:rPr>
          <w:rFonts w:ascii="Arial" w:hAnsi="Arial" w:cs="Arial"/>
          <w:b/>
          <w:i/>
          <w:lang w:val="en-GB"/>
        </w:rPr>
        <w:t>SADC Secretariat</w:t>
      </w:r>
    </w:p>
    <w:p w:rsidR="00382375" w:rsidRPr="0035455F" w:rsidRDefault="00382375" w:rsidP="00382375">
      <w:pPr>
        <w:rPr>
          <w:rFonts w:ascii="Arial" w:hAnsi="Arial" w:cs="Arial"/>
          <w:i/>
          <w:lang w:val="en-GB"/>
        </w:rPr>
      </w:pPr>
      <w:r w:rsidRPr="0035455F">
        <w:rPr>
          <w:rFonts w:ascii="Arial" w:hAnsi="Arial" w:cs="Arial"/>
          <w:lang w:val="en-GB"/>
        </w:rPr>
        <w:tab/>
        <w:t xml:space="preserve">Contact person: </w:t>
      </w:r>
      <w:r w:rsidR="00817E50">
        <w:rPr>
          <w:rFonts w:ascii="Arial" w:hAnsi="Arial" w:cs="Arial"/>
          <w:b/>
          <w:i/>
          <w:lang w:val="en-GB"/>
        </w:rPr>
        <w:t>Anneline Morgan</w:t>
      </w:r>
    </w:p>
    <w:p w:rsidR="00382375" w:rsidRPr="0035455F" w:rsidRDefault="00382375" w:rsidP="00382375">
      <w:pPr>
        <w:rPr>
          <w:rFonts w:ascii="Arial" w:hAnsi="Arial" w:cs="Arial"/>
          <w:lang w:val="en-GB"/>
        </w:rPr>
      </w:pPr>
      <w:r w:rsidRPr="0035455F">
        <w:rPr>
          <w:rFonts w:ascii="Arial" w:hAnsi="Arial" w:cs="Arial"/>
          <w:lang w:val="en-GB"/>
        </w:rPr>
        <w:tab/>
        <w:t>Telephone:</w:t>
      </w:r>
      <w:r w:rsidRPr="0035455F">
        <w:rPr>
          <w:rFonts w:ascii="Arial" w:hAnsi="Arial" w:cs="Arial"/>
          <w:i/>
          <w:lang w:val="en-GB"/>
        </w:rPr>
        <w:t xml:space="preserve"> </w:t>
      </w:r>
      <w:r w:rsidR="00106590" w:rsidRPr="0035455F">
        <w:rPr>
          <w:rFonts w:ascii="Arial" w:hAnsi="Arial" w:cs="Arial"/>
          <w:b/>
          <w:i/>
          <w:lang w:val="en-GB"/>
        </w:rPr>
        <w:t>3951863</w:t>
      </w:r>
    </w:p>
    <w:p w:rsidR="00382375" w:rsidRPr="0035455F" w:rsidRDefault="00382375" w:rsidP="00382375">
      <w:pPr>
        <w:rPr>
          <w:rFonts w:ascii="Arial" w:hAnsi="Arial" w:cs="Arial"/>
          <w:lang w:val="en-GB"/>
        </w:rPr>
      </w:pPr>
      <w:r w:rsidRPr="0035455F">
        <w:rPr>
          <w:rFonts w:ascii="Arial" w:hAnsi="Arial" w:cs="Arial"/>
          <w:lang w:val="en-GB"/>
        </w:rPr>
        <w:tab/>
        <w:t>Fax:</w:t>
      </w:r>
      <w:r w:rsidR="00106590" w:rsidRPr="0035455F">
        <w:rPr>
          <w:rFonts w:ascii="Arial" w:hAnsi="Arial" w:cs="Arial"/>
          <w:b/>
          <w:i/>
          <w:lang w:val="en-GB"/>
        </w:rPr>
        <w:t>3972848</w:t>
      </w:r>
    </w:p>
    <w:p w:rsidR="007C0613" w:rsidRPr="0035455F" w:rsidRDefault="00382375" w:rsidP="007C0613">
      <w:pPr>
        <w:rPr>
          <w:rFonts w:ascii="Arial" w:hAnsi="Arial" w:cs="Arial"/>
          <w:b/>
          <w:i/>
          <w:lang w:val="en-GB"/>
        </w:rPr>
      </w:pPr>
      <w:r w:rsidRPr="0035455F">
        <w:rPr>
          <w:rFonts w:ascii="Arial" w:hAnsi="Arial" w:cs="Arial"/>
          <w:lang w:val="en-GB"/>
        </w:rPr>
        <w:tab/>
      </w:r>
      <w:r w:rsidR="007C0613" w:rsidRPr="0035455F">
        <w:rPr>
          <w:rFonts w:ascii="Arial" w:hAnsi="Arial" w:cs="Arial"/>
          <w:lang w:val="en-GB"/>
        </w:rPr>
        <w:t>E-mail:</w:t>
      </w:r>
      <w:r w:rsidR="007C0613" w:rsidRPr="0035455F">
        <w:rPr>
          <w:rFonts w:ascii="Arial" w:hAnsi="Arial" w:cs="Arial"/>
          <w:i/>
          <w:lang w:val="en-GB"/>
        </w:rPr>
        <w:t xml:space="preserve"> </w:t>
      </w:r>
      <w:hyperlink r:id="rId9" w:history="1">
        <w:r w:rsidR="00817E50" w:rsidRPr="00CF6C0D">
          <w:rPr>
            <w:rStyle w:val="Hyperlink"/>
            <w:rFonts w:ascii="Arial" w:hAnsi="Arial" w:cs="Arial"/>
            <w:b/>
            <w:i/>
            <w:lang w:val="en-GB"/>
          </w:rPr>
          <w:t>amorgan@sadc.int</w:t>
        </w:r>
      </w:hyperlink>
    </w:p>
    <w:p w:rsidR="00382375" w:rsidRPr="0035455F" w:rsidRDefault="007C0613" w:rsidP="00817E50">
      <w:pPr>
        <w:rPr>
          <w:rFonts w:ascii="Arial" w:hAnsi="Arial" w:cs="Arial"/>
          <w:lang w:val="en-GB"/>
        </w:rPr>
      </w:pPr>
      <w:r w:rsidRPr="0035455F">
        <w:rPr>
          <w:rFonts w:ascii="Arial" w:hAnsi="Arial" w:cs="Arial"/>
          <w:b/>
          <w:i/>
          <w:lang w:val="en-GB"/>
        </w:rPr>
        <w:tab/>
      </w:r>
    </w:p>
    <w:p w:rsidR="00A42DC2" w:rsidRPr="0035455F" w:rsidRDefault="00A42DC2" w:rsidP="003141B7">
      <w:pPr>
        <w:ind w:left="720" w:hanging="720"/>
        <w:jc w:val="both"/>
        <w:rPr>
          <w:rFonts w:ascii="Arial" w:hAnsi="Arial" w:cs="Arial"/>
          <w:lang w:val="en-GB"/>
        </w:rPr>
      </w:pPr>
      <w:r w:rsidRPr="0035455F">
        <w:rPr>
          <w:rFonts w:ascii="Arial" w:hAnsi="Arial" w:cs="Arial"/>
          <w:b/>
          <w:lang w:val="en-GB"/>
        </w:rPr>
        <w:tab/>
      </w:r>
      <w:r w:rsidR="00367838" w:rsidRPr="0035455F">
        <w:rPr>
          <w:rFonts w:ascii="Arial" w:hAnsi="Arial" w:cs="Arial"/>
          <w:lang w:val="en-GB"/>
        </w:rPr>
        <w:t>The answer on the</w:t>
      </w:r>
      <w:r w:rsidRPr="0035455F">
        <w:rPr>
          <w:rFonts w:ascii="Arial" w:hAnsi="Arial" w:cs="Arial"/>
          <w:lang w:val="en-GB"/>
        </w:rPr>
        <w:t xml:space="preserve"> questions received </w:t>
      </w:r>
      <w:r w:rsidR="00367838" w:rsidRPr="0035455F">
        <w:rPr>
          <w:rFonts w:ascii="Arial" w:hAnsi="Arial" w:cs="Arial"/>
          <w:lang w:val="en-GB"/>
        </w:rPr>
        <w:t xml:space="preserve">will be sent to the Consultant and all questions received </w:t>
      </w:r>
      <w:r w:rsidRPr="0035455F">
        <w:rPr>
          <w:rFonts w:ascii="Arial" w:hAnsi="Arial" w:cs="Arial"/>
          <w:lang w:val="en-GB"/>
        </w:rPr>
        <w:t>as well as the answer</w:t>
      </w:r>
      <w:r w:rsidR="00367838" w:rsidRPr="0035455F">
        <w:rPr>
          <w:rFonts w:ascii="Arial" w:hAnsi="Arial" w:cs="Arial"/>
          <w:lang w:val="en-GB"/>
        </w:rPr>
        <w:t>(s) to them will</w:t>
      </w:r>
      <w:r w:rsidRPr="0035455F">
        <w:rPr>
          <w:rFonts w:ascii="Arial" w:hAnsi="Arial" w:cs="Arial"/>
          <w:lang w:val="en-GB"/>
        </w:rPr>
        <w:t xml:space="preserve"> be posted on </w:t>
      </w:r>
      <w:r w:rsidR="00367838" w:rsidRPr="0035455F">
        <w:rPr>
          <w:rFonts w:ascii="Arial" w:hAnsi="Arial" w:cs="Arial"/>
          <w:lang w:val="en-GB"/>
        </w:rPr>
        <w:t>the SADC Secre</w:t>
      </w:r>
      <w:r w:rsidR="008973FF">
        <w:rPr>
          <w:rFonts w:ascii="Arial" w:hAnsi="Arial" w:cs="Arial"/>
          <w:lang w:val="en-GB"/>
        </w:rPr>
        <w:t>tariat’s website at the latest a day</w:t>
      </w:r>
      <w:r w:rsidR="00367838" w:rsidRPr="0035455F">
        <w:rPr>
          <w:rFonts w:ascii="Arial" w:hAnsi="Arial" w:cs="Arial"/>
          <w:lang w:val="en-GB"/>
        </w:rPr>
        <w:t xml:space="preserve"> before the deadline for </w:t>
      </w:r>
      <w:r w:rsidR="007F192D" w:rsidRPr="0035455F">
        <w:rPr>
          <w:rFonts w:ascii="Arial" w:hAnsi="Arial" w:cs="Arial"/>
          <w:lang w:val="en-GB"/>
        </w:rPr>
        <w:t>submission</w:t>
      </w:r>
      <w:r w:rsidR="00997E6B" w:rsidRPr="0035455F">
        <w:rPr>
          <w:rFonts w:ascii="Arial" w:hAnsi="Arial" w:cs="Arial"/>
          <w:lang w:val="en-GB"/>
        </w:rPr>
        <w:t xml:space="preserve"> </w:t>
      </w:r>
      <w:r w:rsidR="00367838" w:rsidRPr="0035455F">
        <w:rPr>
          <w:rFonts w:ascii="Arial" w:hAnsi="Arial" w:cs="Arial"/>
          <w:lang w:val="en-GB"/>
        </w:rPr>
        <w:t xml:space="preserve">of </w:t>
      </w:r>
      <w:r w:rsidR="003D261E" w:rsidRPr="0035455F">
        <w:rPr>
          <w:rFonts w:ascii="Arial" w:hAnsi="Arial" w:cs="Arial"/>
          <w:lang w:val="en-GB"/>
        </w:rPr>
        <w:t xml:space="preserve">the </w:t>
      </w:r>
      <w:r w:rsidR="00367838" w:rsidRPr="0035455F">
        <w:rPr>
          <w:rFonts w:ascii="Arial" w:hAnsi="Arial" w:cs="Arial"/>
          <w:lang w:val="en-GB"/>
        </w:rPr>
        <w:t>proposals.</w:t>
      </w:r>
    </w:p>
    <w:p w:rsidR="00A42DC2" w:rsidRPr="0035455F" w:rsidRDefault="00A42DC2" w:rsidP="00382375">
      <w:pPr>
        <w:rPr>
          <w:rFonts w:ascii="Arial" w:hAnsi="Arial" w:cs="Arial"/>
          <w:b/>
          <w:lang w:val="en-GB"/>
        </w:rPr>
      </w:pPr>
    </w:p>
    <w:p w:rsidR="00382375" w:rsidRPr="00817E50" w:rsidRDefault="00817E50" w:rsidP="00382375">
      <w:pPr>
        <w:rPr>
          <w:rFonts w:ascii="Arial" w:hAnsi="Arial" w:cs="Arial"/>
          <w:b/>
          <w:lang w:val="en-GB"/>
        </w:rPr>
      </w:pPr>
      <w:r>
        <w:rPr>
          <w:rFonts w:ascii="Arial" w:hAnsi="Arial" w:cs="Arial"/>
          <w:b/>
          <w:lang w:val="en-GB"/>
        </w:rPr>
        <w:t>ANNEXES:</w:t>
      </w:r>
    </w:p>
    <w:p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rsidR="00382375" w:rsidRPr="0035455F" w:rsidRDefault="00382375" w:rsidP="00382375">
      <w:pPr>
        <w:rPr>
          <w:rFonts w:ascii="Arial" w:hAnsi="Arial" w:cs="Arial"/>
          <w:lang w:val="en-GB"/>
        </w:rPr>
      </w:pPr>
      <w:r w:rsidRPr="0035455F">
        <w:rPr>
          <w:rFonts w:ascii="Arial" w:hAnsi="Arial" w:cs="Arial"/>
          <w:lang w:val="en-GB"/>
        </w:rPr>
        <w:t xml:space="preserve">ANNEX 3: </w:t>
      </w:r>
      <w:r w:rsidRPr="0035455F">
        <w:rPr>
          <w:rFonts w:ascii="Arial" w:hAnsi="Arial" w:cs="Arial"/>
          <w:b/>
          <w:lang w:val="en-GB"/>
        </w:rPr>
        <w:t xml:space="preserve">Standard </w:t>
      </w:r>
      <w:r w:rsidR="00F606FD" w:rsidRPr="0035455F">
        <w:rPr>
          <w:rFonts w:ascii="Arial" w:hAnsi="Arial" w:cs="Arial"/>
          <w:b/>
          <w:lang w:val="en-GB"/>
        </w:rPr>
        <w:t>Contract for Individual Consultants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b/>
          <w:lang w:val="en-GB"/>
        </w:rPr>
        <w:t>Sincerely,</w:t>
      </w:r>
    </w:p>
    <w:p w:rsidR="00382375" w:rsidRPr="0035455F" w:rsidRDefault="00382375" w:rsidP="00382375">
      <w:pPr>
        <w:rPr>
          <w:rFonts w:ascii="Arial" w:hAnsi="Arial" w:cs="Arial"/>
          <w:lang w:val="en-GB"/>
        </w:rPr>
      </w:pPr>
    </w:p>
    <w:p w:rsidR="00AB4D9D" w:rsidRPr="0035455F" w:rsidRDefault="00AB4D9D" w:rsidP="00382375">
      <w:pPr>
        <w:rPr>
          <w:rFonts w:ascii="Arial" w:hAnsi="Arial" w:cs="Arial"/>
          <w:lang w:val="en-GB"/>
        </w:rPr>
      </w:pPr>
    </w:p>
    <w:p w:rsidR="00AB4D9D" w:rsidRPr="0035455F" w:rsidRDefault="00AB4D9D" w:rsidP="00382375">
      <w:pPr>
        <w:rPr>
          <w:rFonts w:ascii="Arial" w:hAnsi="Arial" w:cs="Arial"/>
          <w:lang w:val="en-GB"/>
        </w:rPr>
      </w:pPr>
    </w:p>
    <w:p w:rsidR="00AB4D9D" w:rsidRPr="0035455F" w:rsidRDefault="00AB4D9D" w:rsidP="00382375">
      <w:pPr>
        <w:rPr>
          <w:rFonts w:ascii="Arial" w:hAnsi="Arial" w:cs="Arial"/>
          <w:lang w:val="en-GB"/>
        </w:rPr>
      </w:pPr>
    </w:p>
    <w:p w:rsidR="00382375" w:rsidRPr="0035455F" w:rsidRDefault="00DF201A" w:rsidP="00382375">
      <w:pPr>
        <w:rPr>
          <w:rFonts w:ascii="Arial" w:hAnsi="Arial" w:cs="Arial"/>
          <w:i/>
          <w:lang w:val="en-GB"/>
        </w:rPr>
      </w:pPr>
      <w:r>
        <w:rPr>
          <w:rFonts w:ascii="Arial" w:hAnsi="Arial" w:cs="Arial"/>
          <w:i/>
          <w:lang w:val="en-GB"/>
        </w:rPr>
        <w:t>__________</w:t>
      </w:r>
      <w:r w:rsidR="00382375" w:rsidRPr="0035455F">
        <w:rPr>
          <w:rFonts w:ascii="Arial" w:hAnsi="Arial" w:cs="Arial"/>
          <w:i/>
          <w:lang w:val="en-GB"/>
        </w:rPr>
        <w:t>____________</w:t>
      </w:r>
    </w:p>
    <w:p w:rsidR="00382375" w:rsidRPr="0035455F" w:rsidRDefault="00382375" w:rsidP="00382375">
      <w:pPr>
        <w:rPr>
          <w:rFonts w:ascii="Arial" w:hAnsi="Arial" w:cs="Arial"/>
          <w:lang w:val="en-GB"/>
        </w:rPr>
      </w:pPr>
    </w:p>
    <w:p w:rsidR="00382375" w:rsidRPr="0035455F" w:rsidRDefault="00817E50" w:rsidP="00382375">
      <w:pPr>
        <w:rPr>
          <w:rFonts w:ascii="Arial" w:hAnsi="Arial" w:cs="Arial"/>
          <w:lang w:val="en-GB"/>
        </w:rPr>
      </w:pPr>
      <w:r w:rsidRPr="00817E50">
        <w:rPr>
          <w:rFonts w:ascii="Arial" w:hAnsi="Arial" w:cs="Arial"/>
          <w:i/>
          <w:lang w:val="en-GB"/>
        </w:rPr>
        <w:t>Isaac Moatshe</w:t>
      </w:r>
    </w:p>
    <w:p w:rsidR="00382375" w:rsidRPr="0035455F" w:rsidRDefault="00817E50" w:rsidP="00F606FD">
      <w:pPr>
        <w:rPr>
          <w:rFonts w:ascii="Arial" w:hAnsi="Arial" w:cs="Arial"/>
          <w:lang w:val="en-GB"/>
        </w:rPr>
      </w:pPr>
      <w:r>
        <w:rPr>
          <w:rFonts w:ascii="Arial" w:hAnsi="Arial" w:cs="Arial"/>
          <w:i/>
          <w:lang w:val="en-GB"/>
        </w:rPr>
        <w:t>For/H</w:t>
      </w:r>
      <w:r w:rsidR="00DF201A">
        <w:rPr>
          <w:rFonts w:ascii="Arial" w:hAnsi="Arial" w:cs="Arial"/>
          <w:i/>
          <w:lang w:val="en-GB"/>
        </w:rPr>
        <w:t>ead of Procurement Unit</w:t>
      </w:r>
    </w:p>
    <w:p w:rsidR="00F43613" w:rsidRPr="0035455F" w:rsidRDefault="007E1AA5" w:rsidP="00F43613">
      <w:pPr>
        <w:pStyle w:val="BodyText2"/>
        <w:tabs>
          <w:tab w:val="left" w:pos="720"/>
          <w:tab w:val="left" w:pos="1440"/>
          <w:tab w:val="left" w:pos="2880"/>
          <w:tab w:val="right" w:leader="dot" w:pos="8640"/>
        </w:tabs>
        <w:jc w:val="left"/>
        <w:rPr>
          <w:rFonts w:ascii="Arial" w:hAnsi="Arial" w:cs="Arial"/>
          <w:lang w:val="en-GB"/>
        </w:rPr>
        <w:sectPr w:rsidR="00F43613" w:rsidRPr="0035455F" w:rsidSect="00382375">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9" w:h="16834" w:code="9"/>
          <w:pgMar w:top="1728" w:right="1584" w:bottom="1584" w:left="1584" w:header="576" w:footer="576" w:gutter="0"/>
          <w:cols w:space="720"/>
          <w:titlePg/>
          <w:docGrid w:linePitch="360"/>
        </w:sectPr>
      </w:pPr>
      <w:r>
        <w:rPr>
          <w:rFonts w:ascii="Arial" w:hAnsi="Arial" w:cs="Arial"/>
          <w:i/>
          <w:lang w:val="en-GB"/>
        </w:rPr>
        <w:t>11</w:t>
      </w:r>
      <w:r w:rsidR="00F06C16" w:rsidRPr="00F06C16">
        <w:rPr>
          <w:rFonts w:ascii="Arial" w:hAnsi="Arial" w:cs="Arial"/>
          <w:i/>
          <w:vertAlign w:val="superscript"/>
          <w:lang w:val="en-GB"/>
        </w:rPr>
        <w:t>th</w:t>
      </w:r>
      <w:r w:rsidR="00817E50">
        <w:rPr>
          <w:rFonts w:ascii="Arial" w:hAnsi="Arial" w:cs="Arial"/>
          <w:i/>
          <w:lang w:val="en-GB"/>
        </w:rPr>
        <w:t xml:space="preserve"> March</w:t>
      </w:r>
      <w:r w:rsidR="00F06C16">
        <w:rPr>
          <w:rFonts w:ascii="Arial" w:hAnsi="Arial" w:cs="Arial"/>
          <w:i/>
          <w:lang w:val="en-GB"/>
        </w:rPr>
        <w:t xml:space="preserve"> </w:t>
      </w:r>
      <w:r w:rsidR="00F43613" w:rsidRPr="0035455F">
        <w:rPr>
          <w:rFonts w:ascii="Arial" w:hAnsi="Arial" w:cs="Arial"/>
          <w:i/>
          <w:lang w:val="en-GB"/>
        </w:rPr>
        <w:t>201</w:t>
      </w:r>
      <w:r w:rsidR="00817E50">
        <w:rPr>
          <w:rFonts w:ascii="Arial" w:hAnsi="Arial" w:cs="Arial"/>
          <w:i/>
          <w:lang w:val="en-GB"/>
        </w:rPr>
        <w:t>9</w:t>
      </w: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52363F" w:rsidRPr="0052363F" w:rsidRDefault="003A127C" w:rsidP="00F06C16">
      <w:pPr>
        <w:jc w:val="center"/>
        <w:rPr>
          <w:rFonts w:ascii="Arial" w:eastAsia="Calibri" w:hAnsi="Arial" w:cs="Arial"/>
          <w:lang w:val="tn-ZA"/>
        </w:rPr>
      </w:pPr>
      <w:r w:rsidRPr="0035455F">
        <w:rPr>
          <w:rFonts w:ascii="Arial" w:hAnsi="Arial" w:cs="Arial"/>
          <w:b/>
          <w:lang w:val="en-GB"/>
        </w:rPr>
        <w:t xml:space="preserve">ANNEX 1: </w:t>
      </w:r>
      <w:r w:rsidR="00F06C16">
        <w:rPr>
          <w:rFonts w:ascii="Arial" w:hAnsi="Arial" w:cs="Arial"/>
          <w:b/>
          <w:lang w:val="en-GB"/>
        </w:rPr>
        <w:t>TERMS OF REFERENCE</w:t>
      </w:r>
    </w:p>
    <w:p w:rsidR="00D8263B" w:rsidRPr="00D8263B" w:rsidRDefault="00D8263B" w:rsidP="00D8263B">
      <w:pPr>
        <w:spacing w:after="200" w:line="276" w:lineRule="auto"/>
        <w:rPr>
          <w:rFonts w:ascii="Arial" w:hAnsi="Arial" w:cs="Arial"/>
          <w:sz w:val="22"/>
          <w:szCs w:val="22"/>
          <w:lang w:val="nl-NL"/>
        </w:rPr>
      </w:pPr>
    </w:p>
    <w:p w:rsidR="001C6159" w:rsidRPr="002551F5" w:rsidRDefault="001C6159" w:rsidP="001C6159">
      <w:pPr>
        <w:autoSpaceDE w:val="0"/>
        <w:autoSpaceDN w:val="0"/>
        <w:adjustRightInd w:val="0"/>
        <w:jc w:val="center"/>
        <w:rPr>
          <w:rFonts w:ascii="Arial" w:hAnsi="Arial" w:cs="Arial"/>
          <w:lang w:eastAsia="en-GB"/>
        </w:rPr>
      </w:pPr>
    </w:p>
    <w:p w:rsidR="001C6159" w:rsidRPr="002551F5" w:rsidRDefault="001C6159" w:rsidP="001C6159">
      <w:pPr>
        <w:autoSpaceDE w:val="0"/>
        <w:autoSpaceDN w:val="0"/>
        <w:adjustRightInd w:val="0"/>
        <w:jc w:val="center"/>
        <w:rPr>
          <w:rFonts w:ascii="Arial" w:hAnsi="Arial" w:cs="Arial"/>
          <w:lang w:eastAsia="en-GB"/>
        </w:rPr>
      </w:pPr>
      <w:r>
        <w:rPr>
          <w:rFonts w:ascii="Arial" w:hAnsi="Arial" w:cs="Arial"/>
          <w:noProof/>
        </w:rPr>
        <w:drawing>
          <wp:inline distT="0" distB="0" distL="0" distR="0" wp14:anchorId="7ED477E9" wp14:editId="380911C4">
            <wp:extent cx="157162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438275"/>
                    </a:xfrm>
                    <a:prstGeom prst="rect">
                      <a:avLst/>
                    </a:prstGeom>
                    <a:noFill/>
                    <a:ln>
                      <a:noFill/>
                    </a:ln>
                  </pic:spPr>
                </pic:pic>
              </a:graphicData>
            </a:graphic>
          </wp:inline>
        </w:drawing>
      </w:r>
    </w:p>
    <w:p w:rsidR="001C6159" w:rsidRPr="002551F5" w:rsidRDefault="001C6159" w:rsidP="001C6159">
      <w:pPr>
        <w:autoSpaceDE w:val="0"/>
        <w:autoSpaceDN w:val="0"/>
        <w:adjustRightInd w:val="0"/>
        <w:jc w:val="center"/>
        <w:rPr>
          <w:rFonts w:ascii="Arial" w:hAnsi="Arial" w:cs="Arial"/>
          <w:lang w:eastAsia="en-GB"/>
        </w:rPr>
      </w:pPr>
    </w:p>
    <w:p w:rsidR="00037C7F" w:rsidRPr="00EA1F20" w:rsidRDefault="00037C7F" w:rsidP="00037C7F">
      <w:pPr>
        <w:ind w:left="1440"/>
        <w:rPr>
          <w:rFonts w:ascii="Arial" w:hAnsi="Arial" w:cs="Arial"/>
          <w:b/>
          <w:sz w:val="28"/>
          <w:szCs w:val="28"/>
        </w:rPr>
      </w:pPr>
      <w:r w:rsidRPr="00EA1F20">
        <w:rPr>
          <w:rFonts w:ascii="Arial" w:hAnsi="Arial" w:cs="Arial"/>
          <w:b/>
          <w:sz w:val="28"/>
          <w:szCs w:val="28"/>
        </w:rPr>
        <w:t xml:space="preserve">Development of Monitoring, Evaluation and Reporting Framework for Protocol on </w:t>
      </w:r>
      <w:r>
        <w:rPr>
          <w:rFonts w:ascii="Arial" w:hAnsi="Arial" w:cs="Arial"/>
          <w:b/>
          <w:sz w:val="28"/>
          <w:szCs w:val="28"/>
        </w:rPr>
        <w:t xml:space="preserve">Science, Technology and Innovation </w:t>
      </w:r>
    </w:p>
    <w:p w:rsidR="00037C7F" w:rsidRDefault="00037C7F" w:rsidP="00037C7F">
      <w:pPr>
        <w:ind w:left="1440"/>
      </w:pPr>
    </w:p>
    <w:p w:rsidR="00037C7F" w:rsidRPr="00A740BA" w:rsidRDefault="00037C7F" w:rsidP="00037C7F">
      <w:pPr>
        <w:ind w:left="720"/>
        <w:jc w:val="both"/>
        <w:rPr>
          <w:rFonts w:ascii="Arial" w:hAnsi="Arial" w:cs="Arial"/>
          <w:b/>
          <w:bCs/>
          <w:lang w:val="en-GB" w:eastAsia="en-GB"/>
        </w:rPr>
      </w:pPr>
      <w:r w:rsidRPr="00A740BA">
        <w:rPr>
          <w:rFonts w:ascii="Arial" w:hAnsi="Arial" w:cs="Arial"/>
          <w:b/>
          <w:bCs/>
          <w:lang w:val="en-GB" w:eastAsia="en-GB"/>
        </w:rPr>
        <w:t>1. Introduction</w:t>
      </w:r>
    </w:p>
    <w:p w:rsidR="00037C7F" w:rsidRDefault="00037C7F" w:rsidP="00037C7F">
      <w:pPr>
        <w:ind w:left="720"/>
        <w:jc w:val="both"/>
        <w:rPr>
          <w:rFonts w:ascii="Arial" w:hAnsi="Arial" w:cs="Arial"/>
          <w:bCs/>
          <w:lang w:val="en-GB" w:eastAsia="en-GB"/>
        </w:rPr>
      </w:pPr>
    </w:p>
    <w:p w:rsidR="00037C7F" w:rsidRPr="00EA1F20" w:rsidRDefault="00037C7F" w:rsidP="00037C7F">
      <w:pPr>
        <w:ind w:left="720" w:hanging="720"/>
        <w:jc w:val="both"/>
        <w:rPr>
          <w:rFonts w:ascii="Arial" w:hAnsi="Arial" w:cs="Arial"/>
          <w:bCs/>
          <w:lang w:val="en-GB" w:eastAsia="en-GB"/>
        </w:rPr>
      </w:pPr>
      <w:r>
        <w:rPr>
          <w:rFonts w:ascii="Arial" w:hAnsi="Arial" w:cs="Arial"/>
          <w:bCs/>
          <w:lang w:val="en-GB" w:eastAsia="en-GB"/>
        </w:rPr>
        <w:t>1.1</w:t>
      </w:r>
      <w:r>
        <w:rPr>
          <w:rFonts w:ascii="Arial" w:hAnsi="Arial" w:cs="Arial"/>
          <w:bCs/>
          <w:lang w:val="en-GB" w:eastAsia="en-GB"/>
        </w:rPr>
        <w:tab/>
      </w:r>
      <w:r w:rsidRPr="00EA1F20">
        <w:rPr>
          <w:rFonts w:ascii="Arial" w:hAnsi="Arial" w:cs="Arial"/>
          <w:bCs/>
          <w:lang w:val="en-GB" w:eastAsia="en-GB"/>
        </w:rPr>
        <w:t xml:space="preserve">The SADC Secretariat recognises the importance of monitoring and evaluation as provided in the Revised </w:t>
      </w:r>
      <w:r>
        <w:rPr>
          <w:rFonts w:ascii="Arial" w:hAnsi="Arial" w:cs="Arial"/>
          <w:bCs/>
          <w:lang w:val="en-GB" w:eastAsia="en-GB"/>
        </w:rPr>
        <w:t>Regional Indicative Strategic Development Plan (</w:t>
      </w:r>
      <w:r w:rsidRPr="00EA1F20">
        <w:rPr>
          <w:rFonts w:ascii="Arial" w:hAnsi="Arial" w:cs="Arial"/>
          <w:bCs/>
          <w:lang w:val="en-GB" w:eastAsia="en-GB"/>
        </w:rPr>
        <w:t>RISDP</w:t>
      </w:r>
      <w:r>
        <w:rPr>
          <w:rFonts w:ascii="Arial" w:hAnsi="Arial" w:cs="Arial"/>
          <w:bCs/>
          <w:lang w:val="en-GB" w:eastAsia="en-GB"/>
        </w:rPr>
        <w:t>)</w:t>
      </w:r>
      <w:r w:rsidRPr="00EA1F20">
        <w:rPr>
          <w:rFonts w:ascii="Arial" w:hAnsi="Arial" w:cs="Arial"/>
          <w:bCs/>
          <w:lang w:val="en-GB" w:eastAsia="en-GB"/>
        </w:rPr>
        <w:t xml:space="preserve"> which specifies the need to monitor the implementation of programmes, strategies, policies, projects and SADC instruments. Importantly, the</w:t>
      </w:r>
      <w:r w:rsidRPr="00EA1F20">
        <w:rPr>
          <w:rFonts w:ascii="Arial" w:hAnsi="Arial" w:cs="Arial"/>
          <w:bCs/>
          <w:lang w:eastAsia="en-GB"/>
        </w:rPr>
        <w:t xml:space="preserve"> SADC</w:t>
      </w:r>
      <w:r w:rsidRPr="00EA1F20">
        <w:rPr>
          <w:rFonts w:ascii="Arial" w:hAnsi="Arial" w:cs="Arial"/>
          <w:bCs/>
          <w:lang w:val="en-GB" w:eastAsia="en-GB"/>
        </w:rPr>
        <w:t xml:space="preserve"> Policy for Strategy Development, Planning</w:t>
      </w:r>
      <w:r>
        <w:rPr>
          <w:rFonts w:ascii="Arial" w:hAnsi="Arial" w:cs="Arial"/>
          <w:bCs/>
          <w:lang w:val="en-GB" w:eastAsia="en-GB"/>
        </w:rPr>
        <w:t>,</w:t>
      </w:r>
      <w:r w:rsidRPr="00EA1F20">
        <w:rPr>
          <w:rFonts w:ascii="Arial" w:hAnsi="Arial" w:cs="Arial"/>
          <w:bCs/>
          <w:lang w:val="en-GB" w:eastAsia="en-GB"/>
        </w:rPr>
        <w:t xml:space="preserve"> Monitoring and evaluation (SPME) approved by SADC Council of Ministers in Luanda in February 2012 reinforces this thrust, and recognises that the monitoring and implementation of the regional programmes and policies in conjunction with their evaluation is an important function which contributes to better policy analysis and coordination and subsequently improve policy design and the relevance of programmes and projects.  The SPME aims at strengthening decision-making processes of SADC i.e. priority setting, resource allocation and programme management to improve performance towards achievement of SADC objectives. </w:t>
      </w:r>
    </w:p>
    <w:p w:rsidR="00037C7F" w:rsidRPr="00EA1F20" w:rsidRDefault="00037C7F" w:rsidP="00037C7F">
      <w:pPr>
        <w:jc w:val="both"/>
        <w:rPr>
          <w:rFonts w:ascii="Arial" w:hAnsi="Arial" w:cs="Arial"/>
          <w:bCs/>
          <w:lang w:val="en-GB" w:eastAsia="en-GB"/>
        </w:rPr>
      </w:pPr>
    </w:p>
    <w:p w:rsidR="00037C7F" w:rsidRPr="00EA1F20" w:rsidRDefault="00037C7F" w:rsidP="00037C7F">
      <w:pPr>
        <w:ind w:left="720" w:hanging="720"/>
        <w:jc w:val="both"/>
        <w:rPr>
          <w:rFonts w:ascii="Arial" w:hAnsi="Arial" w:cs="Arial"/>
          <w:bCs/>
          <w:lang w:val="en-GB" w:eastAsia="en-GB"/>
        </w:rPr>
      </w:pPr>
      <w:r>
        <w:rPr>
          <w:rFonts w:ascii="Arial" w:hAnsi="Arial" w:cs="Arial"/>
          <w:bCs/>
          <w:lang w:val="en-GB" w:eastAsia="en-GB"/>
        </w:rPr>
        <w:t>1.2</w:t>
      </w:r>
      <w:r>
        <w:rPr>
          <w:rFonts w:ascii="Arial" w:hAnsi="Arial" w:cs="Arial"/>
          <w:bCs/>
          <w:lang w:val="en-GB" w:eastAsia="en-GB"/>
        </w:rPr>
        <w:tab/>
      </w:r>
      <w:r w:rsidRPr="00EA1F20">
        <w:rPr>
          <w:rFonts w:ascii="Arial" w:hAnsi="Arial" w:cs="Arial"/>
          <w:bCs/>
          <w:lang w:val="en-GB" w:eastAsia="en-GB"/>
        </w:rPr>
        <w:t xml:space="preserve">Pursuant to the implementation of the SPME, the Secretariat has developed a Results Based Monitoring and Evaluation System (RBME) that was developed and approved by Council in March 2017. The system focuses on physical and financial monitoring of annual work plans, strategies, policies and projects, and protocols. Physical monitoring culminates into the production of quarterly, six months, and annual reports. The reports show progress in achievement of outputs and budget utilisation at any point in time. The system also tracks progress in the implementation of decisions by Council, Summit and all other SADC structures. Some components of physical monitoring have already been incorporated in the Planning and Budgeting Module and have been operational since Quarter 1 of the 2016/17 financial year. The reports generated by the system are being used by Management on a real time basis to track progress in the implementation of operational plans and absorption of financial resources. This forms the basis for efficiency in decision making and adoption of corrective measures. </w:t>
      </w:r>
      <w:r w:rsidRPr="00EA1F20">
        <w:rPr>
          <w:rFonts w:ascii="Arial" w:hAnsi="Arial" w:cs="Arial"/>
          <w:bCs/>
          <w:lang w:val="en-GB" w:eastAsia="en-GB"/>
        </w:rPr>
        <w:lastRenderedPageBreak/>
        <w:t xml:space="preserve">The system has also been used to track the implementation of Council and Summit Decisions by Directorates and Units. </w:t>
      </w:r>
    </w:p>
    <w:p w:rsidR="00037C7F" w:rsidRPr="00EA1F20" w:rsidRDefault="00037C7F" w:rsidP="00037C7F">
      <w:pPr>
        <w:jc w:val="both"/>
        <w:rPr>
          <w:rFonts w:ascii="Arial" w:hAnsi="Arial" w:cs="Arial"/>
          <w:bCs/>
          <w:lang w:val="en-GB" w:eastAsia="en-GB"/>
        </w:rPr>
      </w:pPr>
    </w:p>
    <w:p w:rsidR="00037C7F" w:rsidRPr="00EA1F20" w:rsidRDefault="00037C7F" w:rsidP="00037C7F">
      <w:pPr>
        <w:ind w:left="720" w:hanging="720"/>
        <w:jc w:val="both"/>
        <w:rPr>
          <w:rFonts w:ascii="Arial" w:hAnsi="Arial" w:cs="Arial"/>
          <w:bCs/>
          <w:lang w:val="en-GB" w:eastAsia="en-GB"/>
        </w:rPr>
      </w:pPr>
      <w:r>
        <w:rPr>
          <w:rFonts w:ascii="Arial" w:hAnsi="Arial" w:cs="Arial"/>
          <w:bCs/>
          <w:lang w:val="en-GB" w:eastAsia="en-GB"/>
        </w:rPr>
        <w:t>1.3</w:t>
      </w:r>
      <w:r>
        <w:rPr>
          <w:rFonts w:ascii="Arial" w:hAnsi="Arial" w:cs="Arial"/>
          <w:bCs/>
          <w:lang w:val="en-GB" w:eastAsia="en-GB"/>
        </w:rPr>
        <w:tab/>
      </w:r>
      <w:r w:rsidRPr="00EA1F20">
        <w:rPr>
          <w:rFonts w:ascii="Arial" w:hAnsi="Arial" w:cs="Arial"/>
          <w:bCs/>
          <w:lang w:val="en-GB" w:eastAsia="en-GB"/>
        </w:rPr>
        <w:t>Whilst, a lot of progress has been made on the above, some work still needs to be un</w:t>
      </w:r>
      <w:r>
        <w:rPr>
          <w:rFonts w:ascii="Arial" w:hAnsi="Arial" w:cs="Arial"/>
          <w:bCs/>
          <w:lang w:val="en-GB" w:eastAsia="en-GB"/>
        </w:rPr>
        <w:t>dertaken to operationalize the P</w:t>
      </w:r>
      <w:r w:rsidRPr="00EA1F20">
        <w:rPr>
          <w:rFonts w:ascii="Arial" w:hAnsi="Arial" w:cs="Arial"/>
          <w:bCs/>
          <w:lang w:val="en-GB" w:eastAsia="en-GB"/>
        </w:rPr>
        <w:t>rotocol monitoring module. In line with the objectives of SPME and RBME, mo</w:t>
      </w:r>
      <w:r>
        <w:rPr>
          <w:rFonts w:ascii="Arial" w:hAnsi="Arial" w:cs="Arial"/>
          <w:bCs/>
          <w:lang w:val="en-GB" w:eastAsia="en-GB"/>
        </w:rPr>
        <w:t>nitoring of P</w:t>
      </w:r>
      <w:r w:rsidRPr="00EA1F20">
        <w:rPr>
          <w:rFonts w:ascii="Arial" w:hAnsi="Arial" w:cs="Arial"/>
          <w:bCs/>
          <w:lang w:val="en-GB" w:eastAsia="en-GB"/>
        </w:rPr>
        <w:t>rotocols helps kee</w:t>
      </w:r>
      <w:r>
        <w:rPr>
          <w:rFonts w:ascii="Arial" w:hAnsi="Arial" w:cs="Arial"/>
          <w:bCs/>
          <w:lang w:val="en-GB" w:eastAsia="en-GB"/>
        </w:rPr>
        <w:t>p track of the degree to which P</w:t>
      </w:r>
      <w:r w:rsidRPr="00EA1F20">
        <w:rPr>
          <w:rFonts w:ascii="Arial" w:hAnsi="Arial" w:cs="Arial"/>
          <w:bCs/>
          <w:lang w:val="en-GB" w:eastAsia="en-GB"/>
        </w:rPr>
        <w:t>rotocols are being domesticated and implemented and in turn, the inform</w:t>
      </w:r>
      <w:r>
        <w:rPr>
          <w:rFonts w:ascii="Arial" w:hAnsi="Arial" w:cs="Arial"/>
          <w:bCs/>
          <w:lang w:val="en-GB" w:eastAsia="en-GB"/>
        </w:rPr>
        <w:t>ation obtained from monitoring P</w:t>
      </w:r>
      <w:r w:rsidRPr="00EA1F20">
        <w:rPr>
          <w:rFonts w:ascii="Arial" w:hAnsi="Arial" w:cs="Arial"/>
          <w:bCs/>
          <w:lang w:val="en-GB" w:eastAsia="en-GB"/>
        </w:rPr>
        <w:t>rotocols keeps policy makers adequately informed about challenges being faced and the likelihood of success of the regional integration efforts. Ultimately this will inform the strategic management and planning functions of the SADC Secretariat, especially in identifying areas in which the Secretariat can provide support to Member States to acc</w:t>
      </w:r>
      <w:r>
        <w:rPr>
          <w:rFonts w:ascii="Arial" w:hAnsi="Arial" w:cs="Arial"/>
          <w:bCs/>
          <w:lang w:val="en-GB" w:eastAsia="en-GB"/>
        </w:rPr>
        <w:t>elerate P</w:t>
      </w:r>
      <w:r w:rsidRPr="00EA1F20">
        <w:rPr>
          <w:rFonts w:ascii="Arial" w:hAnsi="Arial" w:cs="Arial"/>
          <w:bCs/>
          <w:lang w:val="en-GB" w:eastAsia="en-GB"/>
        </w:rPr>
        <w:t>rotocol ratification, domestication and implementation.</w:t>
      </w:r>
    </w:p>
    <w:p w:rsidR="00037C7F" w:rsidRPr="00EA1F20" w:rsidRDefault="00037C7F" w:rsidP="00037C7F">
      <w:pPr>
        <w:ind w:left="1418" w:hanging="1418"/>
        <w:jc w:val="both"/>
        <w:rPr>
          <w:rFonts w:ascii="Arial" w:hAnsi="Arial" w:cs="Arial"/>
          <w:b/>
          <w:color w:val="000000"/>
          <w:highlight w:val="yellow"/>
          <w:lang w:val="en-ZW" w:eastAsia="en-ZW"/>
        </w:rPr>
      </w:pPr>
    </w:p>
    <w:p w:rsidR="00037C7F" w:rsidRPr="00EA1F20" w:rsidRDefault="00037C7F" w:rsidP="00037C7F">
      <w:pPr>
        <w:ind w:left="720" w:hanging="720"/>
        <w:jc w:val="both"/>
        <w:rPr>
          <w:rFonts w:ascii="Arial" w:hAnsi="Arial" w:cs="Arial"/>
          <w:bCs/>
          <w:lang w:val="en-GB" w:eastAsia="en-GB"/>
        </w:rPr>
      </w:pPr>
      <w:r>
        <w:rPr>
          <w:rFonts w:ascii="Arial" w:hAnsi="Arial" w:cs="Arial"/>
          <w:bCs/>
          <w:lang w:val="en-GB" w:eastAsia="en-GB"/>
        </w:rPr>
        <w:t>1.4</w:t>
      </w:r>
      <w:r>
        <w:rPr>
          <w:rFonts w:ascii="Arial" w:hAnsi="Arial" w:cs="Arial"/>
          <w:bCs/>
          <w:lang w:val="en-GB" w:eastAsia="en-GB"/>
        </w:rPr>
        <w:tab/>
      </w:r>
      <w:r w:rsidRPr="00EA1F20">
        <w:rPr>
          <w:rFonts w:ascii="Arial" w:hAnsi="Arial" w:cs="Arial"/>
          <w:bCs/>
          <w:lang w:val="en-GB" w:eastAsia="en-GB"/>
        </w:rPr>
        <w:t>Curren</w:t>
      </w:r>
      <w:r>
        <w:rPr>
          <w:rFonts w:ascii="Arial" w:hAnsi="Arial" w:cs="Arial"/>
          <w:bCs/>
          <w:lang w:val="en-GB" w:eastAsia="en-GB"/>
        </w:rPr>
        <w:t>tly the monitoring function of P</w:t>
      </w:r>
      <w:r w:rsidRPr="00EA1F20">
        <w:rPr>
          <w:rFonts w:ascii="Arial" w:hAnsi="Arial" w:cs="Arial"/>
          <w:bCs/>
          <w:lang w:val="en-GB" w:eastAsia="en-GB"/>
        </w:rPr>
        <w:t>rotocols which comprises the collection of relevant information, collation, analysis and reporting on the progress achieved with respect to national and regional level indicators is done by the technical directorates of the SADC Secretariat who work in close collaboration with the Member States.</w:t>
      </w:r>
      <w:r w:rsidRPr="00EA1F20">
        <w:rPr>
          <w:lang w:val="en-GB" w:eastAsia="en-GB"/>
        </w:rPr>
        <w:t xml:space="preserve"> </w:t>
      </w:r>
      <w:r>
        <w:rPr>
          <w:rFonts w:ascii="Arial" w:hAnsi="Arial" w:cs="Arial"/>
          <w:bCs/>
          <w:lang w:val="en-GB" w:eastAsia="en-GB"/>
        </w:rPr>
        <w:t>However, most of the P</w:t>
      </w:r>
      <w:r w:rsidRPr="00EA1F20">
        <w:rPr>
          <w:rFonts w:ascii="Arial" w:hAnsi="Arial" w:cs="Arial"/>
          <w:bCs/>
          <w:lang w:val="en-GB" w:eastAsia="en-GB"/>
        </w:rPr>
        <w:t xml:space="preserve">rotocols are not being monitored due to </w:t>
      </w:r>
      <w:r>
        <w:rPr>
          <w:rFonts w:ascii="Arial" w:hAnsi="Arial" w:cs="Arial"/>
          <w:bCs/>
          <w:lang w:val="en-GB" w:eastAsia="en-GB"/>
        </w:rPr>
        <w:t>lack of Monitoring, Evaluation and Reporting Frameworks for the various Protocols</w:t>
      </w:r>
      <w:r w:rsidRPr="00EA1F20">
        <w:rPr>
          <w:rFonts w:ascii="Arial" w:hAnsi="Arial" w:cs="Arial"/>
          <w:bCs/>
          <w:lang w:val="en-GB" w:eastAsia="en-GB"/>
        </w:rPr>
        <w:t xml:space="preserve">. The Online system has also not been utilized as most of the monitoring is done through questionnaires. </w:t>
      </w:r>
    </w:p>
    <w:p w:rsidR="00037C7F" w:rsidRPr="00EA1F20" w:rsidRDefault="00037C7F" w:rsidP="00037C7F">
      <w:pPr>
        <w:jc w:val="both"/>
        <w:rPr>
          <w:rFonts w:ascii="Arial" w:hAnsi="Arial" w:cs="Arial"/>
          <w:bCs/>
          <w:lang w:val="en-GB" w:eastAsia="en-GB"/>
        </w:rPr>
      </w:pPr>
    </w:p>
    <w:p w:rsidR="00037C7F" w:rsidRPr="00EA1F20" w:rsidRDefault="00037C7F" w:rsidP="00037C7F">
      <w:pPr>
        <w:ind w:left="709" w:hanging="709"/>
        <w:jc w:val="both"/>
        <w:rPr>
          <w:rFonts w:ascii="Arial" w:hAnsi="Arial" w:cs="Arial"/>
          <w:bCs/>
          <w:lang w:val="en-GB" w:eastAsia="en-GB"/>
        </w:rPr>
      </w:pPr>
      <w:r>
        <w:rPr>
          <w:rFonts w:ascii="Arial" w:hAnsi="Arial" w:cs="Arial"/>
          <w:bCs/>
          <w:lang w:val="en-GB" w:eastAsia="en-GB"/>
        </w:rPr>
        <w:t>1.5</w:t>
      </w:r>
      <w:r>
        <w:rPr>
          <w:rFonts w:ascii="Arial" w:hAnsi="Arial" w:cs="Arial"/>
          <w:bCs/>
          <w:lang w:val="en-GB" w:eastAsia="en-GB"/>
        </w:rPr>
        <w:tab/>
      </w:r>
      <w:r w:rsidRPr="00EA1F20">
        <w:rPr>
          <w:rFonts w:ascii="Arial" w:hAnsi="Arial" w:cs="Arial"/>
          <w:bCs/>
          <w:lang w:val="en-GB" w:eastAsia="en-GB"/>
        </w:rPr>
        <w:t>In theory to achieve the regional integration and cooperation agenda, SADC Member States need to move in unison and with some urgency</w:t>
      </w:r>
      <w:r>
        <w:rPr>
          <w:rFonts w:ascii="Arial" w:hAnsi="Arial" w:cs="Arial"/>
          <w:bCs/>
          <w:lang w:val="en-GB" w:eastAsia="en-GB"/>
        </w:rPr>
        <w:t xml:space="preserve"> to fully domesticate the SADC P</w:t>
      </w:r>
      <w:r w:rsidRPr="00EA1F20">
        <w:rPr>
          <w:rFonts w:ascii="Arial" w:hAnsi="Arial" w:cs="Arial"/>
          <w:bCs/>
          <w:lang w:val="en-GB" w:eastAsia="en-GB"/>
        </w:rPr>
        <w:t xml:space="preserve">rotocols and formulate relevant supporting national laws, policies, strategic plans and programmes for implementation of their obligations under the specific protocols. In reality Member States vary in their capacities, enabling conditions, commitment, resources and </w:t>
      </w:r>
      <w:r>
        <w:rPr>
          <w:rFonts w:ascii="Arial" w:hAnsi="Arial" w:cs="Arial"/>
          <w:bCs/>
          <w:lang w:val="en-GB" w:eastAsia="en-GB"/>
        </w:rPr>
        <w:t>progress in implementing these P</w:t>
      </w:r>
      <w:r w:rsidRPr="00EA1F20">
        <w:rPr>
          <w:rFonts w:ascii="Arial" w:hAnsi="Arial" w:cs="Arial"/>
          <w:bCs/>
          <w:lang w:val="en-GB" w:eastAsia="en-GB"/>
        </w:rPr>
        <w:t>rotocols. Some evaluation</w:t>
      </w:r>
      <w:r>
        <w:rPr>
          <w:rFonts w:ascii="Arial" w:hAnsi="Arial" w:cs="Arial"/>
          <w:bCs/>
          <w:lang w:val="en-GB" w:eastAsia="en-GB"/>
        </w:rPr>
        <w:t xml:space="preserve"> of the implementation of SADC P</w:t>
      </w:r>
      <w:r w:rsidRPr="00EA1F20">
        <w:rPr>
          <w:rFonts w:ascii="Arial" w:hAnsi="Arial" w:cs="Arial"/>
          <w:bCs/>
          <w:lang w:val="en-GB" w:eastAsia="en-GB"/>
        </w:rPr>
        <w:t>rotocols will be useful in identifying challenges faced by Mem</w:t>
      </w:r>
      <w:r>
        <w:rPr>
          <w:rFonts w:ascii="Arial" w:hAnsi="Arial" w:cs="Arial"/>
          <w:bCs/>
          <w:lang w:val="en-GB" w:eastAsia="en-GB"/>
        </w:rPr>
        <w:t>ber States in implementing the P</w:t>
      </w:r>
      <w:r w:rsidRPr="00EA1F20">
        <w:rPr>
          <w:rFonts w:ascii="Arial" w:hAnsi="Arial" w:cs="Arial"/>
          <w:bCs/>
          <w:lang w:val="en-GB" w:eastAsia="en-GB"/>
        </w:rPr>
        <w:t>rotocols and developing strategies to support the member states</w:t>
      </w:r>
      <w:r>
        <w:rPr>
          <w:rFonts w:ascii="Arial" w:hAnsi="Arial" w:cs="Arial"/>
          <w:bCs/>
          <w:lang w:val="en-GB" w:eastAsia="en-GB"/>
        </w:rPr>
        <w:t xml:space="preserve"> to successfully implement the P</w:t>
      </w:r>
      <w:r w:rsidRPr="00EA1F20">
        <w:rPr>
          <w:rFonts w:ascii="Arial" w:hAnsi="Arial" w:cs="Arial"/>
          <w:bCs/>
          <w:lang w:val="en-GB" w:eastAsia="en-GB"/>
        </w:rPr>
        <w:t>rotocols and importantly where necessary to make recommend</w:t>
      </w:r>
      <w:r>
        <w:rPr>
          <w:rFonts w:ascii="Arial" w:hAnsi="Arial" w:cs="Arial"/>
          <w:bCs/>
          <w:lang w:val="en-GB" w:eastAsia="en-GB"/>
        </w:rPr>
        <w:t>ations for the revision of the P</w:t>
      </w:r>
      <w:r w:rsidRPr="00EA1F20">
        <w:rPr>
          <w:rFonts w:ascii="Arial" w:hAnsi="Arial" w:cs="Arial"/>
          <w:bCs/>
          <w:lang w:val="en-GB" w:eastAsia="en-GB"/>
        </w:rPr>
        <w:t>rotocols.</w:t>
      </w:r>
    </w:p>
    <w:p w:rsidR="00037C7F" w:rsidRPr="00EA1F20" w:rsidRDefault="00037C7F" w:rsidP="00037C7F">
      <w:pPr>
        <w:jc w:val="both"/>
        <w:rPr>
          <w:rFonts w:ascii="Arial" w:hAnsi="Arial" w:cs="Arial"/>
          <w:bCs/>
          <w:lang w:val="en-GB" w:eastAsia="en-GB"/>
        </w:rPr>
      </w:pPr>
    </w:p>
    <w:p w:rsidR="00037C7F" w:rsidRPr="00EA1F20" w:rsidRDefault="00037C7F" w:rsidP="00037C7F">
      <w:pPr>
        <w:jc w:val="both"/>
        <w:rPr>
          <w:rFonts w:ascii="Arial" w:hAnsi="Arial" w:cs="Arial"/>
          <w:bCs/>
          <w:lang w:val="en-GB" w:eastAsia="en-GB"/>
        </w:rPr>
      </w:pPr>
    </w:p>
    <w:p w:rsidR="00037C7F" w:rsidRPr="00A740BA" w:rsidRDefault="00037C7F" w:rsidP="00037C7F">
      <w:pPr>
        <w:spacing w:after="200" w:line="276" w:lineRule="auto"/>
        <w:ind w:left="709"/>
        <w:jc w:val="both"/>
        <w:rPr>
          <w:rFonts w:ascii="Arial" w:hAnsi="Arial" w:cs="Arial"/>
          <w:b/>
          <w:lang w:val="nl-NL"/>
        </w:rPr>
      </w:pPr>
      <w:r w:rsidRPr="00A740BA">
        <w:rPr>
          <w:rFonts w:ascii="Arial" w:hAnsi="Arial" w:cs="Arial"/>
          <w:b/>
          <w:lang w:val="nl-NL"/>
        </w:rPr>
        <w:t>2. Background</w:t>
      </w:r>
    </w:p>
    <w:p w:rsidR="00037C7F" w:rsidRPr="00A740BA" w:rsidRDefault="00037C7F" w:rsidP="00037C7F">
      <w:pPr>
        <w:spacing w:after="200" w:line="276" w:lineRule="auto"/>
        <w:ind w:left="709" w:hanging="709"/>
        <w:jc w:val="both"/>
        <w:rPr>
          <w:rFonts w:ascii="Arial" w:hAnsi="Arial" w:cs="Arial"/>
          <w:lang w:val="nl-NL"/>
        </w:rPr>
      </w:pPr>
      <w:r>
        <w:rPr>
          <w:rFonts w:ascii="Arial" w:hAnsi="Arial" w:cs="Arial"/>
          <w:lang w:val="nl-NL"/>
        </w:rPr>
        <w:t>2.1</w:t>
      </w:r>
      <w:r>
        <w:rPr>
          <w:rFonts w:ascii="Arial" w:hAnsi="Arial" w:cs="Arial"/>
          <w:lang w:val="nl-NL"/>
        </w:rPr>
        <w:tab/>
      </w:r>
      <w:r w:rsidRPr="00A740BA">
        <w:rPr>
          <w:rFonts w:ascii="Arial" w:hAnsi="Arial" w:cs="Arial"/>
          <w:lang w:val="nl-NL"/>
        </w:rPr>
        <w:t>The main purpose of the Southern African Development Community (SADC) is to  improve economic growth and development, alleviate poverty, enhance the quality of life of the people of the Region, support its socially disadvantageous areas through productive systems, deeper cooperation and integration so that the region emerges as a competitive and effective player in international trade and world economy. In seeking to meet both its social and economic aspirations, SADC recognises the important role and contribution of science, technology and innovation (STI) in political,  economic</w:t>
      </w:r>
      <w:r>
        <w:rPr>
          <w:rFonts w:ascii="Arial" w:hAnsi="Arial" w:cs="Arial"/>
          <w:lang w:val="nl-NL"/>
        </w:rPr>
        <w:t xml:space="preserve"> and social development of the r</w:t>
      </w:r>
      <w:r w:rsidRPr="00A740BA">
        <w:rPr>
          <w:rFonts w:ascii="Arial" w:hAnsi="Arial" w:cs="Arial"/>
          <w:lang w:val="nl-NL"/>
        </w:rPr>
        <w:t xml:space="preserve">egion inorder to inter alia facilitate </w:t>
      </w:r>
      <w:r w:rsidRPr="00A740BA">
        <w:rPr>
          <w:rFonts w:ascii="Arial" w:hAnsi="Arial" w:cs="Arial"/>
          <w:lang w:val="nl-NL"/>
        </w:rPr>
        <w:lastRenderedPageBreak/>
        <w:t>industrial development, competitiveness, regional integration and cooperation. Thus  promoting science, technology and innovation is one of the broad strategic objectives of the SADC regional integration and cooperation agenda.</w:t>
      </w:r>
    </w:p>
    <w:p w:rsidR="00037C7F" w:rsidRPr="00A740BA" w:rsidRDefault="00037C7F" w:rsidP="00037C7F">
      <w:pPr>
        <w:spacing w:after="200" w:line="276" w:lineRule="auto"/>
        <w:ind w:left="630"/>
        <w:jc w:val="both"/>
        <w:rPr>
          <w:rFonts w:ascii="Arial" w:hAnsi="Arial" w:cs="Arial"/>
          <w:lang w:val="nl-NL"/>
        </w:rPr>
      </w:pPr>
    </w:p>
    <w:p w:rsidR="00037C7F" w:rsidRPr="00A740BA" w:rsidRDefault="00037C7F" w:rsidP="00037C7F">
      <w:pPr>
        <w:spacing w:after="200" w:line="276" w:lineRule="auto"/>
        <w:ind w:left="709" w:hanging="709"/>
        <w:jc w:val="both"/>
        <w:rPr>
          <w:rFonts w:ascii="Arial" w:eastAsia="Microsoft Yi Baiti" w:hAnsi="Arial" w:cs="Arial"/>
          <w:lang w:eastAsia="ii-CN"/>
        </w:rPr>
      </w:pPr>
      <w:r>
        <w:rPr>
          <w:rFonts w:ascii="Arial" w:hAnsi="Arial" w:cs="Arial"/>
          <w:lang w:val="nl-NL"/>
        </w:rPr>
        <w:t>2.2</w:t>
      </w:r>
      <w:r>
        <w:rPr>
          <w:rFonts w:ascii="Arial" w:hAnsi="Arial" w:cs="Arial"/>
          <w:lang w:val="nl-NL"/>
        </w:rPr>
        <w:tab/>
      </w:r>
      <w:r w:rsidRPr="00A740BA">
        <w:rPr>
          <w:rFonts w:ascii="Arial" w:hAnsi="Arial" w:cs="Arial"/>
          <w:lang w:val="nl-NL"/>
        </w:rPr>
        <w:t>T</w:t>
      </w:r>
      <w:r w:rsidRPr="00A740BA">
        <w:rPr>
          <w:rFonts w:ascii="Arial" w:hAnsi="Arial" w:cs="Arial"/>
          <w:lang w:val="en-GB"/>
        </w:rPr>
        <w:t xml:space="preserve">he immediate outcome for science, technology and innovation  is support the industrialization strategy and other priorities of regional integration. </w:t>
      </w:r>
      <w:r w:rsidRPr="00A740BA">
        <w:rPr>
          <w:rFonts w:ascii="Arial" w:eastAsia="Microsoft Yi Baiti" w:hAnsi="Arial" w:cs="Arial"/>
          <w:lang w:eastAsia="ii-CN"/>
        </w:rPr>
        <w:t>The areas of focus include STI</w:t>
      </w:r>
      <w:r>
        <w:rPr>
          <w:rFonts w:ascii="Arial" w:eastAsia="Microsoft Yi Baiti" w:hAnsi="Arial" w:cs="Arial"/>
          <w:lang w:eastAsia="ii-CN"/>
        </w:rPr>
        <w:t xml:space="preserve"> policy support and development;</w:t>
      </w:r>
      <w:r w:rsidRPr="00A740BA">
        <w:rPr>
          <w:rFonts w:ascii="Arial" w:eastAsia="Microsoft Yi Baiti" w:hAnsi="Arial" w:cs="Arial"/>
          <w:lang w:eastAsia="ii-CN"/>
        </w:rPr>
        <w:t xml:space="preserve"> promotion of Public Private Partnerships (PPP) investment in STI and Research</w:t>
      </w:r>
      <w:r>
        <w:rPr>
          <w:rFonts w:ascii="Arial" w:eastAsia="Microsoft Yi Baiti" w:hAnsi="Arial" w:cs="Arial"/>
          <w:lang w:eastAsia="ii-CN"/>
        </w:rPr>
        <w:t xml:space="preserve"> and Development Infrastructure;</w:t>
      </w:r>
      <w:r w:rsidRPr="00A740BA">
        <w:rPr>
          <w:rFonts w:ascii="Arial" w:eastAsia="Microsoft Yi Baiti" w:hAnsi="Arial" w:cs="Arial"/>
          <w:lang w:eastAsia="ii-CN"/>
        </w:rPr>
        <w:t xml:space="preserve"> development and promotion of research, inn</w:t>
      </w:r>
      <w:r>
        <w:rPr>
          <w:rFonts w:ascii="Arial" w:eastAsia="Microsoft Yi Baiti" w:hAnsi="Arial" w:cs="Arial"/>
          <w:lang w:eastAsia="ii-CN"/>
        </w:rPr>
        <w:t>ovation and technology transfer; promotion and awareness of STI;</w:t>
      </w:r>
      <w:r w:rsidRPr="00A740BA">
        <w:rPr>
          <w:rFonts w:ascii="Arial" w:eastAsia="Microsoft Yi Baiti" w:hAnsi="Arial" w:cs="Arial"/>
          <w:lang w:eastAsia="ii-CN"/>
        </w:rPr>
        <w:t xml:space="preserve"> enhancing and strengthening the protection o</w:t>
      </w:r>
      <w:r>
        <w:rPr>
          <w:rFonts w:ascii="Arial" w:eastAsia="Microsoft Yi Baiti" w:hAnsi="Arial" w:cs="Arial"/>
          <w:lang w:eastAsia="ii-CN"/>
        </w:rPr>
        <w:t xml:space="preserve">f Intellectual Property Rights (IPR); </w:t>
      </w:r>
      <w:r w:rsidRPr="00A740BA">
        <w:rPr>
          <w:rFonts w:ascii="Arial" w:eastAsia="Microsoft Yi Baiti" w:hAnsi="Arial" w:cs="Arial"/>
          <w:lang w:eastAsia="ii-CN"/>
        </w:rPr>
        <w:t>promotion of women and youth participation in science, engineering and technology</w:t>
      </w:r>
      <w:r>
        <w:rPr>
          <w:rFonts w:ascii="Arial" w:eastAsia="Microsoft Yi Baiti" w:hAnsi="Arial" w:cs="Arial"/>
          <w:lang w:eastAsia="ii-CN"/>
        </w:rPr>
        <w:t>;</w:t>
      </w:r>
      <w:r w:rsidRPr="00A740BA">
        <w:rPr>
          <w:rFonts w:ascii="Arial" w:eastAsia="Microsoft Yi Baiti" w:hAnsi="Arial" w:cs="Arial"/>
          <w:lang w:eastAsia="ii-CN"/>
        </w:rPr>
        <w:t xml:space="preserve"> and promoting and strengthening regional cooperation partnerships to support the development of science, technology and innovation. </w:t>
      </w:r>
    </w:p>
    <w:p w:rsidR="00037C7F" w:rsidRPr="00A740BA" w:rsidRDefault="00037C7F" w:rsidP="00037C7F">
      <w:pPr>
        <w:ind w:left="720"/>
        <w:rPr>
          <w:rFonts w:ascii="Arial" w:eastAsia="Microsoft Yi Baiti" w:hAnsi="Arial" w:cs="Arial"/>
          <w:lang w:eastAsia="ii-CN"/>
        </w:rPr>
      </w:pPr>
    </w:p>
    <w:p w:rsidR="00037C7F" w:rsidRPr="00A740BA" w:rsidRDefault="00037C7F" w:rsidP="00037C7F">
      <w:pPr>
        <w:spacing w:after="200" w:line="276" w:lineRule="auto"/>
        <w:ind w:left="709" w:hanging="709"/>
        <w:jc w:val="both"/>
        <w:rPr>
          <w:rFonts w:ascii="Arial" w:hAnsi="Arial" w:cs="Arial"/>
          <w:lang w:val="nl-NL"/>
        </w:rPr>
      </w:pPr>
      <w:r>
        <w:rPr>
          <w:rFonts w:ascii="Arial" w:hAnsi="Arial" w:cs="Arial"/>
          <w:color w:val="292526"/>
          <w:lang w:eastAsia="ii-CN"/>
        </w:rPr>
        <w:t>2.3</w:t>
      </w:r>
      <w:r>
        <w:rPr>
          <w:rFonts w:ascii="Arial" w:hAnsi="Arial" w:cs="Arial"/>
          <w:color w:val="292526"/>
          <w:lang w:eastAsia="ii-CN"/>
        </w:rPr>
        <w:tab/>
      </w:r>
      <w:r w:rsidRPr="00A740BA">
        <w:rPr>
          <w:rFonts w:ascii="Arial" w:hAnsi="Arial" w:cs="Arial"/>
          <w:color w:val="292526"/>
          <w:lang w:eastAsia="ii-CN"/>
        </w:rPr>
        <w:t>Strategies for achieving these and other areas of focus are the domestication of the Protocol on Science, Technology and Innovation (STI);</w:t>
      </w:r>
      <w:r>
        <w:rPr>
          <w:rFonts w:ascii="Arial" w:hAnsi="Arial" w:cs="Arial"/>
          <w:color w:val="292526"/>
          <w:lang w:eastAsia="ii-CN"/>
        </w:rPr>
        <w:t xml:space="preserve"> </w:t>
      </w:r>
      <w:r w:rsidRPr="00A740BA">
        <w:rPr>
          <w:rFonts w:ascii="Arial" w:hAnsi="Arial" w:cs="Arial"/>
          <w:color w:val="292526"/>
          <w:lang w:eastAsia="ii-CN"/>
        </w:rPr>
        <w:t>establishment of collaborative</w:t>
      </w:r>
      <w:r w:rsidRPr="00A740BA">
        <w:rPr>
          <w:rFonts w:ascii="Arial" w:eastAsia="Microsoft Yi Baiti" w:hAnsi="Arial" w:cs="Arial"/>
          <w:lang w:eastAsia="ii-CN"/>
        </w:rPr>
        <w:t xml:space="preserve"> regional Research, Development and Innovation (R&amp;DI) programmes in priority areas; setting-up and strengthening regional Centres of Excellence as well as networks in priority areas of STI and developing and strengthening regional STI capacities. </w:t>
      </w:r>
      <w:r w:rsidRPr="00A740BA">
        <w:rPr>
          <w:rFonts w:ascii="Arial" w:hAnsi="Arial" w:cs="Arial"/>
          <w:lang w:val="nl-NL"/>
        </w:rPr>
        <w:t>In 2015, the SADC region developed and approved the regional Industrialization Strategy and Road Map (2015-2063) which underscores science, technology and innovation as o</w:t>
      </w:r>
      <w:r w:rsidRPr="00A740BA">
        <w:rPr>
          <w:rFonts w:ascii="Arial" w:hAnsi="Arial" w:cs="Arial"/>
          <w:lang w:val="en-GB"/>
        </w:rPr>
        <w:t xml:space="preserve">ne the important enabling factors for Industrialization. </w:t>
      </w:r>
    </w:p>
    <w:p w:rsidR="00037C7F" w:rsidRPr="00A740BA" w:rsidRDefault="00037C7F" w:rsidP="00037C7F">
      <w:pPr>
        <w:spacing w:after="200" w:line="276" w:lineRule="auto"/>
        <w:ind w:left="720" w:hanging="720"/>
        <w:jc w:val="both"/>
        <w:rPr>
          <w:rFonts w:ascii="Arial" w:hAnsi="Arial" w:cs="Arial"/>
          <w:lang w:val="nl-NL"/>
        </w:rPr>
      </w:pPr>
    </w:p>
    <w:p w:rsidR="00037C7F" w:rsidRDefault="00037C7F" w:rsidP="00037C7F">
      <w:pPr>
        <w:spacing w:after="200" w:line="276" w:lineRule="auto"/>
        <w:ind w:left="720" w:hanging="720"/>
        <w:jc w:val="both"/>
        <w:rPr>
          <w:rFonts w:ascii="Arial" w:hAnsi="Arial" w:cs="Arial"/>
          <w:lang w:val="nl-NL"/>
        </w:rPr>
      </w:pPr>
      <w:r>
        <w:rPr>
          <w:rFonts w:ascii="Arial" w:hAnsi="Arial" w:cs="Arial"/>
          <w:lang w:val="nl-NL"/>
        </w:rPr>
        <w:t>2.4</w:t>
      </w:r>
      <w:r>
        <w:rPr>
          <w:rFonts w:ascii="Arial" w:hAnsi="Arial" w:cs="Arial"/>
          <w:lang w:val="nl-NL"/>
        </w:rPr>
        <w:tab/>
      </w:r>
      <w:r w:rsidRPr="00A740BA">
        <w:rPr>
          <w:rFonts w:ascii="Arial" w:hAnsi="Arial" w:cs="Arial"/>
          <w:lang w:val="nl-NL"/>
        </w:rPr>
        <w:t xml:space="preserve">The overall objective of the Protocol on Science, Technology and Innovation of 2008 is to foster co-operation and promote, the development, transfer and mastery of science, technology and innovatioon in the region. </w:t>
      </w:r>
      <w:r>
        <w:rPr>
          <w:rFonts w:ascii="Arial" w:hAnsi="Arial" w:cs="Arial"/>
          <w:lang w:val="nl-NL"/>
        </w:rPr>
        <w:t>The Protocol was signed in August 2008 by the SADC Heads of State and Governments and entered into force in 2017. One of the challlenges has been the long time it took for the member states to ratify the Protocol. In Article 2 of the Protocol the following objectives are outlined:</w:t>
      </w:r>
    </w:p>
    <w:p w:rsidR="00037C7F" w:rsidRDefault="00037C7F" w:rsidP="00037C7F">
      <w:pPr>
        <w:spacing w:after="200" w:line="276" w:lineRule="auto"/>
        <w:ind w:left="720" w:hanging="720"/>
        <w:jc w:val="both"/>
        <w:rPr>
          <w:rFonts w:ascii="Arial" w:hAnsi="Arial" w:cs="Arial"/>
          <w:lang w:val="nl-NL"/>
        </w:rPr>
      </w:pPr>
    </w:p>
    <w:p w:rsidR="00037C7F" w:rsidRDefault="00037C7F" w:rsidP="00037C7F">
      <w:pPr>
        <w:numPr>
          <w:ilvl w:val="0"/>
          <w:numId w:val="48"/>
        </w:numPr>
        <w:spacing w:after="200" w:line="276" w:lineRule="auto"/>
        <w:jc w:val="both"/>
        <w:rPr>
          <w:rFonts w:ascii="Arial" w:hAnsi="Arial" w:cs="Arial"/>
          <w:lang w:val="nl-NL"/>
        </w:rPr>
      </w:pPr>
      <w:r>
        <w:rPr>
          <w:rFonts w:ascii="Arial" w:hAnsi="Arial" w:cs="Arial"/>
          <w:lang w:val="nl-NL"/>
        </w:rPr>
        <w:t>Establish institutional mechanisns in order to strengthen regional cooperation and coordination of science, technology and innovation;</w:t>
      </w:r>
    </w:p>
    <w:p w:rsidR="00037C7F" w:rsidRDefault="00037C7F" w:rsidP="00037C7F">
      <w:pPr>
        <w:numPr>
          <w:ilvl w:val="0"/>
          <w:numId w:val="48"/>
        </w:numPr>
        <w:spacing w:after="200" w:line="276" w:lineRule="auto"/>
        <w:jc w:val="both"/>
        <w:rPr>
          <w:rFonts w:ascii="Arial" w:hAnsi="Arial" w:cs="Arial"/>
          <w:lang w:val="nl-NL"/>
        </w:rPr>
      </w:pPr>
      <w:r>
        <w:rPr>
          <w:rFonts w:ascii="Arial" w:hAnsi="Arial" w:cs="Arial"/>
          <w:lang w:val="nl-NL"/>
        </w:rPr>
        <w:lastRenderedPageBreak/>
        <w:t>Institute management and coordination structures with clearly defined functions, which will facilitate the implementation of regional STI programmes;</w:t>
      </w:r>
    </w:p>
    <w:p w:rsidR="00037C7F" w:rsidRDefault="00037C7F" w:rsidP="00037C7F">
      <w:pPr>
        <w:numPr>
          <w:ilvl w:val="0"/>
          <w:numId w:val="48"/>
        </w:numPr>
        <w:spacing w:after="200" w:line="276" w:lineRule="auto"/>
        <w:jc w:val="both"/>
        <w:rPr>
          <w:rFonts w:ascii="Arial" w:hAnsi="Arial" w:cs="Arial"/>
          <w:lang w:val="nl-NL"/>
        </w:rPr>
      </w:pPr>
      <w:r>
        <w:rPr>
          <w:rFonts w:ascii="Arial" w:hAnsi="Arial" w:cs="Arial"/>
          <w:lang w:val="nl-NL"/>
        </w:rPr>
        <w:t>Promote the development and harmonization of science, technology and innovation policies in the region;</w:t>
      </w:r>
    </w:p>
    <w:p w:rsidR="00037C7F" w:rsidRDefault="00037C7F" w:rsidP="00037C7F">
      <w:pPr>
        <w:numPr>
          <w:ilvl w:val="0"/>
          <w:numId w:val="48"/>
        </w:numPr>
        <w:spacing w:after="200" w:line="276" w:lineRule="auto"/>
        <w:jc w:val="both"/>
        <w:rPr>
          <w:rFonts w:ascii="Arial" w:hAnsi="Arial" w:cs="Arial"/>
          <w:lang w:val="nl-NL"/>
        </w:rPr>
      </w:pPr>
      <w:r>
        <w:rPr>
          <w:rFonts w:ascii="Arial" w:hAnsi="Arial" w:cs="Arial"/>
          <w:lang w:val="nl-NL"/>
        </w:rPr>
        <w:t>Pool resources for scientific research, technological development and innovation within the region;</w:t>
      </w:r>
    </w:p>
    <w:p w:rsidR="00037C7F" w:rsidRDefault="00037C7F" w:rsidP="00037C7F">
      <w:pPr>
        <w:numPr>
          <w:ilvl w:val="0"/>
          <w:numId w:val="48"/>
        </w:numPr>
        <w:spacing w:after="200" w:line="276" w:lineRule="auto"/>
        <w:jc w:val="both"/>
        <w:rPr>
          <w:rFonts w:ascii="Arial" w:hAnsi="Arial" w:cs="Arial"/>
          <w:lang w:val="nl-NL"/>
        </w:rPr>
      </w:pPr>
      <w:r>
        <w:rPr>
          <w:rFonts w:ascii="Arial" w:hAnsi="Arial" w:cs="Arial"/>
          <w:lang w:val="nl-NL"/>
        </w:rPr>
        <w:t>Optimize public and private investment in research and devlopment within the region and leverage external contributions;</w:t>
      </w:r>
    </w:p>
    <w:p w:rsidR="00037C7F" w:rsidRDefault="00037C7F" w:rsidP="00037C7F">
      <w:pPr>
        <w:numPr>
          <w:ilvl w:val="0"/>
          <w:numId w:val="48"/>
        </w:numPr>
        <w:spacing w:after="200" w:line="276" w:lineRule="auto"/>
        <w:jc w:val="both"/>
        <w:rPr>
          <w:rFonts w:ascii="Arial" w:hAnsi="Arial" w:cs="Arial"/>
          <w:lang w:val="nl-NL"/>
        </w:rPr>
      </w:pPr>
      <w:r>
        <w:rPr>
          <w:rFonts w:ascii="Arial" w:hAnsi="Arial" w:cs="Arial"/>
          <w:lang w:val="nl-NL"/>
        </w:rPr>
        <w:t>Implement the RISDP and other science, technology and innovation programmes agreed upom in regional and international fora;</w:t>
      </w:r>
    </w:p>
    <w:p w:rsidR="00037C7F" w:rsidRDefault="00037C7F" w:rsidP="00037C7F">
      <w:pPr>
        <w:numPr>
          <w:ilvl w:val="0"/>
          <w:numId w:val="48"/>
        </w:numPr>
        <w:spacing w:after="200" w:line="276" w:lineRule="auto"/>
        <w:jc w:val="both"/>
        <w:rPr>
          <w:rFonts w:ascii="Arial" w:hAnsi="Arial" w:cs="Arial"/>
          <w:lang w:val="nl-NL"/>
        </w:rPr>
      </w:pPr>
      <w:r>
        <w:rPr>
          <w:rFonts w:ascii="Arial" w:hAnsi="Arial" w:cs="Arial"/>
          <w:lang w:val="nl-NL"/>
        </w:rPr>
        <w:t>Demystify science, technology and innovation by promoting public understanding and awareness and meaningful participation in these disciplines;</w:t>
      </w:r>
    </w:p>
    <w:p w:rsidR="00037C7F" w:rsidRDefault="00037C7F" w:rsidP="00037C7F">
      <w:pPr>
        <w:numPr>
          <w:ilvl w:val="0"/>
          <w:numId w:val="48"/>
        </w:numPr>
        <w:spacing w:after="200" w:line="276" w:lineRule="auto"/>
        <w:jc w:val="both"/>
        <w:rPr>
          <w:rFonts w:ascii="Arial" w:hAnsi="Arial" w:cs="Arial"/>
          <w:lang w:val="nl-NL"/>
        </w:rPr>
      </w:pPr>
      <w:r>
        <w:rPr>
          <w:rFonts w:ascii="Arial" w:hAnsi="Arial" w:cs="Arial"/>
          <w:lang w:val="nl-NL"/>
        </w:rPr>
        <w:t>Recognize, develop and promote the va,ue of indigenous knowledge systems and technologies;</w:t>
      </w:r>
    </w:p>
    <w:p w:rsidR="00037C7F" w:rsidRDefault="00037C7F" w:rsidP="00037C7F">
      <w:pPr>
        <w:numPr>
          <w:ilvl w:val="0"/>
          <w:numId w:val="48"/>
        </w:numPr>
        <w:spacing w:after="200" w:line="276" w:lineRule="auto"/>
        <w:jc w:val="both"/>
        <w:rPr>
          <w:rFonts w:ascii="Arial" w:hAnsi="Arial" w:cs="Arial"/>
          <w:lang w:val="nl-NL"/>
        </w:rPr>
      </w:pPr>
      <w:r>
        <w:rPr>
          <w:rFonts w:ascii="Arial" w:hAnsi="Arial" w:cs="Arial"/>
          <w:lang w:val="nl-NL"/>
        </w:rPr>
        <w:t>Share experiences and develop joint initiatives that promote appropriate technologies for walth creation and elimination of poverty within communities, especially in rural areas;</w:t>
      </w:r>
    </w:p>
    <w:p w:rsidR="00037C7F" w:rsidRDefault="00037C7F" w:rsidP="00037C7F">
      <w:pPr>
        <w:numPr>
          <w:ilvl w:val="0"/>
          <w:numId w:val="48"/>
        </w:numPr>
        <w:spacing w:after="200" w:line="276" w:lineRule="auto"/>
        <w:jc w:val="both"/>
        <w:rPr>
          <w:rFonts w:ascii="Arial" w:hAnsi="Arial" w:cs="Arial"/>
          <w:lang w:val="nl-NL"/>
        </w:rPr>
      </w:pPr>
      <w:r>
        <w:rPr>
          <w:rFonts w:ascii="Arial" w:hAnsi="Arial" w:cs="Arial"/>
          <w:lang w:val="nl-NL"/>
        </w:rPr>
        <w:t>Develop human resources in STI and work collectively towards the attracion, motivation and retention of scientists for the development of the region;</w:t>
      </w:r>
    </w:p>
    <w:p w:rsidR="00037C7F" w:rsidRDefault="00037C7F" w:rsidP="00037C7F">
      <w:pPr>
        <w:numPr>
          <w:ilvl w:val="0"/>
          <w:numId w:val="48"/>
        </w:numPr>
        <w:spacing w:after="200" w:line="276" w:lineRule="auto"/>
        <w:jc w:val="both"/>
        <w:rPr>
          <w:rFonts w:ascii="Arial" w:hAnsi="Arial" w:cs="Arial"/>
          <w:lang w:val="nl-NL"/>
        </w:rPr>
      </w:pPr>
      <w:r>
        <w:rPr>
          <w:rFonts w:ascii="Arial" w:hAnsi="Arial" w:cs="Arial"/>
          <w:lang w:val="nl-NL"/>
        </w:rPr>
        <w:t>Strengthen institutional capacity in research and technology institutions in the region and facilitate institutional cooperation and networks;</w:t>
      </w:r>
    </w:p>
    <w:p w:rsidR="00037C7F" w:rsidRDefault="00037C7F" w:rsidP="00037C7F">
      <w:pPr>
        <w:numPr>
          <w:ilvl w:val="0"/>
          <w:numId w:val="48"/>
        </w:numPr>
        <w:spacing w:after="200" w:line="276" w:lineRule="auto"/>
        <w:jc w:val="both"/>
        <w:rPr>
          <w:rFonts w:ascii="Arial" w:hAnsi="Arial" w:cs="Arial"/>
          <w:lang w:val="nl-NL"/>
        </w:rPr>
      </w:pPr>
      <w:r>
        <w:rPr>
          <w:rFonts w:ascii="Arial" w:hAnsi="Arial" w:cs="Arial"/>
          <w:lang w:val="nl-NL"/>
        </w:rPr>
        <w:t>Work towards the elimination of restrictions of movement of scientists and technologists within the SADC  for the puprose of education, research and participation in jointt STI programmes;</w:t>
      </w:r>
    </w:p>
    <w:p w:rsidR="00037C7F" w:rsidRDefault="00037C7F" w:rsidP="00037C7F">
      <w:pPr>
        <w:numPr>
          <w:ilvl w:val="0"/>
          <w:numId w:val="48"/>
        </w:numPr>
        <w:spacing w:after="200" w:line="276" w:lineRule="auto"/>
        <w:jc w:val="both"/>
        <w:rPr>
          <w:rFonts w:ascii="Arial" w:hAnsi="Arial" w:cs="Arial"/>
          <w:lang w:val="nl-NL"/>
        </w:rPr>
      </w:pPr>
      <w:r>
        <w:rPr>
          <w:rFonts w:ascii="Arial" w:hAnsi="Arial" w:cs="Arial"/>
          <w:lang w:val="nl-NL"/>
        </w:rPr>
        <w:t>Enhance and stregthen the proptection of intellectual property rights;</w:t>
      </w:r>
    </w:p>
    <w:p w:rsidR="00037C7F" w:rsidRDefault="00037C7F" w:rsidP="00037C7F">
      <w:pPr>
        <w:numPr>
          <w:ilvl w:val="0"/>
          <w:numId w:val="48"/>
        </w:numPr>
        <w:tabs>
          <w:tab w:val="left" w:pos="851"/>
        </w:tabs>
        <w:spacing w:after="200" w:line="276" w:lineRule="auto"/>
        <w:jc w:val="both"/>
        <w:rPr>
          <w:rFonts w:ascii="Arial" w:hAnsi="Arial" w:cs="Arial"/>
          <w:lang w:val="nl-NL"/>
        </w:rPr>
      </w:pPr>
      <w:r>
        <w:rPr>
          <w:rFonts w:ascii="Arial" w:hAnsi="Arial" w:cs="Arial"/>
          <w:lang w:val="nl-NL"/>
        </w:rPr>
        <w:t xml:space="preserve">Increase access to the teaching and learning of basic science and mathematics at all levels of the education system; </w:t>
      </w:r>
    </w:p>
    <w:p w:rsidR="00037C7F" w:rsidRDefault="00037C7F" w:rsidP="00037C7F">
      <w:pPr>
        <w:numPr>
          <w:ilvl w:val="0"/>
          <w:numId w:val="48"/>
        </w:numPr>
        <w:tabs>
          <w:tab w:val="left" w:pos="851"/>
        </w:tabs>
        <w:spacing w:after="200" w:line="276" w:lineRule="auto"/>
        <w:jc w:val="both"/>
        <w:rPr>
          <w:rFonts w:ascii="Arial" w:hAnsi="Arial" w:cs="Arial"/>
          <w:lang w:val="nl-NL"/>
        </w:rPr>
      </w:pPr>
      <w:r>
        <w:rPr>
          <w:rFonts w:ascii="Arial" w:hAnsi="Arial" w:cs="Arial"/>
          <w:lang w:val="nl-NL"/>
        </w:rPr>
        <w:t xml:space="preserve">Promote quality in teaching and learning of basic science and mathematics at all levels of the education system; and </w:t>
      </w:r>
    </w:p>
    <w:p w:rsidR="00037C7F" w:rsidRPr="00A740BA" w:rsidRDefault="00037C7F" w:rsidP="00037C7F">
      <w:pPr>
        <w:numPr>
          <w:ilvl w:val="0"/>
          <w:numId w:val="48"/>
        </w:numPr>
        <w:tabs>
          <w:tab w:val="left" w:pos="851"/>
        </w:tabs>
        <w:spacing w:after="200" w:line="276" w:lineRule="auto"/>
        <w:jc w:val="both"/>
        <w:rPr>
          <w:rFonts w:ascii="Arial" w:hAnsi="Arial" w:cs="Arial"/>
          <w:lang w:val="nl-NL"/>
        </w:rPr>
      </w:pPr>
      <w:r>
        <w:rPr>
          <w:rFonts w:ascii="Arial" w:hAnsi="Arial" w:cs="Arial"/>
          <w:lang w:val="nl-NL"/>
        </w:rPr>
        <w:t xml:space="preserve">Promote gender equity and equality in the teachning and learning of basic science and mathematics at all levels of the education system. </w:t>
      </w:r>
    </w:p>
    <w:p w:rsidR="00037C7F" w:rsidRPr="00A740BA" w:rsidRDefault="00037C7F" w:rsidP="00037C7F">
      <w:pPr>
        <w:spacing w:after="200" w:line="276" w:lineRule="auto"/>
        <w:ind w:left="720" w:hanging="720"/>
        <w:jc w:val="both"/>
        <w:rPr>
          <w:rFonts w:ascii="Arial" w:hAnsi="Arial" w:cs="Arial"/>
          <w:lang w:val="nl-NL"/>
        </w:rPr>
      </w:pPr>
    </w:p>
    <w:p w:rsidR="00037C7F" w:rsidRPr="00A740BA" w:rsidRDefault="00037C7F" w:rsidP="00037C7F">
      <w:pPr>
        <w:widowControl w:val="0"/>
        <w:tabs>
          <w:tab w:val="left" w:pos="1985"/>
        </w:tabs>
        <w:adjustRightInd w:val="0"/>
        <w:ind w:left="567" w:hanging="567"/>
        <w:jc w:val="both"/>
        <w:textAlignment w:val="baseline"/>
        <w:rPr>
          <w:rFonts w:ascii="Arial" w:hAnsi="Arial" w:cs="Arial"/>
          <w:b/>
          <w:lang w:val="nl-NL"/>
        </w:rPr>
      </w:pPr>
      <w:r>
        <w:rPr>
          <w:rFonts w:ascii="Arial" w:hAnsi="Arial" w:cs="Arial"/>
          <w:b/>
          <w:lang w:val="nl-NL"/>
        </w:rPr>
        <w:tab/>
        <w:t xml:space="preserve">3. </w:t>
      </w:r>
      <w:r w:rsidRPr="00A740BA">
        <w:rPr>
          <w:rFonts w:ascii="Arial" w:hAnsi="Arial" w:cs="Arial"/>
          <w:b/>
          <w:lang w:val="nl-NL"/>
        </w:rPr>
        <w:t>Objectives of the Assignment</w:t>
      </w:r>
    </w:p>
    <w:p w:rsidR="00037C7F" w:rsidRPr="00A740BA" w:rsidRDefault="00037C7F" w:rsidP="00037C7F">
      <w:pPr>
        <w:widowControl w:val="0"/>
        <w:tabs>
          <w:tab w:val="left" w:pos="1985"/>
        </w:tabs>
        <w:adjustRightInd w:val="0"/>
        <w:ind w:left="567" w:hanging="567"/>
        <w:jc w:val="both"/>
        <w:textAlignment w:val="baseline"/>
        <w:rPr>
          <w:rFonts w:ascii="Arial" w:hAnsi="Arial" w:cs="Arial"/>
          <w:b/>
          <w:lang w:val="nl-NL"/>
        </w:rPr>
      </w:pPr>
    </w:p>
    <w:p w:rsidR="00037C7F" w:rsidRPr="00A740BA" w:rsidRDefault="00037C7F" w:rsidP="00037C7F">
      <w:pPr>
        <w:spacing w:after="200" w:line="276" w:lineRule="auto"/>
        <w:ind w:left="567"/>
        <w:jc w:val="both"/>
        <w:rPr>
          <w:rFonts w:ascii="Arial" w:hAnsi="Arial" w:cs="Arial"/>
          <w:lang w:val="nl-NL"/>
        </w:rPr>
      </w:pPr>
      <w:r w:rsidRPr="00A740BA">
        <w:rPr>
          <w:rFonts w:ascii="Arial" w:hAnsi="Arial" w:cs="Arial"/>
          <w:lang w:val="nl-NL"/>
        </w:rPr>
        <w:t>The objective of the assignment is</w:t>
      </w:r>
      <w:r>
        <w:rPr>
          <w:rFonts w:ascii="Arial" w:hAnsi="Arial" w:cs="Arial"/>
          <w:lang w:val="nl-NL"/>
        </w:rPr>
        <w:t xml:space="preserve"> to </w:t>
      </w:r>
      <w:r w:rsidRPr="00A740BA">
        <w:rPr>
          <w:rFonts w:ascii="Arial" w:hAnsi="Arial" w:cs="Arial"/>
          <w:lang w:val="nl-NL"/>
        </w:rPr>
        <w:t xml:space="preserve"> </w:t>
      </w:r>
      <w:r>
        <w:rPr>
          <w:rFonts w:ascii="Arial" w:hAnsi="Arial" w:cs="Arial"/>
          <w:lang w:val="nl-NL"/>
        </w:rPr>
        <w:t xml:space="preserve">develop a comprehensive Regional Monitoring, Evaluation and Reporting Framework (MERF) for the SADC Protocol on Science, Technology and Innovation and develop specific, measureable, achievable, realistic and timebound (SMART) targets and indicators. The Framework will be used to evaluate and monitor progress made by the Secretariat and Member States in the implementation of the commitments and provisions of the Protocol. </w:t>
      </w:r>
      <w:r w:rsidRPr="00A740BA">
        <w:rPr>
          <w:rFonts w:ascii="Arial" w:hAnsi="Arial" w:cs="Arial"/>
          <w:lang w:val="nl-NL"/>
        </w:rPr>
        <w:t xml:space="preserve"> </w:t>
      </w:r>
    </w:p>
    <w:p w:rsidR="00037C7F" w:rsidRPr="00A740BA" w:rsidRDefault="00037C7F" w:rsidP="00037C7F">
      <w:pPr>
        <w:spacing w:after="200" w:line="276" w:lineRule="auto"/>
        <w:ind w:left="567" w:hanging="567"/>
        <w:jc w:val="both"/>
        <w:rPr>
          <w:rFonts w:ascii="Arial" w:hAnsi="Arial" w:cs="Arial"/>
          <w:lang w:val="nl-NL"/>
        </w:rPr>
      </w:pPr>
    </w:p>
    <w:p w:rsidR="00037C7F" w:rsidRPr="00A740BA" w:rsidRDefault="00037C7F" w:rsidP="00037C7F">
      <w:pPr>
        <w:spacing w:after="200" w:line="276" w:lineRule="auto"/>
        <w:ind w:left="540"/>
        <w:jc w:val="both"/>
        <w:rPr>
          <w:rFonts w:ascii="Arial" w:hAnsi="Arial" w:cs="Arial"/>
          <w:b/>
          <w:lang w:val="nl-NL"/>
        </w:rPr>
      </w:pPr>
      <w:r>
        <w:rPr>
          <w:rFonts w:ascii="Arial" w:hAnsi="Arial" w:cs="Arial"/>
          <w:lang w:val="nl-NL"/>
        </w:rPr>
        <w:t xml:space="preserve">4. </w:t>
      </w:r>
      <w:r w:rsidRPr="00A740BA">
        <w:rPr>
          <w:rFonts w:ascii="Arial" w:hAnsi="Arial" w:cs="Arial"/>
          <w:b/>
          <w:lang w:val="nl-NL"/>
        </w:rPr>
        <w:t>Scope of the Assignment</w:t>
      </w:r>
    </w:p>
    <w:p w:rsidR="00037C7F" w:rsidRPr="00A740BA" w:rsidRDefault="00037C7F" w:rsidP="00037C7F">
      <w:pPr>
        <w:spacing w:after="200" w:line="276" w:lineRule="auto"/>
        <w:ind w:left="567" w:hanging="27"/>
        <w:jc w:val="both"/>
        <w:rPr>
          <w:rFonts w:ascii="Arial" w:hAnsi="Arial" w:cs="Arial"/>
          <w:lang w:val="nl-NL"/>
        </w:rPr>
      </w:pPr>
      <w:r w:rsidRPr="00A740BA">
        <w:rPr>
          <w:rFonts w:ascii="Arial" w:hAnsi="Arial" w:cs="Arial"/>
          <w:lang w:val="nl-NL"/>
        </w:rPr>
        <w:t>In order to deliver on the above objective, the  assignment will consist of the following tasks:</w:t>
      </w:r>
    </w:p>
    <w:p w:rsidR="00037C7F" w:rsidRPr="00A740BA" w:rsidRDefault="00037C7F" w:rsidP="00037C7F">
      <w:pPr>
        <w:numPr>
          <w:ilvl w:val="0"/>
          <w:numId w:val="23"/>
        </w:numPr>
        <w:spacing w:after="200" w:line="276" w:lineRule="auto"/>
        <w:jc w:val="both"/>
        <w:rPr>
          <w:rFonts w:ascii="Arial" w:hAnsi="Arial" w:cs="Arial"/>
          <w:lang w:val="nl-NL"/>
        </w:rPr>
      </w:pPr>
      <w:r>
        <w:rPr>
          <w:rFonts w:ascii="Arial" w:hAnsi="Arial" w:cs="Arial"/>
          <w:lang w:val="nl-NL"/>
        </w:rPr>
        <w:t>Assess and</w:t>
      </w:r>
      <w:r w:rsidRPr="00A740BA">
        <w:rPr>
          <w:rFonts w:ascii="Arial" w:hAnsi="Arial" w:cs="Arial"/>
          <w:lang w:val="nl-NL"/>
        </w:rPr>
        <w:t xml:space="preserve"> review </w:t>
      </w:r>
      <w:r>
        <w:rPr>
          <w:rFonts w:ascii="Arial" w:hAnsi="Arial" w:cs="Arial"/>
          <w:lang w:val="nl-NL"/>
        </w:rPr>
        <w:t>the vairous STI policies and programmes of Member States and at regional level to assess alignment to the provisions of the Protocol in terms of Articles 2 , 3, 4, 6, 7, 8, 9, and 10 respectively and other relevant Articles.</w:t>
      </w:r>
      <w:r w:rsidRPr="00A740BA">
        <w:rPr>
          <w:rFonts w:ascii="Arial" w:hAnsi="Arial" w:cs="Arial"/>
          <w:lang w:val="nl-NL"/>
        </w:rPr>
        <w:t xml:space="preserve">   </w:t>
      </w:r>
    </w:p>
    <w:p w:rsidR="00037C7F" w:rsidRPr="00A740BA" w:rsidRDefault="00037C7F" w:rsidP="00037C7F">
      <w:pPr>
        <w:numPr>
          <w:ilvl w:val="0"/>
          <w:numId w:val="23"/>
        </w:numPr>
        <w:spacing w:after="200" w:line="276" w:lineRule="auto"/>
        <w:jc w:val="both"/>
        <w:rPr>
          <w:rFonts w:ascii="Arial" w:hAnsi="Arial" w:cs="Arial"/>
          <w:lang w:val="nl-NL"/>
        </w:rPr>
      </w:pPr>
      <w:r>
        <w:rPr>
          <w:rFonts w:ascii="Arial" w:hAnsi="Arial" w:cs="Arial"/>
          <w:lang w:val="nl-NL"/>
        </w:rPr>
        <w:t>Conduct benchmarking exercise of other existing and newly developed Montoring, Evaluation and Reporting Frameworks for Protocols, such as the Protocol on Gender and Development and Protocol on Trade.</w:t>
      </w:r>
    </w:p>
    <w:p w:rsidR="00037C7F" w:rsidRPr="00A740BA" w:rsidRDefault="00037C7F" w:rsidP="00037C7F">
      <w:pPr>
        <w:numPr>
          <w:ilvl w:val="0"/>
          <w:numId w:val="23"/>
        </w:numPr>
        <w:spacing w:after="200" w:line="276" w:lineRule="auto"/>
        <w:jc w:val="both"/>
        <w:rPr>
          <w:rFonts w:ascii="Arial" w:hAnsi="Arial" w:cs="Arial"/>
          <w:lang w:val="nl-NL"/>
        </w:rPr>
      </w:pPr>
      <w:r>
        <w:rPr>
          <w:rFonts w:ascii="Arial" w:hAnsi="Arial" w:cs="Arial"/>
          <w:lang w:val="nl-NL"/>
        </w:rPr>
        <w:t>Assess levels of domestication of the Protocol by Member States at national and regional levels.</w:t>
      </w:r>
    </w:p>
    <w:p w:rsidR="00037C7F" w:rsidRPr="00A740BA" w:rsidRDefault="00037C7F" w:rsidP="00037C7F">
      <w:pPr>
        <w:numPr>
          <w:ilvl w:val="0"/>
          <w:numId w:val="23"/>
        </w:numPr>
        <w:spacing w:after="200" w:line="276" w:lineRule="auto"/>
        <w:jc w:val="both"/>
        <w:rPr>
          <w:rFonts w:ascii="Arial" w:hAnsi="Arial" w:cs="Arial"/>
          <w:lang w:val="nl-NL"/>
        </w:rPr>
      </w:pPr>
      <w:r w:rsidRPr="00A740BA">
        <w:rPr>
          <w:rFonts w:ascii="Arial" w:hAnsi="Arial" w:cs="Arial"/>
          <w:lang w:val="nl-NL"/>
        </w:rPr>
        <w:t xml:space="preserve">Review the alignment of </w:t>
      </w:r>
      <w:r>
        <w:rPr>
          <w:rFonts w:ascii="Arial" w:hAnsi="Arial" w:cs="Arial"/>
          <w:lang w:val="nl-NL"/>
        </w:rPr>
        <w:t xml:space="preserve">the SADC Protocol on STI to the </w:t>
      </w:r>
      <w:r w:rsidRPr="00A740BA">
        <w:rPr>
          <w:rFonts w:ascii="Arial" w:hAnsi="Arial" w:cs="Arial"/>
          <w:lang w:val="nl-NL"/>
        </w:rPr>
        <w:t xml:space="preserve">Science, Technology and Innovation Strategy for Africa (STISA 2024); and </w:t>
      </w:r>
      <w:r>
        <w:rPr>
          <w:rFonts w:ascii="Arial" w:hAnsi="Arial" w:cs="Arial"/>
          <w:lang w:val="nl-NL"/>
        </w:rPr>
        <w:t>Sustainable Development Goals.</w:t>
      </w:r>
    </w:p>
    <w:p w:rsidR="00037C7F" w:rsidRDefault="00037C7F" w:rsidP="00037C7F">
      <w:pPr>
        <w:numPr>
          <w:ilvl w:val="0"/>
          <w:numId w:val="23"/>
        </w:numPr>
        <w:spacing w:after="200" w:line="276" w:lineRule="auto"/>
        <w:jc w:val="both"/>
        <w:rPr>
          <w:rFonts w:ascii="Arial" w:hAnsi="Arial" w:cs="Arial"/>
          <w:lang w:val="nl-NL"/>
        </w:rPr>
      </w:pPr>
      <w:r w:rsidRPr="003729ED">
        <w:rPr>
          <w:rFonts w:ascii="Arial" w:hAnsi="Arial" w:cs="Arial"/>
          <w:lang w:val="nl-NL"/>
        </w:rPr>
        <w:t>Identify the weakness and challenges experienced by Member States in the ratification of the Protocol and also assess challenges of Member States who are still to acced</w:t>
      </w:r>
      <w:r>
        <w:rPr>
          <w:rFonts w:ascii="Arial" w:hAnsi="Arial" w:cs="Arial"/>
          <w:lang w:val="nl-NL"/>
        </w:rPr>
        <w:t>e</w:t>
      </w:r>
      <w:r w:rsidRPr="003729ED">
        <w:rPr>
          <w:rFonts w:ascii="Arial" w:hAnsi="Arial" w:cs="Arial"/>
          <w:lang w:val="nl-NL"/>
        </w:rPr>
        <w:t xml:space="preserve"> to the Protocol such as Democratic Republic of Congo, Malawi, Angola and Madagascar</w:t>
      </w:r>
      <w:r>
        <w:rPr>
          <w:rFonts w:ascii="Arial" w:hAnsi="Arial" w:cs="Arial"/>
          <w:lang w:val="nl-NL"/>
        </w:rPr>
        <w:t>.</w:t>
      </w:r>
    </w:p>
    <w:p w:rsidR="00037C7F" w:rsidRDefault="00037C7F" w:rsidP="00037C7F">
      <w:pPr>
        <w:numPr>
          <w:ilvl w:val="0"/>
          <w:numId w:val="23"/>
        </w:numPr>
        <w:spacing w:after="200" w:line="276" w:lineRule="auto"/>
        <w:jc w:val="both"/>
        <w:rPr>
          <w:rFonts w:ascii="Arial" w:hAnsi="Arial" w:cs="Arial"/>
          <w:lang w:val="nl-NL"/>
        </w:rPr>
      </w:pPr>
      <w:r>
        <w:rPr>
          <w:rFonts w:ascii="Arial" w:hAnsi="Arial" w:cs="Arial"/>
          <w:lang w:val="nl-NL"/>
        </w:rPr>
        <w:t>The Regional Monitoring, Evaluation and Reporting Framework (MERF) should adhere to the stipulations of the SADC Guidelines for Monitoring Protocols and Associated Policy Instruments. Attention should be paid to the problem areas identifies in the Guidelines document to produce a comprehensive MERF for the Protocol on STI.</w:t>
      </w:r>
    </w:p>
    <w:p w:rsidR="00037C7F" w:rsidRPr="00A740BA" w:rsidRDefault="00037C7F" w:rsidP="00037C7F">
      <w:pPr>
        <w:numPr>
          <w:ilvl w:val="0"/>
          <w:numId w:val="23"/>
        </w:numPr>
        <w:spacing w:after="200" w:line="276" w:lineRule="auto"/>
        <w:jc w:val="both"/>
        <w:rPr>
          <w:rFonts w:ascii="Arial" w:hAnsi="Arial" w:cs="Arial"/>
          <w:lang w:val="nl-NL"/>
        </w:rPr>
      </w:pPr>
      <w:r>
        <w:rPr>
          <w:rFonts w:ascii="Arial" w:hAnsi="Arial" w:cs="Arial"/>
          <w:lang w:val="nl-NL"/>
        </w:rPr>
        <w:lastRenderedPageBreak/>
        <w:t>Assess the opportunities, weaknesses, gaps and linkages in terms of the provisions of the Protocol in adquately responding and contributing to the implementation of key strategic regional frameworks such as the the Revised RISDP (2015-2020), Regional Infrastructure Development Master Plan (2012-2027), and  and SADC Industrialisation Strategy and Roadmap (2015-2063).</w:t>
      </w:r>
    </w:p>
    <w:p w:rsidR="00037C7F" w:rsidRPr="00A740BA" w:rsidRDefault="00037C7F" w:rsidP="00037C7F">
      <w:pPr>
        <w:spacing w:after="200" w:line="276" w:lineRule="auto"/>
        <w:jc w:val="both"/>
        <w:rPr>
          <w:rFonts w:ascii="Arial" w:hAnsi="Arial" w:cs="Arial"/>
          <w:lang w:val="nl-NL"/>
        </w:rPr>
      </w:pPr>
    </w:p>
    <w:p w:rsidR="00037C7F" w:rsidRPr="00A740BA" w:rsidRDefault="00037C7F" w:rsidP="00037C7F">
      <w:pPr>
        <w:spacing w:after="200" w:line="276" w:lineRule="auto"/>
        <w:ind w:left="360" w:firstLine="360"/>
        <w:contextualSpacing/>
        <w:rPr>
          <w:rFonts w:ascii="Arial" w:hAnsi="Arial" w:cs="Arial"/>
          <w:b/>
          <w:lang w:val="nl-NL"/>
        </w:rPr>
      </w:pPr>
      <w:r>
        <w:rPr>
          <w:rFonts w:ascii="Arial" w:hAnsi="Arial" w:cs="Arial"/>
          <w:b/>
          <w:lang w:val="nl-NL"/>
        </w:rPr>
        <w:t xml:space="preserve">5. </w:t>
      </w:r>
      <w:r w:rsidRPr="00A740BA">
        <w:rPr>
          <w:rFonts w:ascii="Arial" w:hAnsi="Arial" w:cs="Arial"/>
          <w:b/>
          <w:lang w:val="nl-NL"/>
        </w:rPr>
        <w:t>Description of Tasks</w:t>
      </w:r>
    </w:p>
    <w:p w:rsidR="00037C7F" w:rsidRPr="00A740BA" w:rsidRDefault="00037C7F" w:rsidP="00037C7F">
      <w:pPr>
        <w:spacing w:after="200" w:line="276" w:lineRule="auto"/>
        <w:ind w:left="720"/>
        <w:contextualSpacing/>
        <w:rPr>
          <w:rFonts w:ascii="Arial" w:hAnsi="Arial" w:cs="Arial"/>
          <w:b/>
          <w:lang w:val="nl-NL"/>
        </w:rPr>
      </w:pPr>
    </w:p>
    <w:p w:rsidR="00037C7F" w:rsidRPr="00A740BA" w:rsidRDefault="00037C7F" w:rsidP="00037C7F">
      <w:pPr>
        <w:spacing w:after="200" w:line="276" w:lineRule="auto"/>
        <w:ind w:left="720"/>
        <w:contextualSpacing/>
        <w:jc w:val="both"/>
        <w:rPr>
          <w:rFonts w:ascii="Arial" w:hAnsi="Arial" w:cs="Arial"/>
          <w:lang w:val="nl-NL"/>
        </w:rPr>
      </w:pPr>
      <w:r w:rsidRPr="00A740BA">
        <w:rPr>
          <w:rFonts w:ascii="Arial" w:hAnsi="Arial" w:cs="Arial"/>
          <w:lang w:val="nl-NL"/>
        </w:rPr>
        <w:t>In order to perform the above tasks the consultant shall:</w:t>
      </w:r>
    </w:p>
    <w:p w:rsidR="00037C7F" w:rsidRPr="00A740BA" w:rsidRDefault="00037C7F" w:rsidP="00037C7F">
      <w:pPr>
        <w:ind w:left="720"/>
        <w:contextualSpacing/>
        <w:rPr>
          <w:rFonts w:ascii="Arial" w:hAnsi="Arial" w:cs="Arial"/>
          <w:lang w:val="nl-NL"/>
        </w:rPr>
      </w:pPr>
    </w:p>
    <w:p w:rsidR="00037C7F" w:rsidRPr="00A740BA" w:rsidRDefault="00037C7F" w:rsidP="00037C7F">
      <w:pPr>
        <w:spacing w:after="200" w:line="276" w:lineRule="auto"/>
        <w:ind w:left="720" w:hanging="360"/>
        <w:contextualSpacing/>
        <w:jc w:val="both"/>
        <w:rPr>
          <w:rFonts w:ascii="Arial" w:hAnsi="Arial" w:cs="Arial"/>
          <w:lang w:val="nl-NL"/>
        </w:rPr>
      </w:pPr>
      <w:r>
        <w:rPr>
          <w:rFonts w:ascii="Arial" w:hAnsi="Arial" w:cs="Arial"/>
          <w:lang w:val="nl-NL"/>
        </w:rPr>
        <w:t>5.1</w:t>
      </w:r>
      <w:r>
        <w:rPr>
          <w:rFonts w:ascii="Arial" w:hAnsi="Arial" w:cs="Arial"/>
          <w:lang w:val="nl-NL"/>
        </w:rPr>
        <w:tab/>
      </w:r>
      <w:r w:rsidRPr="00A740BA">
        <w:rPr>
          <w:rFonts w:ascii="Arial" w:hAnsi="Arial" w:cs="Arial"/>
          <w:lang w:val="nl-NL"/>
        </w:rPr>
        <w:t xml:space="preserve">Undertake extensive desktop study collecting data and information and including electonic communication with Member States involving e-mails, internet searches but not limited  to the national institutions; Authorities and Bodies in the SADC region, but also as well other organisations, regional, continentally and internationally dealing with STI Policy. </w:t>
      </w:r>
    </w:p>
    <w:p w:rsidR="00037C7F" w:rsidRPr="00A740BA" w:rsidRDefault="00037C7F" w:rsidP="00037C7F">
      <w:pPr>
        <w:ind w:left="547"/>
        <w:jc w:val="both"/>
        <w:rPr>
          <w:rFonts w:ascii="Arial" w:hAnsi="Arial" w:cs="Arial"/>
          <w:lang w:val="nl-NL"/>
        </w:rPr>
      </w:pPr>
    </w:p>
    <w:p w:rsidR="00037C7F" w:rsidRPr="00A740BA" w:rsidRDefault="00037C7F" w:rsidP="00037C7F">
      <w:pPr>
        <w:spacing w:after="200" w:line="276" w:lineRule="auto"/>
        <w:ind w:left="720" w:hanging="360"/>
        <w:contextualSpacing/>
        <w:jc w:val="both"/>
        <w:rPr>
          <w:rFonts w:ascii="Arial" w:hAnsi="Arial" w:cs="Arial"/>
          <w:lang w:val="nl-NL"/>
        </w:rPr>
      </w:pPr>
      <w:r>
        <w:rPr>
          <w:rFonts w:ascii="Arial" w:hAnsi="Arial" w:cs="Arial"/>
          <w:lang w:val="nl-NL"/>
        </w:rPr>
        <w:t>5.2</w:t>
      </w:r>
      <w:r>
        <w:rPr>
          <w:rFonts w:ascii="Arial" w:hAnsi="Arial" w:cs="Arial"/>
          <w:lang w:val="nl-NL"/>
        </w:rPr>
        <w:tab/>
        <w:t xml:space="preserve"> </w:t>
      </w:r>
      <w:r w:rsidRPr="00A740BA">
        <w:rPr>
          <w:rFonts w:ascii="Arial" w:hAnsi="Arial" w:cs="Arial"/>
          <w:lang w:val="nl-NL"/>
        </w:rPr>
        <w:t xml:space="preserve">Prepare and present </w:t>
      </w:r>
      <w:r>
        <w:rPr>
          <w:rFonts w:ascii="Arial" w:hAnsi="Arial" w:cs="Arial"/>
          <w:lang w:val="nl-NL"/>
        </w:rPr>
        <w:t>the Draft Regional Framework on Monitoring, Evaluation and Reporting on the Protocol on STI</w:t>
      </w:r>
      <w:r w:rsidRPr="00A740BA">
        <w:rPr>
          <w:rFonts w:ascii="Arial" w:hAnsi="Arial" w:cs="Arial"/>
          <w:lang w:val="nl-NL"/>
        </w:rPr>
        <w:t xml:space="preserve"> to a regional validation workshop of Member States and experts for comments and inputs. Prepare </w:t>
      </w:r>
      <w:r>
        <w:rPr>
          <w:rFonts w:ascii="Arial" w:hAnsi="Arial" w:cs="Arial"/>
          <w:lang w:val="nl-NL"/>
        </w:rPr>
        <w:t>final Framework</w:t>
      </w:r>
      <w:r w:rsidRPr="00A740BA">
        <w:rPr>
          <w:rFonts w:ascii="Arial" w:hAnsi="Arial" w:cs="Arial"/>
          <w:lang w:val="nl-NL"/>
        </w:rPr>
        <w:t xml:space="preserve"> with inputs and comments from the validation workshop.</w:t>
      </w:r>
    </w:p>
    <w:p w:rsidR="00037C7F" w:rsidRPr="00A740BA" w:rsidRDefault="00037C7F" w:rsidP="00037C7F">
      <w:pPr>
        <w:ind w:left="720"/>
        <w:rPr>
          <w:rFonts w:ascii="Arial" w:hAnsi="Arial" w:cs="Arial"/>
          <w:lang w:val="nl-NL"/>
        </w:rPr>
      </w:pPr>
    </w:p>
    <w:p w:rsidR="00037C7F" w:rsidRPr="00A740BA" w:rsidRDefault="00037C7F" w:rsidP="00037C7F">
      <w:pPr>
        <w:ind w:left="360" w:firstLine="360"/>
        <w:contextualSpacing/>
        <w:jc w:val="both"/>
        <w:rPr>
          <w:rFonts w:ascii="Arial" w:hAnsi="Arial" w:cs="Arial"/>
          <w:b/>
          <w:bCs/>
          <w:lang w:val="nl-NL"/>
        </w:rPr>
      </w:pPr>
      <w:r>
        <w:rPr>
          <w:rFonts w:ascii="Arial" w:hAnsi="Arial" w:cs="Arial"/>
          <w:b/>
          <w:bCs/>
          <w:lang w:val="nl-NL"/>
        </w:rPr>
        <w:t xml:space="preserve">6. </w:t>
      </w:r>
      <w:r w:rsidRPr="00A740BA">
        <w:rPr>
          <w:rFonts w:ascii="Arial" w:hAnsi="Arial" w:cs="Arial"/>
          <w:b/>
          <w:bCs/>
          <w:lang w:val="nl-NL"/>
        </w:rPr>
        <w:t xml:space="preserve">Expected Outputs/Deliverables: </w:t>
      </w:r>
    </w:p>
    <w:p w:rsidR="00037C7F" w:rsidRPr="00A740BA" w:rsidRDefault="00037C7F" w:rsidP="00037C7F">
      <w:pPr>
        <w:ind w:left="720"/>
        <w:rPr>
          <w:rFonts w:ascii="Arial" w:hAnsi="Arial" w:cs="Arial"/>
          <w:bCs/>
          <w:lang w:val="nl-NL"/>
        </w:rPr>
      </w:pPr>
    </w:p>
    <w:p w:rsidR="00037C7F" w:rsidRPr="00A740BA" w:rsidRDefault="00037C7F" w:rsidP="00037C7F">
      <w:pPr>
        <w:tabs>
          <w:tab w:val="left" w:pos="1350"/>
        </w:tabs>
        <w:ind w:left="720"/>
        <w:contextualSpacing/>
        <w:jc w:val="both"/>
        <w:rPr>
          <w:rFonts w:ascii="Arial" w:hAnsi="Arial" w:cs="Arial"/>
          <w:bCs/>
          <w:lang w:val="nl-NL"/>
        </w:rPr>
      </w:pPr>
      <w:r w:rsidRPr="00A740BA">
        <w:rPr>
          <w:rFonts w:ascii="Arial" w:hAnsi="Arial" w:cs="Arial"/>
          <w:bCs/>
          <w:lang w:val="nl-NL"/>
        </w:rPr>
        <w:t>The main outputs and deliverables will be:</w:t>
      </w:r>
    </w:p>
    <w:p w:rsidR="00037C7F" w:rsidRPr="00A740BA" w:rsidRDefault="00037C7F" w:rsidP="00037C7F">
      <w:pPr>
        <w:tabs>
          <w:tab w:val="left" w:pos="1350"/>
        </w:tabs>
        <w:ind w:left="720"/>
        <w:contextualSpacing/>
        <w:jc w:val="both"/>
        <w:rPr>
          <w:rFonts w:ascii="Arial" w:hAnsi="Arial" w:cs="Arial"/>
          <w:bCs/>
          <w:lang w:val="nl-NL"/>
        </w:rPr>
      </w:pPr>
    </w:p>
    <w:p w:rsidR="00037C7F" w:rsidRPr="00A740BA" w:rsidRDefault="00037C7F" w:rsidP="00037C7F">
      <w:pPr>
        <w:numPr>
          <w:ilvl w:val="0"/>
          <w:numId w:val="46"/>
        </w:numPr>
        <w:tabs>
          <w:tab w:val="left" w:pos="1350"/>
        </w:tabs>
        <w:jc w:val="both"/>
        <w:rPr>
          <w:rFonts w:ascii="Arial" w:hAnsi="Arial" w:cs="Arial"/>
          <w:lang w:val="nl-NL"/>
        </w:rPr>
      </w:pPr>
      <w:r w:rsidRPr="00A740BA">
        <w:rPr>
          <w:rFonts w:ascii="Arial" w:hAnsi="Arial" w:cs="Arial"/>
          <w:lang w:val="nl-NL"/>
        </w:rPr>
        <w:t>Inception Report , including the conceptualization, work plan/Gant Chart</w:t>
      </w:r>
    </w:p>
    <w:p w:rsidR="00037C7F" w:rsidRDefault="00037C7F" w:rsidP="00037C7F">
      <w:pPr>
        <w:tabs>
          <w:tab w:val="left" w:pos="1350"/>
        </w:tabs>
        <w:ind w:left="1350"/>
        <w:jc w:val="both"/>
        <w:rPr>
          <w:rFonts w:ascii="Arial" w:hAnsi="Arial" w:cs="Arial"/>
          <w:lang w:val="nl-NL"/>
        </w:rPr>
      </w:pPr>
      <w:r w:rsidRPr="00A740BA">
        <w:rPr>
          <w:rFonts w:ascii="Arial" w:hAnsi="Arial" w:cs="Arial"/>
          <w:lang w:val="nl-NL"/>
        </w:rPr>
        <w:t>and methodology to be used to undertake the assignment;</w:t>
      </w:r>
    </w:p>
    <w:p w:rsidR="00037C7F" w:rsidRDefault="00037C7F" w:rsidP="00037C7F">
      <w:pPr>
        <w:tabs>
          <w:tab w:val="left" w:pos="1350"/>
        </w:tabs>
        <w:jc w:val="both"/>
        <w:rPr>
          <w:rFonts w:ascii="Arial" w:hAnsi="Arial" w:cs="Arial"/>
          <w:lang w:val="nl-NL"/>
        </w:rPr>
      </w:pPr>
    </w:p>
    <w:p w:rsidR="00037C7F" w:rsidRDefault="00037C7F" w:rsidP="00037C7F">
      <w:pPr>
        <w:numPr>
          <w:ilvl w:val="0"/>
          <w:numId w:val="46"/>
        </w:numPr>
        <w:tabs>
          <w:tab w:val="left" w:pos="1350"/>
        </w:tabs>
        <w:jc w:val="both"/>
        <w:rPr>
          <w:rFonts w:ascii="Arial" w:hAnsi="Arial" w:cs="Arial"/>
          <w:lang w:val="nl-NL"/>
        </w:rPr>
      </w:pPr>
      <w:r>
        <w:rPr>
          <w:rFonts w:ascii="Arial" w:hAnsi="Arial" w:cs="Arial"/>
          <w:lang w:val="nl-NL"/>
        </w:rPr>
        <w:t>L</w:t>
      </w:r>
      <w:r w:rsidRPr="00A740BA">
        <w:rPr>
          <w:rFonts w:ascii="Arial" w:hAnsi="Arial" w:cs="Arial"/>
          <w:lang w:val="nl-NL"/>
        </w:rPr>
        <w:t>iterature review</w:t>
      </w:r>
      <w:r>
        <w:rPr>
          <w:rFonts w:ascii="Arial" w:hAnsi="Arial" w:cs="Arial"/>
          <w:lang w:val="nl-NL"/>
        </w:rPr>
        <w:t xml:space="preserve"> report and draft Regional Framework on Monitoring,</w:t>
      </w:r>
    </w:p>
    <w:p w:rsidR="00037C7F" w:rsidRPr="00A740BA" w:rsidRDefault="00037C7F" w:rsidP="00037C7F">
      <w:pPr>
        <w:tabs>
          <w:tab w:val="left" w:pos="1350"/>
        </w:tabs>
        <w:ind w:left="1350"/>
        <w:jc w:val="both"/>
        <w:rPr>
          <w:rFonts w:ascii="Arial" w:hAnsi="Arial" w:cs="Arial"/>
          <w:lang w:val="nl-NL"/>
        </w:rPr>
      </w:pPr>
      <w:r>
        <w:rPr>
          <w:rFonts w:ascii="Arial" w:hAnsi="Arial" w:cs="Arial"/>
          <w:lang w:val="nl-NL"/>
        </w:rPr>
        <w:t>Evaluation and Reporting on the Protocol on STI.</w:t>
      </w:r>
    </w:p>
    <w:p w:rsidR="00037C7F" w:rsidRPr="00A740BA" w:rsidRDefault="00037C7F" w:rsidP="00037C7F">
      <w:pPr>
        <w:ind w:left="720"/>
        <w:rPr>
          <w:rFonts w:ascii="Arial" w:hAnsi="Arial" w:cs="Arial"/>
          <w:lang w:val="nl-NL"/>
        </w:rPr>
      </w:pPr>
    </w:p>
    <w:p w:rsidR="00037C7F" w:rsidRDefault="00037C7F" w:rsidP="00037C7F">
      <w:pPr>
        <w:tabs>
          <w:tab w:val="left" w:pos="1350"/>
        </w:tabs>
        <w:jc w:val="both"/>
        <w:rPr>
          <w:rFonts w:ascii="Arial" w:hAnsi="Arial" w:cs="Arial"/>
          <w:lang w:val="nl-NL"/>
        </w:rPr>
      </w:pPr>
    </w:p>
    <w:p w:rsidR="00037C7F" w:rsidRDefault="00037C7F" w:rsidP="00037C7F">
      <w:pPr>
        <w:tabs>
          <w:tab w:val="left" w:pos="1350"/>
        </w:tabs>
        <w:jc w:val="both"/>
        <w:rPr>
          <w:rFonts w:ascii="Arial" w:hAnsi="Arial" w:cs="Arial"/>
          <w:lang w:val="nl-NL"/>
        </w:rPr>
      </w:pPr>
    </w:p>
    <w:p w:rsidR="00037C7F" w:rsidRPr="00A740BA" w:rsidRDefault="00037C7F" w:rsidP="00037C7F">
      <w:pPr>
        <w:tabs>
          <w:tab w:val="left" w:pos="1350"/>
        </w:tabs>
        <w:jc w:val="both"/>
        <w:rPr>
          <w:rFonts w:ascii="Arial" w:hAnsi="Arial" w:cs="Arial"/>
          <w:lang w:val="nl-NL"/>
        </w:rPr>
      </w:pPr>
    </w:p>
    <w:p w:rsidR="00037C7F" w:rsidRPr="00A740BA" w:rsidRDefault="00037C7F" w:rsidP="00037C7F">
      <w:pPr>
        <w:spacing w:after="200" w:line="276" w:lineRule="auto"/>
        <w:jc w:val="both"/>
        <w:rPr>
          <w:rFonts w:ascii="Arial" w:hAnsi="Arial" w:cs="Arial"/>
          <w:lang w:val="en-GB"/>
        </w:rPr>
      </w:pPr>
      <w:r>
        <w:rPr>
          <w:rFonts w:ascii="Arial" w:hAnsi="Arial" w:cs="Arial"/>
          <w:b/>
          <w:lang w:val="en-GB"/>
        </w:rPr>
        <w:t xml:space="preserve">     </w:t>
      </w:r>
      <w:r>
        <w:rPr>
          <w:rFonts w:ascii="Arial" w:hAnsi="Arial" w:cs="Arial"/>
          <w:b/>
          <w:lang w:val="en-GB"/>
        </w:rPr>
        <w:tab/>
        <w:t xml:space="preserve">7. </w:t>
      </w:r>
      <w:r w:rsidRPr="00A740BA">
        <w:rPr>
          <w:rFonts w:ascii="Arial" w:hAnsi="Arial" w:cs="Arial"/>
          <w:b/>
          <w:lang w:val="en-GB"/>
        </w:rPr>
        <w:t>Duration of the Assignment and Timelines</w:t>
      </w:r>
    </w:p>
    <w:p w:rsidR="00037C7F" w:rsidRPr="00A740BA" w:rsidRDefault="00037C7F" w:rsidP="00037C7F">
      <w:pPr>
        <w:spacing w:after="200" w:line="276" w:lineRule="auto"/>
        <w:ind w:left="720"/>
        <w:contextualSpacing/>
        <w:jc w:val="both"/>
        <w:rPr>
          <w:rFonts w:ascii="Arial" w:hAnsi="Arial" w:cs="Arial"/>
          <w:lang w:val="nl-NL"/>
        </w:rPr>
      </w:pPr>
      <w:r>
        <w:rPr>
          <w:rFonts w:ascii="Arial" w:hAnsi="Arial" w:cs="Arial"/>
          <w:lang w:val="nl-NL"/>
        </w:rPr>
        <w:t xml:space="preserve">The assignment </w:t>
      </w:r>
      <w:r w:rsidRPr="00A740BA">
        <w:rPr>
          <w:rFonts w:ascii="Arial" w:hAnsi="Arial" w:cs="Arial"/>
          <w:lang w:val="nl-NL"/>
        </w:rPr>
        <w:t xml:space="preserve">is a </w:t>
      </w:r>
      <w:r>
        <w:rPr>
          <w:rFonts w:ascii="Arial" w:hAnsi="Arial" w:cs="Arial"/>
          <w:lang w:val="nl-NL"/>
        </w:rPr>
        <w:t xml:space="preserve">30 </w:t>
      </w:r>
      <w:r w:rsidRPr="00A740BA">
        <w:rPr>
          <w:rFonts w:ascii="Arial" w:hAnsi="Arial" w:cs="Arial"/>
          <w:lang w:val="nl-NL"/>
        </w:rPr>
        <w:t xml:space="preserve">person days that will be spread over </w:t>
      </w:r>
      <w:r>
        <w:rPr>
          <w:rFonts w:ascii="Arial" w:hAnsi="Arial" w:cs="Arial"/>
          <w:lang w:val="nl-NL"/>
        </w:rPr>
        <w:t xml:space="preserve">two </w:t>
      </w:r>
      <w:r w:rsidRPr="00A740BA">
        <w:rPr>
          <w:rFonts w:ascii="Arial" w:hAnsi="Arial" w:cs="Arial"/>
          <w:lang w:val="nl-NL"/>
        </w:rPr>
        <w:t>month</w:t>
      </w:r>
      <w:r>
        <w:rPr>
          <w:rFonts w:ascii="Arial" w:hAnsi="Arial" w:cs="Arial"/>
          <w:lang w:val="nl-NL"/>
        </w:rPr>
        <w:t>s</w:t>
      </w:r>
      <w:r w:rsidRPr="00A740BA">
        <w:rPr>
          <w:rFonts w:ascii="Arial" w:hAnsi="Arial" w:cs="Arial"/>
          <w:lang w:val="nl-NL"/>
        </w:rPr>
        <w:t xml:space="preserve"> period from </w:t>
      </w:r>
      <w:r>
        <w:rPr>
          <w:rFonts w:ascii="Arial" w:hAnsi="Arial" w:cs="Arial"/>
          <w:lang w:val="nl-NL"/>
        </w:rPr>
        <w:t>mid March 2019 to May 2019</w:t>
      </w:r>
      <w:r w:rsidRPr="00A740BA">
        <w:rPr>
          <w:rFonts w:ascii="Arial" w:hAnsi="Arial" w:cs="Arial"/>
          <w:lang w:val="nl-NL"/>
        </w:rPr>
        <w:t xml:space="preserve">. The assignment is expected to be completed within </w:t>
      </w:r>
      <w:r>
        <w:rPr>
          <w:rFonts w:ascii="Arial" w:hAnsi="Arial" w:cs="Arial"/>
          <w:lang w:val="nl-NL"/>
        </w:rPr>
        <w:t>three</w:t>
      </w:r>
      <w:r w:rsidRPr="00A740BA">
        <w:rPr>
          <w:rFonts w:ascii="Arial" w:hAnsi="Arial" w:cs="Arial"/>
          <w:lang w:val="nl-NL"/>
        </w:rPr>
        <w:t xml:space="preserve"> months of commencement of work.   The Indicative Timeframe is as follows:</w:t>
      </w:r>
    </w:p>
    <w:p w:rsidR="00037C7F" w:rsidRDefault="00037C7F" w:rsidP="00037C7F">
      <w:pPr>
        <w:spacing w:after="200" w:line="276" w:lineRule="auto"/>
        <w:ind w:left="720"/>
        <w:contextualSpacing/>
        <w:jc w:val="both"/>
        <w:rPr>
          <w:rFonts w:ascii="Arial" w:hAnsi="Arial" w:cs="Arial"/>
          <w:b/>
          <w:lang w:val="nl-NL"/>
        </w:rPr>
      </w:pPr>
    </w:p>
    <w:p w:rsidR="00037C7F" w:rsidRPr="00A740BA" w:rsidRDefault="00037C7F" w:rsidP="00037C7F">
      <w:pPr>
        <w:spacing w:after="200" w:line="276" w:lineRule="auto"/>
        <w:ind w:left="720"/>
        <w:contextualSpacing/>
        <w:jc w:val="both"/>
        <w:rPr>
          <w:rFonts w:ascii="Arial" w:hAnsi="Arial" w:cs="Arial"/>
          <w:b/>
          <w:lang w:val="nl-NL"/>
        </w:rPr>
      </w:pPr>
    </w:p>
    <w:p w:rsidR="00037C7F" w:rsidRPr="00A740BA" w:rsidRDefault="00037C7F" w:rsidP="00037C7F">
      <w:pPr>
        <w:numPr>
          <w:ilvl w:val="0"/>
          <w:numId w:val="20"/>
        </w:numPr>
        <w:spacing w:after="200" w:line="276" w:lineRule="auto"/>
        <w:contextualSpacing/>
        <w:jc w:val="both"/>
        <w:rPr>
          <w:rFonts w:ascii="Arial" w:hAnsi="Arial" w:cs="Arial"/>
          <w:lang w:val="nl-NL"/>
        </w:rPr>
      </w:pPr>
      <w:r w:rsidRPr="00A740BA">
        <w:rPr>
          <w:rFonts w:ascii="Arial" w:hAnsi="Arial" w:cs="Arial"/>
          <w:lang w:val="nl-NL"/>
        </w:rPr>
        <w:t xml:space="preserve">Start date of consultancy: </w:t>
      </w:r>
      <w:r>
        <w:rPr>
          <w:rFonts w:ascii="Arial" w:hAnsi="Arial" w:cs="Arial"/>
          <w:lang w:val="nl-NL"/>
        </w:rPr>
        <w:t>Mid March 2019</w:t>
      </w:r>
      <w:r w:rsidRPr="00A740BA">
        <w:rPr>
          <w:rFonts w:ascii="Arial" w:hAnsi="Arial" w:cs="Arial"/>
          <w:lang w:val="nl-NL"/>
        </w:rPr>
        <w:t>;</w:t>
      </w:r>
    </w:p>
    <w:p w:rsidR="00037C7F" w:rsidRPr="00A740BA" w:rsidRDefault="00037C7F" w:rsidP="00037C7F">
      <w:pPr>
        <w:numPr>
          <w:ilvl w:val="0"/>
          <w:numId w:val="20"/>
        </w:numPr>
        <w:spacing w:after="200" w:line="276" w:lineRule="auto"/>
        <w:contextualSpacing/>
        <w:jc w:val="both"/>
        <w:rPr>
          <w:rFonts w:ascii="Arial" w:hAnsi="Arial" w:cs="Arial"/>
          <w:lang w:val="nl-NL"/>
        </w:rPr>
      </w:pPr>
      <w:r w:rsidRPr="00A740BA">
        <w:rPr>
          <w:rFonts w:ascii="Arial" w:hAnsi="Arial" w:cs="Arial"/>
          <w:lang w:val="nl-NL"/>
        </w:rPr>
        <w:lastRenderedPageBreak/>
        <w:t xml:space="preserve">Submission of Inception report to </w:t>
      </w:r>
      <w:r>
        <w:rPr>
          <w:rFonts w:ascii="Arial" w:hAnsi="Arial" w:cs="Arial"/>
          <w:lang w:val="nl-NL"/>
        </w:rPr>
        <w:t>SADC Industrial Development and Trade Directorate</w:t>
      </w:r>
      <w:r w:rsidRPr="00A740BA">
        <w:rPr>
          <w:rFonts w:ascii="Arial" w:hAnsi="Arial" w:cs="Arial"/>
          <w:lang w:val="nl-NL"/>
        </w:rPr>
        <w:t xml:space="preserve"> </w:t>
      </w:r>
      <w:r>
        <w:rPr>
          <w:rFonts w:ascii="Arial" w:hAnsi="Arial" w:cs="Arial"/>
          <w:lang w:val="nl-NL"/>
        </w:rPr>
        <w:t>within 5 days after receipt of the award letter in March 2019</w:t>
      </w:r>
      <w:r w:rsidRPr="00A740BA">
        <w:rPr>
          <w:rFonts w:ascii="Arial" w:hAnsi="Arial" w:cs="Arial"/>
          <w:lang w:val="nl-NL"/>
        </w:rPr>
        <w:t xml:space="preserve">; </w:t>
      </w:r>
    </w:p>
    <w:p w:rsidR="00037C7F" w:rsidRPr="00A740BA" w:rsidRDefault="00037C7F" w:rsidP="00037C7F">
      <w:pPr>
        <w:numPr>
          <w:ilvl w:val="0"/>
          <w:numId w:val="20"/>
        </w:numPr>
        <w:tabs>
          <w:tab w:val="left" w:pos="720"/>
        </w:tabs>
        <w:spacing w:after="200" w:line="276" w:lineRule="auto"/>
        <w:contextualSpacing/>
        <w:jc w:val="both"/>
        <w:rPr>
          <w:rFonts w:ascii="Arial" w:hAnsi="Arial" w:cs="Arial"/>
          <w:lang w:val="nl-NL"/>
        </w:rPr>
      </w:pPr>
      <w:r w:rsidRPr="00A740BA">
        <w:rPr>
          <w:rFonts w:ascii="Arial" w:hAnsi="Arial" w:cs="Arial"/>
          <w:lang w:val="nl-NL"/>
        </w:rPr>
        <w:t>Submission of</w:t>
      </w:r>
      <w:r>
        <w:rPr>
          <w:rFonts w:ascii="Arial" w:hAnsi="Arial" w:cs="Arial"/>
          <w:lang w:val="nl-NL"/>
        </w:rPr>
        <w:t xml:space="preserve"> literature review report and </w:t>
      </w:r>
      <w:r w:rsidRPr="00A740BA">
        <w:rPr>
          <w:rFonts w:ascii="Arial" w:hAnsi="Arial" w:cs="Arial"/>
          <w:lang w:val="nl-NL"/>
        </w:rPr>
        <w:t xml:space="preserve"> draft </w:t>
      </w:r>
      <w:r>
        <w:rPr>
          <w:rFonts w:ascii="Arial" w:hAnsi="Arial" w:cs="Arial"/>
          <w:lang w:val="nl-NL"/>
        </w:rPr>
        <w:t>Regional Framework on Monitoring, Evaluation and Reporting on the Protocol on STI</w:t>
      </w:r>
      <w:r w:rsidRPr="00A740BA">
        <w:rPr>
          <w:rFonts w:ascii="Arial" w:hAnsi="Arial" w:cs="Arial"/>
          <w:lang w:val="nl-NL"/>
        </w:rPr>
        <w:t xml:space="preserve"> mid </w:t>
      </w:r>
      <w:r>
        <w:rPr>
          <w:rFonts w:ascii="Arial" w:hAnsi="Arial" w:cs="Arial"/>
          <w:lang w:val="nl-NL"/>
        </w:rPr>
        <w:t>April 2019</w:t>
      </w:r>
      <w:r w:rsidRPr="00A740BA">
        <w:rPr>
          <w:rFonts w:ascii="Arial" w:hAnsi="Arial" w:cs="Arial"/>
          <w:lang w:val="nl-NL"/>
        </w:rPr>
        <w:t xml:space="preserve">; </w:t>
      </w:r>
    </w:p>
    <w:p w:rsidR="00037C7F" w:rsidRDefault="00037C7F" w:rsidP="00037C7F">
      <w:pPr>
        <w:numPr>
          <w:ilvl w:val="0"/>
          <w:numId w:val="20"/>
        </w:numPr>
        <w:tabs>
          <w:tab w:val="left" w:pos="720"/>
        </w:tabs>
        <w:spacing w:after="200" w:line="276" w:lineRule="auto"/>
        <w:contextualSpacing/>
        <w:jc w:val="both"/>
        <w:rPr>
          <w:rFonts w:ascii="Arial" w:hAnsi="Arial" w:cs="Arial"/>
          <w:lang w:val="nl-NL"/>
        </w:rPr>
      </w:pPr>
      <w:r>
        <w:rPr>
          <w:rFonts w:ascii="Arial" w:hAnsi="Arial" w:cs="Arial"/>
          <w:lang w:val="nl-NL"/>
        </w:rPr>
        <w:t xml:space="preserve">Presentation of draft Framework to regional validation workshop of Member States and experts May 2019; and </w:t>
      </w:r>
    </w:p>
    <w:p w:rsidR="00037C7F" w:rsidRPr="00A740BA" w:rsidRDefault="00037C7F" w:rsidP="00037C7F">
      <w:pPr>
        <w:numPr>
          <w:ilvl w:val="0"/>
          <w:numId w:val="20"/>
        </w:numPr>
        <w:tabs>
          <w:tab w:val="left" w:pos="720"/>
        </w:tabs>
        <w:spacing w:after="200" w:line="276" w:lineRule="auto"/>
        <w:contextualSpacing/>
        <w:jc w:val="both"/>
        <w:rPr>
          <w:rFonts w:ascii="Arial" w:hAnsi="Arial" w:cs="Arial"/>
          <w:lang w:val="nl-NL"/>
        </w:rPr>
      </w:pPr>
      <w:r>
        <w:rPr>
          <w:rFonts w:ascii="Arial" w:hAnsi="Arial" w:cs="Arial"/>
          <w:lang w:val="nl-NL"/>
        </w:rPr>
        <w:t>Submission of updated draft Regional Framework by end May 2019.</w:t>
      </w:r>
    </w:p>
    <w:p w:rsidR="00037C7F" w:rsidRPr="00A740BA" w:rsidRDefault="00037C7F" w:rsidP="00037C7F">
      <w:pPr>
        <w:spacing w:after="200" w:line="276" w:lineRule="auto"/>
        <w:ind w:left="720"/>
        <w:contextualSpacing/>
        <w:jc w:val="both"/>
        <w:rPr>
          <w:rFonts w:ascii="Arial" w:hAnsi="Arial" w:cs="Arial"/>
          <w:lang w:val="nl-NL"/>
        </w:rPr>
      </w:pPr>
    </w:p>
    <w:p w:rsidR="00037C7F" w:rsidRPr="00A740BA" w:rsidRDefault="00037C7F" w:rsidP="00037C7F">
      <w:pPr>
        <w:spacing w:after="200" w:line="276" w:lineRule="auto"/>
        <w:ind w:left="284" w:firstLine="436"/>
        <w:contextualSpacing/>
        <w:jc w:val="both"/>
        <w:rPr>
          <w:rFonts w:ascii="Arial" w:hAnsi="Arial" w:cs="Arial"/>
          <w:lang w:val="nl-NL"/>
        </w:rPr>
      </w:pPr>
      <w:r>
        <w:rPr>
          <w:rFonts w:ascii="Arial" w:hAnsi="Arial" w:cs="Arial"/>
          <w:b/>
          <w:lang w:val="nl-NL"/>
        </w:rPr>
        <w:t xml:space="preserve">8. </w:t>
      </w:r>
      <w:r w:rsidRPr="00A740BA">
        <w:rPr>
          <w:rFonts w:ascii="Arial" w:hAnsi="Arial" w:cs="Arial"/>
          <w:b/>
          <w:lang w:val="nl-NL"/>
        </w:rPr>
        <w:t xml:space="preserve">Logistics and approach:  </w:t>
      </w:r>
      <w:r w:rsidRPr="00A740BA">
        <w:rPr>
          <w:rFonts w:ascii="Arial" w:hAnsi="Arial" w:cs="Arial"/>
          <w:lang w:val="nl-NL"/>
        </w:rPr>
        <w:t>The SADC Secretariat will:</w:t>
      </w:r>
    </w:p>
    <w:p w:rsidR="00037C7F" w:rsidRPr="00A740BA" w:rsidRDefault="00037C7F" w:rsidP="00037C7F">
      <w:pPr>
        <w:tabs>
          <w:tab w:val="left" w:pos="1350"/>
        </w:tabs>
        <w:spacing w:after="200" w:line="276" w:lineRule="auto"/>
        <w:ind w:left="720"/>
        <w:contextualSpacing/>
        <w:jc w:val="both"/>
        <w:rPr>
          <w:rFonts w:ascii="Arial" w:hAnsi="Arial" w:cs="Arial"/>
          <w:lang w:val="nl-NL"/>
        </w:rPr>
      </w:pPr>
    </w:p>
    <w:p w:rsidR="00037C7F" w:rsidRPr="00A740BA" w:rsidRDefault="00037C7F" w:rsidP="00037C7F">
      <w:pPr>
        <w:numPr>
          <w:ilvl w:val="0"/>
          <w:numId w:val="25"/>
        </w:numPr>
        <w:tabs>
          <w:tab w:val="left" w:pos="1350"/>
        </w:tabs>
        <w:spacing w:after="200" w:line="276" w:lineRule="auto"/>
        <w:contextualSpacing/>
        <w:jc w:val="both"/>
        <w:rPr>
          <w:rFonts w:ascii="Arial" w:hAnsi="Arial" w:cs="Arial"/>
          <w:lang w:val="nl-NL"/>
        </w:rPr>
      </w:pPr>
      <w:r w:rsidRPr="00A740BA">
        <w:rPr>
          <w:rFonts w:ascii="Arial" w:hAnsi="Arial" w:cs="Arial"/>
          <w:lang w:val="nl-NL"/>
        </w:rPr>
        <w:t xml:space="preserve">provide documentation to the Consultant relevant to the assignment such </w:t>
      </w:r>
    </w:p>
    <w:p w:rsidR="00037C7F" w:rsidRPr="00A740BA" w:rsidRDefault="00037C7F" w:rsidP="00037C7F">
      <w:pPr>
        <w:tabs>
          <w:tab w:val="left" w:pos="1350"/>
        </w:tabs>
        <w:spacing w:after="200" w:line="276" w:lineRule="auto"/>
        <w:ind w:left="1350"/>
        <w:contextualSpacing/>
        <w:jc w:val="both"/>
        <w:rPr>
          <w:rFonts w:ascii="Arial" w:hAnsi="Arial" w:cs="Arial"/>
          <w:lang w:val="nl-NL"/>
        </w:rPr>
      </w:pPr>
      <w:r w:rsidRPr="00A740BA">
        <w:rPr>
          <w:rFonts w:ascii="Arial" w:hAnsi="Arial" w:cs="Arial"/>
          <w:lang w:val="nl-NL"/>
        </w:rPr>
        <w:t xml:space="preserve">as SADC legal instruments; protocols; policies; and strategies; frameworks; reports on similar studies in the region; and </w:t>
      </w:r>
    </w:p>
    <w:p w:rsidR="00037C7F" w:rsidRPr="00A740BA" w:rsidRDefault="00037C7F" w:rsidP="00037C7F">
      <w:pPr>
        <w:tabs>
          <w:tab w:val="left" w:pos="1350"/>
        </w:tabs>
        <w:spacing w:after="200" w:line="276" w:lineRule="auto"/>
        <w:ind w:left="1350"/>
        <w:contextualSpacing/>
        <w:jc w:val="both"/>
        <w:rPr>
          <w:rFonts w:ascii="Arial" w:hAnsi="Arial" w:cs="Arial"/>
          <w:lang w:val="nl-NL"/>
        </w:rPr>
      </w:pPr>
    </w:p>
    <w:p w:rsidR="00037C7F" w:rsidRPr="00A740BA" w:rsidRDefault="00037C7F" w:rsidP="00037C7F">
      <w:pPr>
        <w:numPr>
          <w:ilvl w:val="0"/>
          <w:numId w:val="25"/>
        </w:numPr>
        <w:tabs>
          <w:tab w:val="left" w:pos="1350"/>
        </w:tabs>
        <w:spacing w:after="200" w:line="276" w:lineRule="auto"/>
        <w:contextualSpacing/>
        <w:jc w:val="both"/>
        <w:rPr>
          <w:rFonts w:ascii="Arial" w:hAnsi="Arial" w:cs="Arial"/>
          <w:lang w:val="nl-NL"/>
        </w:rPr>
      </w:pPr>
      <w:r w:rsidRPr="00A740BA">
        <w:rPr>
          <w:rFonts w:ascii="Arial" w:hAnsi="Arial" w:cs="Arial"/>
          <w:lang w:val="nl-NL"/>
        </w:rPr>
        <w:t xml:space="preserve">provide contacts for Member States and other regional, continental and </w:t>
      </w:r>
    </w:p>
    <w:p w:rsidR="00037C7F" w:rsidRPr="00A740BA" w:rsidRDefault="00037C7F" w:rsidP="00037C7F">
      <w:pPr>
        <w:tabs>
          <w:tab w:val="left" w:pos="1350"/>
        </w:tabs>
        <w:spacing w:after="200" w:line="276" w:lineRule="auto"/>
        <w:ind w:left="720"/>
        <w:contextualSpacing/>
        <w:jc w:val="both"/>
        <w:rPr>
          <w:rFonts w:ascii="Arial" w:hAnsi="Arial" w:cs="Arial"/>
          <w:lang w:val="nl-NL"/>
        </w:rPr>
      </w:pPr>
      <w:r w:rsidRPr="00A740BA">
        <w:rPr>
          <w:rFonts w:ascii="Arial" w:hAnsi="Arial" w:cs="Arial"/>
          <w:lang w:val="nl-NL"/>
        </w:rPr>
        <w:tab/>
        <w:t>international stakeholders where necessary.</w:t>
      </w:r>
    </w:p>
    <w:p w:rsidR="00037C7F" w:rsidRPr="00A740BA" w:rsidRDefault="00037C7F" w:rsidP="00037C7F">
      <w:pPr>
        <w:tabs>
          <w:tab w:val="left" w:pos="1350"/>
        </w:tabs>
        <w:ind w:left="630"/>
        <w:contextualSpacing/>
        <w:jc w:val="both"/>
        <w:rPr>
          <w:rFonts w:ascii="Arial" w:hAnsi="Arial" w:cs="Arial"/>
          <w:lang w:val="nl-NL"/>
        </w:rPr>
      </w:pPr>
    </w:p>
    <w:p w:rsidR="00037C7F" w:rsidRPr="00A740BA" w:rsidRDefault="00037C7F" w:rsidP="00037C7F">
      <w:pPr>
        <w:spacing w:after="200" w:line="276" w:lineRule="auto"/>
        <w:ind w:left="284" w:firstLine="436"/>
        <w:contextualSpacing/>
        <w:jc w:val="both"/>
        <w:rPr>
          <w:rFonts w:ascii="Arial" w:hAnsi="Arial" w:cs="Arial"/>
          <w:lang w:val="nl-NL"/>
        </w:rPr>
      </w:pPr>
      <w:r>
        <w:rPr>
          <w:rFonts w:ascii="Arial" w:hAnsi="Arial" w:cs="Arial"/>
          <w:b/>
          <w:lang w:val="nl-NL"/>
        </w:rPr>
        <w:t xml:space="preserve">9. </w:t>
      </w:r>
      <w:r w:rsidRPr="00A740BA">
        <w:rPr>
          <w:rFonts w:ascii="Arial" w:hAnsi="Arial" w:cs="Arial"/>
          <w:b/>
          <w:lang w:val="nl-NL"/>
        </w:rPr>
        <w:t>Reporting and Management Arrangements</w:t>
      </w:r>
    </w:p>
    <w:p w:rsidR="00037C7F" w:rsidRPr="00A740BA" w:rsidRDefault="00037C7F" w:rsidP="00037C7F">
      <w:pPr>
        <w:tabs>
          <w:tab w:val="left" w:pos="1350"/>
        </w:tabs>
        <w:spacing w:after="200" w:line="276" w:lineRule="auto"/>
        <w:ind w:left="720"/>
        <w:contextualSpacing/>
        <w:jc w:val="both"/>
        <w:rPr>
          <w:rFonts w:ascii="Arial" w:hAnsi="Arial" w:cs="Arial"/>
          <w:b/>
          <w:lang w:val="nl-NL"/>
        </w:rPr>
      </w:pPr>
    </w:p>
    <w:p w:rsidR="00037C7F" w:rsidRPr="00A740BA" w:rsidRDefault="00037C7F" w:rsidP="00037C7F">
      <w:pPr>
        <w:tabs>
          <w:tab w:val="left" w:pos="720"/>
        </w:tabs>
        <w:spacing w:after="200" w:line="276" w:lineRule="auto"/>
        <w:contextualSpacing/>
        <w:rPr>
          <w:rFonts w:ascii="Arial" w:hAnsi="Arial" w:cs="Arial"/>
          <w:lang w:val="nl-NL"/>
        </w:rPr>
      </w:pPr>
      <w:r>
        <w:rPr>
          <w:rFonts w:ascii="Arial" w:hAnsi="Arial" w:cs="Arial"/>
          <w:lang w:val="nl-NL"/>
        </w:rPr>
        <w:t>9.1</w:t>
      </w:r>
      <w:r>
        <w:rPr>
          <w:rFonts w:ascii="Arial" w:hAnsi="Arial" w:cs="Arial"/>
          <w:lang w:val="nl-NL"/>
        </w:rPr>
        <w:tab/>
      </w:r>
      <w:r w:rsidRPr="00A740BA">
        <w:rPr>
          <w:rFonts w:ascii="Arial" w:hAnsi="Arial" w:cs="Arial"/>
          <w:lang w:val="nl-NL"/>
        </w:rPr>
        <w:t xml:space="preserve">The consultant shall report and perform the assigned tasks under the </w:t>
      </w:r>
    </w:p>
    <w:p w:rsidR="00037C7F" w:rsidRPr="00A740BA" w:rsidRDefault="00037C7F" w:rsidP="00037C7F">
      <w:pPr>
        <w:tabs>
          <w:tab w:val="left" w:pos="720"/>
        </w:tabs>
        <w:spacing w:after="200" w:line="276" w:lineRule="auto"/>
        <w:ind w:left="720"/>
        <w:contextualSpacing/>
        <w:rPr>
          <w:rFonts w:ascii="Arial" w:hAnsi="Arial" w:cs="Arial"/>
          <w:lang w:val="nl-NL"/>
        </w:rPr>
      </w:pPr>
      <w:r w:rsidRPr="00A740BA">
        <w:rPr>
          <w:rFonts w:ascii="Arial" w:hAnsi="Arial" w:cs="Arial"/>
          <w:lang w:val="nl-NL"/>
        </w:rPr>
        <w:t xml:space="preserve">guidance, supervision and report to the Director for </w:t>
      </w:r>
      <w:r>
        <w:rPr>
          <w:rFonts w:ascii="Arial" w:hAnsi="Arial" w:cs="Arial"/>
          <w:lang w:val="nl-NL"/>
        </w:rPr>
        <w:t xml:space="preserve">Industrial Development and Trade </w:t>
      </w:r>
      <w:r w:rsidRPr="00A740BA">
        <w:rPr>
          <w:rFonts w:ascii="Arial" w:hAnsi="Arial" w:cs="Arial"/>
          <w:lang w:val="nl-NL"/>
        </w:rPr>
        <w:t xml:space="preserve">through the Senior </w:t>
      </w:r>
      <w:r>
        <w:rPr>
          <w:rFonts w:ascii="Arial" w:hAnsi="Arial" w:cs="Arial"/>
          <w:lang w:val="nl-NL"/>
        </w:rPr>
        <w:t>Programme Officer:</w:t>
      </w:r>
      <w:r w:rsidRPr="00A740BA">
        <w:rPr>
          <w:rFonts w:ascii="Arial" w:hAnsi="Arial" w:cs="Arial"/>
          <w:lang w:val="nl-NL"/>
        </w:rPr>
        <w:t xml:space="preserve"> Sci</w:t>
      </w:r>
      <w:r>
        <w:rPr>
          <w:rFonts w:ascii="Arial" w:hAnsi="Arial" w:cs="Arial"/>
          <w:lang w:val="nl-NL"/>
        </w:rPr>
        <w:t>ence, Technology and Innovation and Senior Programme Officer: Monitoring and Evaluation.</w:t>
      </w:r>
    </w:p>
    <w:p w:rsidR="00037C7F" w:rsidRPr="00A740BA" w:rsidRDefault="00037C7F" w:rsidP="00037C7F">
      <w:pPr>
        <w:tabs>
          <w:tab w:val="left" w:pos="720"/>
        </w:tabs>
        <w:spacing w:after="200" w:line="276" w:lineRule="auto"/>
        <w:ind w:left="720"/>
        <w:contextualSpacing/>
        <w:rPr>
          <w:rFonts w:ascii="Arial" w:hAnsi="Arial" w:cs="Arial"/>
          <w:lang w:val="nl-NL"/>
        </w:rPr>
      </w:pPr>
    </w:p>
    <w:p w:rsidR="00037C7F" w:rsidRPr="00A740BA" w:rsidRDefault="00037C7F" w:rsidP="00037C7F">
      <w:pPr>
        <w:tabs>
          <w:tab w:val="left" w:pos="720"/>
        </w:tabs>
        <w:spacing w:after="200" w:line="276" w:lineRule="auto"/>
        <w:ind w:left="720" w:hanging="720"/>
        <w:contextualSpacing/>
        <w:rPr>
          <w:rFonts w:ascii="Arial" w:hAnsi="Arial" w:cs="Arial"/>
          <w:lang w:val="nl-NL"/>
        </w:rPr>
      </w:pPr>
      <w:r>
        <w:rPr>
          <w:rFonts w:ascii="Arial" w:hAnsi="Arial" w:cs="Arial"/>
          <w:lang w:val="nl-NL"/>
        </w:rPr>
        <w:t>9.2</w:t>
      </w:r>
      <w:r>
        <w:rPr>
          <w:rFonts w:ascii="Arial" w:hAnsi="Arial" w:cs="Arial"/>
          <w:lang w:val="nl-NL"/>
        </w:rPr>
        <w:tab/>
      </w:r>
      <w:r w:rsidRPr="00A740BA">
        <w:rPr>
          <w:rFonts w:ascii="Arial" w:hAnsi="Arial" w:cs="Arial"/>
          <w:lang w:val="nl-NL"/>
        </w:rPr>
        <w:t>The consultancy will be expected to work from their own offices using own facilities and have access to necessary resources to carry out the assisgnment such as computers, internet and telephone access.</w:t>
      </w:r>
    </w:p>
    <w:p w:rsidR="00037C7F" w:rsidRDefault="00037C7F" w:rsidP="00037C7F">
      <w:pPr>
        <w:tabs>
          <w:tab w:val="left" w:pos="900"/>
        </w:tabs>
        <w:ind w:left="630"/>
        <w:contextualSpacing/>
        <w:rPr>
          <w:rFonts w:ascii="Arial" w:hAnsi="Arial" w:cs="Arial"/>
          <w:lang w:val="nl-NL"/>
        </w:rPr>
      </w:pPr>
    </w:p>
    <w:p w:rsidR="00037C7F" w:rsidRPr="00A740BA" w:rsidRDefault="00037C7F" w:rsidP="00037C7F">
      <w:pPr>
        <w:tabs>
          <w:tab w:val="left" w:pos="900"/>
        </w:tabs>
        <w:ind w:left="630"/>
        <w:contextualSpacing/>
        <w:rPr>
          <w:rFonts w:ascii="Arial" w:hAnsi="Arial" w:cs="Arial"/>
          <w:lang w:val="nl-NL"/>
        </w:rPr>
      </w:pPr>
    </w:p>
    <w:p w:rsidR="00037C7F" w:rsidRPr="00A740BA" w:rsidRDefault="00037C7F" w:rsidP="00037C7F">
      <w:pPr>
        <w:spacing w:after="200" w:line="276" w:lineRule="auto"/>
        <w:ind w:firstLine="720"/>
        <w:contextualSpacing/>
        <w:jc w:val="both"/>
        <w:rPr>
          <w:rFonts w:ascii="Arial" w:hAnsi="Arial" w:cs="Arial"/>
          <w:b/>
          <w:lang w:val="nl-NL"/>
        </w:rPr>
      </w:pPr>
      <w:r>
        <w:rPr>
          <w:rFonts w:ascii="Arial" w:hAnsi="Arial" w:cs="Arial"/>
          <w:b/>
          <w:lang w:val="nl-NL"/>
        </w:rPr>
        <w:t xml:space="preserve">10. </w:t>
      </w:r>
      <w:r w:rsidRPr="00A740BA">
        <w:rPr>
          <w:rFonts w:ascii="Arial" w:hAnsi="Arial" w:cs="Arial"/>
          <w:b/>
          <w:lang w:val="nl-NL"/>
        </w:rPr>
        <w:t>Expertise Required</w:t>
      </w:r>
    </w:p>
    <w:p w:rsidR="00037C7F" w:rsidRPr="00A740BA" w:rsidRDefault="00037C7F" w:rsidP="00037C7F">
      <w:pPr>
        <w:spacing w:after="200" w:line="276" w:lineRule="auto"/>
        <w:ind w:left="720"/>
        <w:contextualSpacing/>
        <w:jc w:val="both"/>
        <w:rPr>
          <w:rFonts w:ascii="Arial" w:hAnsi="Arial" w:cs="Arial"/>
          <w:lang w:val="nl-NL"/>
        </w:rPr>
      </w:pPr>
    </w:p>
    <w:p w:rsidR="00037C7F" w:rsidRPr="00A740BA" w:rsidRDefault="00037C7F" w:rsidP="00037C7F">
      <w:pPr>
        <w:spacing w:after="200" w:line="276" w:lineRule="auto"/>
        <w:contextualSpacing/>
        <w:jc w:val="both"/>
        <w:rPr>
          <w:rFonts w:ascii="Arial" w:hAnsi="Arial" w:cs="Arial"/>
          <w:lang w:val="nl-NL"/>
        </w:rPr>
      </w:pPr>
      <w:r>
        <w:rPr>
          <w:rFonts w:ascii="Arial" w:hAnsi="Arial" w:cs="Arial"/>
          <w:lang w:val="en-GB"/>
        </w:rPr>
        <w:t>10.1</w:t>
      </w:r>
      <w:r>
        <w:rPr>
          <w:rFonts w:ascii="Arial" w:hAnsi="Arial" w:cs="Arial"/>
          <w:lang w:val="en-GB"/>
        </w:rPr>
        <w:tab/>
      </w:r>
      <w:r w:rsidRPr="00A740BA">
        <w:rPr>
          <w:rFonts w:ascii="Arial" w:hAnsi="Arial" w:cs="Arial"/>
          <w:lang w:val="en-GB"/>
        </w:rPr>
        <w:t xml:space="preserve"> Education and Training </w:t>
      </w:r>
    </w:p>
    <w:p w:rsidR="00037C7F" w:rsidRPr="00A740BA" w:rsidRDefault="00037C7F" w:rsidP="00037C7F">
      <w:pPr>
        <w:spacing w:after="200" w:line="276" w:lineRule="auto"/>
        <w:ind w:left="720"/>
        <w:contextualSpacing/>
        <w:jc w:val="both"/>
        <w:rPr>
          <w:rFonts w:ascii="Arial" w:hAnsi="Arial" w:cs="Arial"/>
          <w:lang w:val="en-GB"/>
        </w:rPr>
      </w:pPr>
    </w:p>
    <w:p w:rsidR="00037C7F" w:rsidRDefault="00037C7F" w:rsidP="00037C7F">
      <w:pPr>
        <w:numPr>
          <w:ilvl w:val="0"/>
          <w:numId w:val="49"/>
        </w:numPr>
        <w:spacing w:after="200" w:line="276" w:lineRule="auto"/>
        <w:contextualSpacing/>
        <w:jc w:val="both"/>
        <w:rPr>
          <w:rFonts w:ascii="Arial" w:hAnsi="Arial" w:cs="Arial"/>
          <w:lang w:val="nl-NL"/>
        </w:rPr>
      </w:pPr>
      <w:r>
        <w:rPr>
          <w:rFonts w:ascii="Arial" w:hAnsi="Arial" w:cs="Arial"/>
          <w:lang w:val="nl-NL"/>
        </w:rPr>
        <w:t xml:space="preserve">A postgraduate qualification at Mastars level in the area of </w:t>
      </w:r>
      <w:r w:rsidRPr="00A740BA">
        <w:rPr>
          <w:rFonts w:ascii="Arial" w:hAnsi="Arial" w:cs="Arial"/>
          <w:lang w:val="nl-NL"/>
        </w:rPr>
        <w:t xml:space="preserve"> Science, Technology and Innovation Policy; </w:t>
      </w:r>
      <w:r>
        <w:rPr>
          <w:rFonts w:ascii="Arial" w:hAnsi="Arial" w:cs="Arial"/>
          <w:lang w:val="nl-NL"/>
        </w:rPr>
        <w:t xml:space="preserve">Monitoring and Evaluation </w:t>
      </w:r>
      <w:r w:rsidRPr="00A740BA">
        <w:rPr>
          <w:rFonts w:ascii="Arial" w:hAnsi="Arial" w:cs="Arial"/>
          <w:lang w:val="nl-NL"/>
        </w:rPr>
        <w:t>or any related social science discipline or field.</w:t>
      </w:r>
    </w:p>
    <w:p w:rsidR="00037C7F" w:rsidRDefault="00037C7F" w:rsidP="00037C7F">
      <w:pPr>
        <w:numPr>
          <w:ilvl w:val="0"/>
          <w:numId w:val="49"/>
        </w:numPr>
        <w:spacing w:after="200" w:line="276" w:lineRule="auto"/>
        <w:contextualSpacing/>
        <w:jc w:val="both"/>
        <w:rPr>
          <w:rFonts w:ascii="Arial" w:hAnsi="Arial" w:cs="Arial"/>
          <w:lang w:val="nl-NL"/>
        </w:rPr>
      </w:pPr>
      <w:r>
        <w:rPr>
          <w:rFonts w:ascii="Arial" w:hAnsi="Arial" w:cs="Arial"/>
          <w:lang w:val="nl-NL"/>
        </w:rPr>
        <w:t>At least seven to ten years experience in development of legal frameworks, monitoring and evaluation tools and instruments.</w:t>
      </w:r>
    </w:p>
    <w:p w:rsidR="00037C7F" w:rsidRDefault="00037C7F" w:rsidP="00037C7F">
      <w:pPr>
        <w:numPr>
          <w:ilvl w:val="0"/>
          <w:numId w:val="49"/>
        </w:numPr>
        <w:spacing w:after="200" w:line="276" w:lineRule="auto"/>
        <w:contextualSpacing/>
        <w:jc w:val="both"/>
        <w:rPr>
          <w:rFonts w:ascii="Arial" w:hAnsi="Arial" w:cs="Arial"/>
          <w:lang w:val="nl-NL"/>
        </w:rPr>
      </w:pPr>
      <w:r>
        <w:rPr>
          <w:rFonts w:ascii="Arial" w:hAnsi="Arial" w:cs="Arial"/>
          <w:lang w:val="nl-NL"/>
        </w:rPr>
        <w:lastRenderedPageBreak/>
        <w:t>Familiarization with the SADC Policy Frameworks especially the SADC Guidelines for Monitoring Protocols and the Associated Policy Instruments. The assignment needs to align the MERF for the Protocol on STI to the SADC Guidelines for  Monitoring Protocols.</w:t>
      </w:r>
    </w:p>
    <w:p w:rsidR="00037C7F" w:rsidRPr="00A740BA" w:rsidRDefault="00037C7F" w:rsidP="00037C7F">
      <w:pPr>
        <w:spacing w:after="200" w:line="276" w:lineRule="auto"/>
        <w:ind w:left="1350"/>
        <w:contextualSpacing/>
        <w:jc w:val="both"/>
        <w:rPr>
          <w:rFonts w:ascii="Arial" w:hAnsi="Arial" w:cs="Arial"/>
          <w:lang w:val="nl-NL"/>
        </w:rPr>
      </w:pPr>
    </w:p>
    <w:p w:rsidR="00037C7F" w:rsidRPr="00A740BA" w:rsidRDefault="00037C7F" w:rsidP="00037C7F">
      <w:pPr>
        <w:spacing w:after="200" w:line="276" w:lineRule="auto"/>
        <w:ind w:left="720"/>
        <w:contextualSpacing/>
        <w:jc w:val="both"/>
        <w:rPr>
          <w:rFonts w:ascii="Arial" w:hAnsi="Arial" w:cs="Arial"/>
          <w:lang w:val="nl-NL"/>
        </w:rPr>
      </w:pPr>
    </w:p>
    <w:p w:rsidR="00037C7F" w:rsidRPr="00A740BA" w:rsidRDefault="00037C7F" w:rsidP="00037C7F">
      <w:pPr>
        <w:spacing w:after="200" w:line="276" w:lineRule="auto"/>
        <w:contextualSpacing/>
        <w:jc w:val="both"/>
        <w:rPr>
          <w:rFonts w:ascii="Arial" w:hAnsi="Arial" w:cs="Arial"/>
          <w:lang w:val="nl-NL"/>
        </w:rPr>
      </w:pPr>
      <w:r>
        <w:rPr>
          <w:rFonts w:ascii="Arial" w:hAnsi="Arial" w:cs="Arial"/>
          <w:lang w:val="en-GB"/>
        </w:rPr>
        <w:t>10.2</w:t>
      </w:r>
      <w:r>
        <w:rPr>
          <w:rFonts w:ascii="Arial" w:hAnsi="Arial" w:cs="Arial"/>
          <w:lang w:val="en-GB"/>
        </w:rPr>
        <w:tab/>
      </w:r>
      <w:r w:rsidRPr="00A740BA">
        <w:rPr>
          <w:rFonts w:ascii="Arial" w:hAnsi="Arial" w:cs="Arial"/>
          <w:lang w:val="en-GB"/>
        </w:rPr>
        <w:t>Specific Experience/Skills</w:t>
      </w:r>
    </w:p>
    <w:p w:rsidR="00037C7F" w:rsidRPr="00A740BA" w:rsidRDefault="00037C7F" w:rsidP="00037C7F">
      <w:pPr>
        <w:spacing w:after="200" w:line="276" w:lineRule="auto"/>
        <w:ind w:left="720"/>
        <w:contextualSpacing/>
        <w:jc w:val="both"/>
        <w:rPr>
          <w:rFonts w:ascii="Arial" w:hAnsi="Arial" w:cs="Arial"/>
          <w:lang w:val="en-GB"/>
        </w:rPr>
      </w:pPr>
    </w:p>
    <w:p w:rsidR="00037C7F" w:rsidRPr="00A740BA" w:rsidRDefault="00037C7F" w:rsidP="00037C7F">
      <w:pPr>
        <w:spacing w:after="200" w:line="276" w:lineRule="auto"/>
        <w:ind w:left="720"/>
        <w:contextualSpacing/>
        <w:jc w:val="both"/>
        <w:rPr>
          <w:rFonts w:ascii="Arial" w:hAnsi="Arial" w:cs="Arial"/>
          <w:lang w:val="en-GB"/>
        </w:rPr>
      </w:pPr>
      <w:r w:rsidRPr="00A740BA">
        <w:rPr>
          <w:rFonts w:ascii="Arial" w:hAnsi="Arial" w:cs="Arial"/>
          <w:lang w:val="en-GB"/>
        </w:rPr>
        <w:t>Must have a minimum of 10 years relevant working experience in the environment of science, technology and innovation</w:t>
      </w:r>
      <w:r>
        <w:rPr>
          <w:rFonts w:ascii="Arial" w:hAnsi="Arial" w:cs="Arial"/>
          <w:lang w:val="en-GB"/>
        </w:rPr>
        <w:t xml:space="preserve"> or monitoring and evaluation environment</w:t>
      </w:r>
      <w:r w:rsidRPr="00A740BA">
        <w:rPr>
          <w:rFonts w:ascii="Arial" w:hAnsi="Arial" w:cs="Arial"/>
          <w:lang w:val="en-GB"/>
        </w:rPr>
        <w:t>. Must have good understanding of regional, continental and international policy frameworks related to STI</w:t>
      </w:r>
      <w:r>
        <w:rPr>
          <w:rFonts w:ascii="Arial" w:hAnsi="Arial" w:cs="Arial"/>
          <w:lang w:val="en-GB"/>
        </w:rPr>
        <w:t xml:space="preserve"> and or monitoring and evaluation tools and instruments. </w:t>
      </w:r>
      <w:r w:rsidRPr="00A740BA">
        <w:rPr>
          <w:rFonts w:ascii="Arial" w:hAnsi="Arial" w:cs="Arial"/>
          <w:lang w:val="en-GB"/>
        </w:rPr>
        <w:t xml:space="preserve"> Must have traceable evidence of similar assignments and knowledge of the SADC </w:t>
      </w:r>
      <w:r>
        <w:rPr>
          <w:rFonts w:ascii="Arial" w:hAnsi="Arial" w:cs="Arial"/>
          <w:lang w:val="en-GB"/>
        </w:rPr>
        <w:t>guidelines for monitoring protocols and associated policy instruments as this assignment needs to align the Regional Framework on MERF for the SADC Protocol on STI to the SADC Monitoring and Evaluation guidelines.</w:t>
      </w:r>
    </w:p>
    <w:p w:rsidR="00037C7F" w:rsidRPr="00A740BA" w:rsidRDefault="00037C7F" w:rsidP="00037C7F">
      <w:pPr>
        <w:spacing w:after="200" w:line="276" w:lineRule="auto"/>
        <w:ind w:left="720"/>
        <w:contextualSpacing/>
        <w:jc w:val="both"/>
        <w:rPr>
          <w:rFonts w:ascii="Arial" w:hAnsi="Arial" w:cs="Arial"/>
          <w:lang w:val="nl-NL"/>
        </w:rPr>
      </w:pPr>
    </w:p>
    <w:p w:rsidR="00037C7F" w:rsidRPr="00A740BA" w:rsidRDefault="00037C7F" w:rsidP="00037C7F">
      <w:pPr>
        <w:spacing w:after="200" w:line="276" w:lineRule="auto"/>
        <w:contextualSpacing/>
        <w:jc w:val="both"/>
        <w:rPr>
          <w:rFonts w:ascii="Arial" w:hAnsi="Arial" w:cs="Arial"/>
          <w:lang w:val="nl-NL"/>
        </w:rPr>
      </w:pPr>
      <w:r>
        <w:rPr>
          <w:rFonts w:ascii="Arial" w:hAnsi="Arial" w:cs="Arial"/>
          <w:lang w:val="en-GB"/>
        </w:rPr>
        <w:t>10.3</w:t>
      </w:r>
      <w:r>
        <w:rPr>
          <w:rFonts w:ascii="Arial" w:hAnsi="Arial" w:cs="Arial"/>
          <w:lang w:val="en-GB"/>
        </w:rPr>
        <w:tab/>
      </w:r>
      <w:r w:rsidRPr="00A740BA">
        <w:rPr>
          <w:rFonts w:ascii="Arial" w:hAnsi="Arial" w:cs="Arial"/>
          <w:lang w:val="en-GB"/>
        </w:rPr>
        <w:t>General Skills</w:t>
      </w:r>
    </w:p>
    <w:p w:rsidR="00037C7F" w:rsidRPr="00A740BA" w:rsidRDefault="00037C7F" w:rsidP="00037C7F">
      <w:pPr>
        <w:rPr>
          <w:rFonts w:ascii="Arial" w:hAnsi="Arial" w:cs="Arial"/>
          <w:b/>
          <w:lang w:val="en-GB"/>
        </w:rPr>
      </w:pPr>
    </w:p>
    <w:p w:rsidR="00037C7F" w:rsidRPr="00A740BA" w:rsidRDefault="00037C7F" w:rsidP="00037C7F">
      <w:pPr>
        <w:ind w:left="720"/>
        <w:rPr>
          <w:rFonts w:ascii="Arial" w:hAnsi="Arial" w:cs="Arial"/>
          <w:lang w:val="en-GB"/>
        </w:rPr>
      </w:pPr>
      <w:r w:rsidRPr="00A740BA">
        <w:rPr>
          <w:rFonts w:ascii="Arial" w:hAnsi="Arial" w:cs="Arial"/>
          <w:lang w:val="en-GB"/>
        </w:rPr>
        <w:t xml:space="preserve">Minimum of </w:t>
      </w:r>
      <w:r>
        <w:rPr>
          <w:rFonts w:ascii="Arial" w:hAnsi="Arial" w:cs="Arial"/>
          <w:lang w:val="en-GB"/>
        </w:rPr>
        <w:t>ten</w:t>
      </w:r>
      <w:r w:rsidRPr="00A740BA">
        <w:rPr>
          <w:rFonts w:ascii="Arial" w:hAnsi="Arial" w:cs="Arial"/>
          <w:lang w:val="en-GB"/>
        </w:rPr>
        <w:t xml:space="preserve"> years’ general working experience in </w:t>
      </w:r>
      <w:r>
        <w:rPr>
          <w:rFonts w:ascii="Arial" w:hAnsi="Arial" w:cs="Arial"/>
          <w:lang w:val="en-GB"/>
        </w:rPr>
        <w:t>the field on monitoring and evaluation.</w:t>
      </w:r>
      <w:r w:rsidRPr="00A740BA">
        <w:rPr>
          <w:rFonts w:ascii="Arial" w:hAnsi="Arial" w:cs="Arial"/>
          <w:lang w:val="en-GB"/>
        </w:rPr>
        <w:t xml:space="preserve"> Must have good networking skills, public speaking, excellent written and oral skills and computer literate. </w:t>
      </w:r>
      <w:r>
        <w:rPr>
          <w:rFonts w:ascii="Arial" w:hAnsi="Arial" w:cs="Arial"/>
          <w:lang w:val="en-GB"/>
        </w:rPr>
        <w:t>Fluent in spoken and written English and knowledge of Portuguese and French will be added advantage.</w:t>
      </w:r>
    </w:p>
    <w:p w:rsidR="00037C7F" w:rsidRPr="00A740BA" w:rsidRDefault="00037C7F" w:rsidP="00037C7F">
      <w:pPr>
        <w:rPr>
          <w:rFonts w:ascii="Arial" w:hAnsi="Arial" w:cs="Arial"/>
          <w:lang w:val="en-GB"/>
        </w:rPr>
      </w:pPr>
    </w:p>
    <w:p w:rsidR="00037C7F" w:rsidRPr="00A740BA" w:rsidRDefault="00037C7F" w:rsidP="00037C7F">
      <w:pPr>
        <w:ind w:left="1440"/>
        <w:contextualSpacing/>
        <w:jc w:val="both"/>
        <w:rPr>
          <w:rFonts w:ascii="Arial" w:hAnsi="Arial" w:cs="Arial"/>
          <w:lang w:val="nl-NL"/>
        </w:rPr>
      </w:pPr>
    </w:p>
    <w:p w:rsidR="00037C7F" w:rsidRPr="00A740BA" w:rsidRDefault="00037C7F" w:rsidP="00037C7F">
      <w:pPr>
        <w:ind w:firstLine="720"/>
        <w:jc w:val="both"/>
        <w:rPr>
          <w:rFonts w:ascii="Arial" w:hAnsi="Arial" w:cs="Arial"/>
          <w:b/>
          <w:lang w:val="nl-NL"/>
        </w:rPr>
      </w:pPr>
      <w:r>
        <w:rPr>
          <w:rFonts w:ascii="Arial" w:hAnsi="Arial" w:cs="Arial"/>
          <w:b/>
          <w:lang w:val="nl-NL"/>
        </w:rPr>
        <w:t xml:space="preserve">11. </w:t>
      </w:r>
      <w:r w:rsidRPr="00A740BA">
        <w:rPr>
          <w:rFonts w:ascii="Arial" w:hAnsi="Arial" w:cs="Arial"/>
          <w:b/>
          <w:lang w:val="nl-NL"/>
        </w:rPr>
        <w:t xml:space="preserve">Budget </w:t>
      </w:r>
    </w:p>
    <w:p w:rsidR="00037C7F" w:rsidRPr="00A740BA" w:rsidRDefault="00037C7F" w:rsidP="00037C7F">
      <w:pPr>
        <w:jc w:val="both"/>
        <w:rPr>
          <w:rFonts w:ascii="Arial" w:hAnsi="Arial" w:cs="Arial"/>
          <w:b/>
          <w:lang w:val="nl-NL"/>
        </w:rPr>
      </w:pPr>
    </w:p>
    <w:p w:rsidR="00037C7F" w:rsidRPr="00A740BA" w:rsidRDefault="00037C7F" w:rsidP="00037C7F">
      <w:pPr>
        <w:jc w:val="both"/>
        <w:rPr>
          <w:rFonts w:ascii="Arial" w:hAnsi="Arial" w:cs="Arial"/>
          <w:lang w:val="nl-NL"/>
        </w:rPr>
      </w:pPr>
      <w:r w:rsidRPr="00A740BA">
        <w:rPr>
          <w:rFonts w:ascii="Arial" w:hAnsi="Arial" w:cs="Arial"/>
          <w:b/>
          <w:lang w:val="nl-NL"/>
        </w:rPr>
        <w:tab/>
      </w:r>
      <w:r w:rsidRPr="00A740BA">
        <w:rPr>
          <w:rFonts w:ascii="Arial" w:hAnsi="Arial" w:cs="Arial"/>
          <w:lang w:val="nl-NL"/>
        </w:rPr>
        <w:t xml:space="preserve">The budget for the assisgnment is US$ </w:t>
      </w:r>
      <w:r>
        <w:rPr>
          <w:rFonts w:ascii="Arial" w:hAnsi="Arial" w:cs="Arial"/>
          <w:lang w:val="nl-NL"/>
        </w:rPr>
        <w:t>6000</w:t>
      </w:r>
      <w:r w:rsidRPr="00A740BA">
        <w:rPr>
          <w:rFonts w:ascii="Arial" w:hAnsi="Arial" w:cs="Arial"/>
          <w:lang w:val="nl-NL"/>
        </w:rPr>
        <w:t xml:space="preserve">. </w:t>
      </w:r>
    </w:p>
    <w:p w:rsidR="00037C7F" w:rsidRPr="00A740BA" w:rsidRDefault="00037C7F" w:rsidP="00037C7F">
      <w:pPr>
        <w:jc w:val="both"/>
        <w:rPr>
          <w:rFonts w:ascii="Arial" w:hAnsi="Arial" w:cs="Arial"/>
          <w:lang w:val="nl-NL"/>
        </w:rPr>
      </w:pPr>
    </w:p>
    <w:p w:rsidR="00037C7F" w:rsidRPr="00A740BA" w:rsidRDefault="00037C7F" w:rsidP="00037C7F">
      <w:pPr>
        <w:ind w:firstLine="720"/>
        <w:jc w:val="both"/>
        <w:rPr>
          <w:rFonts w:ascii="Arial" w:hAnsi="Arial" w:cs="Arial"/>
          <w:lang w:val="nl-NL"/>
        </w:rPr>
      </w:pPr>
      <w:r w:rsidRPr="00A740BA">
        <w:rPr>
          <w:rFonts w:ascii="Arial" w:hAnsi="Arial" w:cs="Arial"/>
          <w:lang w:val="nl-NL"/>
        </w:rPr>
        <w:t>The payment schedule will be as follows:</w:t>
      </w:r>
    </w:p>
    <w:p w:rsidR="00037C7F" w:rsidRPr="00A740BA" w:rsidRDefault="00037C7F" w:rsidP="00037C7F">
      <w:pPr>
        <w:ind w:firstLine="720"/>
        <w:jc w:val="both"/>
        <w:rPr>
          <w:rFonts w:ascii="Arial" w:hAnsi="Arial" w:cs="Arial"/>
          <w:lang w:val="nl-NL"/>
        </w:rPr>
      </w:pPr>
    </w:p>
    <w:p w:rsidR="00037C7F" w:rsidRPr="00A740BA" w:rsidRDefault="00037C7F" w:rsidP="00037C7F">
      <w:pPr>
        <w:numPr>
          <w:ilvl w:val="0"/>
          <w:numId w:val="47"/>
        </w:numPr>
        <w:jc w:val="both"/>
        <w:rPr>
          <w:rFonts w:ascii="Arial" w:hAnsi="Arial" w:cs="Arial"/>
          <w:lang w:val="nl-NL"/>
        </w:rPr>
      </w:pPr>
      <w:r>
        <w:rPr>
          <w:rFonts w:ascii="Arial" w:hAnsi="Arial" w:cs="Arial"/>
          <w:lang w:val="nl-NL"/>
        </w:rPr>
        <w:t>4</w:t>
      </w:r>
      <w:r w:rsidRPr="00A740BA">
        <w:rPr>
          <w:rFonts w:ascii="Arial" w:hAnsi="Arial" w:cs="Arial"/>
          <w:lang w:val="nl-NL"/>
        </w:rPr>
        <w:t xml:space="preserve">0% upon submission of Inception Report; </w:t>
      </w:r>
    </w:p>
    <w:p w:rsidR="00037C7F" w:rsidRPr="00A740BA" w:rsidRDefault="00037C7F" w:rsidP="00037C7F">
      <w:pPr>
        <w:numPr>
          <w:ilvl w:val="0"/>
          <w:numId w:val="47"/>
        </w:numPr>
        <w:jc w:val="both"/>
        <w:rPr>
          <w:rFonts w:ascii="Arial" w:hAnsi="Arial" w:cs="Arial"/>
          <w:lang w:val="nl-NL"/>
        </w:rPr>
      </w:pPr>
      <w:r>
        <w:rPr>
          <w:rFonts w:ascii="Arial" w:hAnsi="Arial" w:cs="Arial"/>
          <w:lang w:val="nl-NL"/>
        </w:rPr>
        <w:t>50</w:t>
      </w:r>
      <w:r w:rsidRPr="00A740BA">
        <w:rPr>
          <w:rFonts w:ascii="Arial" w:hAnsi="Arial" w:cs="Arial"/>
          <w:lang w:val="nl-NL"/>
        </w:rPr>
        <w:t xml:space="preserve">% upon submission of </w:t>
      </w:r>
      <w:r>
        <w:rPr>
          <w:rFonts w:ascii="Arial" w:hAnsi="Arial" w:cs="Arial"/>
          <w:lang w:val="nl-NL"/>
        </w:rPr>
        <w:t xml:space="preserve">literature review report and </w:t>
      </w:r>
      <w:r w:rsidRPr="00A740BA">
        <w:rPr>
          <w:rFonts w:ascii="Arial" w:hAnsi="Arial" w:cs="Arial"/>
          <w:lang w:val="nl-NL"/>
        </w:rPr>
        <w:t xml:space="preserve">draft  </w:t>
      </w:r>
      <w:r>
        <w:rPr>
          <w:rFonts w:ascii="Arial" w:hAnsi="Arial" w:cs="Arial"/>
          <w:lang w:val="nl-NL"/>
        </w:rPr>
        <w:t>Regional Framework on Monitoring, Evaluation and Reporting</w:t>
      </w:r>
      <w:r w:rsidRPr="00A740BA">
        <w:rPr>
          <w:rFonts w:ascii="Arial" w:hAnsi="Arial" w:cs="Arial"/>
          <w:lang w:val="nl-NL"/>
        </w:rPr>
        <w:t xml:space="preserve">; </w:t>
      </w:r>
      <w:r>
        <w:rPr>
          <w:rFonts w:ascii="Arial" w:hAnsi="Arial" w:cs="Arial"/>
          <w:lang w:val="nl-NL"/>
        </w:rPr>
        <w:t xml:space="preserve">and </w:t>
      </w:r>
    </w:p>
    <w:p w:rsidR="00037C7F" w:rsidRPr="00A740BA" w:rsidRDefault="00037C7F" w:rsidP="00037C7F">
      <w:pPr>
        <w:numPr>
          <w:ilvl w:val="0"/>
          <w:numId w:val="47"/>
        </w:numPr>
        <w:jc w:val="both"/>
        <w:rPr>
          <w:rFonts w:ascii="Arial" w:hAnsi="Arial" w:cs="Arial"/>
          <w:lang w:val="nl-NL"/>
        </w:rPr>
      </w:pPr>
      <w:r w:rsidRPr="00A740BA">
        <w:rPr>
          <w:rFonts w:ascii="Arial" w:hAnsi="Arial" w:cs="Arial"/>
          <w:lang w:val="nl-NL"/>
        </w:rPr>
        <w:t xml:space="preserve">10% upon submission of </w:t>
      </w:r>
      <w:r>
        <w:rPr>
          <w:rFonts w:ascii="Arial" w:hAnsi="Arial" w:cs="Arial"/>
          <w:lang w:val="nl-NL"/>
        </w:rPr>
        <w:t>final updated Framework</w:t>
      </w:r>
      <w:r w:rsidRPr="00A740BA">
        <w:rPr>
          <w:rFonts w:ascii="Arial" w:hAnsi="Arial" w:cs="Arial"/>
          <w:lang w:val="nl-NL"/>
        </w:rPr>
        <w:t>.</w:t>
      </w:r>
    </w:p>
    <w:p w:rsidR="00037C7F" w:rsidRPr="00A740BA" w:rsidRDefault="00037C7F" w:rsidP="00037C7F">
      <w:pPr>
        <w:ind w:left="1440"/>
        <w:jc w:val="both"/>
        <w:rPr>
          <w:rFonts w:ascii="Arial" w:hAnsi="Arial" w:cs="Arial"/>
          <w:lang w:val="nl-NL"/>
        </w:rPr>
      </w:pPr>
    </w:p>
    <w:p w:rsidR="00037C7F" w:rsidRDefault="00037C7F" w:rsidP="00037C7F">
      <w:pPr>
        <w:jc w:val="both"/>
        <w:rPr>
          <w:rFonts w:ascii="Arial" w:hAnsi="Arial" w:cs="Arial"/>
          <w:b/>
          <w:lang w:val="nl-NL"/>
        </w:rPr>
      </w:pPr>
    </w:p>
    <w:p w:rsidR="00037C7F" w:rsidRPr="00A740BA" w:rsidRDefault="00037C7F" w:rsidP="00037C7F">
      <w:pPr>
        <w:jc w:val="both"/>
        <w:rPr>
          <w:rFonts w:ascii="Arial" w:hAnsi="Arial" w:cs="Arial"/>
          <w:b/>
          <w:lang w:val="nl-NL"/>
        </w:rPr>
      </w:pPr>
    </w:p>
    <w:p w:rsidR="00037C7F" w:rsidRPr="00A740BA" w:rsidRDefault="00037C7F" w:rsidP="00037C7F">
      <w:pPr>
        <w:ind w:firstLine="720"/>
        <w:jc w:val="both"/>
        <w:rPr>
          <w:rFonts w:ascii="Arial" w:hAnsi="Arial" w:cs="Arial"/>
          <w:b/>
          <w:lang w:val="nl-NL"/>
        </w:rPr>
      </w:pPr>
      <w:r>
        <w:rPr>
          <w:rFonts w:ascii="Arial" w:hAnsi="Arial" w:cs="Arial"/>
          <w:b/>
          <w:lang w:val="nl-NL"/>
        </w:rPr>
        <w:t xml:space="preserve">12. </w:t>
      </w:r>
      <w:r w:rsidRPr="00A740BA">
        <w:rPr>
          <w:rFonts w:ascii="Arial" w:hAnsi="Arial" w:cs="Arial"/>
          <w:b/>
          <w:lang w:val="nl-NL"/>
        </w:rPr>
        <w:t xml:space="preserve">Evaluation Criteria </w:t>
      </w:r>
    </w:p>
    <w:p w:rsidR="00037C7F" w:rsidRPr="00A740BA" w:rsidRDefault="00037C7F" w:rsidP="00037C7F">
      <w:pPr>
        <w:ind w:left="1440"/>
        <w:jc w:val="both"/>
        <w:rPr>
          <w:rFonts w:ascii="Arial" w:hAnsi="Arial" w:cs="Arial"/>
          <w:lang w:val="nl-NL"/>
        </w:rPr>
      </w:pPr>
    </w:p>
    <w:p w:rsidR="00037C7F" w:rsidRDefault="00037C7F" w:rsidP="00037C7F">
      <w:pPr>
        <w:ind w:left="720"/>
        <w:jc w:val="both"/>
        <w:rPr>
          <w:rFonts w:ascii="Arial" w:hAnsi="Arial" w:cs="Arial"/>
          <w:lang w:val="nl-NL"/>
        </w:rPr>
      </w:pPr>
      <w:r w:rsidRPr="00A740BA">
        <w:rPr>
          <w:rFonts w:ascii="Arial" w:hAnsi="Arial" w:cs="Arial"/>
          <w:lang w:val="nl-NL"/>
        </w:rPr>
        <w:t>The following evaluation criteria will be used to assess the proposal.   A Proposal that scores above 70% will be accepted.</w:t>
      </w:r>
    </w:p>
    <w:p w:rsidR="008973FF" w:rsidRPr="00A740BA" w:rsidRDefault="008973FF" w:rsidP="00037C7F">
      <w:pPr>
        <w:ind w:left="720"/>
        <w:jc w:val="both"/>
        <w:rPr>
          <w:rFonts w:ascii="Arial" w:hAnsi="Arial" w:cs="Arial"/>
          <w:lang w:val="nl-NL"/>
        </w:rPr>
      </w:pPr>
    </w:p>
    <w:p w:rsidR="00037C7F" w:rsidRPr="00A740BA" w:rsidRDefault="00037C7F" w:rsidP="00037C7F">
      <w:pPr>
        <w:ind w:left="1440"/>
        <w:jc w:val="both"/>
        <w:rPr>
          <w:rFonts w:ascii="Arial" w:hAnsi="Arial" w:cs="Arial"/>
          <w:lang w:val="nl-N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2"/>
        <w:gridCol w:w="2146"/>
      </w:tblGrid>
      <w:tr w:rsidR="00037C7F" w:rsidRPr="00A740BA" w:rsidTr="00564E0A">
        <w:tc>
          <w:tcPr>
            <w:tcW w:w="4442" w:type="dxa"/>
            <w:shd w:val="clear" w:color="auto" w:fill="auto"/>
          </w:tcPr>
          <w:p w:rsidR="00037C7F" w:rsidRPr="00A740BA" w:rsidRDefault="00037C7F" w:rsidP="00564E0A">
            <w:pPr>
              <w:ind w:left="1440"/>
              <w:jc w:val="both"/>
              <w:rPr>
                <w:rFonts w:ascii="Arial" w:hAnsi="Arial" w:cs="Arial"/>
                <w:lang w:val="nl-NL"/>
              </w:rPr>
            </w:pPr>
            <w:r w:rsidRPr="00A740BA">
              <w:rPr>
                <w:rFonts w:ascii="Arial" w:hAnsi="Arial" w:cs="Arial"/>
                <w:lang w:val="nl-NL"/>
              </w:rPr>
              <w:lastRenderedPageBreak/>
              <w:t>Category</w:t>
            </w:r>
          </w:p>
        </w:tc>
        <w:tc>
          <w:tcPr>
            <w:tcW w:w="2146" w:type="dxa"/>
            <w:shd w:val="clear" w:color="auto" w:fill="auto"/>
          </w:tcPr>
          <w:p w:rsidR="00037C7F" w:rsidRPr="00A740BA" w:rsidRDefault="00037C7F" w:rsidP="00564E0A">
            <w:pPr>
              <w:jc w:val="both"/>
              <w:rPr>
                <w:rFonts w:ascii="Arial" w:hAnsi="Arial" w:cs="Arial"/>
                <w:lang w:val="nl-NL"/>
              </w:rPr>
            </w:pPr>
            <w:r w:rsidRPr="00A740BA">
              <w:rPr>
                <w:rFonts w:ascii="Arial" w:hAnsi="Arial" w:cs="Arial"/>
                <w:lang w:val="nl-NL"/>
              </w:rPr>
              <w:t>Points</w:t>
            </w:r>
          </w:p>
        </w:tc>
      </w:tr>
      <w:tr w:rsidR="00037C7F" w:rsidRPr="00A740BA" w:rsidTr="00564E0A">
        <w:tc>
          <w:tcPr>
            <w:tcW w:w="4442" w:type="dxa"/>
            <w:shd w:val="clear" w:color="auto" w:fill="auto"/>
          </w:tcPr>
          <w:p w:rsidR="00037C7F" w:rsidRPr="00A740BA" w:rsidRDefault="00037C7F" w:rsidP="00564E0A">
            <w:pPr>
              <w:jc w:val="both"/>
              <w:rPr>
                <w:rFonts w:ascii="Arial" w:hAnsi="Arial" w:cs="Arial"/>
                <w:lang w:val="nl-NL"/>
              </w:rPr>
            </w:pPr>
            <w:r w:rsidRPr="00A740BA">
              <w:rPr>
                <w:rFonts w:ascii="Arial" w:hAnsi="Arial" w:cs="Arial"/>
                <w:lang w:val="nl-NL"/>
              </w:rPr>
              <w:t>Education and Training</w:t>
            </w:r>
          </w:p>
        </w:tc>
        <w:tc>
          <w:tcPr>
            <w:tcW w:w="2146" w:type="dxa"/>
            <w:shd w:val="clear" w:color="auto" w:fill="auto"/>
          </w:tcPr>
          <w:p w:rsidR="00037C7F" w:rsidRPr="00A740BA" w:rsidRDefault="00037C7F" w:rsidP="00564E0A">
            <w:pPr>
              <w:jc w:val="both"/>
              <w:rPr>
                <w:rFonts w:ascii="Arial" w:hAnsi="Arial" w:cs="Arial"/>
                <w:lang w:val="nl-NL"/>
              </w:rPr>
            </w:pPr>
            <w:r>
              <w:rPr>
                <w:rFonts w:ascii="Arial" w:hAnsi="Arial" w:cs="Arial"/>
                <w:lang w:val="nl-NL"/>
              </w:rPr>
              <w:t>2</w:t>
            </w:r>
            <w:r w:rsidRPr="00A740BA">
              <w:rPr>
                <w:rFonts w:ascii="Arial" w:hAnsi="Arial" w:cs="Arial"/>
                <w:lang w:val="nl-NL"/>
              </w:rPr>
              <w:t>0</w:t>
            </w:r>
          </w:p>
        </w:tc>
      </w:tr>
      <w:tr w:rsidR="00037C7F" w:rsidRPr="00A740BA" w:rsidTr="00564E0A">
        <w:tc>
          <w:tcPr>
            <w:tcW w:w="4442" w:type="dxa"/>
            <w:shd w:val="clear" w:color="auto" w:fill="auto"/>
          </w:tcPr>
          <w:p w:rsidR="00037C7F" w:rsidRPr="00A740BA" w:rsidRDefault="00037C7F" w:rsidP="00564E0A">
            <w:pPr>
              <w:jc w:val="both"/>
              <w:rPr>
                <w:rFonts w:ascii="Arial" w:hAnsi="Arial" w:cs="Arial"/>
                <w:lang w:val="nl-NL"/>
              </w:rPr>
            </w:pPr>
            <w:r w:rsidRPr="00A740BA">
              <w:rPr>
                <w:rFonts w:ascii="Arial" w:hAnsi="Arial" w:cs="Arial"/>
                <w:lang w:val="nl-NL"/>
              </w:rPr>
              <w:t xml:space="preserve">Specific Experience </w:t>
            </w:r>
          </w:p>
        </w:tc>
        <w:tc>
          <w:tcPr>
            <w:tcW w:w="2146" w:type="dxa"/>
            <w:shd w:val="clear" w:color="auto" w:fill="auto"/>
          </w:tcPr>
          <w:p w:rsidR="00037C7F" w:rsidRPr="00A740BA" w:rsidRDefault="00037C7F" w:rsidP="00564E0A">
            <w:pPr>
              <w:jc w:val="both"/>
              <w:rPr>
                <w:rFonts w:ascii="Arial" w:hAnsi="Arial" w:cs="Arial"/>
                <w:lang w:val="nl-NL"/>
              </w:rPr>
            </w:pPr>
            <w:r>
              <w:rPr>
                <w:rFonts w:ascii="Arial" w:hAnsi="Arial" w:cs="Arial"/>
                <w:lang w:val="nl-NL"/>
              </w:rPr>
              <w:t>7</w:t>
            </w:r>
            <w:r w:rsidRPr="00A740BA">
              <w:rPr>
                <w:rFonts w:ascii="Arial" w:hAnsi="Arial" w:cs="Arial"/>
                <w:lang w:val="nl-NL"/>
              </w:rPr>
              <w:t>0</w:t>
            </w:r>
          </w:p>
        </w:tc>
      </w:tr>
      <w:tr w:rsidR="00037C7F" w:rsidRPr="00A740BA" w:rsidTr="00564E0A">
        <w:tc>
          <w:tcPr>
            <w:tcW w:w="4442" w:type="dxa"/>
            <w:shd w:val="clear" w:color="auto" w:fill="auto"/>
          </w:tcPr>
          <w:p w:rsidR="00037C7F" w:rsidRPr="00A740BA" w:rsidRDefault="00037C7F" w:rsidP="00564E0A">
            <w:pPr>
              <w:jc w:val="both"/>
              <w:rPr>
                <w:rFonts w:ascii="Arial" w:hAnsi="Arial" w:cs="Arial"/>
                <w:lang w:val="nl-NL"/>
              </w:rPr>
            </w:pPr>
            <w:r w:rsidRPr="00A740BA">
              <w:rPr>
                <w:rFonts w:ascii="Arial" w:hAnsi="Arial" w:cs="Arial"/>
                <w:lang w:val="nl-NL"/>
              </w:rPr>
              <w:t>General Skills</w:t>
            </w:r>
          </w:p>
        </w:tc>
        <w:tc>
          <w:tcPr>
            <w:tcW w:w="2146" w:type="dxa"/>
            <w:shd w:val="clear" w:color="auto" w:fill="auto"/>
          </w:tcPr>
          <w:p w:rsidR="00037C7F" w:rsidRPr="00A740BA" w:rsidRDefault="00037C7F" w:rsidP="00564E0A">
            <w:pPr>
              <w:jc w:val="both"/>
              <w:rPr>
                <w:rFonts w:ascii="Arial" w:hAnsi="Arial" w:cs="Arial"/>
                <w:lang w:val="nl-NL"/>
              </w:rPr>
            </w:pPr>
            <w:r w:rsidRPr="00A740BA">
              <w:rPr>
                <w:rFonts w:ascii="Arial" w:hAnsi="Arial" w:cs="Arial"/>
                <w:lang w:val="nl-NL"/>
              </w:rPr>
              <w:t>10</w:t>
            </w:r>
          </w:p>
        </w:tc>
      </w:tr>
      <w:tr w:rsidR="00037C7F" w:rsidRPr="00A740BA" w:rsidTr="00564E0A">
        <w:tc>
          <w:tcPr>
            <w:tcW w:w="4442" w:type="dxa"/>
            <w:shd w:val="clear" w:color="auto" w:fill="auto"/>
          </w:tcPr>
          <w:p w:rsidR="00037C7F" w:rsidRPr="00A740BA" w:rsidRDefault="00037C7F" w:rsidP="00564E0A">
            <w:pPr>
              <w:jc w:val="both"/>
              <w:rPr>
                <w:rFonts w:ascii="Arial" w:hAnsi="Arial" w:cs="Arial"/>
                <w:lang w:val="nl-NL"/>
              </w:rPr>
            </w:pPr>
            <w:r w:rsidRPr="00A740BA">
              <w:rPr>
                <w:rFonts w:ascii="Arial" w:hAnsi="Arial" w:cs="Arial"/>
                <w:lang w:val="nl-NL"/>
              </w:rPr>
              <w:t xml:space="preserve">Total </w:t>
            </w:r>
          </w:p>
        </w:tc>
        <w:tc>
          <w:tcPr>
            <w:tcW w:w="2146" w:type="dxa"/>
            <w:shd w:val="clear" w:color="auto" w:fill="auto"/>
          </w:tcPr>
          <w:p w:rsidR="00037C7F" w:rsidRPr="00A740BA" w:rsidRDefault="00037C7F" w:rsidP="00564E0A">
            <w:pPr>
              <w:jc w:val="both"/>
              <w:rPr>
                <w:rFonts w:ascii="Arial" w:hAnsi="Arial" w:cs="Arial"/>
                <w:lang w:val="nl-NL"/>
              </w:rPr>
            </w:pPr>
            <w:r w:rsidRPr="00A740BA">
              <w:rPr>
                <w:rFonts w:ascii="Arial" w:hAnsi="Arial" w:cs="Arial"/>
                <w:lang w:val="nl-NL"/>
              </w:rPr>
              <w:t>100</w:t>
            </w:r>
          </w:p>
        </w:tc>
      </w:tr>
    </w:tbl>
    <w:p w:rsidR="00037C7F" w:rsidRPr="00A740BA" w:rsidRDefault="00037C7F" w:rsidP="00037C7F"/>
    <w:p w:rsidR="00037C7F" w:rsidRDefault="00037C7F" w:rsidP="00037C7F">
      <w:pPr>
        <w:ind w:left="1440"/>
      </w:pPr>
    </w:p>
    <w:p w:rsidR="001C6159" w:rsidRDefault="001C6159" w:rsidP="001C6159">
      <w:pPr>
        <w:autoSpaceDE w:val="0"/>
        <w:autoSpaceDN w:val="0"/>
        <w:adjustRightInd w:val="0"/>
        <w:jc w:val="center"/>
        <w:rPr>
          <w:rFonts w:ascii="Arial" w:hAnsi="Arial" w:cs="Arial"/>
          <w:b/>
          <w:sz w:val="32"/>
          <w:szCs w:val="32"/>
          <w:lang w:eastAsia="en-GB"/>
        </w:rPr>
      </w:pPr>
    </w:p>
    <w:p w:rsidR="001C6159" w:rsidRDefault="001C6159" w:rsidP="001C6159">
      <w:pPr>
        <w:autoSpaceDE w:val="0"/>
        <w:autoSpaceDN w:val="0"/>
        <w:adjustRightInd w:val="0"/>
        <w:jc w:val="center"/>
        <w:rPr>
          <w:rFonts w:ascii="Arial" w:hAnsi="Arial" w:cs="Arial"/>
          <w:b/>
          <w:sz w:val="32"/>
          <w:szCs w:val="32"/>
          <w:lang w:eastAsia="en-GB"/>
        </w:rPr>
      </w:pPr>
    </w:p>
    <w:p w:rsidR="001C6159" w:rsidRDefault="001C6159" w:rsidP="001C6159">
      <w:pPr>
        <w:autoSpaceDE w:val="0"/>
        <w:autoSpaceDN w:val="0"/>
        <w:adjustRightInd w:val="0"/>
        <w:jc w:val="center"/>
        <w:rPr>
          <w:rFonts w:ascii="Arial" w:hAnsi="Arial" w:cs="Arial"/>
          <w:lang w:eastAsia="en-GB"/>
        </w:rPr>
      </w:pPr>
    </w:p>
    <w:p w:rsidR="001C6159" w:rsidRPr="002551F5" w:rsidRDefault="001C6159" w:rsidP="001C6159">
      <w:pPr>
        <w:autoSpaceDE w:val="0"/>
        <w:autoSpaceDN w:val="0"/>
        <w:adjustRightInd w:val="0"/>
        <w:jc w:val="center"/>
        <w:rPr>
          <w:rFonts w:ascii="Arial" w:hAnsi="Arial" w:cs="Arial"/>
          <w:lang w:eastAsia="en-GB"/>
        </w:rPr>
      </w:pPr>
    </w:p>
    <w:p w:rsidR="00382375"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295CD2" w:rsidRDefault="00295CD2" w:rsidP="00382375">
      <w:pPr>
        <w:pStyle w:val="BodyText2"/>
        <w:tabs>
          <w:tab w:val="left" w:pos="720"/>
          <w:tab w:val="left" w:pos="1440"/>
          <w:tab w:val="left" w:pos="2880"/>
          <w:tab w:val="right" w:leader="dot" w:pos="8640"/>
        </w:tabs>
        <w:jc w:val="center"/>
        <w:rPr>
          <w:rFonts w:ascii="Arial" w:hAnsi="Arial" w:cs="Arial"/>
          <w:b/>
          <w:lang w:val="en-GB"/>
        </w:rPr>
      </w:pPr>
    </w:p>
    <w:p w:rsidR="00295CD2" w:rsidRDefault="00295CD2" w:rsidP="00382375">
      <w:pPr>
        <w:pStyle w:val="BodyText2"/>
        <w:tabs>
          <w:tab w:val="left" w:pos="720"/>
          <w:tab w:val="left" w:pos="1440"/>
          <w:tab w:val="left" w:pos="2880"/>
          <w:tab w:val="right" w:leader="dot" w:pos="8640"/>
        </w:tabs>
        <w:jc w:val="center"/>
        <w:rPr>
          <w:rFonts w:ascii="Arial" w:hAnsi="Arial" w:cs="Arial"/>
          <w:b/>
          <w:lang w:val="en-GB"/>
        </w:rPr>
      </w:pPr>
    </w:p>
    <w:p w:rsidR="00295CD2" w:rsidRDefault="00295CD2" w:rsidP="00382375">
      <w:pPr>
        <w:pStyle w:val="BodyText2"/>
        <w:tabs>
          <w:tab w:val="left" w:pos="720"/>
          <w:tab w:val="left" w:pos="1440"/>
          <w:tab w:val="left" w:pos="2880"/>
          <w:tab w:val="right" w:leader="dot" w:pos="8640"/>
        </w:tabs>
        <w:jc w:val="center"/>
        <w:rPr>
          <w:rFonts w:ascii="Arial" w:hAnsi="Arial" w:cs="Arial"/>
          <w:b/>
          <w:lang w:val="en-GB"/>
        </w:rPr>
      </w:pPr>
    </w:p>
    <w:p w:rsidR="00295CD2" w:rsidRDefault="00295CD2" w:rsidP="00382375">
      <w:pPr>
        <w:pStyle w:val="BodyText2"/>
        <w:tabs>
          <w:tab w:val="left" w:pos="720"/>
          <w:tab w:val="left" w:pos="1440"/>
          <w:tab w:val="left" w:pos="2880"/>
          <w:tab w:val="right" w:leader="dot" w:pos="8640"/>
        </w:tabs>
        <w:jc w:val="center"/>
        <w:rPr>
          <w:rFonts w:ascii="Arial" w:hAnsi="Arial" w:cs="Arial"/>
          <w:b/>
          <w:lang w:val="en-GB"/>
        </w:rPr>
      </w:pPr>
    </w:p>
    <w:p w:rsidR="00295CD2" w:rsidRDefault="00295CD2" w:rsidP="00382375">
      <w:pPr>
        <w:pStyle w:val="BodyText2"/>
        <w:tabs>
          <w:tab w:val="left" w:pos="720"/>
          <w:tab w:val="left" w:pos="1440"/>
          <w:tab w:val="left" w:pos="2880"/>
          <w:tab w:val="right" w:leader="dot" w:pos="8640"/>
        </w:tabs>
        <w:jc w:val="center"/>
        <w:rPr>
          <w:rFonts w:ascii="Arial" w:hAnsi="Arial" w:cs="Arial"/>
          <w:b/>
          <w:lang w:val="en-GB"/>
        </w:rPr>
      </w:pPr>
    </w:p>
    <w:p w:rsidR="00295CD2" w:rsidRDefault="00295CD2" w:rsidP="00382375">
      <w:pPr>
        <w:pStyle w:val="BodyText2"/>
        <w:tabs>
          <w:tab w:val="left" w:pos="720"/>
          <w:tab w:val="left" w:pos="1440"/>
          <w:tab w:val="left" w:pos="2880"/>
          <w:tab w:val="right" w:leader="dot" w:pos="8640"/>
        </w:tabs>
        <w:jc w:val="center"/>
        <w:rPr>
          <w:rFonts w:ascii="Arial" w:hAnsi="Arial" w:cs="Arial"/>
          <w:b/>
          <w:lang w:val="en-GB"/>
        </w:rPr>
      </w:pPr>
    </w:p>
    <w:p w:rsidR="00295CD2" w:rsidRDefault="00295CD2"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037C7F" w:rsidRPr="0035455F" w:rsidRDefault="00037C7F"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jc w:val="center"/>
        <w:rPr>
          <w:rFonts w:ascii="Arial" w:hAnsi="Arial" w:cs="Arial"/>
          <w:b/>
          <w:lang w:val="en-GB"/>
        </w:rPr>
      </w:pPr>
      <w:r w:rsidRPr="0035455F">
        <w:rPr>
          <w:rFonts w:ascii="Arial" w:hAnsi="Arial" w:cs="Arial"/>
          <w:b/>
          <w:lang w:val="en-GB"/>
        </w:rPr>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rsidR="00382375" w:rsidRPr="0035455F" w:rsidRDefault="00382375" w:rsidP="00382375">
      <w:pPr>
        <w:jc w:val="center"/>
        <w:rPr>
          <w:rFonts w:ascii="Arial" w:hAnsi="Arial" w:cs="Arial"/>
          <w:b/>
          <w:lang w:val="en-GB"/>
        </w:rPr>
      </w:pPr>
    </w:p>
    <w:p w:rsidR="00382375" w:rsidRPr="0035455F" w:rsidRDefault="00382375" w:rsidP="00382375">
      <w:pPr>
        <w:jc w:val="center"/>
        <w:rPr>
          <w:rFonts w:ascii="Arial" w:hAnsi="Arial" w:cs="Arial"/>
          <w:b/>
          <w:lang w:val="en-GB"/>
        </w:rPr>
      </w:pPr>
    </w:p>
    <w:p w:rsidR="00382375" w:rsidRPr="0035455F" w:rsidRDefault="00382375" w:rsidP="00382375">
      <w:pPr>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22736B" w:rsidRPr="0035455F" w:rsidRDefault="00C53BF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COVER LETTER FOR THE EXPESSION OF INTEREST FOR THE PROJECT</w:t>
        </w:r>
        <w:r w:rsidR="0022736B" w:rsidRPr="0035455F">
          <w:rPr>
            <w:rFonts w:ascii="Arial" w:hAnsi="Arial" w:cs="Arial"/>
            <w:noProof/>
            <w:webHidden/>
          </w:rPr>
          <w:tab/>
        </w:r>
        <w:r w:rsidRPr="0035455F">
          <w:rPr>
            <w:rFonts w:ascii="Arial" w:hAnsi="Arial" w:cs="Arial"/>
            <w:noProof/>
            <w:webHidden/>
          </w:rPr>
          <w:fldChar w:fldCharType="begin"/>
        </w:r>
        <w:r w:rsidR="0022736B" w:rsidRPr="0035455F">
          <w:rPr>
            <w:rFonts w:ascii="Arial" w:hAnsi="Arial" w:cs="Arial"/>
            <w:noProof/>
            <w:webHidden/>
          </w:rPr>
          <w:instrText xml:space="preserve"> PAGEREF _Toc267927845 \h </w:instrText>
        </w:r>
        <w:r w:rsidRPr="0035455F">
          <w:rPr>
            <w:rFonts w:ascii="Arial" w:hAnsi="Arial" w:cs="Arial"/>
            <w:noProof/>
            <w:webHidden/>
          </w:rPr>
        </w:r>
        <w:r w:rsidRPr="0035455F">
          <w:rPr>
            <w:rFonts w:ascii="Arial" w:hAnsi="Arial" w:cs="Arial"/>
            <w:noProof/>
            <w:webHidden/>
          </w:rPr>
          <w:fldChar w:fldCharType="separate"/>
        </w:r>
        <w:r w:rsidR="0086173D">
          <w:rPr>
            <w:rFonts w:ascii="Arial" w:hAnsi="Arial" w:cs="Arial"/>
            <w:noProof/>
            <w:webHidden/>
          </w:rPr>
          <w:t>12</w:t>
        </w:r>
        <w:r w:rsidRPr="0035455F">
          <w:rPr>
            <w:rFonts w:ascii="Arial" w:hAnsi="Arial" w:cs="Arial"/>
            <w:noProof/>
            <w:webHidden/>
          </w:rPr>
          <w:fldChar w:fldCharType="end"/>
        </w:r>
      </w:hyperlink>
    </w:p>
    <w:p w:rsidR="0022736B" w:rsidRPr="0035455F" w:rsidRDefault="00C55D6D">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C53BF6" w:rsidRPr="0035455F">
          <w:rPr>
            <w:rFonts w:ascii="Arial" w:hAnsi="Arial" w:cs="Arial"/>
            <w:noProof/>
            <w:webHidden/>
          </w:rPr>
        </w:r>
        <w:r w:rsidR="00C53BF6" w:rsidRPr="0035455F">
          <w:rPr>
            <w:rFonts w:ascii="Arial" w:hAnsi="Arial" w:cs="Arial"/>
            <w:noProof/>
            <w:webHidden/>
          </w:rPr>
          <w:fldChar w:fldCharType="separate"/>
        </w:r>
        <w:r w:rsidR="0086173D">
          <w:rPr>
            <w:rFonts w:ascii="Arial" w:hAnsi="Arial" w:cs="Arial"/>
            <w:noProof/>
            <w:webHidden/>
          </w:rPr>
          <w:t>14</w:t>
        </w:r>
        <w:r w:rsidR="00C53BF6" w:rsidRPr="0035455F">
          <w:rPr>
            <w:rFonts w:ascii="Arial" w:hAnsi="Arial" w:cs="Arial"/>
            <w:noProof/>
            <w:webHidden/>
          </w:rPr>
          <w:fldChar w:fldCharType="end"/>
        </w:r>
      </w:hyperlink>
    </w:p>
    <w:p w:rsidR="0022736B" w:rsidRPr="0035455F" w:rsidRDefault="00C55D6D">
      <w:pPr>
        <w:pStyle w:val="TOC1"/>
        <w:tabs>
          <w:tab w:val="left" w:pos="480"/>
          <w:tab w:val="right" w:leader="dot" w:pos="8659"/>
        </w:tabs>
        <w:rPr>
          <w:rFonts w:ascii="Arial" w:hAnsi="Arial" w:cs="Arial"/>
          <w:noProof/>
          <w:lang w:val="en-GB" w:eastAsia="en-GB"/>
        </w:rPr>
      </w:pPr>
      <w:hyperlink w:anchor="_Toc267927847" w:history="1">
        <w:r w:rsidR="0022736B" w:rsidRPr="0035455F">
          <w:rPr>
            <w:rStyle w:val="Hyperlink"/>
            <w:rFonts w:ascii="Arial" w:hAnsi="Arial" w:cs="Arial"/>
            <w:noProof/>
            <w:lang w:val="en-GB"/>
          </w:rPr>
          <w:t>C.</w:t>
        </w:r>
        <w:r w:rsidR="0022736B" w:rsidRPr="0035455F">
          <w:rPr>
            <w:rFonts w:ascii="Arial" w:hAnsi="Arial" w:cs="Arial"/>
            <w:noProof/>
            <w:lang w:val="en-GB" w:eastAsia="en-GB"/>
          </w:rPr>
          <w:tab/>
        </w:r>
        <w:r w:rsidR="0022736B" w:rsidRPr="0035455F">
          <w:rPr>
            <w:rStyle w:val="Hyperlink"/>
            <w:rFonts w:ascii="Arial" w:hAnsi="Arial" w:cs="Arial"/>
            <w:noProof/>
            <w:lang w:val="en-GB"/>
          </w:rPr>
          <w:t>FINANCIAL PROPOSAL</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_Toc267927847 \h </w:instrText>
        </w:r>
        <w:r w:rsidR="00C53BF6" w:rsidRPr="0035455F">
          <w:rPr>
            <w:rFonts w:ascii="Arial" w:hAnsi="Arial" w:cs="Arial"/>
            <w:noProof/>
            <w:webHidden/>
          </w:rPr>
        </w:r>
        <w:r w:rsidR="00C53BF6" w:rsidRPr="0035455F">
          <w:rPr>
            <w:rFonts w:ascii="Arial" w:hAnsi="Arial" w:cs="Arial"/>
            <w:noProof/>
            <w:webHidden/>
          </w:rPr>
          <w:fldChar w:fldCharType="separate"/>
        </w:r>
        <w:r w:rsidR="0086173D">
          <w:rPr>
            <w:rFonts w:ascii="Arial" w:hAnsi="Arial" w:cs="Arial"/>
            <w:noProof/>
            <w:webHidden/>
          </w:rPr>
          <w:t>18</w:t>
        </w:r>
        <w:r w:rsidR="00C53BF6" w:rsidRPr="0035455F">
          <w:rPr>
            <w:rFonts w:ascii="Arial" w:hAnsi="Arial" w:cs="Arial"/>
            <w:noProof/>
            <w:webHidden/>
          </w:rPr>
          <w:fldChar w:fldCharType="end"/>
        </w:r>
      </w:hyperlink>
    </w:p>
    <w:p w:rsidR="00382375" w:rsidRPr="0035455F"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headerReference w:type="even" r:id="rId16"/>
          <w:footnotePr>
            <w:numRestart w:val="eachPage"/>
          </w:footnotePr>
          <w:pgSz w:w="11909" w:h="16834" w:code="9"/>
          <w:pgMar w:top="1440" w:right="1440" w:bottom="1440" w:left="1800" w:header="576" w:footer="576" w:gutter="0"/>
          <w:cols w:space="708"/>
          <w:docGrid w:linePitch="360"/>
        </w:sectPr>
      </w:pPr>
    </w:p>
    <w:p w:rsidR="00382375" w:rsidRPr="0035455F" w:rsidRDefault="006A4750" w:rsidP="00680A7C">
      <w:pPr>
        <w:pStyle w:val="Heading1"/>
        <w:jc w:val="center"/>
        <w:rPr>
          <w:rFonts w:ascii="Arial" w:hAnsi="Arial" w:cs="Arial"/>
          <w:lang w:val="en-GB"/>
        </w:rPr>
      </w:pPr>
      <w:bookmarkStart w:id="1" w:name="_Toc267927845"/>
      <w:bookmarkStart w:id="2" w:name="_Toc397501854"/>
      <w:r w:rsidRPr="0035455F">
        <w:rPr>
          <w:rFonts w:ascii="Arial" w:hAnsi="Arial" w:cs="Arial"/>
          <w:lang w:val="en-GB"/>
        </w:rPr>
        <w:lastRenderedPageBreak/>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 xml:space="preserve">ESSION OF INTEREST </w:t>
      </w:r>
      <w:bookmarkEnd w:id="1"/>
    </w:p>
    <w:p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rsidR="00E71D4A" w:rsidRPr="0035455F" w:rsidRDefault="00E71D4A" w:rsidP="00E71D4A">
      <w:pPr>
        <w:pStyle w:val="BodyText"/>
        <w:numPr>
          <w:ilvl w:val="0"/>
          <w:numId w:val="0"/>
        </w:numPr>
        <w:rPr>
          <w:rFonts w:ascii="Arial" w:hAnsi="Arial" w:cs="Arial"/>
          <w:bCs/>
          <w:lang w:val="en-GB"/>
        </w:rPr>
      </w:pPr>
      <w:r w:rsidRPr="0035455F">
        <w:rPr>
          <w:rFonts w:ascii="Arial" w:hAnsi="Arial" w:cs="Arial"/>
          <w:bCs/>
          <w:lang w:val="en-GB"/>
        </w:rPr>
        <w:t xml:space="preserve">REFERENCE NUMBER: </w:t>
      </w:r>
      <w:r w:rsidR="00817E50">
        <w:rPr>
          <w:rFonts w:ascii="Arial" w:hAnsi="Arial" w:cs="Arial"/>
          <w:bCs/>
          <w:lang w:val="en-GB"/>
        </w:rPr>
        <w:t>SADC/IDT/</w:t>
      </w:r>
      <w:r w:rsidR="00FB09B7">
        <w:rPr>
          <w:rFonts w:ascii="Arial" w:hAnsi="Arial" w:cs="Arial"/>
          <w:bCs/>
          <w:lang w:val="en-GB"/>
        </w:rPr>
        <w:t>0</w:t>
      </w:r>
      <w:r w:rsidR="00817E50">
        <w:rPr>
          <w:rFonts w:ascii="Arial" w:hAnsi="Arial" w:cs="Arial"/>
          <w:bCs/>
          <w:lang w:val="en-GB"/>
        </w:rPr>
        <w:t>3</w:t>
      </w:r>
      <w:r w:rsidR="006305BE" w:rsidRPr="0035455F">
        <w:rPr>
          <w:rFonts w:ascii="Arial" w:hAnsi="Arial" w:cs="Arial"/>
          <w:bCs/>
          <w:lang w:val="en-GB"/>
        </w:rPr>
        <w:t>/201</w:t>
      </w:r>
      <w:r w:rsidR="000D3EE4">
        <w:rPr>
          <w:rFonts w:ascii="Arial" w:hAnsi="Arial" w:cs="Arial"/>
          <w:bCs/>
          <w:lang w:val="en-GB"/>
        </w:rPr>
        <w:t>7</w:t>
      </w:r>
    </w:p>
    <w:p w:rsidR="00E71D4A" w:rsidRPr="0035455F" w:rsidRDefault="00E71D4A" w:rsidP="00E71D4A">
      <w:pPr>
        <w:pStyle w:val="BodyText"/>
        <w:numPr>
          <w:ilvl w:val="0"/>
          <w:numId w:val="0"/>
        </w:numPr>
        <w:jc w:val="both"/>
        <w:rPr>
          <w:rFonts w:ascii="Arial" w:hAnsi="Arial" w:cs="Arial"/>
          <w:bCs/>
          <w:lang w:val="en-GB"/>
        </w:rPr>
      </w:pPr>
    </w:p>
    <w:p w:rsidR="00FB09B7" w:rsidRDefault="00FA5B63" w:rsidP="00FB09B7">
      <w:pPr>
        <w:tabs>
          <w:tab w:val="left" w:pos="270"/>
          <w:tab w:val="left" w:pos="540"/>
        </w:tabs>
        <w:ind w:left="720"/>
        <w:jc w:val="center"/>
        <w:rPr>
          <w:rFonts w:ascii="Arial" w:hAnsi="Arial" w:cs="Arial"/>
          <w:lang w:val="en-GB"/>
        </w:rPr>
      </w:pPr>
      <w:r>
        <w:rPr>
          <w:rFonts w:ascii="Arial" w:hAnsi="Arial" w:cs="Arial"/>
          <w:lang w:val="en-GB"/>
        </w:rPr>
        <w:t>REQUEST FOR SERVICES TITLE:</w:t>
      </w:r>
    </w:p>
    <w:p w:rsidR="008973FF" w:rsidRPr="00551103" w:rsidRDefault="008973FF" w:rsidP="00FB09B7">
      <w:pPr>
        <w:tabs>
          <w:tab w:val="left" w:pos="270"/>
          <w:tab w:val="left" w:pos="540"/>
        </w:tabs>
        <w:ind w:left="720"/>
        <w:jc w:val="center"/>
        <w:rPr>
          <w:b/>
        </w:rPr>
      </w:pPr>
    </w:p>
    <w:p w:rsidR="00382375" w:rsidRPr="008973FF" w:rsidRDefault="008973FF" w:rsidP="008973FF">
      <w:pPr>
        <w:ind w:left="1440"/>
        <w:rPr>
          <w:rFonts w:ascii="Arial" w:hAnsi="Arial" w:cs="Arial"/>
          <w:b/>
          <w:sz w:val="28"/>
          <w:szCs w:val="28"/>
        </w:rPr>
      </w:pPr>
      <w:r w:rsidRPr="00EA1F20">
        <w:rPr>
          <w:rFonts w:ascii="Arial" w:hAnsi="Arial" w:cs="Arial"/>
          <w:b/>
          <w:sz w:val="28"/>
          <w:szCs w:val="28"/>
        </w:rPr>
        <w:t xml:space="preserve">Development of Monitoring, Evaluation and Reporting Framework for Protocol on </w:t>
      </w:r>
      <w:r>
        <w:rPr>
          <w:rFonts w:ascii="Arial" w:hAnsi="Arial" w:cs="Arial"/>
          <w:b/>
          <w:sz w:val="28"/>
          <w:szCs w:val="28"/>
        </w:rPr>
        <w:t xml:space="preserve">Science, Technology and Innovation </w:t>
      </w:r>
    </w:p>
    <w:p w:rsidR="00382375" w:rsidRPr="0035455F" w:rsidRDefault="00382375" w:rsidP="00382375">
      <w:pPr>
        <w:jc w:val="right"/>
        <w:rPr>
          <w:rFonts w:ascii="Arial" w:hAnsi="Arial" w:cs="Arial"/>
          <w:lang w:val="en-GB"/>
        </w:rPr>
      </w:pPr>
      <w:r w:rsidRPr="0035455F">
        <w:rPr>
          <w:rFonts w:ascii="Arial" w:hAnsi="Arial" w:cs="Arial"/>
          <w:lang w:val="en-GB"/>
        </w:rPr>
        <w:t>[</w:t>
      </w:r>
      <w:r w:rsidRPr="0035455F">
        <w:rPr>
          <w:rFonts w:ascii="Arial" w:hAnsi="Arial" w:cs="Arial"/>
          <w:i/>
          <w:lang w:val="en-GB"/>
        </w:rPr>
        <w:t>Location, Date</w:t>
      </w:r>
      <w:r w:rsidRPr="0035455F">
        <w:rPr>
          <w:rFonts w:ascii="Arial" w:hAnsi="Arial" w:cs="Arial"/>
          <w:lang w:val="en-GB"/>
        </w:rPr>
        <w:t>]</w:t>
      </w:r>
    </w:p>
    <w:p w:rsidR="00382375" w:rsidRPr="0035455F" w:rsidRDefault="00382375" w:rsidP="00382375">
      <w:pPr>
        <w:pStyle w:val="Header"/>
        <w:tabs>
          <w:tab w:val="clear" w:pos="4320"/>
          <w:tab w:val="clear" w:pos="8640"/>
        </w:tabs>
        <w:rPr>
          <w:rFonts w:ascii="Arial" w:hAnsi="Arial" w:cs="Arial"/>
          <w:lang w:val="en-GB" w:eastAsia="it-IT"/>
        </w:rPr>
      </w:pPr>
    </w:p>
    <w:p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AB4D9D" w:rsidRPr="0035455F">
        <w:rPr>
          <w:rFonts w:ascii="Arial" w:hAnsi="Arial" w:cs="Arial"/>
          <w:lang w:val="en-GB"/>
        </w:rPr>
        <w:t>SADC Secretariat</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r w:rsidRPr="0035455F">
        <w:rPr>
          <w:rFonts w:ascii="Arial" w:hAnsi="Arial" w:cs="Arial"/>
          <w:lang w:val="en-GB"/>
        </w:rPr>
        <w:t>Dear Sirs:</w:t>
      </w:r>
    </w:p>
    <w:p w:rsidR="00382375" w:rsidRPr="0035455F" w:rsidRDefault="00382375" w:rsidP="00382375">
      <w:pPr>
        <w:rPr>
          <w:rFonts w:ascii="Arial" w:hAnsi="Arial" w:cs="Arial"/>
          <w:lang w:val="en-GB"/>
        </w:rPr>
      </w:pPr>
    </w:p>
    <w:p w:rsidR="008973FF" w:rsidRPr="008973FF" w:rsidRDefault="00C90FC4" w:rsidP="008973FF">
      <w:pPr>
        <w:ind w:left="1440"/>
        <w:rPr>
          <w:rFonts w:ascii="Arial" w:hAnsi="Arial" w:cs="Arial"/>
          <w:b/>
          <w:i/>
          <w:sz w:val="28"/>
          <w:szCs w:val="28"/>
        </w:rPr>
      </w:pPr>
      <w:r w:rsidRPr="00FA5B63">
        <w:rPr>
          <w:rFonts w:ascii="Arial" w:hAnsi="Arial" w:cs="Arial"/>
          <w:lang w:val="en-GB"/>
        </w:rPr>
        <w:t>I</w:t>
      </w:r>
      <w:r w:rsidR="00382375" w:rsidRPr="00FA5B63">
        <w:rPr>
          <w:rFonts w:ascii="Arial" w:hAnsi="Arial" w:cs="Arial"/>
          <w:lang w:val="en-GB"/>
        </w:rPr>
        <w:t xml:space="preserve">, the undersigned, offer to provide the consulting services for </w:t>
      </w:r>
      <w:r w:rsidR="00115F57" w:rsidRPr="00FA5B63">
        <w:rPr>
          <w:rFonts w:ascii="Arial" w:hAnsi="Arial" w:cs="Arial"/>
          <w:lang w:val="en-GB"/>
        </w:rPr>
        <w:t>the</w:t>
      </w:r>
      <w:r w:rsidR="008973FF">
        <w:rPr>
          <w:rFonts w:ascii="Arial" w:hAnsi="Arial" w:cs="Arial"/>
          <w:b/>
          <w:i/>
          <w:lang w:val="tn-ZA"/>
        </w:rPr>
        <w:t xml:space="preserve"> </w:t>
      </w:r>
      <w:r w:rsidR="008973FF" w:rsidRPr="008973FF">
        <w:rPr>
          <w:rFonts w:ascii="Arial" w:hAnsi="Arial" w:cs="Arial"/>
          <w:b/>
          <w:i/>
          <w:sz w:val="28"/>
          <w:szCs w:val="28"/>
        </w:rPr>
        <w:t xml:space="preserve">Development of Monitoring, Evaluation and Reporting Framework for Protocol on Science, Technology and Innovation </w:t>
      </w:r>
    </w:p>
    <w:p w:rsidR="00FA5B63" w:rsidRPr="00FA5B63" w:rsidRDefault="00FA5B63" w:rsidP="00FA5B63">
      <w:pPr>
        <w:jc w:val="center"/>
        <w:rPr>
          <w:rFonts w:ascii="Arial" w:hAnsi="Arial" w:cs="Arial"/>
          <w:b/>
          <w:i/>
          <w:lang w:val="tn-ZA"/>
        </w:rPr>
      </w:pPr>
    </w:p>
    <w:p w:rsidR="00DA71AB" w:rsidRPr="000D3EE4" w:rsidRDefault="00115F57" w:rsidP="00D04AD8">
      <w:pPr>
        <w:pStyle w:val="BodyText"/>
        <w:numPr>
          <w:ilvl w:val="0"/>
          <w:numId w:val="0"/>
        </w:numPr>
        <w:jc w:val="both"/>
        <w:rPr>
          <w:rFonts w:ascii="Arial" w:hAnsi="Arial" w:cs="Arial"/>
          <w:b w:val="0"/>
          <w:lang w:val="en-GB"/>
        </w:rPr>
      </w:pPr>
      <w:r w:rsidRPr="00FB09B7">
        <w:rPr>
          <w:rFonts w:ascii="Arial" w:hAnsi="Arial" w:cs="Arial"/>
          <w:lang w:val="en-GB"/>
        </w:rPr>
        <w:t xml:space="preserve"> </w:t>
      </w:r>
      <w:r w:rsidR="00382375" w:rsidRPr="000D3EE4">
        <w:rPr>
          <w:rFonts w:ascii="Arial" w:hAnsi="Arial" w:cs="Arial"/>
          <w:b w:val="0"/>
          <w:lang w:val="en-GB"/>
        </w:rPr>
        <w:t>in accordanc</w:t>
      </w:r>
      <w:r w:rsidR="00C90FC4" w:rsidRPr="000D3EE4">
        <w:rPr>
          <w:rFonts w:ascii="Arial" w:hAnsi="Arial" w:cs="Arial"/>
          <w:b w:val="0"/>
          <w:lang w:val="en-GB"/>
        </w:rPr>
        <w:t>e with your Request for Expression of Interests</w:t>
      </w:r>
      <w:r w:rsidR="00382375" w:rsidRPr="000D3EE4">
        <w:rPr>
          <w:rFonts w:ascii="Arial" w:hAnsi="Arial" w:cs="Arial"/>
          <w:b w:val="0"/>
          <w:lang w:val="en-GB"/>
        </w:rPr>
        <w:t xml:space="preserve"> number </w:t>
      </w:r>
      <w:r w:rsidR="008973FF">
        <w:rPr>
          <w:rFonts w:ascii="Arial" w:hAnsi="Arial" w:cs="Arial"/>
          <w:bCs/>
          <w:i/>
          <w:lang w:val="en-GB"/>
        </w:rPr>
        <w:t>SADC/IDT/</w:t>
      </w:r>
      <w:r w:rsidR="00FB09B7" w:rsidRPr="00FB09B7">
        <w:rPr>
          <w:rFonts w:ascii="Arial" w:hAnsi="Arial" w:cs="Arial"/>
          <w:bCs/>
          <w:i/>
          <w:lang w:val="en-GB"/>
        </w:rPr>
        <w:t>0</w:t>
      </w:r>
      <w:r w:rsidR="008973FF">
        <w:rPr>
          <w:rFonts w:ascii="Arial" w:hAnsi="Arial" w:cs="Arial"/>
          <w:bCs/>
          <w:i/>
          <w:lang w:val="en-GB"/>
        </w:rPr>
        <w:t>3</w:t>
      </w:r>
      <w:r w:rsidR="006305BE" w:rsidRPr="00FB09B7">
        <w:rPr>
          <w:rFonts w:ascii="Arial" w:hAnsi="Arial" w:cs="Arial"/>
          <w:bCs/>
          <w:i/>
          <w:lang w:val="en-GB"/>
        </w:rPr>
        <w:t>/201</w:t>
      </w:r>
      <w:r w:rsidR="008973FF">
        <w:rPr>
          <w:rFonts w:ascii="Arial" w:hAnsi="Arial" w:cs="Arial"/>
          <w:bCs/>
          <w:i/>
          <w:lang w:val="en-GB"/>
        </w:rPr>
        <w:t>9</w:t>
      </w:r>
      <w:r w:rsidR="00382375" w:rsidRPr="000D3EE4">
        <w:rPr>
          <w:rFonts w:ascii="Arial" w:hAnsi="Arial" w:cs="Arial"/>
          <w:b w:val="0"/>
          <w:i/>
          <w:lang w:val="en-GB"/>
        </w:rPr>
        <w:t>,</w:t>
      </w:r>
      <w:r w:rsidR="00382375" w:rsidRPr="000D3EE4">
        <w:rPr>
          <w:rFonts w:ascii="Arial" w:hAnsi="Arial" w:cs="Arial"/>
          <w:b w:val="0"/>
          <w:lang w:val="en-GB"/>
        </w:rPr>
        <w:t xml:space="preserve"> dated </w:t>
      </w:r>
      <w:r w:rsidR="00382375" w:rsidRPr="00FA5B63">
        <w:rPr>
          <w:rFonts w:ascii="Arial" w:hAnsi="Arial" w:cs="Arial"/>
          <w:b w:val="0"/>
          <w:lang w:val="en-GB"/>
        </w:rPr>
        <w:t>[</w:t>
      </w:r>
      <w:r w:rsidR="00382375" w:rsidRPr="00FA5B63">
        <w:rPr>
          <w:rFonts w:ascii="Arial" w:hAnsi="Arial" w:cs="Arial"/>
          <w:b w:val="0"/>
          <w:i/>
          <w:iCs/>
          <w:lang w:val="en-GB"/>
        </w:rPr>
        <w:t xml:space="preserve">insert </w:t>
      </w:r>
      <w:r w:rsidR="00382375" w:rsidRPr="00FA5B63">
        <w:rPr>
          <w:rFonts w:ascii="Arial" w:hAnsi="Arial" w:cs="Arial"/>
          <w:b w:val="0"/>
          <w:i/>
          <w:lang w:val="en-GB"/>
        </w:rPr>
        <w:t>date</w:t>
      </w:r>
      <w:r w:rsidR="002A40B5" w:rsidRPr="00FA5B63">
        <w:rPr>
          <w:rFonts w:ascii="Arial" w:hAnsi="Arial" w:cs="Arial"/>
          <w:b w:val="0"/>
          <w:lang w:val="en-GB"/>
        </w:rPr>
        <w:t>]</w:t>
      </w:r>
      <w:r w:rsidR="002A40B5" w:rsidRPr="000D3EE4">
        <w:rPr>
          <w:rFonts w:ascii="Arial" w:hAnsi="Arial" w:cs="Arial"/>
          <w:b w:val="0"/>
          <w:lang w:val="en-GB"/>
        </w:rPr>
        <w:t xml:space="preserve"> </w:t>
      </w:r>
      <w:r w:rsidR="00DA71AB" w:rsidRPr="000D3EE4">
        <w:rPr>
          <w:rFonts w:ascii="Arial" w:hAnsi="Arial" w:cs="Arial"/>
          <w:b w:val="0"/>
          <w:lang w:val="en-GB"/>
        </w:rPr>
        <w:t>for the sum of [</w:t>
      </w:r>
      <w:r w:rsidR="00DA71AB" w:rsidRPr="000D3EE4">
        <w:rPr>
          <w:rFonts w:ascii="Arial" w:hAnsi="Arial" w:cs="Arial"/>
          <w:b w:val="0"/>
          <w:i/>
          <w:iCs/>
          <w:lang w:val="en-GB"/>
        </w:rPr>
        <w:t>Insert a</w:t>
      </w:r>
      <w:r w:rsidR="00DA71AB" w:rsidRPr="000D3EE4">
        <w:rPr>
          <w:rFonts w:ascii="Arial" w:hAnsi="Arial" w:cs="Arial"/>
          <w:b w:val="0"/>
          <w:i/>
          <w:lang w:val="en-GB"/>
        </w:rPr>
        <w:t>mount(s) in words and figures</w:t>
      </w:r>
      <w:r w:rsidR="00DA71AB" w:rsidRPr="000D3EE4">
        <w:rPr>
          <w:rFonts w:ascii="Arial" w:hAnsi="Arial" w:cs="Arial"/>
          <w:b w:val="0"/>
          <w:iCs/>
          <w:vertAlign w:val="superscript"/>
          <w:lang w:val="en-GB"/>
        </w:rPr>
        <w:t>1</w:t>
      </w:r>
      <w:r w:rsidR="00DA71AB" w:rsidRPr="0035455F">
        <w:rPr>
          <w:rStyle w:val="FootnoteReference"/>
          <w:rFonts w:ascii="Arial" w:hAnsi="Arial" w:cs="Arial"/>
          <w:b w:val="0"/>
          <w:lang w:val="en-GB"/>
        </w:rPr>
        <w:footnoteReference w:id="1"/>
      </w:r>
      <w:r w:rsidR="00DA71AB" w:rsidRPr="000D3EE4">
        <w:rPr>
          <w:rFonts w:ascii="Arial" w:hAnsi="Arial" w:cs="Arial"/>
          <w:b w:val="0"/>
          <w:lang w:val="en-GB"/>
        </w:rPr>
        <w:t xml:space="preserve">].  This amount </w:t>
      </w:r>
      <w:r w:rsidRPr="000D3EE4">
        <w:rPr>
          <w:rFonts w:ascii="Arial" w:hAnsi="Arial" w:cs="Arial"/>
          <w:b w:val="0"/>
          <w:lang w:val="en-GB"/>
        </w:rPr>
        <w:t xml:space="preserve">is </w:t>
      </w:r>
      <w:r w:rsidR="00DA71AB" w:rsidRPr="000D3EE4">
        <w:rPr>
          <w:rFonts w:ascii="Arial" w:hAnsi="Arial" w:cs="Arial"/>
          <w:b w:val="0"/>
          <w:lang w:val="en-GB"/>
        </w:rPr>
        <w:t xml:space="preserve">inclusive of all expenses deemed necessary for the performance of the contract in accordance with the Terms of Reference requirements, and </w:t>
      </w:r>
      <w:r w:rsidR="00DA71AB" w:rsidRPr="000D3EE4">
        <w:rPr>
          <w:rFonts w:ascii="Arial" w:hAnsi="Arial" w:cs="Arial"/>
          <w:b w:val="0"/>
          <w:i/>
          <w:lang w:val="en-GB"/>
        </w:rPr>
        <w:t xml:space="preserve">[“does” or “does not” delete as applicable] </w:t>
      </w:r>
      <w:r w:rsidR="00DA71AB" w:rsidRPr="000D3EE4">
        <w:rPr>
          <w:rFonts w:ascii="Arial" w:hAnsi="Arial" w:cs="Arial"/>
          <w:b w:val="0"/>
          <w:lang w:val="en-GB"/>
        </w:rPr>
        <w:t>include</w:t>
      </w:r>
      <w:r w:rsidR="00DA71AB" w:rsidRPr="000D3EE4">
        <w:rPr>
          <w:rFonts w:ascii="Arial" w:hAnsi="Arial" w:cs="Arial"/>
          <w:b w:val="0"/>
          <w:i/>
          <w:lang w:val="en-GB"/>
        </w:rPr>
        <w:t xml:space="preserve"> </w:t>
      </w:r>
      <w:r w:rsidR="00DA71AB" w:rsidRPr="000D3EE4">
        <w:rPr>
          <w:rFonts w:ascii="Arial" w:hAnsi="Arial" w:cs="Arial"/>
          <w:b w:val="0"/>
          <w:lang w:val="en-GB"/>
        </w:rPr>
        <w:t xml:space="preserve">any of the following </w:t>
      </w:r>
      <w:r w:rsidR="00DA71AB" w:rsidRPr="000D3EE4">
        <w:rPr>
          <w:rFonts w:ascii="Arial" w:hAnsi="Arial" w:cs="Arial"/>
          <w:b w:val="0"/>
          <w:color w:val="000000"/>
          <w:lang w:val="en-GB"/>
        </w:rPr>
        <w:t xml:space="preserve">taxes in </w:t>
      </w:r>
      <w:r w:rsidR="00D017D8" w:rsidRPr="000D3EE4">
        <w:rPr>
          <w:rFonts w:ascii="Arial" w:hAnsi="Arial" w:cs="Arial"/>
          <w:b w:val="0"/>
          <w:color w:val="000000"/>
          <w:lang w:val="en-GB"/>
        </w:rPr>
        <w:t>Procuring Entity</w:t>
      </w:r>
      <w:r w:rsidR="005F2A44" w:rsidRPr="000D3EE4">
        <w:rPr>
          <w:rFonts w:ascii="Arial" w:hAnsi="Arial" w:cs="Arial"/>
          <w:b w:val="0"/>
          <w:color w:val="000000"/>
          <w:lang w:val="en-GB"/>
        </w:rPr>
        <w:t>’s</w:t>
      </w:r>
      <w:r w:rsidR="00DA71AB" w:rsidRPr="000D3EE4">
        <w:rPr>
          <w:rFonts w:ascii="Arial" w:hAnsi="Arial" w:cs="Arial"/>
          <w:b w:val="0"/>
          <w:color w:val="000000"/>
          <w:lang w:val="en-GB"/>
        </w:rPr>
        <w:t xml:space="preserve"> country: value added tax and social charges or/and income taxes on fees and benefits.</w:t>
      </w:r>
    </w:p>
    <w:p w:rsidR="00DA71AB" w:rsidRPr="0035455F" w:rsidRDefault="00DA71AB" w:rsidP="00115F57">
      <w:pPr>
        <w:jc w:val="both"/>
        <w:rPr>
          <w:rFonts w:ascii="Arial" w:hAnsi="Arial" w:cs="Arial"/>
          <w:lang w:val="en-GB"/>
        </w:rPr>
      </w:pPr>
    </w:p>
    <w:p w:rsidR="00115F57" w:rsidRPr="0035455F" w:rsidRDefault="002A40B5" w:rsidP="00115F57">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rsidR="00CD0445" w:rsidRPr="0035455F" w:rsidRDefault="002A40B5" w:rsidP="00115F57">
      <w:pPr>
        <w:jc w:val="both"/>
        <w:rPr>
          <w:rFonts w:ascii="Arial" w:hAnsi="Arial" w:cs="Arial"/>
          <w:lang w:val="en-GB"/>
        </w:rPr>
      </w:pPr>
      <w:r w:rsidRPr="0035455F">
        <w:rPr>
          <w:rFonts w:ascii="Arial" w:hAnsi="Arial" w:cs="Arial"/>
          <w:lang w:val="en-GB"/>
        </w:rPr>
        <w:t xml:space="preserve"> </w:t>
      </w:r>
    </w:p>
    <w:p w:rsidR="002A40B5" w:rsidRPr="0035455F" w:rsidRDefault="002A40B5" w:rsidP="00115F57">
      <w:pPr>
        <w:jc w:val="both"/>
        <w:rPr>
          <w:rFonts w:ascii="Arial" w:hAnsi="Arial" w:cs="Arial"/>
        </w:rPr>
      </w:pPr>
      <w:r w:rsidRPr="0035455F">
        <w:rPr>
          <w:rFonts w:ascii="Arial" w:hAnsi="Arial" w:cs="Arial"/>
        </w:rPr>
        <w:t>I take note that under the provisions of the SADC Procurement Policy applicable to this Request For Expression of Interest, a contract cannot be awarded to applicants who are in any of the following situations:</w:t>
      </w:r>
    </w:p>
    <w:p w:rsidR="00900768" w:rsidRPr="0035455F" w:rsidRDefault="00900768" w:rsidP="00115F57">
      <w:pPr>
        <w:autoSpaceDE w:val="0"/>
        <w:autoSpaceDN w:val="0"/>
        <w:adjustRightInd w:val="0"/>
        <w:spacing w:after="120"/>
        <w:ind w:left="426" w:hanging="294"/>
        <w:jc w:val="both"/>
        <w:rPr>
          <w:rFonts w:ascii="Arial" w:hAnsi="Arial" w:cs="Arial"/>
          <w:i/>
          <w:lang w:val="en-GB"/>
        </w:rPr>
      </w:pPr>
      <w:r w:rsidRPr="0035455F">
        <w:rPr>
          <w:rFonts w:ascii="Arial" w:hAnsi="Arial" w:cs="Arial"/>
          <w:i/>
          <w:lang w:val="en-GB"/>
        </w:rPr>
        <w:t>a)</w:t>
      </w:r>
      <w:r w:rsidR="00115F57" w:rsidRPr="0035455F">
        <w:rPr>
          <w:rFonts w:ascii="Arial" w:hAnsi="Arial" w:cs="Arial"/>
          <w:i/>
          <w:lang w:val="en-GB"/>
        </w:rPr>
        <w:tab/>
      </w:r>
      <w:r w:rsidRPr="0035455F">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b)</w:t>
      </w:r>
      <w:r w:rsidR="00115F57" w:rsidRPr="0035455F">
        <w:rPr>
          <w:rFonts w:ascii="Arial" w:hAnsi="Arial" w:cs="Arial"/>
          <w:i/>
          <w:lang w:val="en-GB"/>
        </w:rPr>
        <w:tab/>
      </w:r>
      <w:r w:rsidRPr="0035455F">
        <w:rPr>
          <w:rFonts w:ascii="Arial" w:hAnsi="Arial" w:cs="Arial"/>
          <w:i/>
          <w:lang w:val="en-GB"/>
        </w:rPr>
        <w:t xml:space="preserve">they have been convicted of offences concerning their professional conduct by a judgment which haves the force of res judicata; (i.e. against which no appeal is possible);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c)</w:t>
      </w:r>
      <w:r w:rsidR="00115F57" w:rsidRPr="0035455F">
        <w:rPr>
          <w:rFonts w:ascii="Arial" w:hAnsi="Arial" w:cs="Arial"/>
          <w:i/>
          <w:lang w:val="en-GB"/>
        </w:rPr>
        <w:tab/>
      </w:r>
      <w:r w:rsidRPr="0035455F">
        <w:rPr>
          <w:rFonts w:ascii="Arial" w:hAnsi="Arial" w:cs="Arial"/>
          <w:i/>
          <w:lang w:val="en-GB"/>
        </w:rPr>
        <w:t xml:space="preserve">they have been declared guilty of grave professional misconduct proven by any means which SADC Secretariat can justify;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d)</w:t>
      </w:r>
      <w:r w:rsidR="00115F57" w:rsidRPr="0035455F">
        <w:rPr>
          <w:rFonts w:ascii="Arial" w:hAnsi="Arial" w:cs="Arial"/>
          <w:i/>
          <w:lang w:val="en-GB"/>
        </w:rPr>
        <w:tab/>
      </w:r>
      <w:r w:rsidRPr="0035455F">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e)</w:t>
      </w:r>
      <w:r w:rsidR="00115F57" w:rsidRPr="0035455F">
        <w:rPr>
          <w:rFonts w:ascii="Arial" w:hAnsi="Arial" w:cs="Arial"/>
          <w:i/>
          <w:lang w:val="en-GB"/>
        </w:rPr>
        <w:tab/>
      </w:r>
      <w:r w:rsidRPr="0035455F">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lastRenderedPageBreak/>
        <w:t>f)</w:t>
      </w:r>
      <w:r w:rsidR="00115F57" w:rsidRPr="0035455F">
        <w:rPr>
          <w:rFonts w:ascii="Arial" w:hAnsi="Arial" w:cs="Arial"/>
          <w:i/>
          <w:lang w:val="en-GB"/>
        </w:rPr>
        <w:tab/>
      </w:r>
      <w:r w:rsidRPr="0035455F">
        <w:rPr>
          <w:rFonts w:ascii="Arial" w:hAnsi="Arial" w:cs="Arial"/>
          <w:i/>
          <w:lang w:val="en-GB"/>
        </w:rPr>
        <w:t>they are being currently subject to an administrative penalty.</w:t>
      </w:r>
    </w:p>
    <w:p w:rsidR="00CD0445" w:rsidRPr="0035455F" w:rsidRDefault="002A40B5" w:rsidP="003141B7">
      <w:pPr>
        <w:jc w:val="both"/>
        <w:rPr>
          <w:rFonts w:ascii="Arial" w:hAnsi="Arial" w:cs="Arial"/>
        </w:rPr>
      </w:pPr>
      <w:r w:rsidRPr="0035455F">
        <w:rPr>
          <w:rFonts w:ascii="Arial" w:hAnsi="Arial" w:cs="Arial"/>
        </w:rPr>
        <w:t xml:space="preserve">I confirm that I am not in any of the situations described above, </w:t>
      </w:r>
      <w:r w:rsidR="00CD0445" w:rsidRPr="0035455F">
        <w:rPr>
          <w:rFonts w:ascii="Arial" w:hAnsi="Arial" w:cs="Arial"/>
        </w:rPr>
        <w:t xml:space="preserve">and </w:t>
      </w:r>
      <w:r w:rsidRPr="0035455F">
        <w:rPr>
          <w:rFonts w:ascii="Arial" w:hAnsi="Arial" w:cs="Arial"/>
        </w:rPr>
        <w:t>I hereby declare that at any point in time, at the SADC Secretariat</w:t>
      </w:r>
      <w:r w:rsidR="003D026D" w:rsidRPr="0035455F">
        <w:rPr>
          <w:rFonts w:ascii="Arial" w:hAnsi="Arial" w:cs="Arial"/>
        </w:rPr>
        <w:t>’s</w:t>
      </w:r>
      <w:r w:rsidRPr="0035455F">
        <w:rPr>
          <w:rFonts w:ascii="Arial" w:hAnsi="Arial" w:cs="Arial"/>
        </w:rPr>
        <w:t xml:space="preserve"> request, I will</w:t>
      </w:r>
      <w:r w:rsidR="00CD0445" w:rsidRPr="0035455F">
        <w:rPr>
          <w:rFonts w:ascii="Arial" w:hAnsi="Arial" w:cs="Arial"/>
        </w:rPr>
        <w:t xml:space="preserve"> provide certified copies of </w:t>
      </w:r>
      <w:r w:rsidRPr="0035455F">
        <w:rPr>
          <w:rFonts w:ascii="Arial" w:hAnsi="Arial" w:cs="Arial"/>
        </w:rPr>
        <w:t xml:space="preserve">documents to prove </w:t>
      </w:r>
      <w:r w:rsidR="003D026D" w:rsidRPr="0035455F">
        <w:rPr>
          <w:rFonts w:ascii="Arial" w:hAnsi="Arial" w:cs="Arial"/>
        </w:rPr>
        <w:t>so</w:t>
      </w:r>
      <w:r w:rsidR="00CD0445" w:rsidRPr="0035455F">
        <w:rPr>
          <w:rFonts w:ascii="Arial" w:hAnsi="Arial" w:cs="Arial"/>
        </w:rPr>
        <w:t>.</w:t>
      </w:r>
    </w:p>
    <w:p w:rsidR="003D026D" w:rsidRPr="0035455F" w:rsidRDefault="003D026D" w:rsidP="003141B7">
      <w:pPr>
        <w:jc w:val="both"/>
        <w:rPr>
          <w:rFonts w:ascii="Arial" w:hAnsi="Arial" w:cs="Arial"/>
        </w:rPr>
      </w:pPr>
    </w:p>
    <w:p w:rsidR="002A40B5" w:rsidRPr="0035455F" w:rsidRDefault="00CD0445" w:rsidP="003141B7">
      <w:pPr>
        <w:jc w:val="both"/>
        <w:rPr>
          <w:rFonts w:ascii="Arial" w:hAnsi="Arial" w:cs="Arial"/>
        </w:rPr>
      </w:pPr>
      <w:r w:rsidRPr="0035455F">
        <w:rPr>
          <w:rFonts w:ascii="Arial" w:hAnsi="Arial" w:cs="Arial"/>
        </w:rPr>
        <w:t>I am aware that the penalties set out in the Procurement Policy may be applied in the case of a false declaration, should the contract be awarded to me.</w:t>
      </w:r>
    </w:p>
    <w:p w:rsidR="00DA71AB" w:rsidRPr="0035455F" w:rsidRDefault="00DA71AB" w:rsidP="003141B7">
      <w:pPr>
        <w:jc w:val="both"/>
        <w:rPr>
          <w:rFonts w:ascii="Arial" w:hAnsi="Arial" w:cs="Arial"/>
        </w:rPr>
      </w:pPr>
    </w:p>
    <w:p w:rsidR="00382375" w:rsidRPr="0035455F" w:rsidRDefault="00CD0445" w:rsidP="003141B7">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rsidR="00CD0445" w:rsidRPr="0035455F" w:rsidRDefault="00CD0445" w:rsidP="003141B7">
      <w:pPr>
        <w:jc w:val="both"/>
        <w:rPr>
          <w:rFonts w:ascii="Arial" w:hAnsi="Arial" w:cs="Arial"/>
        </w:rPr>
      </w:pPr>
    </w:p>
    <w:p w:rsidR="00DA71AB" w:rsidRPr="0035455F" w:rsidRDefault="00DA71AB" w:rsidP="003141B7">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rsidR="00CD0445" w:rsidRPr="0035455F" w:rsidRDefault="00CD0445" w:rsidP="00CD0445">
      <w:pPr>
        <w:jc w:val="both"/>
        <w:rPr>
          <w:rFonts w:ascii="Arial" w:hAnsi="Arial" w:cs="Arial"/>
          <w:lang w:val="en-GB"/>
        </w:rPr>
      </w:pPr>
    </w:p>
    <w:p w:rsidR="00382375" w:rsidRPr="0035455F" w:rsidRDefault="00CD0445" w:rsidP="00CD0445">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rsidR="00382375" w:rsidRPr="0035455F" w:rsidRDefault="00382375" w:rsidP="00382375">
      <w:pPr>
        <w:rPr>
          <w:rFonts w:ascii="Arial" w:hAnsi="Arial" w:cs="Arial"/>
          <w:lang w:val="en-GB"/>
        </w:rPr>
      </w:pPr>
    </w:p>
    <w:p w:rsidR="00382375" w:rsidRPr="0035455F" w:rsidRDefault="00382375" w:rsidP="00382375">
      <w:pPr>
        <w:ind w:firstLine="708"/>
        <w:jc w:val="both"/>
        <w:rPr>
          <w:rFonts w:ascii="Arial" w:hAnsi="Arial" w:cs="Arial"/>
          <w:lang w:val="en-GB"/>
        </w:rPr>
      </w:pPr>
      <w:r w:rsidRPr="0035455F">
        <w:rPr>
          <w:rFonts w:ascii="Arial" w:hAnsi="Arial" w:cs="Arial"/>
          <w:lang w:val="en-GB"/>
        </w:rPr>
        <w:t>Yours sincerely,</w:t>
      </w:r>
    </w:p>
    <w:p w:rsidR="00382375" w:rsidRPr="0035455F" w:rsidRDefault="00382375" w:rsidP="00382375">
      <w:pPr>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382375">
      <w:pPr>
        <w:tabs>
          <w:tab w:val="right" w:pos="8460"/>
        </w:tabs>
        <w:ind w:left="720"/>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382375" w:rsidRPr="0035455F" w:rsidRDefault="00382375"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382375" w:rsidRPr="0035455F" w:rsidRDefault="00382375" w:rsidP="00382375">
      <w:pPr>
        <w:pStyle w:val="Heading3"/>
        <w:keepNext w:val="0"/>
        <w:rPr>
          <w:rFonts w:ascii="Arial" w:hAnsi="Arial" w:cs="Arial"/>
          <w:lang w:val="en-GB"/>
        </w:rPr>
      </w:pPr>
      <w:r w:rsidRPr="0035455F">
        <w:rPr>
          <w:rFonts w:ascii="Arial" w:hAnsi="Arial" w:cs="Arial"/>
          <w:lang w:val="en-GB"/>
        </w:rPr>
        <w:br w:type="page"/>
      </w:r>
    </w:p>
    <w:p w:rsidR="006A4750" w:rsidRPr="0035455F" w:rsidRDefault="006A4750" w:rsidP="00680A7C">
      <w:pPr>
        <w:pStyle w:val="Fett1"/>
        <w:jc w:val="center"/>
        <w:outlineLvl w:val="0"/>
        <w:rPr>
          <w:rFonts w:cs="Arial"/>
          <w:sz w:val="24"/>
          <w:szCs w:val="24"/>
          <w:lang w:val="en-GB"/>
        </w:rPr>
      </w:pPr>
      <w:bookmarkStart w:id="3" w:name="_Toc267927846"/>
      <w:r w:rsidRPr="0035455F">
        <w:rPr>
          <w:rFonts w:cs="Arial"/>
          <w:sz w:val="24"/>
          <w:szCs w:val="24"/>
          <w:lang w:val="en-GB"/>
        </w:rPr>
        <w:lastRenderedPageBreak/>
        <w:t>B.</w:t>
      </w:r>
      <w:r w:rsidRPr="0035455F">
        <w:rPr>
          <w:rFonts w:cs="Arial"/>
          <w:sz w:val="24"/>
          <w:szCs w:val="24"/>
          <w:lang w:val="en-GB"/>
        </w:rPr>
        <w:tab/>
        <w:t>CURRICULUM VITAE</w:t>
      </w:r>
      <w:bookmarkEnd w:id="3"/>
    </w:p>
    <w:p w:rsidR="006A4750" w:rsidRPr="0035455F" w:rsidRDefault="006A4750" w:rsidP="006A4750">
      <w:pPr>
        <w:pBdr>
          <w:bottom w:val="single" w:sz="8" w:space="1" w:color="auto"/>
        </w:pBdr>
        <w:jc w:val="center"/>
        <w:rPr>
          <w:rFonts w:ascii="Arial" w:hAnsi="Arial" w:cs="Arial"/>
          <w:b/>
          <w:i/>
          <w:lang w:val="en-GB"/>
        </w:rPr>
      </w:pPr>
      <w:r w:rsidRPr="0035455F">
        <w:rPr>
          <w:rFonts w:ascii="Arial" w:hAnsi="Arial" w:cs="Arial"/>
          <w:b/>
          <w:i/>
          <w:lang w:val="en-GB"/>
        </w:rPr>
        <w:t>[insert full name]</w:t>
      </w:r>
    </w:p>
    <w:p w:rsidR="000A479E" w:rsidRPr="0035455F" w:rsidRDefault="000A479E" w:rsidP="006A4750">
      <w:pPr>
        <w:pBdr>
          <w:bottom w:val="single" w:sz="8" w:space="1" w:color="auto"/>
        </w:pBdr>
        <w:jc w:val="center"/>
        <w:rPr>
          <w:rFonts w:ascii="Arial" w:hAnsi="Arial" w:cs="Arial"/>
          <w:b/>
          <w:i/>
          <w:lang w:val="en-GB"/>
        </w:rPr>
      </w:pPr>
    </w:p>
    <w:p w:rsidR="006A4750" w:rsidRPr="0035455F" w:rsidRDefault="006A4750" w:rsidP="006A4750">
      <w:pPr>
        <w:jc w:val="right"/>
        <w:rPr>
          <w:rFonts w:ascii="Arial" w:hAnsi="Arial" w:cs="Arial"/>
          <w:lang w:val="en-GB"/>
        </w:rPr>
      </w:pPr>
    </w:p>
    <w:p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Family name:</w:t>
            </w:r>
          </w:p>
        </w:tc>
        <w:tc>
          <w:tcPr>
            <w:tcW w:w="6237" w:type="dxa"/>
          </w:tcPr>
          <w:p w:rsidR="00382375" w:rsidRPr="0035455F" w:rsidRDefault="00382375" w:rsidP="003141B7">
            <w:pPr>
              <w:pStyle w:val="ListParagraph"/>
              <w:rPr>
                <w:rFonts w:ascii="Arial" w:hAnsi="Arial" w:cs="Arial"/>
                <w:i/>
                <w:lang w:val="en-GB"/>
              </w:rPr>
            </w:pPr>
            <w:r w:rsidRPr="0035455F">
              <w:rPr>
                <w:rFonts w:ascii="Arial" w:hAnsi="Arial" w:cs="Arial"/>
                <w:i/>
                <w:lang w:val="en-GB"/>
              </w:rPr>
              <w:t>[insert the name]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First names:</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Date of birth:</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date]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Nationality:</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382375" w:rsidRPr="0035455F" w:rsidTr="00EC3A43">
        <w:tc>
          <w:tcPr>
            <w:tcW w:w="3510" w:type="dxa"/>
          </w:tcPr>
          <w:p w:rsidR="00382375" w:rsidRPr="0035455F" w:rsidRDefault="00382375" w:rsidP="003141B7">
            <w:pPr>
              <w:pStyle w:val="ListParagraph"/>
              <w:suppressAutoHyphens/>
              <w:ind w:left="426"/>
              <w:rPr>
                <w:rFonts w:ascii="Arial" w:hAnsi="Arial" w:cs="Arial"/>
                <w:b/>
                <w:lang w:val="en-GB"/>
              </w:rPr>
            </w:pPr>
          </w:p>
        </w:tc>
        <w:tc>
          <w:tcPr>
            <w:tcW w:w="6237" w:type="dxa"/>
          </w:tcPr>
          <w:p w:rsidR="00382375" w:rsidRPr="0035455F" w:rsidRDefault="00382375" w:rsidP="003141B7">
            <w:pPr>
              <w:pStyle w:val="ListParagraph"/>
              <w:suppressAutoHyphens/>
              <w:ind w:left="426"/>
              <w:rPr>
                <w:rFonts w:ascii="Arial" w:hAnsi="Arial" w:cs="Arial"/>
                <w:i/>
                <w:lang w:val="en-GB"/>
              </w:rPr>
            </w:pPr>
          </w:p>
        </w:tc>
      </w:tr>
      <w:tr w:rsidR="00382375" w:rsidRPr="0035455F" w:rsidTr="00EC3A43">
        <w:tc>
          <w:tcPr>
            <w:tcW w:w="3510" w:type="dxa"/>
          </w:tcPr>
          <w:p w:rsidR="00F927D0" w:rsidRPr="0035455F" w:rsidRDefault="003D026D"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rsidR="00382375"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Postal address</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Phone:</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E-mail:</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physical address]</w:t>
            </w:r>
          </w:p>
          <w:p w:rsidR="00F927D0" w:rsidRPr="0035455F" w:rsidRDefault="00F927D0" w:rsidP="003141B7">
            <w:pPr>
              <w:pStyle w:val="ListParagraph"/>
              <w:suppressAutoHyphens/>
              <w:ind w:left="426"/>
              <w:rPr>
                <w:rFonts w:ascii="Arial" w:hAnsi="Arial" w:cs="Arial"/>
                <w:i/>
                <w:lang w:val="en-GB"/>
              </w:rPr>
            </w:pP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Postal Address]</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the phone and mobile no.]</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E-mail address(es)</w:t>
            </w:r>
          </w:p>
        </w:tc>
      </w:tr>
      <w:tr w:rsidR="00382375" w:rsidRPr="0035455F" w:rsidTr="00EC3A43">
        <w:tc>
          <w:tcPr>
            <w:tcW w:w="3510" w:type="dxa"/>
          </w:tcPr>
          <w:p w:rsidR="00382375" w:rsidRPr="0035455F" w:rsidRDefault="00382375" w:rsidP="00434A2F">
            <w:pPr>
              <w:pStyle w:val="ListParagraph"/>
              <w:numPr>
                <w:ilvl w:val="0"/>
                <w:numId w:val="11"/>
              </w:numPr>
              <w:tabs>
                <w:tab w:val="left" w:pos="426"/>
              </w:tabs>
              <w:rPr>
                <w:rFonts w:ascii="Arial" w:hAnsi="Arial" w:cs="Arial"/>
                <w:b/>
                <w:lang w:val="en-GB"/>
              </w:rPr>
            </w:pPr>
            <w:r w:rsidRPr="0035455F">
              <w:rPr>
                <w:rFonts w:ascii="Arial" w:hAnsi="Arial" w:cs="Arial"/>
                <w:b/>
                <w:lang w:val="en-GB"/>
              </w:rPr>
              <w:t>Education:</w:t>
            </w:r>
          </w:p>
        </w:tc>
        <w:tc>
          <w:tcPr>
            <w:tcW w:w="6237" w:type="dxa"/>
          </w:tcPr>
          <w:p w:rsidR="00382375" w:rsidRPr="0035455F" w:rsidRDefault="00382375" w:rsidP="00EC3A43">
            <w:pPr>
              <w:rPr>
                <w:rFonts w:ascii="Arial" w:hAnsi="Arial" w:cs="Arial"/>
                <w:lang w:val="en-GB"/>
              </w:rPr>
            </w:pPr>
          </w:p>
        </w:tc>
      </w:tr>
      <w:tr w:rsidR="00382375" w:rsidRPr="0035455F" w:rsidTr="00EC3A43">
        <w:tc>
          <w:tcPr>
            <w:tcW w:w="3510" w:type="dxa"/>
          </w:tcPr>
          <w:p w:rsidR="00382375" w:rsidRPr="0035455F" w:rsidRDefault="00382375" w:rsidP="00EC3A43">
            <w:pPr>
              <w:tabs>
                <w:tab w:val="left" w:pos="426"/>
              </w:tabs>
              <w:ind w:left="425" w:hanging="425"/>
              <w:rPr>
                <w:rFonts w:ascii="Arial" w:hAnsi="Arial" w:cs="Arial"/>
                <w:b/>
                <w:lang w:val="en-GB"/>
              </w:rPr>
            </w:pPr>
          </w:p>
        </w:tc>
        <w:tc>
          <w:tcPr>
            <w:tcW w:w="6237" w:type="dxa"/>
          </w:tcPr>
          <w:p w:rsidR="00382375" w:rsidRPr="0035455F" w:rsidRDefault="00382375" w:rsidP="00EC3A43">
            <w:pPr>
              <w:rPr>
                <w:rFonts w:ascii="Arial" w:hAnsi="Arial" w:cs="Arial"/>
                <w:lang w:val="en-GB"/>
              </w:rPr>
            </w:pPr>
          </w:p>
        </w:tc>
      </w:tr>
      <w:tr w:rsidR="00382375" w:rsidRPr="0035455F"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C53BF6" w:rsidRPr="0035455F">
              <w:rPr>
                <w:rFonts w:ascii="Arial" w:hAnsi="Arial" w:cs="Arial"/>
                <w:b/>
                <w:lang w:val="en-GB"/>
              </w:rPr>
              <w:fldChar w:fldCharType="begin"/>
            </w:r>
            <w:r w:rsidRPr="0035455F">
              <w:rPr>
                <w:rFonts w:ascii="Arial" w:hAnsi="Arial" w:cs="Arial"/>
                <w:b/>
                <w:lang w:val="en-GB"/>
              </w:rPr>
              <w:instrText xml:space="preserve">  </w:instrText>
            </w:r>
            <w:r w:rsidR="00C53BF6" w:rsidRPr="0035455F">
              <w:rPr>
                <w:rFonts w:ascii="Arial" w:hAnsi="Arial" w:cs="Arial"/>
                <w:b/>
                <w:lang w:val="en-GB"/>
              </w:rPr>
              <w:fldChar w:fldCharType="end"/>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rsidTr="00EC3A43">
        <w:tc>
          <w:tcPr>
            <w:tcW w:w="3935" w:type="dxa"/>
            <w:shd w:val="clear" w:color="auto" w:fill="E6E6E6"/>
          </w:tcPr>
          <w:p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[insert the language]</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843"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843"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skills]</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name]</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no]</w:t>
            </w:r>
          </w:p>
        </w:tc>
      </w:tr>
      <w:tr w:rsidR="00382375" w:rsidRPr="0035455F" w:rsidTr="00EC3A43">
        <w:tc>
          <w:tcPr>
            <w:tcW w:w="9747" w:type="dxa"/>
            <w:gridSpan w:val="2"/>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15</w:t>
            </w:r>
            <w:r w:rsidR="00382375" w:rsidRPr="0035455F">
              <w:rPr>
                <w:rFonts w:ascii="Arial" w:hAnsi="Arial" w:cs="Arial"/>
                <w:b/>
                <w:lang w:val="en-GB"/>
              </w:rPr>
              <w:t>.</w:t>
            </w:r>
            <w:r w:rsidR="00382375" w:rsidRPr="0035455F">
              <w:rPr>
                <w:rFonts w:ascii="Arial" w:hAnsi="Arial" w:cs="Arial"/>
                <w:b/>
                <w:lang w:val="en-GB"/>
              </w:rPr>
              <w:tab/>
              <w:t>Key qualifications:</w:t>
            </w:r>
            <w:r w:rsidR="00382375" w:rsidRPr="0035455F">
              <w:rPr>
                <w:rFonts w:ascii="Arial" w:hAnsi="Arial" w:cs="Arial"/>
                <w:lang w:val="en-GB"/>
              </w:rPr>
              <w:t xml:space="preserve"> (Relevant to the assignment)</w:t>
            </w:r>
          </w:p>
          <w:p w:rsidR="00382375" w:rsidRPr="0035455F" w:rsidRDefault="00382375" w:rsidP="00EC3A43">
            <w:pPr>
              <w:ind w:left="360"/>
              <w:rPr>
                <w:rFonts w:ascii="Arial" w:hAnsi="Arial" w:cs="Arial"/>
                <w:i/>
                <w:lang w:val="en-GB"/>
              </w:rPr>
            </w:pPr>
            <w:r w:rsidRPr="0035455F">
              <w:rPr>
                <w:rFonts w:ascii="Arial" w:hAnsi="Arial" w:cs="Arial"/>
                <w:i/>
                <w:lang w:val="en-GB"/>
              </w:rPr>
              <w:t>[insert the key qualifications]</w:t>
            </w:r>
            <w:r w:rsidR="00C53BF6" w:rsidRPr="0035455F">
              <w:rPr>
                <w:rFonts w:ascii="Arial" w:hAnsi="Arial" w:cs="Arial"/>
                <w:i/>
                <w:lang w:val="en-GB"/>
              </w:rPr>
              <w:fldChar w:fldCharType="begin"/>
            </w:r>
            <w:r w:rsidRPr="0035455F">
              <w:rPr>
                <w:rFonts w:ascii="Arial" w:hAnsi="Arial" w:cs="Arial"/>
                <w:i/>
                <w:lang w:val="en-GB"/>
              </w:rPr>
              <w:instrText xml:space="preserve">  </w:instrText>
            </w:r>
            <w:r w:rsidR="00C53BF6" w:rsidRPr="0035455F">
              <w:rPr>
                <w:rFonts w:ascii="Arial" w:hAnsi="Arial" w:cs="Arial"/>
                <w:i/>
                <w:lang w:val="en-GB"/>
              </w:rPr>
              <w:fldChar w:fldCharType="end"/>
            </w:r>
          </w:p>
        </w:tc>
      </w:tr>
    </w:tbl>
    <w:p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382375" w:rsidRPr="0035455F" w:rsidTr="00EC3A43">
        <w:trPr>
          <w:jc w:val="center"/>
        </w:trPr>
        <w:tc>
          <w:tcPr>
            <w:tcW w:w="2857" w:type="dxa"/>
            <w:tcBorders>
              <w:top w:val="single" w:sz="6" w:space="0" w:color="auto"/>
              <w:left w:val="double" w:sz="6" w:space="0" w:color="auto"/>
              <w:bottom w:val="double" w:sz="6"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rsidR="00382375" w:rsidRPr="0035455F" w:rsidRDefault="00C53BF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17"/>
          <w:footerReference w:type="even" r:id="rId18"/>
          <w:footerReference w:type="default" r:id="rId19"/>
          <w:footerReference w:type="first" r:id="rId20"/>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00382375" w:rsidRPr="0035455F">
        <w:rPr>
          <w:rFonts w:ascii="Arial" w:hAnsi="Arial" w:cs="Arial"/>
          <w:lang w:val="en-GB"/>
        </w:rPr>
        <w:instrText xml:space="preserve">  </w:instrText>
      </w:r>
      <w:r w:rsidRPr="0035455F">
        <w:rPr>
          <w:rFonts w:ascii="Arial" w:hAnsi="Arial" w:cs="Arial"/>
          <w:lang w:val="en-GB"/>
        </w:rPr>
        <w:fldChar w:fldCharType="end"/>
      </w:r>
    </w:p>
    <w:p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35455F" w:rsidTr="00EC3A43">
        <w:trPr>
          <w:trHeight w:val="483"/>
          <w:tblHeader/>
        </w:trPr>
        <w:tc>
          <w:tcPr>
            <w:tcW w:w="1242"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06"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Name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Beneficiary of the </w:t>
            </w:r>
            <w:r w:rsidR="007157B1" w:rsidRPr="0035455F">
              <w:rPr>
                <w:rFonts w:ascii="Arial" w:hAnsi="Arial" w:cs="Arial"/>
                <w:b/>
                <w:i/>
                <w:lang w:val="en-GB"/>
              </w:rPr>
              <w:t>Assignment</w:t>
            </w:r>
            <w:r w:rsidRPr="0035455F">
              <w:rPr>
                <w:rFonts w:ascii="Arial" w:hAnsi="Arial" w:cs="Arial"/>
                <w:b/>
                <w:i/>
                <w:lang w:val="en-GB"/>
              </w:rPr>
              <w:t>:</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Brief description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lastRenderedPageBreak/>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lastRenderedPageBreak/>
              <w:t xml:space="preserve">[indicate the exact name and title and if it was a </w:t>
            </w:r>
            <w:r w:rsidRPr="0035455F">
              <w:rPr>
                <w:rFonts w:ascii="Arial" w:hAnsi="Arial" w:cs="Arial"/>
                <w:i/>
                <w:lang w:val="en-GB"/>
              </w:rPr>
              <w:lastRenderedPageBreak/>
              <w:t>short term or a long term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lastRenderedPageBreak/>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309"/>
        </w:trPr>
        <w:tc>
          <w:tcPr>
            <w:tcW w:w="1242" w:type="dxa"/>
            <w:tcBorders>
              <w:top w:val="single" w:sz="6" w:space="0" w:color="auto"/>
            </w:tcBorders>
          </w:tcPr>
          <w:p w:rsidR="00382375" w:rsidRPr="0035455F" w:rsidRDefault="00382375" w:rsidP="00EC3A43">
            <w:pPr>
              <w:pStyle w:val="normaltableau"/>
              <w:spacing w:before="0" w:after="0"/>
              <w:jc w:val="left"/>
              <w:rPr>
                <w:rFonts w:ascii="Arial" w:hAnsi="Arial" w:cs="Arial"/>
                <w:sz w:val="24"/>
                <w:szCs w:val="24"/>
              </w:rPr>
            </w:pPr>
            <w:r w:rsidRPr="0035455F">
              <w:rPr>
                <w:rFonts w:ascii="Arial" w:hAnsi="Arial" w:cs="Arial"/>
                <w:sz w:val="24"/>
                <w:szCs w:val="24"/>
              </w:rPr>
              <w:lastRenderedPageBreak/>
              <w:t>................</w:t>
            </w:r>
          </w:p>
        </w:tc>
        <w:tc>
          <w:tcPr>
            <w:tcW w:w="1296"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2106" w:type="dxa"/>
            <w:tcBorders>
              <w:top w:val="single" w:sz="6" w:space="0" w:color="auto"/>
            </w:tcBorders>
          </w:tcPr>
          <w:p w:rsidR="00382375" w:rsidRPr="0035455F" w:rsidRDefault="00382375" w:rsidP="00EC3A43">
            <w:pPr>
              <w:rPr>
                <w:rFonts w:ascii="Arial" w:hAnsi="Arial" w:cs="Arial"/>
                <w:lang w:val="en-GB"/>
              </w:rPr>
            </w:pPr>
            <w:r w:rsidRPr="0035455F">
              <w:rPr>
                <w:rFonts w:ascii="Arial" w:hAnsi="Arial" w:cs="Arial"/>
                <w:lang w:val="en-GB"/>
              </w:rPr>
              <w:t>…………………….</w:t>
            </w:r>
          </w:p>
        </w:tc>
        <w:tc>
          <w:tcPr>
            <w:tcW w:w="1418"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rsidR="00382375" w:rsidRPr="0035455F" w:rsidRDefault="00382375" w:rsidP="00EC3A43">
            <w:pPr>
              <w:jc w:val="both"/>
              <w:rPr>
                <w:rFonts w:ascii="Arial" w:hAnsi="Arial" w:cs="Arial"/>
                <w:lang w:val="en-GB"/>
              </w:rPr>
            </w:pPr>
            <w:r w:rsidRPr="0035455F">
              <w:rPr>
                <w:rFonts w:ascii="Arial" w:hAnsi="Arial" w:cs="Arial"/>
                <w:lang w:val="en-GB"/>
              </w:rPr>
              <w:t>…………………………………………………………………………..</w:t>
            </w:r>
          </w:p>
        </w:tc>
      </w:tr>
      <w:tr w:rsidR="00382375" w:rsidRPr="0035455F" w:rsidTr="00EC3A43">
        <w:trPr>
          <w:trHeight w:val="309"/>
        </w:trPr>
        <w:tc>
          <w:tcPr>
            <w:tcW w:w="1242" w:type="dxa"/>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bl>
    <w:p w:rsidR="00382375" w:rsidRPr="0035455F" w:rsidRDefault="00382375" w:rsidP="00382375">
      <w:pPr>
        <w:rPr>
          <w:rFonts w:ascii="Arial" w:hAnsi="Arial" w:cs="Arial"/>
          <w:lang w:val="en-GB"/>
        </w:rPr>
        <w:sectPr w:rsidR="00382375" w:rsidRPr="0035455F" w:rsidSect="00EC3A43">
          <w:footerReference w:type="default" r:id="rId21"/>
          <w:headerReference w:type="first" r:id="rId22"/>
          <w:footnotePr>
            <w:numRestart w:val="eachPage"/>
          </w:footnotePr>
          <w:pgSz w:w="16840" w:h="11907" w:orient="landscape" w:code="9"/>
          <w:pgMar w:top="1275" w:right="851" w:bottom="851" w:left="567" w:header="851" w:footer="567" w:gutter="0"/>
          <w:cols w:space="720"/>
          <w:noEndnote/>
        </w:sectPr>
      </w:pPr>
    </w:p>
    <w:p w:rsidR="00382375" w:rsidRPr="0035455F" w:rsidRDefault="00382375" w:rsidP="00382375">
      <w:pPr>
        <w:rPr>
          <w:rFonts w:ascii="Arial" w:hAnsi="Arial" w:cs="Arial"/>
          <w:lang w:val="en-GB"/>
        </w:rPr>
      </w:pPr>
    </w:p>
    <w:p w:rsidR="00382375" w:rsidRPr="0035455F"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(e.g. Publications) </w:t>
      </w:r>
    </w:p>
    <w:p w:rsidR="00382375" w:rsidRPr="0035455F" w:rsidRDefault="00382375" w:rsidP="00382375">
      <w:pPr>
        <w:tabs>
          <w:tab w:val="left" w:pos="426"/>
          <w:tab w:val="center" w:pos="6518"/>
          <w:tab w:val="center" w:pos="8220"/>
        </w:tabs>
        <w:suppressAutoHyphens/>
        <w:ind w:left="780"/>
        <w:rPr>
          <w:rFonts w:ascii="Arial" w:hAnsi="Arial" w:cs="Arial"/>
          <w:b/>
          <w:i/>
          <w:lang w:val="en-GB"/>
        </w:rPr>
      </w:pPr>
    </w:p>
    <w:p w:rsidR="00382375" w:rsidRPr="0035455F" w:rsidRDefault="00382375" w:rsidP="00382375">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[insert the details]</w:t>
      </w:r>
    </w:p>
    <w:p w:rsidR="00382375" w:rsidRPr="0035455F" w:rsidRDefault="00382375" w:rsidP="00382375">
      <w:pPr>
        <w:tabs>
          <w:tab w:val="left" w:pos="426"/>
          <w:tab w:val="center" w:pos="6518"/>
          <w:tab w:val="center" w:pos="8220"/>
        </w:tabs>
        <w:suppressAutoHyphens/>
        <w:ind w:left="780"/>
        <w:rPr>
          <w:rFonts w:ascii="Arial" w:hAnsi="Arial" w:cs="Arial"/>
          <w:lang w:val="en-GB"/>
        </w:rPr>
      </w:pPr>
    </w:p>
    <w:p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rsidR="00382375" w:rsidRPr="0035455F" w:rsidRDefault="00382375" w:rsidP="00382375">
      <w:pPr>
        <w:tabs>
          <w:tab w:val="left" w:pos="426"/>
          <w:tab w:val="center" w:pos="6518"/>
          <w:tab w:val="center" w:pos="8220"/>
        </w:tabs>
        <w:suppressAutoHyphens/>
        <w:ind w:left="780"/>
        <w:rPr>
          <w:rFonts w:ascii="Arial" w:hAnsi="Arial" w:cs="Arial"/>
          <w:i/>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I hereby declare that at any point in time, at the SADC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2"/>
      </w:r>
      <w:r w:rsidRPr="0035455F">
        <w:rPr>
          <w:rFonts w:ascii="Arial" w:hAnsi="Arial" w:cs="Arial"/>
          <w:b/>
          <w:lang w:val="en-GB"/>
        </w:rPr>
        <w:t>,</w:t>
      </w:r>
      <w:r w:rsidRPr="0035455F">
        <w:rPr>
          <w:rFonts w:ascii="Arial" w:hAnsi="Arial" w:cs="Arial"/>
          <w:lang w:val="en-GB"/>
        </w:rPr>
        <w:t xml:space="preserve"> documents which are attached to this CV as photocopies. </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rsidTr="00EC3A43">
        <w:tc>
          <w:tcPr>
            <w:tcW w:w="5457" w:type="dxa"/>
            <w:tcBorders>
              <w:bottom w:val="single" w:sz="4" w:space="0" w:color="auto"/>
            </w:tcBorders>
          </w:tcPr>
          <w:p w:rsidR="00382375" w:rsidRPr="0035455F" w:rsidRDefault="00382375" w:rsidP="00EC3A43">
            <w:pPr>
              <w:rPr>
                <w:rFonts w:ascii="Arial" w:hAnsi="Arial" w:cs="Arial"/>
                <w:lang w:val="en-GB"/>
              </w:rPr>
            </w:pPr>
          </w:p>
        </w:tc>
        <w:tc>
          <w:tcPr>
            <w:tcW w:w="850" w:type="dxa"/>
          </w:tcPr>
          <w:p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rsidR="00382375" w:rsidRPr="0035455F" w:rsidRDefault="00382375" w:rsidP="00AD5BB9">
            <w:pPr>
              <w:rPr>
                <w:rFonts w:ascii="Arial" w:hAnsi="Arial" w:cs="Arial"/>
                <w:lang w:val="en-GB"/>
              </w:rPr>
            </w:pPr>
          </w:p>
        </w:tc>
      </w:tr>
    </w:tbl>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 1</w:t>
      </w:r>
      <w:r w:rsidR="00483A66" w:rsidRPr="0035455F">
        <w:rPr>
          <w:rFonts w:ascii="Arial" w:hAnsi="Arial" w:cs="Arial"/>
          <w:b/>
          <w:i/>
          <w:lang w:val="en-GB"/>
        </w:rPr>
        <w:t>5</w:t>
      </w:r>
      <w:r w:rsidR="007157B1" w:rsidRPr="0035455F">
        <w:rPr>
          <w:rFonts w:ascii="Arial" w:hAnsi="Arial" w:cs="Arial"/>
          <w:b/>
          <w:i/>
          <w:lang w:val="en-GB"/>
        </w:rPr>
        <w:t xml:space="preserve"> </w:t>
      </w:r>
    </w:p>
    <w:p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Cs/>
          <w:lang w:val="en-GB"/>
        </w:rPr>
      </w:pPr>
    </w:p>
    <w:p w:rsidR="00382375" w:rsidRPr="0035455F" w:rsidRDefault="00382375" w:rsidP="00382375">
      <w:pPr>
        <w:rPr>
          <w:rFonts w:ascii="Arial" w:hAnsi="Arial" w:cs="Arial"/>
          <w:bCs/>
          <w:lang w:val="en-GB"/>
        </w:rPr>
      </w:pPr>
    </w:p>
    <w:p w:rsidR="00382375" w:rsidRPr="0035455F" w:rsidRDefault="00382375" w:rsidP="00382375">
      <w:pPr>
        <w:jc w:val="center"/>
        <w:rPr>
          <w:rFonts w:ascii="Arial" w:hAnsi="Arial" w:cs="Arial"/>
          <w:bCs/>
          <w:lang w:val="en-GB"/>
        </w:rPr>
        <w:sectPr w:rsidR="00382375" w:rsidRPr="0035455F" w:rsidSect="00EC3A43">
          <w:headerReference w:type="even" r:id="rId23"/>
          <w:footnotePr>
            <w:numRestart w:val="eachPage"/>
          </w:footnotePr>
          <w:type w:val="nextColumn"/>
          <w:pgSz w:w="11909" w:h="16834" w:code="9"/>
          <w:pgMar w:top="1440" w:right="1440" w:bottom="1584" w:left="1800" w:header="576" w:footer="576" w:gutter="0"/>
          <w:cols w:space="720"/>
        </w:sectPr>
      </w:pPr>
    </w:p>
    <w:p w:rsidR="00382375" w:rsidRPr="0035455F" w:rsidRDefault="00382375" w:rsidP="00382375">
      <w:pPr>
        <w:pBdr>
          <w:bottom w:val="single" w:sz="8" w:space="1" w:color="auto"/>
        </w:pBdr>
        <w:jc w:val="right"/>
        <w:rPr>
          <w:rFonts w:ascii="Arial" w:hAnsi="Arial" w:cs="Arial"/>
          <w:lang w:val="en-GB"/>
        </w:rPr>
      </w:pPr>
    </w:p>
    <w:p w:rsidR="006A4750" w:rsidRPr="0035455F" w:rsidRDefault="006A4750" w:rsidP="00680A7C">
      <w:pPr>
        <w:pStyle w:val="Heading1"/>
        <w:jc w:val="center"/>
        <w:rPr>
          <w:rFonts w:ascii="Arial" w:hAnsi="Arial" w:cs="Arial"/>
          <w:lang w:val="en-GB"/>
        </w:rPr>
      </w:pPr>
      <w:bookmarkStart w:id="4" w:name="_Toc267927847"/>
      <w:r w:rsidRPr="0035455F">
        <w:rPr>
          <w:rFonts w:ascii="Arial" w:hAnsi="Arial" w:cs="Arial"/>
          <w:lang w:val="en-GB"/>
        </w:rPr>
        <w:t>C.</w:t>
      </w:r>
      <w:r w:rsidRPr="0035455F">
        <w:rPr>
          <w:rFonts w:ascii="Arial" w:hAnsi="Arial" w:cs="Arial"/>
          <w:lang w:val="en-GB"/>
        </w:rPr>
        <w:tab/>
        <w:t>FINANCIAL PROPOSAL</w:t>
      </w:r>
      <w:bookmarkEnd w:id="4"/>
    </w:p>
    <w:p w:rsidR="008973FF" w:rsidRPr="00EA1F20" w:rsidRDefault="00E71D4A" w:rsidP="008973FF">
      <w:pPr>
        <w:ind w:left="1440"/>
        <w:rPr>
          <w:rFonts w:ascii="Arial" w:hAnsi="Arial" w:cs="Arial"/>
          <w:b/>
          <w:sz w:val="28"/>
          <w:szCs w:val="28"/>
        </w:rPr>
      </w:pPr>
      <w:r w:rsidRPr="0035455F">
        <w:rPr>
          <w:rFonts w:ascii="Arial" w:hAnsi="Arial" w:cs="Arial"/>
          <w:b/>
          <w:lang w:val="en-GB"/>
        </w:rPr>
        <w:t>REFERENCE NUMBER:</w:t>
      </w:r>
      <w:r w:rsidRPr="0035455F">
        <w:rPr>
          <w:rFonts w:ascii="Arial" w:hAnsi="Arial" w:cs="Arial"/>
          <w:lang w:val="en-GB"/>
        </w:rPr>
        <w:t xml:space="preserve"> </w:t>
      </w:r>
      <w:r w:rsidR="008973FF">
        <w:rPr>
          <w:rFonts w:ascii="Arial" w:hAnsi="Arial" w:cs="Arial"/>
          <w:lang w:val="en-GB"/>
        </w:rPr>
        <w:t>SADC/IDT/03/2019</w:t>
      </w:r>
      <w:r w:rsidR="00393803" w:rsidRPr="00FA5B63">
        <w:rPr>
          <w:rFonts w:ascii="Arial" w:hAnsi="Arial" w:cs="Arial"/>
          <w:lang w:val="en-GB"/>
        </w:rPr>
        <w:t xml:space="preserve"> –</w:t>
      </w:r>
      <w:r w:rsidR="008973FF">
        <w:rPr>
          <w:rFonts w:ascii="Arial" w:hAnsi="Arial" w:cs="Arial"/>
          <w:lang w:val="en-GB"/>
        </w:rPr>
        <w:t xml:space="preserve"> </w:t>
      </w:r>
      <w:r w:rsidR="008973FF" w:rsidRPr="008973FF">
        <w:rPr>
          <w:rFonts w:ascii="Arial" w:hAnsi="Arial" w:cs="Arial"/>
          <w:sz w:val="28"/>
          <w:szCs w:val="28"/>
        </w:rPr>
        <w:t>Development of Monitoring, Evaluation and Reporting Framework for Protocol on Science, Technology and Innovation</w:t>
      </w:r>
      <w:r w:rsidR="008973FF">
        <w:rPr>
          <w:rFonts w:ascii="Arial" w:hAnsi="Arial" w:cs="Arial"/>
          <w:b/>
          <w:sz w:val="28"/>
          <w:szCs w:val="28"/>
        </w:rPr>
        <w:t xml:space="preserve"> </w:t>
      </w:r>
    </w:p>
    <w:p w:rsidR="00610F99" w:rsidRPr="00FA5B63" w:rsidRDefault="00610F99" w:rsidP="00610F99">
      <w:pPr>
        <w:pStyle w:val="Header"/>
        <w:rPr>
          <w:rFonts w:ascii="Arial" w:hAnsi="Arial" w:cs="Arial"/>
          <w:lang w:val="tn-ZA"/>
        </w:rPr>
      </w:pPr>
    </w:p>
    <w:p w:rsidR="00382375" w:rsidRPr="0035455F" w:rsidRDefault="00382375" w:rsidP="00610F99">
      <w:pPr>
        <w:pStyle w:val="Header"/>
        <w:jc w:val="center"/>
        <w:rPr>
          <w:rFonts w:ascii="Arial" w:hAnsi="Arial" w:cs="Arial"/>
          <w:lang w:val="en-GB" w:eastAsia="it-IT"/>
        </w:rPr>
      </w:pPr>
    </w:p>
    <w:tbl>
      <w:tblPr>
        <w:tblW w:w="112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795"/>
      </w:tblGrid>
      <w:tr w:rsidR="00382375" w:rsidRPr="0035455F" w:rsidTr="00DB0CEA">
        <w:trPr>
          <w:trHeight w:hRule="exact" w:val="1006"/>
          <w:jc w:val="center"/>
        </w:trPr>
        <w:tc>
          <w:tcPr>
            <w:tcW w:w="486"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Description</w:t>
            </w:r>
            <w:r w:rsidR="00B94D6D" w:rsidRPr="0035455F">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w:t>
            </w:r>
            <w:r w:rsidR="00820201" w:rsidRPr="0035455F">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 Cost</w:t>
            </w:r>
          </w:p>
          <w:p w:rsidR="00382375" w:rsidRPr="0035455F" w:rsidRDefault="00382375" w:rsidP="00EC3A43">
            <w:pPr>
              <w:spacing w:before="40" w:after="40"/>
              <w:jc w:val="center"/>
              <w:rPr>
                <w:rFonts w:ascii="Arial" w:hAnsi="Arial" w:cs="Arial"/>
                <w:b/>
                <w:bCs/>
                <w:lang w:val="en-GB"/>
              </w:rPr>
            </w:pPr>
            <w:r w:rsidRPr="0035455F">
              <w:rPr>
                <w:rFonts w:ascii="Arial" w:hAnsi="Arial" w:cs="Arial"/>
                <w:b/>
                <w:lang w:val="en-GB"/>
              </w:rPr>
              <w:t>(in US$)</w:t>
            </w:r>
          </w:p>
        </w:tc>
        <w:tc>
          <w:tcPr>
            <w:tcW w:w="2795"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Total</w:t>
            </w:r>
          </w:p>
          <w:p w:rsidR="00382375" w:rsidRPr="0035455F" w:rsidRDefault="00382375" w:rsidP="00EC3A43">
            <w:pPr>
              <w:spacing w:before="40" w:after="40"/>
              <w:jc w:val="center"/>
              <w:rPr>
                <w:rFonts w:ascii="Arial" w:hAnsi="Arial" w:cs="Arial"/>
                <w:b/>
                <w:bCs/>
                <w:lang w:val="en-GB"/>
              </w:rPr>
            </w:pPr>
            <w:r w:rsidRPr="0035455F">
              <w:rPr>
                <w:rFonts w:ascii="Arial" w:hAnsi="Arial" w:cs="Arial"/>
                <w:b/>
                <w:lang w:val="en-GB"/>
              </w:rPr>
              <w:t>(in US$)</w:t>
            </w: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EC3A43">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lang w:val="en-GB"/>
              </w:rPr>
            </w:pP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0D104D">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b/>
                <w:i/>
                <w:lang w:val="en-GB"/>
              </w:rPr>
            </w:pPr>
          </w:p>
        </w:tc>
      </w:tr>
      <w:tr w:rsidR="00CD0445" w:rsidRPr="0035455F" w:rsidTr="00DB0CEA">
        <w:trPr>
          <w:trHeight w:hRule="exact" w:val="567"/>
          <w:jc w:val="center"/>
        </w:trPr>
        <w:tc>
          <w:tcPr>
            <w:tcW w:w="486" w:type="dxa"/>
            <w:tcBorders>
              <w:top w:val="single" w:sz="12" w:space="0" w:color="auto"/>
              <w:bottom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CD0445" w:rsidRPr="0035455F" w:rsidRDefault="00CD0445"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CD0445" w:rsidRPr="0035455F" w:rsidRDefault="00CD0445" w:rsidP="00EC3A43">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6" w:space="0" w:color="auto"/>
              <w:left w:val="single" w:sz="8" w:space="0" w:color="auto"/>
              <w:bottom w:val="single" w:sz="8"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6"/>
            </w:r>
            <w:r w:rsidRPr="0035455F">
              <w:rPr>
                <w:rFonts w:ascii="Arial" w:hAnsi="Arial" w:cs="Arial"/>
                <w:b/>
                <w:lang w:val="en-GB"/>
              </w:rPr>
              <w:t xml:space="preserve"> </w:t>
            </w:r>
          </w:p>
        </w:tc>
        <w:tc>
          <w:tcPr>
            <w:tcW w:w="1701" w:type="dxa"/>
            <w:tcBorders>
              <w:top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CD0445" w:rsidRPr="0035455F" w:rsidRDefault="00CD0445" w:rsidP="00EC3A43">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r w:rsidRPr="0035455F">
              <w:rPr>
                <w:rFonts w:ascii="Arial" w:hAnsi="Arial" w:cs="Arial"/>
                <w:lang w:val="en-GB"/>
              </w:rPr>
              <w:t>i)</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AF6377"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CD0445" w:rsidRPr="0035455F" w:rsidRDefault="00CD0445" w:rsidP="00EC3A43">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bottom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CD0445" w:rsidRPr="0035455F" w:rsidRDefault="00CD0445" w:rsidP="00EC3A43">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0D104D" w:rsidRPr="0035455F" w:rsidTr="00DB0CEA">
        <w:trPr>
          <w:trHeight w:hRule="exact" w:val="567"/>
          <w:jc w:val="center"/>
        </w:trPr>
        <w:tc>
          <w:tcPr>
            <w:tcW w:w="8457" w:type="dxa"/>
            <w:gridSpan w:val="6"/>
            <w:tcBorders>
              <w:top w:val="single" w:sz="8" w:space="0" w:color="auto"/>
            </w:tcBorders>
            <w:vAlign w:val="center"/>
          </w:tcPr>
          <w:p w:rsidR="000D104D" w:rsidRPr="0035455F" w:rsidRDefault="000D104D" w:rsidP="000D104D">
            <w:pPr>
              <w:spacing w:before="40"/>
              <w:jc w:val="center"/>
              <w:rPr>
                <w:rFonts w:ascii="Arial" w:hAnsi="Arial" w:cs="Arial"/>
                <w:lang w:val="en-GB"/>
              </w:rPr>
            </w:pPr>
            <w:r w:rsidRPr="0035455F">
              <w:rPr>
                <w:rFonts w:ascii="Arial" w:hAnsi="Arial" w:cs="Arial"/>
                <w:b/>
                <w:lang w:val="en-GB"/>
              </w:rPr>
              <w:t xml:space="preserve">TOTAL FINANCIAL OFFER (Fees + Reimbursable expenses) </w:t>
            </w:r>
          </w:p>
        </w:tc>
        <w:tc>
          <w:tcPr>
            <w:tcW w:w="2795" w:type="dxa"/>
            <w:tcBorders>
              <w:top w:val="single" w:sz="8" w:space="0" w:color="auto"/>
              <w:bottom w:val="double" w:sz="4" w:space="0" w:color="auto"/>
            </w:tcBorders>
            <w:vAlign w:val="center"/>
          </w:tcPr>
          <w:p w:rsidR="000D104D" w:rsidRPr="0035455F" w:rsidRDefault="000D104D" w:rsidP="000D104D">
            <w:pPr>
              <w:spacing w:before="40"/>
              <w:jc w:val="center"/>
              <w:rPr>
                <w:rFonts w:ascii="Arial" w:hAnsi="Arial" w:cs="Arial"/>
                <w:lang w:val="en-GB"/>
              </w:rPr>
            </w:pPr>
          </w:p>
        </w:tc>
      </w:tr>
    </w:tbl>
    <w:p w:rsidR="00382375" w:rsidRPr="0035455F" w:rsidRDefault="00382375" w:rsidP="00382375">
      <w:pPr>
        <w:pStyle w:val="Header"/>
        <w:tabs>
          <w:tab w:val="clear" w:pos="4320"/>
          <w:tab w:val="clear" w:pos="8640"/>
        </w:tabs>
        <w:spacing w:line="120" w:lineRule="exact"/>
        <w:rPr>
          <w:rFonts w:ascii="Arial" w:hAnsi="Arial" w:cs="Arial"/>
          <w:lang w:val="en-GB" w:eastAsia="it-IT"/>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6A4750">
      <w:pPr>
        <w:tabs>
          <w:tab w:val="right" w:pos="8460"/>
        </w:tabs>
        <w:ind w:left="720"/>
        <w:jc w:val="both"/>
        <w:rPr>
          <w:rFonts w:ascii="Arial" w:hAnsi="Arial" w:cs="Arial"/>
          <w:lang w:val="en-GB"/>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6A4750" w:rsidRPr="0035455F" w:rsidRDefault="006A4750" w:rsidP="00382375">
      <w:pPr>
        <w:pStyle w:val="Header"/>
        <w:numPr>
          <w:ilvl w:val="12"/>
          <w:numId w:val="0"/>
        </w:numPr>
        <w:tabs>
          <w:tab w:val="clear" w:pos="4320"/>
          <w:tab w:val="clear" w:pos="8640"/>
          <w:tab w:val="left" w:pos="360"/>
        </w:tabs>
        <w:rPr>
          <w:rFonts w:ascii="Arial" w:hAnsi="Arial" w:cs="Arial"/>
          <w:lang w:val="en-GB"/>
        </w:rPr>
      </w:pPr>
    </w:p>
    <w:p w:rsidR="006A4750" w:rsidRDefault="006A4750"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35455F" w:rsidRDefault="00610F99" w:rsidP="00382375">
      <w:pPr>
        <w:pStyle w:val="Header"/>
        <w:numPr>
          <w:ilvl w:val="12"/>
          <w:numId w:val="0"/>
        </w:numPr>
        <w:tabs>
          <w:tab w:val="clear" w:pos="4320"/>
          <w:tab w:val="clear" w:pos="8640"/>
          <w:tab w:val="left" w:pos="360"/>
        </w:tabs>
        <w:rPr>
          <w:rFonts w:ascii="Arial" w:hAnsi="Arial" w:cs="Arial"/>
          <w:lang w:val="en-GB"/>
        </w:rPr>
      </w:pPr>
    </w:p>
    <w:bookmarkEnd w:id="2"/>
    <w:p w:rsidR="007C150F" w:rsidRPr="0035455F" w:rsidRDefault="007C150F" w:rsidP="007C150F">
      <w:pPr>
        <w:jc w:val="center"/>
        <w:rPr>
          <w:rFonts w:ascii="Arial" w:hAnsi="Arial" w:cs="Arial"/>
          <w:b/>
          <w:lang w:val="en-GB"/>
        </w:rPr>
      </w:pPr>
      <w:r w:rsidRPr="0035455F">
        <w:rPr>
          <w:rFonts w:ascii="Arial" w:hAnsi="Arial" w:cs="Arial"/>
          <w:b/>
          <w:lang w:val="en-GB"/>
        </w:rPr>
        <w:t>ANNEX 3: STANDARD CONTRACT FOR INDIVIDUAL CONSULTANT</w:t>
      </w:r>
      <w:r w:rsidR="007157B1" w:rsidRPr="0035455F">
        <w:rPr>
          <w:rFonts w:ascii="Arial" w:hAnsi="Arial" w:cs="Arial"/>
          <w:b/>
          <w:lang w:val="en-GB"/>
        </w:rPr>
        <w:t>S</w:t>
      </w:r>
    </w:p>
    <w:p w:rsidR="007C150F" w:rsidRPr="0035455F" w:rsidRDefault="007C150F" w:rsidP="007C150F">
      <w:pPr>
        <w:pBdr>
          <w:bottom w:val="single" w:sz="8" w:space="1" w:color="auto"/>
        </w:pBdr>
        <w:rPr>
          <w:rFonts w:ascii="Arial" w:hAnsi="Arial" w:cs="Arial"/>
          <w:b/>
          <w:i/>
          <w:lang w:val="en-GB"/>
        </w:rPr>
      </w:pPr>
    </w:p>
    <w:p w:rsidR="00382375" w:rsidRPr="0035455F" w:rsidRDefault="00382375" w:rsidP="00382375">
      <w:pPr>
        <w:rPr>
          <w:rFonts w:ascii="Arial" w:hAnsi="Arial" w:cs="Arial"/>
          <w:lang w:val="en-GB"/>
        </w:rPr>
      </w:pPr>
    </w:p>
    <w:p w:rsidR="00AB6267" w:rsidRPr="0035455F" w:rsidRDefault="00382375" w:rsidP="00004E4F">
      <w:pPr>
        <w:tabs>
          <w:tab w:val="left" w:pos="720"/>
          <w:tab w:val="left" w:pos="5040"/>
        </w:tabs>
        <w:jc w:val="both"/>
        <w:rPr>
          <w:rFonts w:ascii="Arial" w:hAnsi="Arial" w:cs="Arial"/>
        </w:rPr>
      </w:pPr>
      <w:r w:rsidRPr="0035455F">
        <w:rPr>
          <w:rFonts w:ascii="Arial" w:hAnsi="Arial" w:cs="Arial"/>
          <w:lang w:val="en-GB"/>
        </w:rPr>
        <w:br w:type="page"/>
      </w:r>
    </w:p>
    <w:p w:rsidR="00835827" w:rsidRPr="0035455F" w:rsidRDefault="007D4CF9" w:rsidP="007D4CF9">
      <w:pPr>
        <w:pStyle w:val="Title"/>
        <w:rPr>
          <w:rFonts w:ascii="Arial" w:hAnsi="Arial" w:cs="Arial"/>
          <w:sz w:val="24"/>
        </w:rPr>
      </w:pPr>
      <w:r w:rsidRPr="0035455F">
        <w:rPr>
          <w:rFonts w:ascii="Arial" w:hAnsi="Arial" w:cs="Arial"/>
          <w:sz w:val="24"/>
        </w:rPr>
        <w:lastRenderedPageBreak/>
        <w:t xml:space="preserve">STANDARD TERMS OF CONTRACT </w:t>
      </w:r>
    </w:p>
    <w:p w:rsidR="00835827" w:rsidRPr="0035455F" w:rsidRDefault="00835827" w:rsidP="007D4CF9">
      <w:pPr>
        <w:pStyle w:val="Title"/>
        <w:rPr>
          <w:rFonts w:ascii="Arial" w:hAnsi="Arial" w:cs="Arial"/>
          <w:sz w:val="24"/>
        </w:rPr>
      </w:pPr>
    </w:p>
    <w:p w:rsidR="007D4CF9" w:rsidRPr="0035455F" w:rsidRDefault="007D4CF9" w:rsidP="007D4CF9">
      <w:pPr>
        <w:pStyle w:val="Title"/>
        <w:rPr>
          <w:rFonts w:ascii="Arial" w:hAnsi="Arial" w:cs="Arial"/>
          <w:sz w:val="24"/>
        </w:rPr>
      </w:pPr>
      <w:r w:rsidRPr="0035455F">
        <w:rPr>
          <w:rFonts w:ascii="Arial" w:hAnsi="Arial" w:cs="Arial"/>
          <w:sz w:val="24"/>
        </w:rPr>
        <w:t>(Individual Consultant)</w:t>
      </w:r>
    </w:p>
    <w:p w:rsidR="00835827" w:rsidRPr="0035455F" w:rsidRDefault="00835827" w:rsidP="00835827">
      <w:pPr>
        <w:pStyle w:val="Title"/>
        <w:rPr>
          <w:rFonts w:ascii="Arial" w:hAnsi="Arial" w:cs="Arial"/>
          <w:sz w:val="24"/>
        </w:rPr>
      </w:pPr>
    </w:p>
    <w:p w:rsidR="00FA5B63" w:rsidRPr="000D3EE4" w:rsidRDefault="00DB0CEA" w:rsidP="003F10DB">
      <w:pPr>
        <w:jc w:val="center"/>
        <w:rPr>
          <w:rFonts w:ascii="Arial" w:hAnsi="Arial" w:cs="Arial"/>
          <w:b/>
          <w:lang w:val="tn-ZA"/>
        </w:rPr>
      </w:pPr>
      <w:r w:rsidRPr="0035455F">
        <w:rPr>
          <w:rFonts w:ascii="Arial" w:hAnsi="Arial" w:cs="Arial"/>
          <w:lang w:val="en-GB"/>
        </w:rPr>
        <w:t xml:space="preserve">Reference </w:t>
      </w:r>
      <w:r w:rsidR="00FB78BA" w:rsidRPr="0035455F">
        <w:rPr>
          <w:rFonts w:ascii="Arial" w:hAnsi="Arial" w:cs="Arial"/>
          <w:lang w:val="en-GB"/>
        </w:rPr>
        <w:t>Number</w:t>
      </w:r>
      <w:r w:rsidR="00FB78BA" w:rsidRPr="003F10DB">
        <w:rPr>
          <w:rFonts w:ascii="Arial" w:hAnsi="Arial" w:cs="Arial"/>
          <w:i/>
          <w:lang w:val="en-GB"/>
        </w:rPr>
        <w:t>:</w:t>
      </w:r>
      <w:r w:rsidRPr="003F10DB">
        <w:rPr>
          <w:rFonts w:ascii="Arial" w:hAnsi="Arial" w:cs="Arial"/>
          <w:i/>
          <w:lang w:val="en-GB"/>
        </w:rPr>
        <w:t xml:space="preserve"> </w:t>
      </w:r>
      <w:r w:rsidR="003F10DB" w:rsidRPr="003F10DB">
        <w:rPr>
          <w:rFonts w:ascii="Arial" w:hAnsi="Arial" w:cs="Arial"/>
          <w:i/>
          <w:lang w:val="en-GB"/>
        </w:rPr>
        <w:t xml:space="preserve">SADC/IDT/03/2019 – </w:t>
      </w:r>
      <w:r w:rsidR="003F10DB" w:rsidRPr="003F10DB">
        <w:rPr>
          <w:rFonts w:ascii="Arial" w:hAnsi="Arial" w:cs="Arial"/>
          <w:i/>
          <w:sz w:val="28"/>
          <w:szCs w:val="28"/>
        </w:rPr>
        <w:t>Development of Monitoring, Evaluation and Reporting Framework for Protocol on Science, Technology and Innovation</w:t>
      </w:r>
    </w:p>
    <w:p w:rsidR="00610F99" w:rsidRPr="00610F99" w:rsidRDefault="00610F99" w:rsidP="00393803">
      <w:pPr>
        <w:pStyle w:val="Header"/>
        <w:rPr>
          <w:rFonts w:ascii="Arial" w:hAnsi="Arial" w:cs="Arial"/>
          <w:b/>
          <w:lang w:val="tn-ZA"/>
        </w:rPr>
      </w:pPr>
    </w:p>
    <w:p w:rsidR="007D4CF9" w:rsidRPr="0035455F" w:rsidRDefault="007D4CF9" w:rsidP="00610F99">
      <w:pPr>
        <w:pStyle w:val="Header"/>
        <w:jc w:val="center"/>
        <w:rPr>
          <w:rFonts w:ascii="Arial" w:hAnsi="Arial" w:cs="Arial"/>
        </w:rPr>
      </w:pPr>
    </w:p>
    <w:p w:rsidR="007D4CF9" w:rsidRPr="0035455F" w:rsidRDefault="007D4CF9" w:rsidP="00AB6267">
      <w:pPr>
        <w:jc w:val="both"/>
        <w:rPr>
          <w:rFonts w:ascii="Arial" w:hAnsi="Arial" w:cs="Arial"/>
        </w:rPr>
      </w:pPr>
      <w:r w:rsidRPr="0035455F">
        <w:rPr>
          <w:rFonts w:ascii="Arial" w:hAnsi="Arial" w:cs="Arial"/>
        </w:rPr>
        <w:t xml:space="preserve">THIS Contract (“Contract”) is made on </w:t>
      </w:r>
      <w:r w:rsidRPr="0035455F">
        <w:rPr>
          <w:rFonts w:ascii="Arial" w:hAnsi="Arial" w:cs="Arial"/>
          <w:i/>
        </w:rPr>
        <w:t>[day]</w:t>
      </w:r>
      <w:r w:rsidRPr="0035455F">
        <w:rPr>
          <w:rFonts w:ascii="Arial" w:hAnsi="Arial" w:cs="Arial"/>
        </w:rPr>
        <w:t xml:space="preserve"> day of the month of </w:t>
      </w:r>
      <w:r w:rsidRPr="0035455F">
        <w:rPr>
          <w:rFonts w:ascii="Arial" w:hAnsi="Arial" w:cs="Arial"/>
          <w:i/>
        </w:rPr>
        <w:t>[month]</w:t>
      </w:r>
      <w:r w:rsidRPr="0035455F">
        <w:rPr>
          <w:rFonts w:ascii="Arial" w:hAnsi="Arial" w:cs="Arial"/>
        </w:rPr>
        <w:t xml:space="preserve">, </w:t>
      </w:r>
      <w:r w:rsidRPr="0035455F">
        <w:rPr>
          <w:rFonts w:ascii="Arial" w:hAnsi="Arial" w:cs="Arial"/>
          <w:i/>
        </w:rPr>
        <w:t>[year]</w:t>
      </w:r>
      <w:r w:rsidRPr="0035455F">
        <w:rPr>
          <w:rFonts w:ascii="Arial" w:hAnsi="Arial" w:cs="Arial"/>
        </w:rPr>
        <w:t xml:space="preserve">, between, </w:t>
      </w:r>
      <w:r w:rsidRPr="0035455F">
        <w:rPr>
          <w:rFonts w:ascii="Arial" w:hAnsi="Arial" w:cs="Arial"/>
          <w:b/>
        </w:rPr>
        <w:t>on the one hand</w:t>
      </w:r>
      <w:r w:rsidRPr="0035455F">
        <w:rPr>
          <w:rFonts w:ascii="Arial" w:hAnsi="Arial" w:cs="Arial"/>
        </w:rPr>
        <w:t xml:space="preserve">, </w:t>
      </w:r>
    </w:p>
    <w:p w:rsidR="007D4CF9" w:rsidRPr="0035455F" w:rsidRDefault="007D4CF9" w:rsidP="00AB6267">
      <w:pPr>
        <w:jc w:val="both"/>
        <w:rPr>
          <w:rFonts w:ascii="Arial" w:hAnsi="Arial" w:cs="Arial"/>
          <w:i/>
        </w:rPr>
      </w:pPr>
    </w:p>
    <w:p w:rsidR="007157B1" w:rsidRPr="0035455F" w:rsidRDefault="00835827" w:rsidP="003141B7">
      <w:pPr>
        <w:jc w:val="both"/>
        <w:rPr>
          <w:rFonts w:ascii="Arial" w:hAnsi="Arial" w:cs="Arial"/>
          <w:i/>
        </w:rPr>
      </w:pPr>
      <w:r w:rsidRPr="0035455F">
        <w:rPr>
          <w:rFonts w:ascii="Arial" w:hAnsi="Arial" w:cs="Arial"/>
          <w:b/>
          <w:i/>
        </w:rPr>
        <w:t>The SADC Secretariat</w:t>
      </w:r>
      <w:r w:rsidR="007D4CF9" w:rsidRPr="0035455F">
        <w:rPr>
          <w:rFonts w:ascii="Arial" w:hAnsi="Arial" w:cs="Arial"/>
        </w:rPr>
        <w:t xml:space="preserve"> (hereinafter called the “</w:t>
      </w:r>
      <w:r w:rsidR="00D017D8" w:rsidRPr="0035455F">
        <w:rPr>
          <w:rFonts w:ascii="Arial" w:hAnsi="Arial" w:cs="Arial"/>
        </w:rPr>
        <w:t>Procuring Entity</w:t>
      </w:r>
      <w:r w:rsidR="007D4CF9" w:rsidRPr="0035455F">
        <w:rPr>
          <w:rFonts w:ascii="Arial" w:hAnsi="Arial" w:cs="Arial"/>
        </w:rPr>
        <w:t>”) with the registered business in</w:t>
      </w:r>
      <w:r w:rsidR="007157B1" w:rsidRPr="0035455F">
        <w:rPr>
          <w:rFonts w:ascii="Arial" w:hAnsi="Arial" w:cs="Arial"/>
        </w:rPr>
        <w:t xml:space="preserve">: </w:t>
      </w:r>
      <w:r w:rsidR="007D4CF9" w:rsidRPr="0035455F">
        <w:rPr>
          <w:rFonts w:ascii="Arial" w:hAnsi="Arial" w:cs="Arial"/>
        </w:rPr>
        <w:t xml:space="preserve"> </w:t>
      </w:r>
      <w:r w:rsidR="007157B1" w:rsidRPr="0035455F">
        <w:rPr>
          <w:rFonts w:ascii="Arial" w:hAnsi="Arial" w:cs="Arial"/>
          <w:i/>
        </w:rPr>
        <w:t>Plot 54385 CBD, Private Bag 0095, Gaborone, Botswana</w:t>
      </w:r>
    </w:p>
    <w:p w:rsidR="007D4CF9" w:rsidRPr="0035455F" w:rsidRDefault="007D4CF9" w:rsidP="00AB6267">
      <w:pPr>
        <w:jc w:val="both"/>
        <w:rPr>
          <w:rFonts w:ascii="Arial" w:hAnsi="Arial" w:cs="Arial"/>
          <w:b/>
          <w:i/>
        </w:rPr>
      </w:pPr>
    </w:p>
    <w:p w:rsidR="007D4CF9" w:rsidRPr="0035455F" w:rsidRDefault="007D4CF9" w:rsidP="00AB6267">
      <w:pPr>
        <w:jc w:val="both"/>
        <w:rPr>
          <w:rFonts w:ascii="Arial" w:hAnsi="Arial" w:cs="Arial"/>
          <w:b/>
        </w:rPr>
      </w:pPr>
      <w:r w:rsidRPr="0035455F">
        <w:rPr>
          <w:rFonts w:ascii="Arial" w:hAnsi="Arial" w:cs="Arial"/>
          <w:b/>
        </w:rPr>
        <w:t xml:space="preserve">and, on the other hand, </w:t>
      </w:r>
    </w:p>
    <w:p w:rsidR="007D4CF9" w:rsidRPr="0035455F" w:rsidRDefault="007D4CF9" w:rsidP="00AB6267">
      <w:pPr>
        <w:jc w:val="both"/>
        <w:rPr>
          <w:rFonts w:ascii="Arial" w:hAnsi="Arial" w:cs="Arial"/>
        </w:rPr>
      </w:pPr>
    </w:p>
    <w:p w:rsidR="007D4CF9" w:rsidRPr="0035455F" w:rsidRDefault="007D4CF9" w:rsidP="00AB6267">
      <w:pPr>
        <w:jc w:val="both"/>
        <w:rPr>
          <w:rFonts w:ascii="Arial" w:hAnsi="Arial" w:cs="Arial"/>
          <w:i/>
        </w:rPr>
      </w:pPr>
      <w:r w:rsidRPr="0035455F">
        <w:rPr>
          <w:rFonts w:ascii="Arial" w:hAnsi="Arial" w:cs="Arial"/>
          <w:b/>
          <w:i/>
        </w:rPr>
        <w:t>[</w:t>
      </w:r>
      <w:r w:rsidR="00FB78BA" w:rsidRPr="0035455F">
        <w:rPr>
          <w:rFonts w:ascii="Arial" w:hAnsi="Arial" w:cs="Arial"/>
          <w:b/>
          <w:i/>
        </w:rPr>
        <w:t>Insert</w:t>
      </w:r>
      <w:r w:rsidRPr="0035455F">
        <w:rPr>
          <w:rFonts w:ascii="Arial" w:hAnsi="Arial" w:cs="Arial"/>
          <w:b/>
          <w:i/>
        </w:rPr>
        <w:t xml:space="preserve"> the full name of the individual]</w:t>
      </w:r>
      <w:r w:rsidRPr="0035455F">
        <w:rPr>
          <w:rFonts w:ascii="Arial" w:hAnsi="Arial" w:cs="Arial"/>
          <w:i/>
        </w:rPr>
        <w:t xml:space="preserve"> </w:t>
      </w:r>
      <w:r w:rsidRPr="0035455F">
        <w:rPr>
          <w:rFonts w:ascii="Arial" w:hAnsi="Arial" w:cs="Arial"/>
        </w:rPr>
        <w:t>(</w:t>
      </w:r>
      <w:r w:rsidR="00FB78BA" w:rsidRPr="0035455F">
        <w:rPr>
          <w:rFonts w:ascii="Arial" w:hAnsi="Arial" w:cs="Arial"/>
        </w:rPr>
        <w:t>Hereinafter</w:t>
      </w:r>
      <w:r w:rsidRPr="0035455F">
        <w:rPr>
          <w:rFonts w:ascii="Arial" w:hAnsi="Arial" w:cs="Arial"/>
        </w:rPr>
        <w:t xml:space="preserve"> called the “Individual Consultant”), with residence in</w:t>
      </w:r>
      <w:r w:rsidRPr="0035455F">
        <w:rPr>
          <w:rFonts w:ascii="Arial" w:hAnsi="Arial" w:cs="Arial"/>
          <w:i/>
        </w:rPr>
        <w:t xml:space="preserve"> </w:t>
      </w:r>
      <w:r w:rsidRPr="0035455F">
        <w:rPr>
          <w:rFonts w:ascii="Arial" w:hAnsi="Arial" w:cs="Arial"/>
          <w:b/>
          <w:i/>
        </w:rPr>
        <w:t>[insert the Individual Consultant’ address, phone, fax, email],</w:t>
      </w:r>
      <w:r w:rsidRPr="0035455F">
        <w:rPr>
          <w:rFonts w:ascii="Arial" w:hAnsi="Arial" w:cs="Arial"/>
        </w:rPr>
        <w:t xml:space="preserve"> citizen of </w:t>
      </w:r>
      <w:r w:rsidRPr="0035455F">
        <w:rPr>
          <w:rFonts w:ascii="Arial" w:hAnsi="Arial" w:cs="Arial"/>
          <w:b/>
          <w:i/>
        </w:rPr>
        <w:t>[insert the Individual Consultant’s citizenship]</w:t>
      </w:r>
      <w:r w:rsidRPr="0035455F">
        <w:rPr>
          <w:rFonts w:ascii="Arial" w:hAnsi="Arial" w:cs="Arial"/>
        </w:rPr>
        <w:t xml:space="preserve"> owner of the ID/Passport Number </w:t>
      </w:r>
      <w:r w:rsidRPr="0035455F">
        <w:rPr>
          <w:rFonts w:ascii="Arial" w:hAnsi="Arial" w:cs="Arial"/>
          <w:b/>
          <w:i/>
        </w:rPr>
        <w:t>[insert the number]</w:t>
      </w:r>
      <w:r w:rsidRPr="0035455F">
        <w:rPr>
          <w:rFonts w:ascii="Arial" w:hAnsi="Arial" w:cs="Arial"/>
          <w:b/>
        </w:rPr>
        <w:t xml:space="preserve"> </w:t>
      </w:r>
      <w:r w:rsidRPr="0035455F">
        <w:rPr>
          <w:rFonts w:ascii="Arial" w:hAnsi="Arial" w:cs="Arial"/>
        </w:rPr>
        <w:t>issued on</w:t>
      </w:r>
      <w:r w:rsidRPr="0035455F">
        <w:rPr>
          <w:rFonts w:ascii="Arial" w:hAnsi="Arial" w:cs="Arial"/>
          <w:b/>
        </w:rPr>
        <w:t xml:space="preserve"> </w:t>
      </w:r>
      <w:r w:rsidRPr="0035455F">
        <w:rPr>
          <w:rFonts w:ascii="Arial" w:hAnsi="Arial" w:cs="Arial"/>
          <w:b/>
          <w:i/>
        </w:rPr>
        <w:t>[insert the date]</w:t>
      </w:r>
      <w:r w:rsidRPr="0035455F">
        <w:rPr>
          <w:rFonts w:ascii="Arial" w:hAnsi="Arial" w:cs="Arial"/>
          <w:b/>
        </w:rPr>
        <w:t xml:space="preserve"> by</w:t>
      </w:r>
      <w:r w:rsidRPr="0035455F">
        <w:rPr>
          <w:rFonts w:ascii="Arial" w:hAnsi="Arial" w:cs="Arial"/>
          <w:i/>
        </w:rPr>
        <w:t xml:space="preserve"> </w:t>
      </w:r>
      <w:r w:rsidRPr="0035455F">
        <w:rPr>
          <w:rFonts w:ascii="Arial" w:hAnsi="Arial" w:cs="Arial"/>
          <w:b/>
          <w:i/>
        </w:rPr>
        <w:t>[insert the name of the issuance authority],</w:t>
      </w:r>
    </w:p>
    <w:p w:rsidR="007D4CF9" w:rsidRPr="0035455F" w:rsidRDefault="007D4CF9" w:rsidP="007D4CF9">
      <w:pPr>
        <w:spacing w:after="200"/>
        <w:rPr>
          <w:rFonts w:ascii="Arial" w:hAnsi="Arial" w:cs="Arial"/>
        </w:rPr>
      </w:pPr>
    </w:p>
    <w:p w:rsidR="007D4CF9" w:rsidRPr="0035455F" w:rsidRDefault="007D4CF9" w:rsidP="007D4CF9">
      <w:pPr>
        <w:spacing w:after="200"/>
        <w:rPr>
          <w:rFonts w:ascii="Arial" w:hAnsi="Arial" w:cs="Arial"/>
        </w:rPr>
      </w:pPr>
      <w:r w:rsidRPr="0035455F">
        <w:rPr>
          <w:rFonts w:ascii="Arial" w:hAnsi="Arial" w:cs="Arial"/>
        </w:rPr>
        <w:t xml:space="preserve">WHEREAS, the </w:t>
      </w:r>
      <w:r w:rsidR="00D017D8" w:rsidRPr="0035455F">
        <w:rPr>
          <w:rFonts w:ascii="Arial" w:hAnsi="Arial" w:cs="Arial"/>
        </w:rPr>
        <w:t>Procuring Entity</w:t>
      </w:r>
      <w:r w:rsidRPr="0035455F">
        <w:rPr>
          <w:rFonts w:ascii="Arial" w:hAnsi="Arial" w:cs="Arial"/>
        </w:rPr>
        <w:t xml:space="preserve"> wishes to have the Individual Consultant perform the services hereinafter referred to, and WHEREAS, the Individual Consultant is willing to perform these services,</w:t>
      </w:r>
    </w:p>
    <w:p w:rsidR="007D4CF9" w:rsidRPr="0035455F" w:rsidRDefault="007D4CF9" w:rsidP="007D4CF9">
      <w:pPr>
        <w:spacing w:after="200"/>
        <w:rPr>
          <w:rFonts w:ascii="Arial" w:hAnsi="Arial" w:cs="Arial"/>
        </w:rPr>
      </w:pPr>
      <w:r w:rsidRPr="0035455F">
        <w:rPr>
          <w:rFonts w:ascii="Arial" w:hAnsi="Arial" w:cs="Arial"/>
        </w:rPr>
        <w:t>NOW THEREFORE THE PARTIES hereby agree as follows:</w:t>
      </w:r>
    </w:p>
    <w:p w:rsidR="007D4CF9" w:rsidRPr="0035455F" w:rsidRDefault="007D4CF9" w:rsidP="00434A2F">
      <w:pPr>
        <w:numPr>
          <w:ilvl w:val="0"/>
          <w:numId w:val="6"/>
        </w:numPr>
        <w:spacing w:after="240"/>
        <w:ind w:left="426" w:hanging="710"/>
        <w:jc w:val="both"/>
        <w:rPr>
          <w:rFonts w:ascii="Arial" w:hAnsi="Arial" w:cs="Arial"/>
          <w:b/>
        </w:rPr>
      </w:pPr>
      <w:r w:rsidRPr="0035455F">
        <w:rPr>
          <w:rFonts w:ascii="Arial" w:hAnsi="Arial" w:cs="Arial"/>
          <w:b/>
        </w:rPr>
        <w:t>Definitions</w:t>
      </w:r>
    </w:p>
    <w:p w:rsidR="007D4CF9" w:rsidRPr="0035455F" w:rsidRDefault="007D4CF9" w:rsidP="007D4CF9">
      <w:pPr>
        <w:spacing w:after="240"/>
        <w:ind w:firstLine="426"/>
        <w:rPr>
          <w:rFonts w:ascii="Arial" w:hAnsi="Arial" w:cs="Arial"/>
        </w:rPr>
      </w:pPr>
      <w:r w:rsidRPr="0035455F">
        <w:rPr>
          <w:rFonts w:ascii="Arial" w:hAnsi="Arial" w:cs="Arial"/>
        </w:rPr>
        <w:t xml:space="preserve">For the purpose of this contract the following definitions shall be used: </w:t>
      </w:r>
    </w:p>
    <w:p w:rsidR="007D4CF9" w:rsidRPr="0035455F" w:rsidRDefault="00D017D8" w:rsidP="00434A2F">
      <w:pPr>
        <w:numPr>
          <w:ilvl w:val="1"/>
          <w:numId w:val="6"/>
        </w:numPr>
        <w:ind w:left="425" w:hanging="709"/>
        <w:jc w:val="both"/>
        <w:rPr>
          <w:rFonts w:ascii="Arial" w:hAnsi="Arial" w:cs="Arial"/>
        </w:rPr>
      </w:pPr>
      <w:r w:rsidRPr="0035455F">
        <w:rPr>
          <w:rFonts w:ascii="Arial" w:hAnsi="Arial" w:cs="Arial"/>
          <w:b/>
        </w:rPr>
        <w:t>Procuring Entity</w:t>
      </w:r>
      <w:r w:rsidR="007D4CF9" w:rsidRPr="0035455F">
        <w:rPr>
          <w:rFonts w:ascii="Arial" w:hAnsi="Arial" w:cs="Arial"/>
        </w:rPr>
        <w:t xml:space="preserve"> means the </w:t>
      </w:r>
      <w:r w:rsidR="005F2A44" w:rsidRPr="0035455F">
        <w:rPr>
          <w:rFonts w:ascii="Arial" w:hAnsi="Arial" w:cs="Arial"/>
        </w:rPr>
        <w:t xml:space="preserve">legally entity, namely </w:t>
      </w:r>
      <w:r w:rsidR="00A218A5" w:rsidRPr="0035455F">
        <w:rPr>
          <w:rFonts w:ascii="Arial" w:hAnsi="Arial" w:cs="Arial"/>
          <w:b/>
          <w:i/>
        </w:rPr>
        <w:t>the SADC Secretariat</w:t>
      </w:r>
      <w:r w:rsidR="007D4CF9" w:rsidRPr="0035455F">
        <w:rPr>
          <w:rFonts w:ascii="Arial" w:hAnsi="Arial" w:cs="Arial"/>
          <w:b/>
          <w:i/>
        </w:rPr>
        <w:t xml:space="preserve"> </w:t>
      </w:r>
      <w:r w:rsidR="005F2A44" w:rsidRPr="0035455F">
        <w:rPr>
          <w:rFonts w:ascii="Arial" w:hAnsi="Arial" w:cs="Arial"/>
        </w:rPr>
        <w:t>who purchase the</w:t>
      </w:r>
      <w:r w:rsidR="005F2A44" w:rsidRPr="0035455F">
        <w:rPr>
          <w:rFonts w:ascii="Arial" w:hAnsi="Arial" w:cs="Arial"/>
          <w:b/>
          <w:i/>
        </w:rPr>
        <w:t xml:space="preserve"> </w:t>
      </w:r>
      <w:r w:rsidR="007D4CF9" w:rsidRPr="0035455F">
        <w:rPr>
          <w:rFonts w:ascii="Arial" w:hAnsi="Arial" w:cs="Arial"/>
        </w:rPr>
        <w:t xml:space="preserve">Services </w:t>
      </w:r>
      <w:r w:rsidR="005F2A44" w:rsidRPr="0035455F">
        <w:rPr>
          <w:rFonts w:ascii="Arial" w:hAnsi="Arial" w:cs="Arial"/>
        </w:rPr>
        <w:t xml:space="preserve">described in Annex 1 to </w:t>
      </w:r>
      <w:r w:rsidR="007D4CF9" w:rsidRPr="0035455F">
        <w:rPr>
          <w:rFonts w:ascii="Arial" w:hAnsi="Arial" w:cs="Arial"/>
        </w:rPr>
        <w:t>this contract.</w:t>
      </w:r>
    </w:p>
    <w:p w:rsidR="00AB6267" w:rsidRPr="0035455F" w:rsidRDefault="007D4CF9" w:rsidP="00434A2F">
      <w:pPr>
        <w:numPr>
          <w:ilvl w:val="1"/>
          <w:numId w:val="6"/>
        </w:numPr>
        <w:spacing w:before="240"/>
        <w:ind w:left="425" w:hanging="709"/>
        <w:jc w:val="both"/>
        <w:rPr>
          <w:rFonts w:ascii="Arial" w:hAnsi="Arial" w:cs="Arial"/>
        </w:rPr>
      </w:pPr>
      <w:r w:rsidRPr="0035455F">
        <w:rPr>
          <w:rFonts w:ascii="Arial" w:hAnsi="Arial" w:cs="Arial"/>
          <w:b/>
        </w:rPr>
        <w:t xml:space="preserve">Contract </w:t>
      </w:r>
      <w:r w:rsidRPr="0035455F">
        <w:rPr>
          <w:rFonts w:ascii="Arial" w:hAnsi="Arial" w:cs="Arial"/>
        </w:rPr>
        <w:t>means the agreement covered by these Terms including the Annexes and documents incorporated and/or referred to therein, and attachments thereto.</w:t>
      </w:r>
      <w:r w:rsidR="00AB6267" w:rsidRPr="0035455F">
        <w:rPr>
          <w:rFonts w:ascii="Arial" w:hAnsi="Arial" w:cs="Arial"/>
          <w:b/>
        </w:rPr>
        <w:t xml:space="preserve"> </w:t>
      </w:r>
    </w:p>
    <w:p w:rsidR="00610F99" w:rsidRPr="006220D6" w:rsidRDefault="00AB6267" w:rsidP="003F10DB">
      <w:pPr>
        <w:jc w:val="center"/>
        <w:rPr>
          <w:rFonts w:ascii="Arial" w:hAnsi="Arial" w:cs="Arial"/>
          <w:b/>
          <w:lang w:val="tn-ZA"/>
        </w:rPr>
      </w:pPr>
      <w:r w:rsidRPr="0035455F">
        <w:rPr>
          <w:rFonts w:ascii="Arial" w:hAnsi="Arial" w:cs="Arial"/>
          <w:b/>
        </w:rPr>
        <w:t xml:space="preserve">Contract value </w:t>
      </w:r>
      <w:r w:rsidRPr="0035455F">
        <w:rPr>
          <w:rFonts w:ascii="Arial" w:hAnsi="Arial" w:cs="Arial"/>
        </w:rPr>
        <w:t xml:space="preserve">means the total price of the Financial Proposal included in the Individual Consultant’s Expression of Interests dated </w:t>
      </w:r>
      <w:r w:rsidRPr="0035455F">
        <w:rPr>
          <w:rFonts w:ascii="Arial" w:hAnsi="Arial" w:cs="Arial"/>
          <w:b/>
          <w:i/>
        </w:rPr>
        <w:t>[insert the date]</w:t>
      </w:r>
      <w:r w:rsidRPr="0035455F">
        <w:rPr>
          <w:rFonts w:ascii="Arial" w:hAnsi="Arial" w:cs="Arial"/>
        </w:rPr>
        <w:t xml:space="preserve"> for the </w:t>
      </w:r>
      <w:r w:rsidR="003F10DB" w:rsidRPr="003F10DB">
        <w:rPr>
          <w:rFonts w:ascii="Arial" w:hAnsi="Arial" w:cs="Arial"/>
          <w:i/>
          <w:sz w:val="28"/>
          <w:szCs w:val="28"/>
        </w:rPr>
        <w:t>Development of Monitoring, Evaluation and Reporting Framework for Protocol on Science, Technology and Innovation</w:t>
      </w:r>
    </w:p>
    <w:p w:rsidR="00AB6267" w:rsidRPr="0035455F" w:rsidRDefault="00AB6267" w:rsidP="00891EB1">
      <w:pPr>
        <w:numPr>
          <w:ilvl w:val="1"/>
          <w:numId w:val="6"/>
        </w:numPr>
        <w:spacing w:before="240"/>
        <w:jc w:val="both"/>
        <w:rPr>
          <w:rFonts w:ascii="Arial" w:hAnsi="Arial" w:cs="Arial"/>
        </w:rPr>
      </w:pPr>
      <w:r w:rsidRPr="0035455F">
        <w:rPr>
          <w:rFonts w:ascii="Arial" w:hAnsi="Arial" w:cs="Arial"/>
        </w:rPr>
        <w:t xml:space="preserve"> and</w:t>
      </w:r>
      <w:r w:rsidRPr="0035455F">
        <w:rPr>
          <w:rFonts w:ascii="Arial" w:hAnsi="Arial" w:cs="Arial"/>
          <w:b/>
          <w:i/>
        </w:rPr>
        <w:t xml:space="preserve"> </w:t>
      </w:r>
      <w:r w:rsidRPr="0035455F">
        <w:rPr>
          <w:rFonts w:ascii="Arial" w:hAnsi="Arial" w:cs="Arial"/>
        </w:rPr>
        <w:t>reflected as such in the Annex 2 of this contract</w:t>
      </w:r>
      <w:r w:rsidRPr="0035455F">
        <w:rPr>
          <w:rFonts w:ascii="Arial" w:hAnsi="Arial" w:cs="Arial"/>
          <w:b/>
        </w:rPr>
        <w:t>.</w:t>
      </w:r>
      <w:r w:rsidRPr="0035455F">
        <w:rPr>
          <w:rFonts w:ascii="Arial" w:hAnsi="Arial" w:cs="Arial"/>
          <w:b/>
          <w:i/>
        </w:rPr>
        <w:t xml:space="preserve"> </w:t>
      </w:r>
    </w:p>
    <w:p w:rsidR="00F22CDF" w:rsidRPr="003F10DB" w:rsidRDefault="00AB6267" w:rsidP="00610F99">
      <w:pPr>
        <w:numPr>
          <w:ilvl w:val="1"/>
          <w:numId w:val="6"/>
        </w:numPr>
        <w:spacing w:before="240" w:after="120"/>
        <w:jc w:val="both"/>
        <w:rPr>
          <w:rFonts w:ascii="Arial" w:hAnsi="Arial" w:cs="Arial"/>
          <w:i/>
          <w:snapToGrid w:val="0"/>
          <w:lang w:val="tn-ZA"/>
        </w:rPr>
      </w:pPr>
      <w:r w:rsidRPr="0035455F">
        <w:rPr>
          <w:rFonts w:ascii="Arial" w:hAnsi="Arial" w:cs="Arial"/>
          <w:b/>
        </w:rPr>
        <w:t xml:space="preserve">Individual Consultant </w:t>
      </w:r>
      <w:r w:rsidRPr="0035455F">
        <w:rPr>
          <w:rFonts w:ascii="Arial" w:hAnsi="Arial" w:cs="Arial"/>
        </w:rPr>
        <w:t xml:space="preserve">means </w:t>
      </w:r>
      <w:r w:rsidRPr="0035455F">
        <w:rPr>
          <w:rStyle w:val="PageNumber"/>
          <w:rFonts w:ascii="Arial" w:hAnsi="Arial" w:cs="Arial"/>
          <w:snapToGrid w:val="0"/>
        </w:rPr>
        <w:t xml:space="preserve">the individual to whom the </w:t>
      </w:r>
      <w:r w:rsidR="00D017D8" w:rsidRPr="0035455F">
        <w:rPr>
          <w:rFonts w:ascii="Arial" w:hAnsi="Arial" w:cs="Arial"/>
        </w:rPr>
        <w:t>Procuring Entity</w:t>
      </w:r>
      <w:r w:rsidRPr="0035455F">
        <w:rPr>
          <w:rFonts w:ascii="Arial" w:hAnsi="Arial" w:cs="Arial"/>
        </w:rPr>
        <w:t xml:space="preserve"> </w:t>
      </w:r>
      <w:r w:rsidR="005F2A44" w:rsidRPr="0035455F">
        <w:rPr>
          <w:rFonts w:ascii="Arial" w:hAnsi="Arial" w:cs="Arial"/>
        </w:rPr>
        <w:t>has</w:t>
      </w:r>
      <w:r w:rsidRPr="0035455F">
        <w:rPr>
          <w:rFonts w:ascii="Arial" w:hAnsi="Arial" w:cs="Arial"/>
        </w:rPr>
        <w:t xml:space="preserve"> awarded this contract following the Request for </w:t>
      </w:r>
      <w:r w:rsidRPr="0035455F">
        <w:rPr>
          <w:rStyle w:val="PageNumber"/>
          <w:rFonts w:ascii="Arial" w:hAnsi="Arial" w:cs="Arial"/>
          <w:snapToGrid w:val="0"/>
        </w:rPr>
        <w:t>Expression of Interest</w:t>
      </w:r>
      <w:r w:rsidR="003F10DB">
        <w:rPr>
          <w:rStyle w:val="PageNumber"/>
          <w:rFonts w:ascii="Arial" w:hAnsi="Arial" w:cs="Arial"/>
          <w:snapToGrid w:val="0"/>
        </w:rPr>
        <w:t xml:space="preserve"> for</w:t>
      </w:r>
      <w:r w:rsidR="002F5771" w:rsidRPr="0035455F">
        <w:rPr>
          <w:rStyle w:val="PageNumber"/>
          <w:rFonts w:ascii="Arial" w:hAnsi="Arial" w:cs="Arial"/>
          <w:snapToGrid w:val="0"/>
        </w:rPr>
        <w:t xml:space="preserve"> </w:t>
      </w:r>
      <w:r w:rsidR="003F10DB" w:rsidRPr="003F10DB">
        <w:rPr>
          <w:rFonts w:ascii="Arial" w:hAnsi="Arial" w:cs="Arial"/>
          <w:i/>
          <w:lang w:val="en-GB"/>
        </w:rPr>
        <w:t xml:space="preserve">SADC/IDT/03/2019 – </w:t>
      </w:r>
      <w:r w:rsidR="003F10DB" w:rsidRPr="003F10DB">
        <w:rPr>
          <w:rFonts w:ascii="Arial" w:hAnsi="Arial" w:cs="Arial"/>
          <w:i/>
          <w:sz w:val="28"/>
          <w:szCs w:val="28"/>
        </w:rPr>
        <w:t xml:space="preserve">Development of Monitoring, Evaluation and </w:t>
      </w:r>
      <w:r w:rsidR="003F10DB" w:rsidRPr="003F10DB">
        <w:rPr>
          <w:rFonts w:ascii="Arial" w:hAnsi="Arial" w:cs="Arial"/>
          <w:i/>
          <w:sz w:val="28"/>
          <w:szCs w:val="28"/>
        </w:rPr>
        <w:lastRenderedPageBreak/>
        <w:t>Reporting Framework for Protocol on Science, Technology and Innovation</w:t>
      </w:r>
      <w:r w:rsidR="003F10DB" w:rsidRPr="003F10DB">
        <w:rPr>
          <w:rFonts w:ascii="Arial" w:hAnsi="Arial" w:cs="Arial"/>
          <w:b/>
          <w:i/>
          <w:sz w:val="28"/>
          <w:szCs w:val="28"/>
        </w:rPr>
        <w:t xml:space="preserve"> </w:t>
      </w:r>
    </w:p>
    <w:p w:rsidR="007D4CF9" w:rsidRPr="0035455F" w:rsidRDefault="007D4CF9" w:rsidP="00434A2F">
      <w:pPr>
        <w:numPr>
          <w:ilvl w:val="1"/>
          <w:numId w:val="6"/>
        </w:numPr>
        <w:spacing w:before="240" w:after="120"/>
        <w:ind w:left="425" w:hanging="709"/>
        <w:jc w:val="both"/>
        <w:rPr>
          <w:rFonts w:ascii="Arial" w:hAnsi="Arial" w:cs="Arial"/>
        </w:rPr>
      </w:pPr>
      <w:r w:rsidRPr="0035455F">
        <w:rPr>
          <w:rFonts w:ascii="Arial" w:hAnsi="Arial" w:cs="Arial"/>
          <w:b/>
        </w:rPr>
        <w:t xml:space="preserve">Services </w:t>
      </w:r>
      <w:r w:rsidRPr="0035455F">
        <w:rPr>
          <w:rFonts w:ascii="Arial" w:hAnsi="Arial" w:cs="Arial"/>
        </w:rPr>
        <w:t>means the Services to be performed by the Individual Consultant as more particularly described in Annex 1; for the avoidance of doubt</w:t>
      </w:r>
      <w:r w:rsidR="00A218A5" w:rsidRPr="0035455F">
        <w:rPr>
          <w:rFonts w:ascii="Arial" w:hAnsi="Arial" w:cs="Arial"/>
        </w:rPr>
        <w:t>,</w:t>
      </w:r>
      <w:r w:rsidRPr="0035455F">
        <w:rPr>
          <w:rFonts w:ascii="Arial" w:hAnsi="Arial" w:cs="Arial"/>
        </w:rPr>
        <w:t xml:space="preserve"> the Services to be performed include all obligations referred to in this Contract (as defined above).</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 xml:space="preserve">The Services </w:t>
      </w:r>
    </w:p>
    <w:p w:rsidR="007D4CF9" w:rsidRPr="0035455F" w:rsidRDefault="007D4CF9" w:rsidP="007D4CF9">
      <w:pPr>
        <w:pStyle w:val="BodyText2"/>
        <w:spacing w:after="120"/>
        <w:ind w:left="426"/>
        <w:rPr>
          <w:rFonts w:ascii="Arial" w:hAnsi="Arial" w:cs="Arial"/>
        </w:rPr>
      </w:pPr>
      <w:r w:rsidRPr="0035455F">
        <w:rPr>
          <w:rFonts w:ascii="Arial" w:hAnsi="Arial" w:cs="Arial"/>
        </w:rPr>
        <w:t>The Individual Consultant will undertake the performance of the Services in accordance with the provisions of the Annex 1 of this Contract and shall</w:t>
      </w:r>
      <w:r w:rsidR="00A218A5" w:rsidRPr="0035455F">
        <w:rPr>
          <w:rFonts w:ascii="Arial" w:hAnsi="Arial" w:cs="Arial"/>
        </w:rPr>
        <w:t>,</w:t>
      </w:r>
      <w:r w:rsidRPr="0035455F">
        <w:rPr>
          <w:rFonts w:ascii="Arial" w:hAnsi="Arial" w:cs="Arial"/>
        </w:rPr>
        <w:t xml:space="preserve"> in the performance of the Services</w:t>
      </w:r>
      <w:r w:rsidR="00A218A5" w:rsidRPr="0035455F">
        <w:rPr>
          <w:rFonts w:ascii="Arial" w:hAnsi="Arial" w:cs="Arial"/>
        </w:rPr>
        <w:t>,</w:t>
      </w:r>
      <w:r w:rsidRPr="0035455F">
        <w:rPr>
          <w:rFonts w:ascii="Arial" w:hAnsi="Arial" w:cs="Arial"/>
        </w:rPr>
        <w:t xml:space="preserve"> exercise all the reasonable skill, care and diligence to be expected of an Individual Consultant carrying out such services.</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Payment</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The Individual Consultant shall be paid for the Services at the rates and upon the terms set out in Annex 2.</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Payment shall be made to the Individual Consultant in US $ unless otherwise provided by this contract and where applicable</w:t>
      </w:r>
      <w:r w:rsidR="00A218A5" w:rsidRPr="0035455F">
        <w:rPr>
          <w:rFonts w:ascii="Arial" w:hAnsi="Arial" w:cs="Arial"/>
        </w:rPr>
        <w:t>,</w:t>
      </w:r>
      <w:r w:rsidRPr="0035455F">
        <w:rPr>
          <w:rFonts w:ascii="Arial" w:hAnsi="Arial" w:cs="Arial"/>
        </w:rPr>
        <w:t xml:space="preserve"> VAT shall be payable on suc</w:t>
      </w:r>
      <w:r w:rsidR="007A03F2" w:rsidRPr="0035455F">
        <w:rPr>
          <w:rFonts w:ascii="Arial" w:hAnsi="Arial" w:cs="Arial"/>
        </w:rPr>
        <w:t xml:space="preserve">h sums at the applicable rate. </w:t>
      </w:r>
      <w:r w:rsidRPr="0035455F">
        <w:rPr>
          <w:rFonts w:ascii="Arial" w:hAnsi="Arial" w:cs="Arial"/>
        </w:rPr>
        <w:t>The Individual Consultant must, in all cases, provide their VAT registration number on all invoices.</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Unless otherwise provided in this Contract, invoices shall be delivered to and made out to </w:t>
      </w:r>
      <w:r w:rsidR="00D017D8" w:rsidRPr="0035455F">
        <w:rPr>
          <w:rFonts w:ascii="Arial" w:hAnsi="Arial" w:cs="Arial"/>
        </w:rPr>
        <w:t>Procuring Entity</w:t>
      </w:r>
      <w:r w:rsidRPr="0035455F">
        <w:rPr>
          <w:rFonts w:ascii="Arial" w:hAnsi="Arial" w:cs="Arial"/>
        </w:rPr>
        <w:t xml:space="preserve"> and shall be paid within 30 days of receipt by </w:t>
      </w:r>
      <w:r w:rsidR="00A218A5" w:rsidRPr="0035455F">
        <w:rPr>
          <w:rFonts w:ascii="Arial" w:hAnsi="Arial" w:cs="Arial"/>
        </w:rPr>
        <w:t xml:space="preserve">the </w:t>
      </w:r>
      <w:r w:rsidRPr="0035455F">
        <w:rPr>
          <w:rFonts w:ascii="Arial" w:hAnsi="Arial" w:cs="Arial"/>
        </w:rPr>
        <w:t xml:space="preserve">Project Director, subject to the Individual Consultant having complied with </w:t>
      </w:r>
      <w:r w:rsidR="00A218A5" w:rsidRPr="0035455F">
        <w:rPr>
          <w:rFonts w:ascii="Arial" w:hAnsi="Arial" w:cs="Arial"/>
        </w:rPr>
        <w:t xml:space="preserve">his/her </w:t>
      </w:r>
      <w:r w:rsidRPr="0035455F">
        <w:rPr>
          <w:rFonts w:ascii="Arial" w:hAnsi="Arial" w:cs="Arial"/>
        </w:rPr>
        <w:t xml:space="preserve">obligations hereunder in full as stated in the Annex II to this Contract.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710"/>
        <w:jc w:val="both"/>
        <w:rPr>
          <w:rFonts w:ascii="Arial" w:hAnsi="Arial" w:cs="Arial"/>
          <w:b/>
        </w:rPr>
      </w:pPr>
      <w:r w:rsidRPr="0035455F">
        <w:rPr>
          <w:rFonts w:ascii="Arial" w:hAnsi="Arial" w:cs="Arial"/>
          <w:b/>
        </w:rPr>
        <w:t>Status of the Individual Consultant</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For the duration of the Contract</w:t>
      </w:r>
      <w:r w:rsidR="00A218A5" w:rsidRPr="0035455F">
        <w:rPr>
          <w:rFonts w:ascii="Arial" w:hAnsi="Arial" w:cs="Arial"/>
        </w:rPr>
        <w:t>,</w:t>
      </w:r>
      <w:r w:rsidRPr="0035455F">
        <w:rPr>
          <w:rFonts w:ascii="Arial" w:hAnsi="Arial" w:cs="Arial"/>
        </w:rPr>
        <w:t xml:space="preserve"> the Individual Consultant will have a status similar to the </w:t>
      </w:r>
      <w:r w:rsidR="00D017D8" w:rsidRPr="0035455F">
        <w:rPr>
          <w:rFonts w:ascii="Arial" w:hAnsi="Arial" w:cs="Arial"/>
        </w:rPr>
        <w:t>Procuring Entity</w:t>
      </w:r>
      <w:r w:rsidR="005F2A44" w:rsidRPr="0035455F">
        <w:rPr>
          <w:rFonts w:ascii="Arial" w:hAnsi="Arial" w:cs="Arial"/>
        </w:rPr>
        <w:t>’s</w:t>
      </w:r>
      <w:r w:rsidRPr="0035455F">
        <w:rPr>
          <w:rFonts w:ascii="Arial" w:hAnsi="Arial" w:cs="Arial"/>
          <w:b/>
        </w:rPr>
        <w:t xml:space="preserve"> </w:t>
      </w:r>
      <w:r w:rsidR="00997E6B" w:rsidRPr="0035455F">
        <w:rPr>
          <w:rFonts w:ascii="Arial" w:hAnsi="Arial" w:cs="Arial"/>
        </w:rPr>
        <w:t xml:space="preserve">contractor </w:t>
      </w:r>
      <w:r w:rsidRPr="0035455F">
        <w:rPr>
          <w:rFonts w:ascii="Arial" w:hAnsi="Arial" w:cs="Arial"/>
        </w:rPr>
        <w:t xml:space="preserve">with regards to their legal obligations, privileges and indemnities in the </w:t>
      </w:r>
      <w:r w:rsidR="00D017D8" w:rsidRPr="0035455F">
        <w:rPr>
          <w:rFonts w:ascii="Arial" w:hAnsi="Arial" w:cs="Arial"/>
        </w:rPr>
        <w:t>Procuring Entity</w:t>
      </w:r>
      <w:r w:rsidRPr="0035455F">
        <w:rPr>
          <w:rFonts w:ascii="Arial" w:hAnsi="Arial" w:cs="Arial"/>
        </w:rPr>
        <w:t>’s country.</w:t>
      </w:r>
      <w:r w:rsidR="00A218A5" w:rsidRPr="0035455F">
        <w:rPr>
          <w:rFonts w:ascii="Arial" w:hAnsi="Arial" w:cs="Arial"/>
        </w:rPr>
        <w:t xml:space="preserve">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be responsible for ensuring all visas, work permits and other legal requirements to enable The Individual Consultant </w:t>
      </w:r>
      <w:r w:rsidR="00A218A5" w:rsidRPr="0035455F">
        <w:rPr>
          <w:rFonts w:ascii="Arial" w:hAnsi="Arial" w:cs="Arial"/>
        </w:rPr>
        <w:t xml:space="preserve">to </w:t>
      </w:r>
      <w:r w:rsidRPr="0035455F">
        <w:rPr>
          <w:rFonts w:ascii="Arial" w:hAnsi="Arial" w:cs="Arial"/>
        </w:rPr>
        <w:t xml:space="preserve">live and work in the countries of the assignment as per the duties under the contract.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Individual Consultant shall be responsible for paying any tax and social security contributions in </w:t>
      </w:r>
      <w:r w:rsidR="00A218A5" w:rsidRPr="0035455F">
        <w:rPr>
          <w:rFonts w:ascii="Arial" w:hAnsi="Arial" w:cs="Arial"/>
        </w:rPr>
        <w:t xml:space="preserve">his/her </w:t>
      </w:r>
      <w:r w:rsidRPr="0035455F">
        <w:rPr>
          <w:rFonts w:ascii="Arial" w:hAnsi="Arial" w:cs="Arial"/>
        </w:rPr>
        <w:t>country of residence, for any activity deriving from this contract. Such costs shall be assumed included in the Individual Consultant’s fees.</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responsible for paying any taxes resulting from the activities performed under this contract imposed to the Individual in the country(ies) of the assignment with the exception of the ones set out in paragraph </w:t>
      </w:r>
      <w:r w:rsidR="00A218A5" w:rsidRPr="0035455F">
        <w:rPr>
          <w:rFonts w:ascii="Arial" w:hAnsi="Arial" w:cs="Arial"/>
        </w:rPr>
        <w:t>4</w:t>
      </w:r>
      <w:r w:rsidRPr="0035455F">
        <w:rPr>
          <w:rFonts w:ascii="Arial" w:hAnsi="Arial" w:cs="Arial"/>
        </w:rPr>
        <w:t xml:space="preserve">.3 above. </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Supervision of the Services</w:t>
      </w:r>
    </w:p>
    <w:p w:rsidR="007D4CF9" w:rsidRPr="0035455F" w:rsidRDefault="007D4CF9" w:rsidP="007D4CF9">
      <w:pPr>
        <w:pStyle w:val="BodyText2"/>
        <w:spacing w:after="120"/>
        <w:ind w:left="426"/>
        <w:rPr>
          <w:rFonts w:ascii="Arial" w:hAnsi="Arial" w:cs="Arial"/>
        </w:rPr>
      </w:pPr>
      <w:r w:rsidRPr="0035455F">
        <w:rPr>
          <w:rFonts w:ascii="Arial" w:hAnsi="Arial" w:cs="Arial"/>
        </w:rPr>
        <w:lastRenderedPageBreak/>
        <w:t xml:space="preserve">The Individual Consultant undertakes to deliver the Services in compliance with a system of quality assurance acceptable to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include any steps to comply with the standards operated by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The Individual Consultant shall be informed of the specific requirements in relation to this, and at the request of </w:t>
      </w:r>
      <w:r w:rsidR="00A218A5" w:rsidRPr="0035455F">
        <w:rPr>
          <w:rFonts w:ascii="Arial" w:hAnsi="Arial" w:cs="Arial"/>
        </w:rPr>
        <w:t xml:space="preserve">the </w:t>
      </w:r>
      <w:r w:rsidR="00D017D8" w:rsidRPr="0035455F">
        <w:rPr>
          <w:rFonts w:ascii="Arial" w:hAnsi="Arial" w:cs="Arial"/>
        </w:rPr>
        <w:t>Procuring Entity</w:t>
      </w:r>
      <w:r w:rsidR="00A218A5" w:rsidRPr="0035455F">
        <w:rPr>
          <w:rFonts w:ascii="Arial" w:hAnsi="Arial" w:cs="Arial"/>
        </w:rPr>
        <w:t xml:space="preserve"> (s)he</w:t>
      </w:r>
      <w:r w:rsidRPr="0035455F">
        <w:rPr>
          <w:rFonts w:ascii="Arial" w:hAnsi="Arial" w:cs="Arial"/>
        </w:rPr>
        <w:t xml:space="preserve"> shall </w:t>
      </w:r>
      <w:r w:rsidR="00A218A5" w:rsidRPr="0035455F">
        <w:rPr>
          <w:rFonts w:ascii="Arial" w:hAnsi="Arial" w:cs="Arial"/>
        </w:rPr>
        <w:t xml:space="preserve">allow </w:t>
      </w:r>
      <w:r w:rsidRPr="0035455F">
        <w:rPr>
          <w:rFonts w:ascii="Arial" w:hAnsi="Arial" w:cs="Arial"/>
        </w:rPr>
        <w:t xml:space="preserve">access to information, records and other materials during normal office working hours as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may require in order to confirm that the work in progress is in accordance with these quality procedures.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 xml:space="preserve">Compliance with this contract  </w:t>
      </w:r>
    </w:p>
    <w:p w:rsidR="007D4CF9" w:rsidRPr="0035455F" w:rsidRDefault="00A218A5" w:rsidP="003141B7">
      <w:pPr>
        <w:spacing w:after="120"/>
        <w:ind w:left="426"/>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i/>
        </w:rPr>
        <w:t xml:space="preserve"> </w:t>
      </w:r>
      <w:r w:rsidR="007D4CF9" w:rsidRPr="0035455F">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35455F">
        <w:rPr>
          <w:rFonts w:ascii="Arial" w:hAnsi="Arial" w:cs="Arial"/>
        </w:rPr>
        <w:t>It</w:t>
      </w:r>
      <w:r w:rsidR="007D4CF9" w:rsidRPr="0035455F">
        <w:rPr>
          <w:rFonts w:ascii="Arial" w:hAnsi="Arial" w:cs="Arial"/>
          <w:b/>
        </w:rPr>
        <w:t xml:space="preserve"> </w:t>
      </w:r>
      <w:r w:rsidR="007D4CF9" w:rsidRPr="0035455F">
        <w:rPr>
          <w:rFonts w:ascii="Arial" w:hAnsi="Arial" w:cs="Arial"/>
        </w:rPr>
        <w:t xml:space="preserve">may also request the provision of reasonable documentary evidence to support this.  As stated in article 2.3 of this Contract, </w:t>
      </w: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may delay or withhold payments in the event of non-compliance.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Assignment and Subcontracting</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35455F">
        <w:rPr>
          <w:rFonts w:ascii="Arial" w:hAnsi="Arial" w:cs="Arial"/>
        </w:rPr>
        <w:t>,</w:t>
      </w:r>
      <w:r w:rsidRPr="0035455F">
        <w:rPr>
          <w:rFonts w:ascii="Arial" w:hAnsi="Arial" w:cs="Arial"/>
        </w:rPr>
        <w:t xml:space="preserve"> </w:t>
      </w:r>
      <w:r w:rsidR="00EB48E4" w:rsidRPr="0035455F">
        <w:rPr>
          <w:rFonts w:ascii="Arial" w:hAnsi="Arial" w:cs="Arial"/>
        </w:rPr>
        <w:t>(s)he</w:t>
      </w:r>
      <w:r w:rsidRPr="0035455F">
        <w:rPr>
          <w:rFonts w:ascii="Arial" w:hAnsi="Arial" w:cs="Arial"/>
        </w:rPr>
        <w:t xml:space="preserve"> shall inform the </w:t>
      </w:r>
      <w:r w:rsidR="00D017D8" w:rsidRPr="0035455F">
        <w:rPr>
          <w:rFonts w:ascii="Arial" w:hAnsi="Arial" w:cs="Arial"/>
        </w:rPr>
        <w:t>Procuring Entity</w:t>
      </w:r>
      <w:r w:rsidR="00A976DC" w:rsidRPr="0035455F">
        <w:rPr>
          <w:rFonts w:ascii="Arial" w:hAnsi="Arial" w:cs="Arial"/>
        </w:rPr>
        <w:t>’s</w:t>
      </w:r>
      <w:r w:rsidRPr="0035455F">
        <w:rPr>
          <w:rFonts w:ascii="Arial" w:hAnsi="Arial" w:cs="Arial"/>
        </w:rPr>
        <w:t xml:space="preserve"> Project Director in writing, and only once written approval is provided can the Consultant proceed to use a third party.</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 xml:space="preserve">When the Project Director agrees that the activities under the contract can be performed by </w:t>
      </w:r>
      <w:r w:rsidR="00A976DC" w:rsidRPr="0035455F">
        <w:rPr>
          <w:rFonts w:ascii="Arial" w:hAnsi="Arial" w:cs="Arial"/>
        </w:rPr>
        <w:t xml:space="preserve">a </w:t>
      </w:r>
      <w:r w:rsidRPr="0035455F">
        <w:rPr>
          <w:rFonts w:ascii="Arial" w:hAnsi="Arial" w:cs="Arial"/>
        </w:rPr>
        <w:t xml:space="preserve">third party, the third party involved in the delivery of services in this contract, will be under the direct control of </w:t>
      </w:r>
      <w:r w:rsidR="00A976DC" w:rsidRPr="0035455F">
        <w:rPr>
          <w:rFonts w:ascii="Arial" w:hAnsi="Arial" w:cs="Arial"/>
        </w:rPr>
        <w:t xml:space="preserve">the </w:t>
      </w:r>
      <w:r w:rsidRPr="0035455F">
        <w:rPr>
          <w:rFonts w:ascii="Arial" w:hAnsi="Arial" w:cs="Arial"/>
        </w:rPr>
        <w:t xml:space="preserve">Individual Consultant. </w:t>
      </w:r>
      <w:r w:rsidR="00A976DC"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not be responsible for the third party</w:t>
      </w:r>
      <w:r w:rsidR="00A976DC" w:rsidRPr="0035455F">
        <w:rPr>
          <w:rFonts w:ascii="Arial" w:hAnsi="Arial" w:cs="Arial"/>
        </w:rPr>
        <w:t>’s</w:t>
      </w:r>
      <w:r w:rsidRPr="0035455F">
        <w:rPr>
          <w:rFonts w:ascii="Arial" w:hAnsi="Arial" w:cs="Arial"/>
        </w:rPr>
        <w:t xml:space="preserve"> performance of duties or Services assigned to </w:t>
      </w:r>
      <w:r w:rsidR="00A976DC" w:rsidRPr="0035455F">
        <w:rPr>
          <w:rFonts w:ascii="Arial" w:hAnsi="Arial" w:cs="Arial"/>
        </w:rPr>
        <w:t>it</w:t>
      </w:r>
      <w:r w:rsidRPr="0035455F">
        <w:rPr>
          <w:rFonts w:ascii="Arial" w:hAnsi="Arial" w:cs="Arial"/>
        </w:rPr>
        <w:t xml:space="preserve">, and neither for ensuring </w:t>
      </w:r>
      <w:r w:rsidR="00A976DC" w:rsidRPr="0035455F">
        <w:rPr>
          <w:rFonts w:ascii="Arial" w:hAnsi="Arial" w:cs="Arial"/>
        </w:rPr>
        <w:t xml:space="preserve">that </w:t>
      </w:r>
      <w:r w:rsidRPr="0035455F">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Breach of the Terms</w:t>
      </w:r>
    </w:p>
    <w:p w:rsidR="007D4CF9" w:rsidRPr="0035455F" w:rsidRDefault="007D4CF9" w:rsidP="007D4CF9">
      <w:pPr>
        <w:pStyle w:val="BodyText2"/>
        <w:spacing w:after="120"/>
        <w:ind w:left="426"/>
        <w:rPr>
          <w:rFonts w:ascii="Arial" w:hAnsi="Arial" w:cs="Arial"/>
        </w:rPr>
      </w:pPr>
      <w:r w:rsidRPr="0035455F">
        <w:rPr>
          <w:rFonts w:ascii="Arial" w:hAnsi="Arial" w:cs="Arial"/>
        </w:rPr>
        <w:t>In the event of a breach of any Terms of the Contract</w:t>
      </w:r>
      <w:r w:rsidR="001D7ED9" w:rsidRPr="0035455F">
        <w:rPr>
          <w:rFonts w:ascii="Arial" w:hAnsi="Arial" w:cs="Arial"/>
        </w:rPr>
        <w:t>,</w:t>
      </w:r>
      <w:r w:rsidRPr="0035455F">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Liability of the Individual Consultant</w:t>
      </w:r>
    </w:p>
    <w:p w:rsidR="007D4CF9" w:rsidRPr="0035455F" w:rsidRDefault="001D7ED9" w:rsidP="00434A2F">
      <w:pPr>
        <w:numPr>
          <w:ilvl w:val="1"/>
          <w:numId w:val="7"/>
        </w:numPr>
        <w:spacing w:after="120"/>
        <w:ind w:left="426" w:hanging="568"/>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lastRenderedPageBreak/>
        <w:t xml:space="preserve">In view of the reliance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set out in </w:t>
      </w:r>
      <w:r w:rsidR="001D7ED9" w:rsidRPr="0035455F">
        <w:rPr>
          <w:rFonts w:ascii="Arial" w:hAnsi="Arial" w:cs="Arial"/>
        </w:rPr>
        <w:t>9</w:t>
      </w:r>
      <w:r w:rsidRPr="0035455F">
        <w:rPr>
          <w:rFonts w:ascii="Arial" w:hAnsi="Arial" w:cs="Arial"/>
        </w:rPr>
        <w:t>.1 above</w:t>
      </w:r>
      <w:r w:rsidR="001D7ED9" w:rsidRPr="0035455F">
        <w:rPr>
          <w:rFonts w:ascii="Arial" w:hAnsi="Arial" w:cs="Arial"/>
        </w:rPr>
        <w:t>,</w:t>
      </w:r>
      <w:r w:rsidRPr="0035455F">
        <w:rPr>
          <w:rFonts w:ascii="Arial" w:hAnsi="Arial" w:cs="Arial"/>
        </w:rPr>
        <w:t xml:space="preserve"> the Individual Consultant agrees </w:t>
      </w:r>
      <w:r w:rsidR="001D7ED9" w:rsidRPr="0035455F">
        <w:rPr>
          <w:rFonts w:ascii="Arial" w:hAnsi="Arial" w:cs="Arial"/>
        </w:rPr>
        <w:t xml:space="preserve">to indemnify </w:t>
      </w:r>
      <w:r w:rsidRPr="0035455F">
        <w:rPr>
          <w:rFonts w:ascii="Arial" w:hAnsi="Arial" w:cs="Arial"/>
        </w:rPr>
        <w:t xml:space="preserve">at its own expense, protect and defend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its agents and employees, from and against all actions, claims, losses or damages arising out of the Individual Consultant's performance of this contract provided that:</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Individual Consultant is notified of such actions, claims, losses or damages not later than 30 days after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i/>
        </w:rPr>
        <w:t xml:space="preserve"> </w:t>
      </w:r>
      <w:r w:rsidRPr="0035455F">
        <w:rPr>
          <w:rFonts w:ascii="Arial" w:hAnsi="Arial" w:cs="Arial"/>
        </w:rPr>
        <w:t>becomes aware of them;</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ceiling on the Individual Consultant's liability to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limited to an amount equal to the contract value</w:t>
      </w:r>
      <w:r w:rsidR="001D7ED9" w:rsidRPr="0035455F">
        <w:rPr>
          <w:rFonts w:ascii="Arial" w:hAnsi="Arial" w:cs="Arial"/>
        </w:rPr>
        <w:t xml:space="preserve"> but</w:t>
      </w:r>
      <w:r w:rsidRPr="0035455F">
        <w:rPr>
          <w:rFonts w:ascii="Arial" w:hAnsi="Arial" w:cs="Arial"/>
        </w:rPr>
        <w:t xml:space="preserve"> such ceiling shall not apply to any losses or damages caused to third parties by the Individual Consultant's willful misconduct; and</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At its own expense, the Individual Consultant shall, upon request of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remedy any defect in the performance of the services in the event of the Individual Consultant's failure to perform its obligations under the contract.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shall have no liability whatsoever for actions, claims, losses or damages occasioned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omitting to act on any recommendation, or overriding any act</w:t>
      </w:r>
      <w:r w:rsidR="001D7ED9" w:rsidRPr="0035455F">
        <w:rPr>
          <w:rFonts w:ascii="Arial" w:hAnsi="Arial" w:cs="Arial"/>
        </w:rPr>
        <w:t xml:space="preserve"> or</w:t>
      </w:r>
      <w:r w:rsidRPr="0035455F">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35455F">
        <w:rPr>
          <w:rFonts w:ascii="Arial" w:hAnsi="Arial" w:cs="Arial"/>
        </w:rPr>
        <w:t xml:space="preserve">(s)he </w:t>
      </w:r>
      <w:r w:rsidRPr="0035455F">
        <w:rPr>
          <w:rFonts w:ascii="Arial" w:hAnsi="Arial" w:cs="Arial"/>
        </w:rPr>
        <w:t>expresses a serious reservation.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Insurance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The Individual Consultant must ensure that full and appropriate professional indemnity insurance</w:t>
      </w:r>
      <w:r w:rsidR="001D7ED9" w:rsidRPr="0035455F">
        <w:rPr>
          <w:rFonts w:ascii="Arial" w:hAnsi="Arial" w:cs="Arial"/>
        </w:rPr>
        <w:t xml:space="preserve"> and</w:t>
      </w:r>
      <w:r w:rsidRPr="0035455F">
        <w:rPr>
          <w:rFonts w:ascii="Arial" w:hAnsi="Arial" w:cs="Arial"/>
        </w:rPr>
        <w:t xml:space="preserve"> third party liability insurance, is in place for all Services provided.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cost of such insurances will be covered from reimbursable expenses of the contract.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will this remove the obligation to meet the requirements of clause 11.1 of this Contract in full.</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 xml:space="preserve">shall be entitled to take out insurance itself to cover any potential liability to its own </w:t>
      </w:r>
      <w:r w:rsidR="00D017D8" w:rsidRPr="0035455F">
        <w:rPr>
          <w:rFonts w:ascii="Arial" w:hAnsi="Arial" w:cs="Arial"/>
        </w:rPr>
        <w:lastRenderedPageBreak/>
        <w:t>Procuring Entity</w:t>
      </w:r>
      <w:r w:rsidRPr="0035455F">
        <w:rPr>
          <w:rFonts w:ascii="Arial" w:hAnsi="Arial" w:cs="Arial"/>
        </w:rPr>
        <w:t xml:space="preserve"> in relation to the performance of the</w:t>
      </w:r>
      <w:r w:rsidR="00AB6267" w:rsidRPr="0035455F">
        <w:rPr>
          <w:rFonts w:ascii="Arial" w:hAnsi="Arial" w:cs="Arial"/>
        </w:rPr>
        <w:t xml:space="preserve"> Services under this contract. </w:t>
      </w:r>
      <w:r w:rsidRPr="0035455F">
        <w:rPr>
          <w:rFonts w:ascii="Arial" w:hAnsi="Arial" w:cs="Arial"/>
        </w:rPr>
        <w:t>The cost of such insurance shall be a debt immediately due from the Individual Consultant.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The provisions of this clause shall remain in full force and effect notwithstanding the completion of the performance of the Services hereunder and the satisfaction of all other provisions of this contract.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Copyright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have the unfettered right to assign and grant sub-licences in respect of the same. Except as permitted by the Terms of this Contract, the said materials shall not be reproduced or disseminated without proper consultation with, and written permission from, the </w:t>
      </w:r>
      <w:r w:rsidR="00D017D8" w:rsidRPr="0035455F">
        <w:rPr>
          <w:rFonts w:ascii="Arial" w:hAnsi="Arial" w:cs="Arial"/>
        </w:rPr>
        <w:t>Procuring Entity</w:t>
      </w:r>
      <w:r w:rsidRPr="0035455F">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35455F">
        <w:rPr>
          <w:rFonts w:ascii="Arial" w:hAnsi="Arial" w:cs="Arial"/>
        </w:rPr>
        <w:t>.</w:t>
      </w:r>
      <w:r w:rsidRPr="0035455F">
        <w:rPr>
          <w:rFonts w:ascii="Arial" w:hAnsi="Arial" w:cs="Arial"/>
        </w:rPr>
        <w:t xml:space="preserve"> </w:t>
      </w:r>
      <w:r w:rsidR="007B5EA2" w:rsidRPr="0035455F">
        <w:rPr>
          <w:rFonts w:ascii="Arial" w:hAnsi="Arial" w:cs="Arial"/>
        </w:rPr>
        <w:t>T</w:t>
      </w:r>
      <w:r w:rsidRPr="0035455F">
        <w:rPr>
          <w:rFonts w:ascii="Arial" w:hAnsi="Arial" w:cs="Arial"/>
        </w:rPr>
        <w:t xml:space="preserve">he Individual Consultant shall grant a free and irrevocable licence to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and its assigns for the use of the same in that connection.</w:t>
      </w:r>
    </w:p>
    <w:p w:rsidR="007D4CF9" w:rsidRPr="0035455F" w:rsidRDefault="007D4CF9" w:rsidP="003141B7">
      <w:pPr>
        <w:spacing w:after="120"/>
        <w:ind w:left="426"/>
        <w:jc w:val="both"/>
        <w:rPr>
          <w:rFonts w:ascii="Arial" w:hAnsi="Arial" w:cs="Arial"/>
        </w:rPr>
      </w:pPr>
      <w:r w:rsidRPr="0035455F">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against any and all actions, costs damages, direct, indirect or consequential, and other expenses of any nature whatsoever which </w:t>
      </w:r>
      <w:r w:rsidR="007B5EA2" w:rsidRPr="0035455F">
        <w:rPr>
          <w:rFonts w:ascii="Arial" w:hAnsi="Arial" w:cs="Arial"/>
        </w:rPr>
        <w:t xml:space="preserve">the </w:t>
      </w:r>
      <w:r w:rsidR="00D017D8" w:rsidRPr="0035455F">
        <w:rPr>
          <w:rFonts w:ascii="Arial" w:hAnsi="Arial" w:cs="Arial"/>
        </w:rPr>
        <w:t>Procuring Entity</w:t>
      </w:r>
      <w:r w:rsidR="00AB6267" w:rsidRPr="0035455F">
        <w:rPr>
          <w:rFonts w:ascii="Arial" w:hAnsi="Arial" w:cs="Arial"/>
          <w:b/>
          <w:i/>
        </w:rPr>
        <w:t xml:space="preserve"> </w:t>
      </w:r>
      <w:r w:rsidRPr="0035455F">
        <w:rPr>
          <w:rFonts w:ascii="Arial" w:hAnsi="Arial" w:cs="Arial"/>
        </w:rPr>
        <w:t>may incur or suffer as a result of the breach by the Individual Consultant of this warranty.</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Non Disclosure &amp; Confidentiality</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will treat </w:t>
      </w:r>
      <w:r w:rsidR="007B5EA2" w:rsidRPr="0035455F">
        <w:rPr>
          <w:rFonts w:ascii="Arial" w:hAnsi="Arial" w:cs="Arial"/>
        </w:rPr>
        <w:t xml:space="preserve">all information and results obtained in discharging the Services under this Contract </w:t>
      </w:r>
      <w:r w:rsidRPr="0035455F">
        <w:rPr>
          <w:rFonts w:ascii="Arial" w:hAnsi="Arial" w:cs="Arial"/>
        </w:rPr>
        <w:t xml:space="preserve">as confidential and will not disclose by any means whatsoever such results or material to any third party without the prior written consent of the </w:t>
      </w:r>
      <w:r w:rsidR="00D017D8" w:rsidRPr="0035455F">
        <w:rPr>
          <w:rFonts w:ascii="Arial" w:hAnsi="Arial" w:cs="Arial"/>
        </w:rPr>
        <w:t>Procuring Entity</w:t>
      </w:r>
      <w:r w:rsidRPr="0035455F">
        <w:rPr>
          <w:rFonts w:ascii="Arial" w:hAnsi="Arial" w:cs="Arial"/>
        </w:rPr>
        <w:t xml:space="preserve"> and will only use such information for the purposes of this Contract. In addition</w:t>
      </w:r>
      <w:r w:rsidR="007B5EA2" w:rsidRPr="0035455F">
        <w:rPr>
          <w:rFonts w:ascii="Arial" w:hAnsi="Arial" w:cs="Arial"/>
        </w:rPr>
        <w:t>,</w:t>
      </w:r>
      <w:r w:rsidRPr="0035455F">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35455F">
        <w:rPr>
          <w:rFonts w:ascii="Arial" w:hAnsi="Arial" w:cs="Arial"/>
        </w:rPr>
        <w:t xml:space="preserve">written </w:t>
      </w:r>
      <w:r w:rsidRPr="0035455F">
        <w:rPr>
          <w:rFonts w:ascii="Arial" w:hAnsi="Arial" w:cs="Arial"/>
        </w:rPr>
        <w:t>agreement of the Project Director.</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If the Individual Consultant violates clause 1</w:t>
      </w:r>
      <w:r w:rsidR="007B5EA2" w:rsidRPr="0035455F">
        <w:rPr>
          <w:rFonts w:ascii="Arial" w:hAnsi="Arial" w:cs="Arial"/>
        </w:rPr>
        <w:t>2</w:t>
      </w:r>
      <w:r w:rsidRPr="0035455F">
        <w:rPr>
          <w:rFonts w:ascii="Arial" w:hAnsi="Arial" w:cs="Arial"/>
        </w:rPr>
        <w:t xml:space="preserve">.1, then </w:t>
      </w:r>
      <w:r w:rsidR="007B5EA2" w:rsidRPr="0035455F">
        <w:rPr>
          <w:rFonts w:ascii="Arial" w:hAnsi="Arial" w:cs="Arial"/>
        </w:rPr>
        <w:t xml:space="preserve">(s)he </w:t>
      </w:r>
      <w:r w:rsidRPr="0035455F">
        <w:rPr>
          <w:rFonts w:ascii="Arial" w:hAnsi="Arial" w:cs="Arial"/>
        </w:rPr>
        <w:t>will automatically and legally be held to pay the amount estimated as the minimum reasonable damages resulting fro</w:t>
      </w:r>
      <w:r w:rsidR="00AB6267" w:rsidRPr="0035455F">
        <w:rPr>
          <w:rFonts w:ascii="Arial" w:hAnsi="Arial" w:cs="Arial"/>
        </w:rPr>
        <w:t xml:space="preserve">m a breach of confidentiality. </w:t>
      </w:r>
      <w:r w:rsidRPr="0035455F">
        <w:rPr>
          <w:rFonts w:ascii="Arial" w:hAnsi="Arial" w:cs="Arial"/>
        </w:rPr>
        <w:t xml:space="preserve">This is without prejudice to the right of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to demonstrate that a higher amount of loss has or may be incurred as a result of liabilities held by </w:t>
      </w:r>
      <w:r w:rsidR="007B5EA2" w:rsidRPr="0035455F">
        <w:rPr>
          <w:rFonts w:ascii="Arial" w:hAnsi="Arial" w:cs="Arial"/>
        </w:rPr>
        <w:t>the Consultant</w:t>
      </w:r>
      <w:r w:rsidRPr="0035455F">
        <w:rPr>
          <w:rFonts w:ascii="Arial" w:hAnsi="Arial" w:cs="Arial"/>
          <w:b/>
          <w:i/>
        </w:rPr>
        <w:t xml:space="preserve"> </w:t>
      </w:r>
      <w:r w:rsidRPr="0035455F">
        <w:rPr>
          <w:rFonts w:ascii="Arial" w:hAnsi="Arial" w:cs="Arial"/>
        </w:rPr>
        <w:t xml:space="preserve">in relation to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Suspension or Termination</w:t>
      </w:r>
    </w:p>
    <w:p w:rsidR="007D4CF9" w:rsidRPr="0035455F" w:rsidRDefault="007D4CF9" w:rsidP="00434A2F">
      <w:pPr>
        <w:numPr>
          <w:ilvl w:val="1"/>
          <w:numId w:val="7"/>
        </w:numPr>
        <w:autoSpaceDE w:val="0"/>
        <w:autoSpaceDN w:val="0"/>
        <w:adjustRightInd w:val="0"/>
        <w:spacing w:after="120"/>
        <w:ind w:left="426" w:hanging="568"/>
        <w:jc w:val="both"/>
        <w:rPr>
          <w:rFonts w:ascii="Arial" w:hAnsi="Arial" w:cs="Arial"/>
        </w:rPr>
      </w:pPr>
      <w:r w:rsidRPr="0035455F">
        <w:rPr>
          <w:rFonts w:ascii="Arial" w:hAnsi="Arial" w:cs="Arial"/>
        </w:rPr>
        <w:t xml:space="preserve">In response to any factors </w:t>
      </w:r>
      <w:r w:rsidR="007B5EA2" w:rsidRPr="0035455F">
        <w:rPr>
          <w:rFonts w:ascii="Arial" w:hAnsi="Arial" w:cs="Arial"/>
        </w:rPr>
        <w:t xml:space="preserve">out of </w:t>
      </w:r>
      <w:r w:rsidRPr="0035455F">
        <w:rPr>
          <w:rFonts w:ascii="Arial" w:hAnsi="Arial" w:cs="Arial"/>
        </w:rPr>
        <w:t xml:space="preserve">the control of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and/or to breaches of contract</w:t>
      </w:r>
      <w:r w:rsidR="007B5EA2" w:rsidRPr="0035455F">
        <w:rPr>
          <w:rFonts w:ascii="Arial" w:hAnsi="Arial" w:cs="Arial"/>
        </w:rPr>
        <w:t xml:space="preserve"> by the Consultant</w:t>
      </w:r>
      <w:r w:rsidRPr="0035455F">
        <w:rPr>
          <w:rFonts w:ascii="Arial" w:hAnsi="Arial" w:cs="Arial"/>
        </w:rPr>
        <w:t xml:space="preserve">,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may at any time, by giving 30 days notice in writing, </w:t>
      </w:r>
      <w:r w:rsidR="007B5EA2" w:rsidRPr="0035455F">
        <w:rPr>
          <w:rFonts w:ascii="Arial" w:hAnsi="Arial" w:cs="Arial"/>
        </w:rPr>
        <w:t>terminate in whole or in part or suspend</w:t>
      </w:r>
      <w:r w:rsidRPr="0035455F">
        <w:rPr>
          <w:rFonts w:ascii="Arial" w:hAnsi="Arial" w:cs="Arial"/>
        </w:rPr>
        <w:t xml:space="preserve"> the Individual Consultant</w:t>
      </w:r>
      <w:r w:rsidR="007B5EA2" w:rsidRPr="0035455F">
        <w:rPr>
          <w:rFonts w:ascii="Arial" w:hAnsi="Arial" w:cs="Arial"/>
        </w:rPr>
        <w:t>’s</w:t>
      </w:r>
      <w:r w:rsidRPr="0035455F">
        <w:rPr>
          <w:rFonts w:ascii="Arial" w:hAnsi="Arial" w:cs="Arial"/>
        </w:rPr>
        <w:t xml:space="preserve"> performance of the Services</w:t>
      </w:r>
      <w:r w:rsidR="00423712" w:rsidRPr="0035455F">
        <w:rPr>
          <w:rFonts w:ascii="Arial" w:hAnsi="Arial" w:cs="Arial"/>
        </w:rPr>
        <w:t>.</w:t>
      </w:r>
      <w:r w:rsidRPr="0035455F">
        <w:rPr>
          <w:rFonts w:ascii="Arial" w:hAnsi="Arial" w:cs="Arial"/>
        </w:rPr>
        <w:t xml:space="preserve"> </w:t>
      </w:r>
      <w:r w:rsidR="00423712" w:rsidRPr="0035455F">
        <w:rPr>
          <w:rFonts w:ascii="Arial" w:hAnsi="Arial" w:cs="Arial"/>
        </w:rPr>
        <w:t>I</w:t>
      </w:r>
      <w:r w:rsidRPr="0035455F">
        <w:rPr>
          <w:rFonts w:ascii="Arial" w:hAnsi="Arial" w:cs="Arial"/>
        </w:rPr>
        <w:t>n such event</w:t>
      </w:r>
      <w:r w:rsidR="00423712" w:rsidRPr="0035455F">
        <w:rPr>
          <w:rFonts w:ascii="Arial" w:hAnsi="Arial" w:cs="Arial"/>
        </w:rPr>
        <w:t>,</w:t>
      </w:r>
      <w:r w:rsidRPr="0035455F">
        <w:rPr>
          <w:rFonts w:ascii="Arial" w:hAnsi="Arial" w:cs="Arial"/>
        </w:rPr>
        <w:t xml:space="preserve"> the </w:t>
      </w:r>
      <w:r w:rsidRPr="0035455F">
        <w:rPr>
          <w:rFonts w:ascii="Arial" w:hAnsi="Arial" w:cs="Arial"/>
        </w:rPr>
        <w:lastRenderedPageBreak/>
        <w:t>Individual Consultant shall be entitled to payment pursuant to sub-clause 13.4 below</w:t>
      </w:r>
      <w:r w:rsidR="00423712" w:rsidRPr="0035455F">
        <w:rPr>
          <w:rFonts w:ascii="Arial" w:hAnsi="Arial" w:cs="Arial"/>
        </w:rPr>
        <w:t xml:space="preserve">.  If </w:t>
      </w:r>
      <w:r w:rsidRPr="0035455F">
        <w:rPr>
          <w:rFonts w:ascii="Arial" w:hAnsi="Arial" w:cs="Arial"/>
        </w:rPr>
        <w:t>such suspension continues for a period in excess of twelve months</w:t>
      </w:r>
      <w:r w:rsidR="00423712" w:rsidRPr="0035455F">
        <w:rPr>
          <w:rFonts w:ascii="Arial" w:hAnsi="Arial" w:cs="Arial"/>
        </w:rPr>
        <w:t>,</w:t>
      </w:r>
      <w:r w:rsidRPr="0035455F">
        <w:rPr>
          <w:rFonts w:ascii="Arial" w:hAnsi="Arial" w:cs="Arial"/>
        </w:rPr>
        <w:t xml:space="preserve"> then either party may terminate this </w:t>
      </w:r>
      <w:r w:rsidR="00423712" w:rsidRPr="0035455F">
        <w:rPr>
          <w:rFonts w:ascii="Arial" w:hAnsi="Arial" w:cs="Arial"/>
        </w:rPr>
        <w:t xml:space="preserve">contract </w:t>
      </w:r>
      <w:r w:rsidRPr="0035455F">
        <w:rPr>
          <w:rFonts w:ascii="Arial" w:hAnsi="Arial" w:cs="Arial"/>
        </w:rPr>
        <w:t xml:space="preserve">forthwith by written notice to the other.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may also terminate the contract unilaterally, without providing any reasons for such decision, if </w:t>
      </w:r>
      <w:r w:rsidR="00423712" w:rsidRPr="0035455F">
        <w:rPr>
          <w:rFonts w:ascii="Arial" w:hAnsi="Arial" w:cs="Arial"/>
        </w:rPr>
        <w:t>(</w:t>
      </w:r>
      <w:r w:rsidRPr="0035455F">
        <w:rPr>
          <w:rFonts w:ascii="Arial" w:hAnsi="Arial" w:cs="Arial"/>
        </w:rPr>
        <w:t>s</w:t>
      </w:r>
      <w:r w:rsidR="00423712" w:rsidRPr="0035455F">
        <w:rPr>
          <w:rFonts w:ascii="Arial" w:hAnsi="Arial" w:cs="Arial"/>
        </w:rPr>
        <w:t>)</w:t>
      </w:r>
      <w:r w:rsidRPr="0035455F">
        <w:rPr>
          <w:rFonts w:ascii="Arial" w:hAnsi="Arial" w:cs="Arial"/>
        </w:rPr>
        <w:t xml:space="preserve">he gives a 30 days prior written notice to the Project Director.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In the event of early termination of the Contract</w:t>
      </w:r>
      <w:r w:rsidRPr="0035455F">
        <w:rPr>
          <w:rFonts w:ascii="Arial" w:hAnsi="Arial" w:cs="Arial"/>
          <w:b/>
          <w:i/>
        </w:rPr>
        <w:t xml:space="preserve"> </w:t>
      </w:r>
      <w:r w:rsidRPr="0035455F">
        <w:rPr>
          <w:rFonts w:ascii="Arial" w:hAnsi="Arial" w:cs="Arial"/>
        </w:rPr>
        <w:t>under sub-clauses 1</w:t>
      </w:r>
      <w:r w:rsidR="00423712" w:rsidRPr="0035455F">
        <w:rPr>
          <w:rFonts w:ascii="Arial" w:hAnsi="Arial" w:cs="Arial"/>
        </w:rPr>
        <w:t>3</w:t>
      </w:r>
      <w:r w:rsidRPr="0035455F">
        <w:rPr>
          <w:rFonts w:ascii="Arial" w:hAnsi="Arial" w:cs="Arial"/>
        </w:rPr>
        <w:t>.1, 1</w:t>
      </w:r>
      <w:r w:rsidR="00423712" w:rsidRPr="0035455F">
        <w:rPr>
          <w:rFonts w:ascii="Arial" w:hAnsi="Arial" w:cs="Arial"/>
        </w:rPr>
        <w:t>3</w:t>
      </w:r>
      <w:r w:rsidRPr="0035455F">
        <w:rPr>
          <w:rFonts w:ascii="Arial" w:hAnsi="Arial" w:cs="Arial"/>
        </w:rPr>
        <w:t>.2 and 1</w:t>
      </w:r>
      <w:r w:rsidR="00423712" w:rsidRPr="0035455F">
        <w:rPr>
          <w:rFonts w:ascii="Arial" w:hAnsi="Arial" w:cs="Arial"/>
        </w:rPr>
        <w:t>3</w:t>
      </w:r>
      <w:r w:rsidRPr="0035455F">
        <w:rPr>
          <w:rFonts w:ascii="Arial" w:hAnsi="Arial" w:cs="Arial"/>
        </w:rPr>
        <w:t>.3 of this clause</w:t>
      </w:r>
      <w:r w:rsidR="00423712" w:rsidRPr="0035455F">
        <w:rPr>
          <w:rFonts w:ascii="Arial" w:hAnsi="Arial" w:cs="Arial"/>
        </w:rPr>
        <w:t>,</w:t>
      </w:r>
      <w:r w:rsidRPr="0035455F">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No Waiver</w:t>
      </w:r>
    </w:p>
    <w:p w:rsidR="007D4CF9" w:rsidRPr="0035455F" w:rsidRDefault="007D4CF9" w:rsidP="007D4CF9">
      <w:pPr>
        <w:pStyle w:val="BodyText2"/>
        <w:spacing w:after="120"/>
        <w:ind w:left="426"/>
        <w:rPr>
          <w:rFonts w:ascii="Arial" w:hAnsi="Arial" w:cs="Arial"/>
        </w:rPr>
      </w:pPr>
      <w:r w:rsidRPr="0035455F">
        <w:rPr>
          <w:rFonts w:ascii="Arial" w:hAnsi="Arial" w:cs="Arial"/>
        </w:rPr>
        <w:t>No forbearance shown or granted to the Individual Consultant</w:t>
      </w:r>
      <w:r w:rsidR="00423712" w:rsidRPr="0035455F">
        <w:rPr>
          <w:rFonts w:ascii="Arial" w:hAnsi="Arial" w:cs="Arial"/>
        </w:rPr>
        <w:t>,</w:t>
      </w:r>
      <w:r w:rsidRPr="0035455F">
        <w:rPr>
          <w:rFonts w:ascii="Arial" w:hAnsi="Arial" w:cs="Arial"/>
        </w:rPr>
        <w:t xml:space="preserve"> unless in writing by an authorised officer of </w:t>
      </w:r>
      <w:r w:rsidR="00423712" w:rsidRPr="0035455F">
        <w:rPr>
          <w:rFonts w:ascii="Arial" w:hAnsi="Arial" w:cs="Arial"/>
        </w:rPr>
        <w:t xml:space="preserve">the </w:t>
      </w:r>
      <w:r w:rsidR="00D017D8" w:rsidRPr="0035455F">
        <w:rPr>
          <w:rFonts w:ascii="Arial" w:hAnsi="Arial" w:cs="Arial"/>
        </w:rPr>
        <w:t>Procuring Entity</w:t>
      </w:r>
      <w:r w:rsidR="00423712" w:rsidRPr="0035455F">
        <w:rPr>
          <w:rFonts w:ascii="Arial" w:hAnsi="Arial" w:cs="Arial"/>
        </w:rPr>
        <w:t>,</w:t>
      </w:r>
      <w:r w:rsidRPr="0035455F">
        <w:rPr>
          <w:rFonts w:ascii="Arial" w:hAnsi="Arial" w:cs="Arial"/>
          <w:b/>
          <w:i/>
        </w:rPr>
        <w:t xml:space="preserve"> </w:t>
      </w:r>
      <w:r w:rsidRPr="0035455F">
        <w:rPr>
          <w:rFonts w:ascii="Arial" w:hAnsi="Arial" w:cs="Arial"/>
        </w:rPr>
        <w:t xml:space="preserve">shall in any way affect or prejudice the rights of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or be taken as a waiver of any of these Terms.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Variations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Any variation to these terms or the provisions of the Annexes shall be subject to </w:t>
      </w:r>
      <w:r w:rsidR="00423712" w:rsidRPr="0035455F">
        <w:rPr>
          <w:rFonts w:ascii="Arial" w:hAnsi="Arial" w:cs="Arial"/>
        </w:rPr>
        <w:t xml:space="preserve">a </w:t>
      </w:r>
      <w:r w:rsidRPr="0035455F">
        <w:rPr>
          <w:rFonts w:ascii="Arial" w:hAnsi="Arial" w:cs="Arial"/>
        </w:rPr>
        <w:t xml:space="preserve">written Addendum and be signed by duly </w:t>
      </w:r>
      <w:r w:rsidR="00FB78BA" w:rsidRPr="0035455F">
        <w:rPr>
          <w:rFonts w:ascii="Arial" w:hAnsi="Arial" w:cs="Arial"/>
        </w:rPr>
        <w:t>authorized</w:t>
      </w:r>
      <w:r w:rsidRPr="0035455F">
        <w:rPr>
          <w:rFonts w:ascii="Arial" w:hAnsi="Arial" w:cs="Arial"/>
        </w:rPr>
        <w:t xml:space="preserve"> signatories on behalf of the Individual Consultant and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respectively.</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Jurisdiction</w:t>
      </w:r>
    </w:p>
    <w:p w:rsidR="007D4CF9" w:rsidRPr="0035455F" w:rsidRDefault="007D4CF9" w:rsidP="007D4CF9">
      <w:pPr>
        <w:pStyle w:val="BodyText2"/>
        <w:spacing w:after="120"/>
        <w:ind w:left="426"/>
        <w:rPr>
          <w:rFonts w:ascii="Arial" w:hAnsi="Arial" w:cs="Arial"/>
        </w:rPr>
      </w:pPr>
      <w:r w:rsidRPr="0035455F">
        <w:rPr>
          <w:rFonts w:ascii="Arial" w:hAnsi="Arial" w:cs="Arial"/>
        </w:rPr>
        <w:t>This contract shall be governed by</w:t>
      </w:r>
      <w:r w:rsidR="00423712" w:rsidRPr="0035455F">
        <w:rPr>
          <w:rFonts w:ascii="Arial" w:hAnsi="Arial" w:cs="Arial"/>
        </w:rPr>
        <w:t>,</w:t>
      </w:r>
      <w:r w:rsidRPr="0035455F">
        <w:rPr>
          <w:rFonts w:ascii="Arial" w:hAnsi="Arial" w:cs="Arial"/>
        </w:rPr>
        <w:t xml:space="preserve"> and shall be construed in accordance with Botswana law and each party agrees to submit to the exclusive jurisdiction of the Botswana courts </w:t>
      </w:r>
      <w:r w:rsidR="00423712" w:rsidRPr="0035455F">
        <w:rPr>
          <w:rFonts w:ascii="Arial" w:hAnsi="Arial" w:cs="Arial"/>
        </w:rPr>
        <w:t xml:space="preserve">in </w:t>
      </w:r>
      <w:r w:rsidRPr="0035455F">
        <w:rPr>
          <w:rFonts w:ascii="Arial" w:hAnsi="Arial" w:cs="Arial"/>
        </w:rPr>
        <w:t xml:space="preserve">regard </w:t>
      </w:r>
      <w:r w:rsidR="00423712" w:rsidRPr="0035455F">
        <w:rPr>
          <w:rFonts w:ascii="Arial" w:hAnsi="Arial" w:cs="Arial"/>
        </w:rPr>
        <w:t xml:space="preserve">to </w:t>
      </w:r>
      <w:r w:rsidRPr="0035455F">
        <w:rPr>
          <w:rFonts w:ascii="Arial" w:hAnsi="Arial" w:cs="Arial"/>
        </w:rPr>
        <w:t>any claim or matter arising under this contract.</w:t>
      </w:r>
    </w:p>
    <w:p w:rsidR="007D4CF9" w:rsidRPr="0035455F" w:rsidRDefault="007D4CF9" w:rsidP="007D4CF9">
      <w:pPr>
        <w:rPr>
          <w:rFonts w:ascii="Arial" w:hAnsi="Arial" w:cs="Arial"/>
        </w:rPr>
      </w:pPr>
    </w:p>
    <w:p w:rsidR="007D4CF9" w:rsidRPr="0035455F" w:rsidRDefault="007D4CF9" w:rsidP="007D4CF9">
      <w:pPr>
        <w:rPr>
          <w:rFonts w:ascii="Arial" w:hAnsi="Arial" w:cs="Arial"/>
          <w:b/>
        </w:rPr>
      </w:pPr>
      <w:r w:rsidRPr="0035455F">
        <w:rPr>
          <w:rFonts w:ascii="Arial" w:hAnsi="Arial" w:cs="Arial"/>
          <w:b/>
        </w:rPr>
        <w:t xml:space="preserve">The following Annexes are integral part of this Contract: </w:t>
      </w:r>
    </w:p>
    <w:p w:rsidR="007D4CF9" w:rsidRPr="0035455F" w:rsidRDefault="007D4CF9" w:rsidP="007D4CF9">
      <w:pPr>
        <w:rPr>
          <w:rFonts w:ascii="Arial" w:hAnsi="Arial" w:cs="Arial"/>
        </w:rPr>
      </w:pPr>
    </w:p>
    <w:p w:rsidR="007D4CF9" w:rsidRPr="0035455F" w:rsidRDefault="007D4CF9" w:rsidP="007D4CF9">
      <w:pPr>
        <w:rPr>
          <w:rFonts w:ascii="Arial" w:hAnsi="Arial" w:cs="Arial"/>
          <w:b/>
          <w:i/>
        </w:rPr>
      </w:pPr>
      <w:r w:rsidRPr="0035455F">
        <w:rPr>
          <w:rFonts w:ascii="Arial" w:hAnsi="Arial" w:cs="Arial"/>
          <w:b/>
          <w:i/>
        </w:rPr>
        <w:t>Annex 1: Terms of Reference</w:t>
      </w:r>
    </w:p>
    <w:p w:rsidR="007D4CF9" w:rsidRPr="0035455F" w:rsidRDefault="007D4CF9" w:rsidP="007D4CF9">
      <w:pPr>
        <w:rPr>
          <w:rFonts w:ascii="Arial" w:hAnsi="Arial" w:cs="Arial"/>
          <w:b/>
          <w:i/>
        </w:rPr>
      </w:pPr>
      <w:r w:rsidRPr="0035455F">
        <w:rPr>
          <w:rFonts w:ascii="Arial" w:hAnsi="Arial" w:cs="Arial"/>
          <w:b/>
          <w:i/>
        </w:rPr>
        <w:t>Annex 2: Payment Schedule and Requirements</w:t>
      </w:r>
    </w:p>
    <w:p w:rsidR="007D4CF9" w:rsidRPr="0035455F" w:rsidRDefault="007D4CF9" w:rsidP="007D4CF9">
      <w:pPr>
        <w:rPr>
          <w:rFonts w:ascii="Arial" w:hAnsi="Arial" w:cs="Arial"/>
        </w:rPr>
      </w:pPr>
    </w:p>
    <w:p w:rsidR="007D4CF9" w:rsidRPr="0035455F" w:rsidRDefault="007D4CF9" w:rsidP="007D4CF9">
      <w:pPr>
        <w:rPr>
          <w:rFonts w:ascii="Arial" w:hAnsi="Arial" w:cs="Arial"/>
        </w:rPr>
      </w:pPr>
      <w:r w:rsidRPr="0035455F">
        <w:rPr>
          <w:rFonts w:ascii="Arial" w:hAnsi="Arial" w:cs="Arial"/>
        </w:rPr>
        <w:t xml:space="preserve">Signed today </w:t>
      </w:r>
      <w:r w:rsidRPr="0035455F">
        <w:rPr>
          <w:rFonts w:ascii="Arial" w:hAnsi="Arial" w:cs="Arial"/>
          <w:b/>
          <w:i/>
        </w:rPr>
        <w:t>[insert the date]</w:t>
      </w:r>
      <w:r w:rsidRPr="0035455F">
        <w:rPr>
          <w:rFonts w:ascii="Arial" w:hAnsi="Arial" w:cs="Arial"/>
        </w:rPr>
        <w:t xml:space="preserve"> in four (4) originals in </w:t>
      </w:r>
      <w:r w:rsidR="005D03E6" w:rsidRPr="0035455F">
        <w:rPr>
          <w:rFonts w:ascii="Arial" w:hAnsi="Arial" w:cs="Arial"/>
        </w:rPr>
        <w:t xml:space="preserve">the </w:t>
      </w:r>
      <w:r w:rsidRPr="0035455F">
        <w:rPr>
          <w:rFonts w:ascii="Arial" w:hAnsi="Arial" w:cs="Arial"/>
        </w:rPr>
        <w:t xml:space="preserve">English language by: </w:t>
      </w:r>
    </w:p>
    <w:p w:rsidR="007D4CF9" w:rsidRPr="0035455F"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5"/>
        <w:gridCol w:w="1444"/>
        <w:gridCol w:w="2900"/>
      </w:tblGrid>
      <w:tr w:rsidR="005D03E6" w:rsidRPr="0035455F" w:rsidTr="003141B7">
        <w:tc>
          <w:tcPr>
            <w:tcW w:w="4678" w:type="dxa"/>
            <w:gridSpan w:val="2"/>
            <w:shd w:val="clear" w:color="auto" w:fill="D9D9D9" w:themeFill="background1" w:themeFillShade="D9"/>
          </w:tcPr>
          <w:p w:rsidR="005D03E6" w:rsidRPr="0035455F" w:rsidRDefault="005D03E6" w:rsidP="003141B7">
            <w:pPr>
              <w:jc w:val="center"/>
              <w:rPr>
                <w:rFonts w:ascii="Arial" w:hAnsi="Arial" w:cs="Arial"/>
                <w:b/>
                <w:lang w:val="en-GB"/>
              </w:rPr>
            </w:pPr>
            <w:r w:rsidRPr="0035455F">
              <w:rPr>
                <w:rFonts w:ascii="Arial" w:hAnsi="Arial" w:cs="Arial"/>
                <w:b/>
                <w:lang w:val="en-GB"/>
              </w:rPr>
              <w:t>For the Procuring Entity</w:t>
            </w:r>
          </w:p>
        </w:tc>
        <w:tc>
          <w:tcPr>
            <w:tcW w:w="4394" w:type="dxa"/>
            <w:gridSpan w:val="2"/>
            <w:shd w:val="clear" w:color="auto" w:fill="D9D9D9" w:themeFill="background1" w:themeFillShade="D9"/>
          </w:tcPr>
          <w:p w:rsidR="005D03E6" w:rsidRPr="0035455F" w:rsidRDefault="00777F9F" w:rsidP="007D4CF9">
            <w:pPr>
              <w:jc w:val="both"/>
              <w:rPr>
                <w:rFonts w:ascii="Arial" w:hAnsi="Arial" w:cs="Arial"/>
                <w:b/>
                <w:lang w:val="en-GB"/>
              </w:rPr>
            </w:pPr>
            <w:r w:rsidRPr="0035455F">
              <w:rPr>
                <w:rFonts w:ascii="Arial" w:hAnsi="Arial" w:cs="Arial"/>
                <w:b/>
                <w:lang w:val="en-GB"/>
              </w:rPr>
              <w:t>For the Individual Consultant</w:t>
            </w: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Name :</w:t>
            </w:r>
          </w:p>
        </w:tc>
        <w:tc>
          <w:tcPr>
            <w:tcW w:w="3382" w:type="dxa"/>
          </w:tcPr>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Name :</w:t>
            </w:r>
          </w:p>
        </w:tc>
        <w:tc>
          <w:tcPr>
            <w:tcW w:w="2949" w:type="dxa"/>
          </w:tcPr>
          <w:p w:rsidR="005D03E6" w:rsidRPr="0035455F" w:rsidRDefault="005D03E6" w:rsidP="007D4CF9">
            <w:pPr>
              <w:jc w:val="both"/>
              <w:rPr>
                <w:rFonts w:ascii="Arial" w:hAnsi="Arial" w:cs="Arial"/>
                <w:b/>
                <w:lang w:val="en-GB"/>
              </w:rPr>
            </w:pPr>
          </w:p>
        </w:tc>
      </w:tr>
      <w:tr w:rsidR="00777F9F" w:rsidRPr="0035455F" w:rsidTr="003141B7">
        <w:tc>
          <w:tcPr>
            <w:tcW w:w="1296" w:type="dxa"/>
          </w:tcPr>
          <w:p w:rsidR="00777F9F" w:rsidRPr="0035455F" w:rsidRDefault="00777F9F" w:rsidP="007D4CF9">
            <w:pPr>
              <w:jc w:val="both"/>
              <w:rPr>
                <w:rFonts w:ascii="Arial" w:hAnsi="Arial" w:cs="Arial"/>
                <w:b/>
                <w:lang w:val="en-GB"/>
              </w:rPr>
            </w:pPr>
            <w:r w:rsidRPr="0035455F">
              <w:rPr>
                <w:rFonts w:ascii="Arial" w:hAnsi="Arial" w:cs="Arial"/>
                <w:b/>
                <w:lang w:val="en-GB"/>
              </w:rPr>
              <w:t>Position :</w:t>
            </w:r>
          </w:p>
        </w:tc>
        <w:tc>
          <w:tcPr>
            <w:tcW w:w="3382" w:type="dxa"/>
          </w:tcPr>
          <w:p w:rsidR="00777F9F" w:rsidRPr="0035455F" w:rsidRDefault="00777F9F" w:rsidP="007D4CF9">
            <w:pPr>
              <w:jc w:val="both"/>
              <w:rPr>
                <w:rFonts w:ascii="Arial" w:hAnsi="Arial" w:cs="Arial"/>
                <w:b/>
                <w:lang w:val="en-GB"/>
              </w:rPr>
            </w:pPr>
          </w:p>
        </w:tc>
        <w:tc>
          <w:tcPr>
            <w:tcW w:w="1445" w:type="dxa"/>
          </w:tcPr>
          <w:p w:rsidR="00777F9F" w:rsidRPr="0035455F" w:rsidRDefault="00777F9F" w:rsidP="007D4CF9">
            <w:pPr>
              <w:jc w:val="both"/>
              <w:rPr>
                <w:rFonts w:ascii="Arial" w:hAnsi="Arial" w:cs="Arial"/>
                <w:b/>
                <w:lang w:val="en-GB"/>
              </w:rPr>
            </w:pPr>
          </w:p>
        </w:tc>
        <w:tc>
          <w:tcPr>
            <w:tcW w:w="2949" w:type="dxa"/>
          </w:tcPr>
          <w:p w:rsidR="00777F9F" w:rsidRPr="0035455F" w:rsidRDefault="00777F9F" w:rsidP="007D4CF9">
            <w:pPr>
              <w:jc w:val="both"/>
              <w:rPr>
                <w:rFonts w:ascii="Arial" w:hAnsi="Arial" w:cs="Arial"/>
                <w:b/>
                <w:lang w:val="en-GB"/>
              </w:rPr>
            </w:pP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Place :</w:t>
            </w:r>
          </w:p>
        </w:tc>
        <w:tc>
          <w:tcPr>
            <w:tcW w:w="3382" w:type="dxa"/>
          </w:tcPr>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Place :</w:t>
            </w:r>
          </w:p>
        </w:tc>
        <w:tc>
          <w:tcPr>
            <w:tcW w:w="2949" w:type="dxa"/>
          </w:tcPr>
          <w:p w:rsidR="005D03E6" w:rsidRPr="0035455F" w:rsidRDefault="005D03E6" w:rsidP="007D4CF9">
            <w:pPr>
              <w:jc w:val="both"/>
              <w:rPr>
                <w:rFonts w:ascii="Arial" w:hAnsi="Arial" w:cs="Arial"/>
                <w:b/>
                <w:lang w:val="en-GB"/>
              </w:rPr>
            </w:pP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 xml:space="preserve">Date: </w:t>
            </w:r>
          </w:p>
        </w:tc>
        <w:tc>
          <w:tcPr>
            <w:tcW w:w="3382" w:type="dxa"/>
          </w:tcPr>
          <w:p w:rsidR="005D03E6" w:rsidRPr="0035455F" w:rsidRDefault="005D03E6" w:rsidP="007D4CF9">
            <w:pPr>
              <w:jc w:val="both"/>
              <w:rPr>
                <w:rFonts w:ascii="Arial" w:hAnsi="Arial" w:cs="Arial"/>
                <w:b/>
                <w:lang w:val="en-GB"/>
              </w:rPr>
            </w:pPr>
          </w:p>
        </w:tc>
        <w:tc>
          <w:tcPr>
            <w:tcW w:w="1445" w:type="dxa"/>
          </w:tcPr>
          <w:p w:rsidR="005D03E6" w:rsidRPr="0035455F" w:rsidRDefault="00777F9F" w:rsidP="007D4CF9">
            <w:pPr>
              <w:jc w:val="both"/>
              <w:rPr>
                <w:rFonts w:ascii="Arial" w:hAnsi="Arial" w:cs="Arial"/>
                <w:b/>
                <w:lang w:val="en-GB"/>
              </w:rPr>
            </w:pPr>
            <w:r w:rsidRPr="0035455F">
              <w:rPr>
                <w:rFonts w:ascii="Arial" w:hAnsi="Arial" w:cs="Arial"/>
                <w:b/>
                <w:lang w:val="en-GB"/>
              </w:rPr>
              <w:t>Date :</w:t>
            </w:r>
          </w:p>
        </w:tc>
        <w:tc>
          <w:tcPr>
            <w:tcW w:w="2949" w:type="dxa"/>
          </w:tcPr>
          <w:p w:rsidR="005D03E6" w:rsidRPr="0035455F" w:rsidRDefault="005D03E6" w:rsidP="007D4CF9">
            <w:pPr>
              <w:jc w:val="both"/>
              <w:rPr>
                <w:rFonts w:ascii="Arial" w:hAnsi="Arial" w:cs="Arial"/>
                <w:b/>
                <w:lang w:val="en-GB"/>
              </w:rPr>
            </w:pPr>
          </w:p>
        </w:tc>
      </w:tr>
      <w:tr w:rsidR="005D03E6" w:rsidRPr="0035455F" w:rsidTr="003141B7">
        <w:tc>
          <w:tcPr>
            <w:tcW w:w="1296" w:type="dxa"/>
          </w:tcPr>
          <w:p w:rsidR="005D03E6" w:rsidRPr="0035455F" w:rsidRDefault="005D03E6" w:rsidP="007D4CF9">
            <w:pPr>
              <w:jc w:val="both"/>
              <w:rPr>
                <w:rFonts w:ascii="Arial" w:hAnsi="Arial" w:cs="Arial"/>
                <w:b/>
                <w:lang w:val="en-GB"/>
              </w:rPr>
            </w:pPr>
            <w:r w:rsidRPr="0035455F">
              <w:rPr>
                <w:rFonts w:ascii="Arial" w:hAnsi="Arial" w:cs="Arial"/>
                <w:b/>
                <w:lang w:val="en-GB"/>
              </w:rPr>
              <w:t>Signature:</w:t>
            </w:r>
          </w:p>
        </w:tc>
        <w:tc>
          <w:tcPr>
            <w:tcW w:w="3382" w:type="dxa"/>
          </w:tcPr>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tc>
        <w:tc>
          <w:tcPr>
            <w:tcW w:w="1445" w:type="dxa"/>
          </w:tcPr>
          <w:p w:rsidR="005D03E6" w:rsidRPr="0035455F" w:rsidRDefault="00277572" w:rsidP="007D4CF9">
            <w:pPr>
              <w:jc w:val="both"/>
              <w:rPr>
                <w:rFonts w:ascii="Arial" w:hAnsi="Arial" w:cs="Arial"/>
                <w:b/>
                <w:lang w:val="en-GB"/>
              </w:rPr>
            </w:pPr>
            <w:r>
              <w:rPr>
                <w:rFonts w:ascii="Arial" w:hAnsi="Arial" w:cs="Arial"/>
                <w:b/>
                <w:lang w:val="en-GB"/>
              </w:rPr>
              <w:t>Signature</w:t>
            </w:r>
            <w:r w:rsidR="00777F9F" w:rsidRPr="0035455F">
              <w:rPr>
                <w:rFonts w:ascii="Arial" w:hAnsi="Arial" w:cs="Arial"/>
                <w:b/>
                <w:lang w:val="en-GB"/>
              </w:rPr>
              <w:t>:</w:t>
            </w:r>
          </w:p>
        </w:tc>
        <w:tc>
          <w:tcPr>
            <w:tcW w:w="2949" w:type="dxa"/>
          </w:tcPr>
          <w:p w:rsidR="005D03E6" w:rsidRPr="0035455F" w:rsidRDefault="005D03E6" w:rsidP="007D4CF9">
            <w:pPr>
              <w:jc w:val="both"/>
              <w:rPr>
                <w:rFonts w:ascii="Arial" w:hAnsi="Arial" w:cs="Arial"/>
                <w:b/>
                <w:lang w:val="en-GB"/>
              </w:rPr>
            </w:pPr>
          </w:p>
        </w:tc>
      </w:tr>
    </w:tbl>
    <w:p w:rsidR="007D4CF9" w:rsidRPr="0035455F" w:rsidRDefault="007D4CF9" w:rsidP="007D4CF9">
      <w:pPr>
        <w:ind w:left="720" w:hanging="720"/>
        <w:jc w:val="both"/>
        <w:rPr>
          <w:rFonts w:ascii="Arial" w:hAnsi="Arial" w:cs="Arial"/>
          <w:b/>
          <w:lang w:val="en-GB"/>
        </w:rPr>
      </w:pPr>
    </w:p>
    <w:p w:rsidR="00382375" w:rsidRPr="0035455F" w:rsidRDefault="00382375" w:rsidP="00382375">
      <w:pPr>
        <w:tabs>
          <w:tab w:val="left" w:pos="0"/>
          <w:tab w:val="left" w:pos="720"/>
          <w:tab w:val="left" w:pos="1440"/>
          <w:tab w:val="left" w:pos="2160"/>
          <w:tab w:val="left" w:pos="2880"/>
        </w:tabs>
        <w:jc w:val="both"/>
        <w:rPr>
          <w:rFonts w:ascii="Arial" w:hAnsi="Arial" w:cs="Arial"/>
          <w:lang w:val="en-GB"/>
        </w:rPr>
      </w:pPr>
    </w:p>
    <w:p w:rsidR="00AB6267" w:rsidRPr="0035455F" w:rsidRDefault="00AB6267">
      <w:pPr>
        <w:spacing w:after="200" w:line="276" w:lineRule="auto"/>
        <w:rPr>
          <w:rFonts w:ascii="Arial" w:hAnsi="Arial" w:cs="Arial"/>
          <w:lang w:val="en-GB"/>
        </w:rPr>
      </w:pPr>
      <w:r w:rsidRPr="0035455F">
        <w:rPr>
          <w:rFonts w:ascii="Arial" w:hAnsi="Arial" w:cs="Arial"/>
          <w:lang w:val="en-GB"/>
        </w:rPr>
        <w:br w:type="page"/>
      </w:r>
    </w:p>
    <w:p w:rsidR="007429F0" w:rsidRPr="0035455F" w:rsidRDefault="007429F0" w:rsidP="00AB6267">
      <w:pPr>
        <w:jc w:val="center"/>
        <w:rPr>
          <w:rFonts w:ascii="Arial" w:hAnsi="Arial" w:cs="Arial"/>
          <w:b/>
          <w:i/>
        </w:rPr>
      </w:pPr>
    </w:p>
    <w:p w:rsidR="003F10DB" w:rsidRPr="0052363F" w:rsidRDefault="003F10DB" w:rsidP="003F10DB">
      <w:pPr>
        <w:jc w:val="center"/>
        <w:rPr>
          <w:rFonts w:ascii="Arial" w:eastAsia="Calibri" w:hAnsi="Arial" w:cs="Arial"/>
          <w:lang w:val="tn-ZA"/>
        </w:rPr>
      </w:pPr>
      <w:r w:rsidRPr="0035455F">
        <w:rPr>
          <w:rFonts w:ascii="Arial" w:hAnsi="Arial" w:cs="Arial"/>
          <w:b/>
          <w:lang w:val="en-GB"/>
        </w:rPr>
        <w:t xml:space="preserve">ANNEX 1: </w:t>
      </w:r>
      <w:r>
        <w:rPr>
          <w:rFonts w:ascii="Arial" w:hAnsi="Arial" w:cs="Arial"/>
          <w:b/>
          <w:lang w:val="en-GB"/>
        </w:rPr>
        <w:t>TERMS OF REFERENCE</w:t>
      </w:r>
    </w:p>
    <w:p w:rsidR="003F10DB" w:rsidRPr="00D8263B" w:rsidRDefault="003F10DB" w:rsidP="003F10DB">
      <w:pPr>
        <w:spacing w:after="200" w:line="276" w:lineRule="auto"/>
        <w:rPr>
          <w:rFonts w:ascii="Arial" w:hAnsi="Arial" w:cs="Arial"/>
          <w:sz w:val="22"/>
          <w:szCs w:val="22"/>
          <w:lang w:val="nl-NL"/>
        </w:rPr>
      </w:pPr>
    </w:p>
    <w:p w:rsidR="003F10DB" w:rsidRPr="002551F5" w:rsidRDefault="003F10DB" w:rsidP="003F10DB">
      <w:pPr>
        <w:autoSpaceDE w:val="0"/>
        <w:autoSpaceDN w:val="0"/>
        <w:adjustRightInd w:val="0"/>
        <w:jc w:val="center"/>
        <w:rPr>
          <w:rFonts w:ascii="Arial" w:hAnsi="Arial" w:cs="Arial"/>
          <w:lang w:eastAsia="en-GB"/>
        </w:rPr>
      </w:pPr>
    </w:p>
    <w:p w:rsidR="003F10DB" w:rsidRPr="002551F5" w:rsidRDefault="003F10DB" w:rsidP="003F10DB">
      <w:pPr>
        <w:autoSpaceDE w:val="0"/>
        <w:autoSpaceDN w:val="0"/>
        <w:adjustRightInd w:val="0"/>
        <w:jc w:val="center"/>
        <w:rPr>
          <w:rFonts w:ascii="Arial" w:hAnsi="Arial" w:cs="Arial"/>
          <w:lang w:eastAsia="en-GB"/>
        </w:rPr>
      </w:pPr>
      <w:r>
        <w:rPr>
          <w:rFonts w:ascii="Arial" w:hAnsi="Arial" w:cs="Arial"/>
          <w:noProof/>
        </w:rPr>
        <w:drawing>
          <wp:inline distT="0" distB="0" distL="0" distR="0" wp14:anchorId="3E6F4E55" wp14:editId="4F1CE9CC">
            <wp:extent cx="1571625" cy="1438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438275"/>
                    </a:xfrm>
                    <a:prstGeom prst="rect">
                      <a:avLst/>
                    </a:prstGeom>
                    <a:noFill/>
                    <a:ln>
                      <a:noFill/>
                    </a:ln>
                  </pic:spPr>
                </pic:pic>
              </a:graphicData>
            </a:graphic>
          </wp:inline>
        </w:drawing>
      </w:r>
    </w:p>
    <w:p w:rsidR="003F10DB" w:rsidRPr="002551F5" w:rsidRDefault="003F10DB" w:rsidP="003F10DB">
      <w:pPr>
        <w:autoSpaceDE w:val="0"/>
        <w:autoSpaceDN w:val="0"/>
        <w:adjustRightInd w:val="0"/>
        <w:jc w:val="center"/>
        <w:rPr>
          <w:rFonts w:ascii="Arial" w:hAnsi="Arial" w:cs="Arial"/>
          <w:lang w:eastAsia="en-GB"/>
        </w:rPr>
      </w:pPr>
    </w:p>
    <w:p w:rsidR="003F10DB" w:rsidRPr="00EA1F20" w:rsidRDefault="003F10DB" w:rsidP="003F10DB">
      <w:pPr>
        <w:ind w:left="1440"/>
        <w:rPr>
          <w:rFonts w:ascii="Arial" w:hAnsi="Arial" w:cs="Arial"/>
          <w:b/>
          <w:sz w:val="28"/>
          <w:szCs w:val="28"/>
        </w:rPr>
      </w:pPr>
      <w:r w:rsidRPr="00EA1F20">
        <w:rPr>
          <w:rFonts w:ascii="Arial" w:hAnsi="Arial" w:cs="Arial"/>
          <w:b/>
          <w:sz w:val="28"/>
          <w:szCs w:val="28"/>
        </w:rPr>
        <w:t xml:space="preserve">Development of Monitoring, Evaluation and Reporting Framework for Protocol on </w:t>
      </w:r>
      <w:r>
        <w:rPr>
          <w:rFonts w:ascii="Arial" w:hAnsi="Arial" w:cs="Arial"/>
          <w:b/>
          <w:sz w:val="28"/>
          <w:szCs w:val="28"/>
        </w:rPr>
        <w:t xml:space="preserve">Science, Technology and Innovation </w:t>
      </w:r>
    </w:p>
    <w:p w:rsidR="003F10DB" w:rsidRDefault="003F10DB" w:rsidP="003F10DB">
      <w:pPr>
        <w:ind w:left="1440"/>
      </w:pPr>
    </w:p>
    <w:p w:rsidR="003F10DB" w:rsidRPr="00A740BA" w:rsidRDefault="003F10DB" w:rsidP="003F10DB">
      <w:pPr>
        <w:ind w:left="720"/>
        <w:jc w:val="both"/>
        <w:rPr>
          <w:rFonts w:ascii="Arial" w:hAnsi="Arial" w:cs="Arial"/>
          <w:b/>
          <w:bCs/>
          <w:lang w:val="en-GB" w:eastAsia="en-GB"/>
        </w:rPr>
      </w:pPr>
      <w:r w:rsidRPr="00A740BA">
        <w:rPr>
          <w:rFonts w:ascii="Arial" w:hAnsi="Arial" w:cs="Arial"/>
          <w:b/>
          <w:bCs/>
          <w:lang w:val="en-GB" w:eastAsia="en-GB"/>
        </w:rPr>
        <w:t>1. Introduction</w:t>
      </w:r>
    </w:p>
    <w:p w:rsidR="003F10DB" w:rsidRDefault="003F10DB" w:rsidP="003F10DB">
      <w:pPr>
        <w:ind w:left="720"/>
        <w:jc w:val="both"/>
        <w:rPr>
          <w:rFonts w:ascii="Arial" w:hAnsi="Arial" w:cs="Arial"/>
          <w:bCs/>
          <w:lang w:val="en-GB" w:eastAsia="en-GB"/>
        </w:rPr>
      </w:pPr>
    </w:p>
    <w:p w:rsidR="003F10DB" w:rsidRPr="00EA1F20" w:rsidRDefault="003F10DB" w:rsidP="003F10DB">
      <w:pPr>
        <w:ind w:left="720" w:hanging="720"/>
        <w:jc w:val="both"/>
        <w:rPr>
          <w:rFonts w:ascii="Arial" w:hAnsi="Arial" w:cs="Arial"/>
          <w:bCs/>
          <w:lang w:val="en-GB" w:eastAsia="en-GB"/>
        </w:rPr>
      </w:pPr>
      <w:r>
        <w:rPr>
          <w:rFonts w:ascii="Arial" w:hAnsi="Arial" w:cs="Arial"/>
          <w:bCs/>
          <w:lang w:val="en-GB" w:eastAsia="en-GB"/>
        </w:rPr>
        <w:t>1.1</w:t>
      </w:r>
      <w:r>
        <w:rPr>
          <w:rFonts w:ascii="Arial" w:hAnsi="Arial" w:cs="Arial"/>
          <w:bCs/>
          <w:lang w:val="en-GB" w:eastAsia="en-GB"/>
        </w:rPr>
        <w:tab/>
      </w:r>
      <w:r w:rsidRPr="00EA1F20">
        <w:rPr>
          <w:rFonts w:ascii="Arial" w:hAnsi="Arial" w:cs="Arial"/>
          <w:bCs/>
          <w:lang w:val="en-GB" w:eastAsia="en-GB"/>
        </w:rPr>
        <w:t xml:space="preserve">The SADC Secretariat recognises the importance of monitoring and evaluation as provided in the Revised </w:t>
      </w:r>
      <w:r>
        <w:rPr>
          <w:rFonts w:ascii="Arial" w:hAnsi="Arial" w:cs="Arial"/>
          <w:bCs/>
          <w:lang w:val="en-GB" w:eastAsia="en-GB"/>
        </w:rPr>
        <w:t>Regional Indicative Strategic Development Plan (</w:t>
      </w:r>
      <w:r w:rsidRPr="00EA1F20">
        <w:rPr>
          <w:rFonts w:ascii="Arial" w:hAnsi="Arial" w:cs="Arial"/>
          <w:bCs/>
          <w:lang w:val="en-GB" w:eastAsia="en-GB"/>
        </w:rPr>
        <w:t>RISDP</w:t>
      </w:r>
      <w:r>
        <w:rPr>
          <w:rFonts w:ascii="Arial" w:hAnsi="Arial" w:cs="Arial"/>
          <w:bCs/>
          <w:lang w:val="en-GB" w:eastAsia="en-GB"/>
        </w:rPr>
        <w:t>)</w:t>
      </w:r>
      <w:r w:rsidRPr="00EA1F20">
        <w:rPr>
          <w:rFonts w:ascii="Arial" w:hAnsi="Arial" w:cs="Arial"/>
          <w:bCs/>
          <w:lang w:val="en-GB" w:eastAsia="en-GB"/>
        </w:rPr>
        <w:t xml:space="preserve"> which specifies the need to monitor the implementation of programmes, strategies, policies, projects and SADC instruments. Importantly, the</w:t>
      </w:r>
      <w:r w:rsidRPr="00EA1F20">
        <w:rPr>
          <w:rFonts w:ascii="Arial" w:hAnsi="Arial" w:cs="Arial"/>
          <w:bCs/>
          <w:lang w:eastAsia="en-GB"/>
        </w:rPr>
        <w:t xml:space="preserve"> SADC</w:t>
      </w:r>
      <w:r w:rsidRPr="00EA1F20">
        <w:rPr>
          <w:rFonts w:ascii="Arial" w:hAnsi="Arial" w:cs="Arial"/>
          <w:bCs/>
          <w:lang w:val="en-GB" w:eastAsia="en-GB"/>
        </w:rPr>
        <w:t xml:space="preserve"> Policy for Strategy Development, Planning</w:t>
      </w:r>
      <w:r>
        <w:rPr>
          <w:rFonts w:ascii="Arial" w:hAnsi="Arial" w:cs="Arial"/>
          <w:bCs/>
          <w:lang w:val="en-GB" w:eastAsia="en-GB"/>
        </w:rPr>
        <w:t>,</w:t>
      </w:r>
      <w:r w:rsidRPr="00EA1F20">
        <w:rPr>
          <w:rFonts w:ascii="Arial" w:hAnsi="Arial" w:cs="Arial"/>
          <w:bCs/>
          <w:lang w:val="en-GB" w:eastAsia="en-GB"/>
        </w:rPr>
        <w:t xml:space="preserve"> Monitoring and evaluation (SPME) approved by SADC Council of Ministers in Luanda in February 2012 reinforces this thrust, and recognises that the monitoring and implementation of the regional programmes and policies in conjunction with their evaluation is an important function which contributes to better policy analysis and coordination and subsequently improve policy design and the relevance of programmes and projects.  The SPME aims at strengthening decision-making processes of SADC i.e. priority setting, resource allocation and programme management to improve performance towards achievement of SADC objectives. </w:t>
      </w:r>
    </w:p>
    <w:p w:rsidR="003F10DB" w:rsidRPr="00EA1F20" w:rsidRDefault="003F10DB" w:rsidP="003F10DB">
      <w:pPr>
        <w:jc w:val="both"/>
        <w:rPr>
          <w:rFonts w:ascii="Arial" w:hAnsi="Arial" w:cs="Arial"/>
          <w:bCs/>
          <w:lang w:val="en-GB" w:eastAsia="en-GB"/>
        </w:rPr>
      </w:pPr>
    </w:p>
    <w:p w:rsidR="003F10DB" w:rsidRPr="00EA1F20" w:rsidRDefault="003F10DB" w:rsidP="003F10DB">
      <w:pPr>
        <w:ind w:left="720" w:hanging="720"/>
        <w:jc w:val="both"/>
        <w:rPr>
          <w:rFonts w:ascii="Arial" w:hAnsi="Arial" w:cs="Arial"/>
          <w:bCs/>
          <w:lang w:val="en-GB" w:eastAsia="en-GB"/>
        </w:rPr>
      </w:pPr>
      <w:r>
        <w:rPr>
          <w:rFonts w:ascii="Arial" w:hAnsi="Arial" w:cs="Arial"/>
          <w:bCs/>
          <w:lang w:val="en-GB" w:eastAsia="en-GB"/>
        </w:rPr>
        <w:t>1.2</w:t>
      </w:r>
      <w:r>
        <w:rPr>
          <w:rFonts w:ascii="Arial" w:hAnsi="Arial" w:cs="Arial"/>
          <w:bCs/>
          <w:lang w:val="en-GB" w:eastAsia="en-GB"/>
        </w:rPr>
        <w:tab/>
      </w:r>
      <w:r w:rsidRPr="00EA1F20">
        <w:rPr>
          <w:rFonts w:ascii="Arial" w:hAnsi="Arial" w:cs="Arial"/>
          <w:bCs/>
          <w:lang w:val="en-GB" w:eastAsia="en-GB"/>
        </w:rPr>
        <w:t xml:space="preserve">Pursuant to the implementation of the SPME, the Secretariat has developed a Results Based Monitoring and Evaluation System (RBME) that was developed and approved by Council in March 2017. The system focuses on physical and financial monitoring of annual work plans, strategies, policies and projects, and protocols. Physical monitoring culminates into the production of quarterly, six months, and annual reports. The reports show progress in achievement of outputs and budget utilisation at any point in time. The system also tracks progress in the implementation of decisions by Council, Summit and all other SADC structures. Some components of physical monitoring have already been incorporated in the Planning and Budgeting Module and have been operational since Quarter 1 of the 2016/17 financial year. The reports generated by the system are being used by Management on a real time basis to track progress in the implementation of operational plans and absorption of financial resources. This forms the basis for efficiency in decision making and adoption of corrective measures. </w:t>
      </w:r>
      <w:r w:rsidRPr="00EA1F20">
        <w:rPr>
          <w:rFonts w:ascii="Arial" w:hAnsi="Arial" w:cs="Arial"/>
          <w:bCs/>
          <w:lang w:val="en-GB" w:eastAsia="en-GB"/>
        </w:rPr>
        <w:lastRenderedPageBreak/>
        <w:t xml:space="preserve">The system has also been used to track the implementation of Council and Summit Decisions by Directorates and Units. </w:t>
      </w:r>
    </w:p>
    <w:p w:rsidR="003F10DB" w:rsidRPr="00EA1F20" w:rsidRDefault="003F10DB" w:rsidP="003F10DB">
      <w:pPr>
        <w:jc w:val="both"/>
        <w:rPr>
          <w:rFonts w:ascii="Arial" w:hAnsi="Arial" w:cs="Arial"/>
          <w:bCs/>
          <w:lang w:val="en-GB" w:eastAsia="en-GB"/>
        </w:rPr>
      </w:pPr>
    </w:p>
    <w:p w:rsidR="003F10DB" w:rsidRPr="00EA1F20" w:rsidRDefault="003F10DB" w:rsidP="003F10DB">
      <w:pPr>
        <w:ind w:left="720" w:hanging="720"/>
        <w:jc w:val="both"/>
        <w:rPr>
          <w:rFonts w:ascii="Arial" w:hAnsi="Arial" w:cs="Arial"/>
          <w:bCs/>
          <w:lang w:val="en-GB" w:eastAsia="en-GB"/>
        </w:rPr>
      </w:pPr>
      <w:r>
        <w:rPr>
          <w:rFonts w:ascii="Arial" w:hAnsi="Arial" w:cs="Arial"/>
          <w:bCs/>
          <w:lang w:val="en-GB" w:eastAsia="en-GB"/>
        </w:rPr>
        <w:t>1.3</w:t>
      </w:r>
      <w:r>
        <w:rPr>
          <w:rFonts w:ascii="Arial" w:hAnsi="Arial" w:cs="Arial"/>
          <w:bCs/>
          <w:lang w:val="en-GB" w:eastAsia="en-GB"/>
        </w:rPr>
        <w:tab/>
      </w:r>
      <w:r w:rsidRPr="00EA1F20">
        <w:rPr>
          <w:rFonts w:ascii="Arial" w:hAnsi="Arial" w:cs="Arial"/>
          <w:bCs/>
          <w:lang w:val="en-GB" w:eastAsia="en-GB"/>
        </w:rPr>
        <w:t>Whilst, a lot of progress has been made on the above, some work still needs to be un</w:t>
      </w:r>
      <w:r>
        <w:rPr>
          <w:rFonts w:ascii="Arial" w:hAnsi="Arial" w:cs="Arial"/>
          <w:bCs/>
          <w:lang w:val="en-GB" w:eastAsia="en-GB"/>
        </w:rPr>
        <w:t>dertaken to operationalize the P</w:t>
      </w:r>
      <w:r w:rsidRPr="00EA1F20">
        <w:rPr>
          <w:rFonts w:ascii="Arial" w:hAnsi="Arial" w:cs="Arial"/>
          <w:bCs/>
          <w:lang w:val="en-GB" w:eastAsia="en-GB"/>
        </w:rPr>
        <w:t>rotocol monitoring module. In line with the objectives of SPME and RBME, mo</w:t>
      </w:r>
      <w:r>
        <w:rPr>
          <w:rFonts w:ascii="Arial" w:hAnsi="Arial" w:cs="Arial"/>
          <w:bCs/>
          <w:lang w:val="en-GB" w:eastAsia="en-GB"/>
        </w:rPr>
        <w:t>nitoring of P</w:t>
      </w:r>
      <w:r w:rsidRPr="00EA1F20">
        <w:rPr>
          <w:rFonts w:ascii="Arial" w:hAnsi="Arial" w:cs="Arial"/>
          <w:bCs/>
          <w:lang w:val="en-GB" w:eastAsia="en-GB"/>
        </w:rPr>
        <w:t>rotocols helps kee</w:t>
      </w:r>
      <w:r>
        <w:rPr>
          <w:rFonts w:ascii="Arial" w:hAnsi="Arial" w:cs="Arial"/>
          <w:bCs/>
          <w:lang w:val="en-GB" w:eastAsia="en-GB"/>
        </w:rPr>
        <w:t>p track of the degree to which P</w:t>
      </w:r>
      <w:r w:rsidRPr="00EA1F20">
        <w:rPr>
          <w:rFonts w:ascii="Arial" w:hAnsi="Arial" w:cs="Arial"/>
          <w:bCs/>
          <w:lang w:val="en-GB" w:eastAsia="en-GB"/>
        </w:rPr>
        <w:t>rotocols are being domesticated and implemented and in turn, the inform</w:t>
      </w:r>
      <w:r>
        <w:rPr>
          <w:rFonts w:ascii="Arial" w:hAnsi="Arial" w:cs="Arial"/>
          <w:bCs/>
          <w:lang w:val="en-GB" w:eastAsia="en-GB"/>
        </w:rPr>
        <w:t>ation obtained from monitoring P</w:t>
      </w:r>
      <w:r w:rsidRPr="00EA1F20">
        <w:rPr>
          <w:rFonts w:ascii="Arial" w:hAnsi="Arial" w:cs="Arial"/>
          <w:bCs/>
          <w:lang w:val="en-GB" w:eastAsia="en-GB"/>
        </w:rPr>
        <w:t>rotocols keeps policy makers adequately informed about challenges being faced and the likelihood of success of the regional integration efforts. Ultimately this will inform the strategic management and planning functions of the SADC Secretariat, especially in identifying areas in which the Secretariat can provide support to Member States to acc</w:t>
      </w:r>
      <w:r>
        <w:rPr>
          <w:rFonts w:ascii="Arial" w:hAnsi="Arial" w:cs="Arial"/>
          <w:bCs/>
          <w:lang w:val="en-GB" w:eastAsia="en-GB"/>
        </w:rPr>
        <w:t>elerate P</w:t>
      </w:r>
      <w:r w:rsidRPr="00EA1F20">
        <w:rPr>
          <w:rFonts w:ascii="Arial" w:hAnsi="Arial" w:cs="Arial"/>
          <w:bCs/>
          <w:lang w:val="en-GB" w:eastAsia="en-GB"/>
        </w:rPr>
        <w:t>rotocol ratification, domestication and implementation.</w:t>
      </w:r>
    </w:p>
    <w:p w:rsidR="003F10DB" w:rsidRPr="00EA1F20" w:rsidRDefault="003F10DB" w:rsidP="003F10DB">
      <w:pPr>
        <w:ind w:left="1418" w:hanging="1418"/>
        <w:jc w:val="both"/>
        <w:rPr>
          <w:rFonts w:ascii="Arial" w:hAnsi="Arial" w:cs="Arial"/>
          <w:b/>
          <w:color w:val="000000"/>
          <w:highlight w:val="yellow"/>
          <w:lang w:val="en-ZW" w:eastAsia="en-ZW"/>
        </w:rPr>
      </w:pPr>
    </w:p>
    <w:p w:rsidR="003F10DB" w:rsidRPr="00EA1F20" w:rsidRDefault="003F10DB" w:rsidP="003F10DB">
      <w:pPr>
        <w:ind w:left="720" w:hanging="720"/>
        <w:jc w:val="both"/>
        <w:rPr>
          <w:rFonts w:ascii="Arial" w:hAnsi="Arial" w:cs="Arial"/>
          <w:bCs/>
          <w:lang w:val="en-GB" w:eastAsia="en-GB"/>
        </w:rPr>
      </w:pPr>
      <w:r>
        <w:rPr>
          <w:rFonts w:ascii="Arial" w:hAnsi="Arial" w:cs="Arial"/>
          <w:bCs/>
          <w:lang w:val="en-GB" w:eastAsia="en-GB"/>
        </w:rPr>
        <w:t>1.4</w:t>
      </w:r>
      <w:r>
        <w:rPr>
          <w:rFonts w:ascii="Arial" w:hAnsi="Arial" w:cs="Arial"/>
          <w:bCs/>
          <w:lang w:val="en-GB" w:eastAsia="en-GB"/>
        </w:rPr>
        <w:tab/>
      </w:r>
      <w:r w:rsidRPr="00EA1F20">
        <w:rPr>
          <w:rFonts w:ascii="Arial" w:hAnsi="Arial" w:cs="Arial"/>
          <w:bCs/>
          <w:lang w:val="en-GB" w:eastAsia="en-GB"/>
        </w:rPr>
        <w:t>Curren</w:t>
      </w:r>
      <w:r>
        <w:rPr>
          <w:rFonts w:ascii="Arial" w:hAnsi="Arial" w:cs="Arial"/>
          <w:bCs/>
          <w:lang w:val="en-GB" w:eastAsia="en-GB"/>
        </w:rPr>
        <w:t>tly the monitoring function of P</w:t>
      </w:r>
      <w:r w:rsidRPr="00EA1F20">
        <w:rPr>
          <w:rFonts w:ascii="Arial" w:hAnsi="Arial" w:cs="Arial"/>
          <w:bCs/>
          <w:lang w:val="en-GB" w:eastAsia="en-GB"/>
        </w:rPr>
        <w:t>rotocols which comprises the collection of relevant information, collation, analysis and reporting on the progress achieved with respect to national and regional level indicators is done by the technical directorates of the SADC Secretariat who work in close collaboration with the Member States.</w:t>
      </w:r>
      <w:r w:rsidRPr="00EA1F20">
        <w:rPr>
          <w:lang w:val="en-GB" w:eastAsia="en-GB"/>
        </w:rPr>
        <w:t xml:space="preserve"> </w:t>
      </w:r>
      <w:r>
        <w:rPr>
          <w:rFonts w:ascii="Arial" w:hAnsi="Arial" w:cs="Arial"/>
          <w:bCs/>
          <w:lang w:val="en-GB" w:eastAsia="en-GB"/>
        </w:rPr>
        <w:t>However, most of the P</w:t>
      </w:r>
      <w:r w:rsidRPr="00EA1F20">
        <w:rPr>
          <w:rFonts w:ascii="Arial" w:hAnsi="Arial" w:cs="Arial"/>
          <w:bCs/>
          <w:lang w:val="en-GB" w:eastAsia="en-GB"/>
        </w:rPr>
        <w:t xml:space="preserve">rotocols are not being monitored due to </w:t>
      </w:r>
      <w:r>
        <w:rPr>
          <w:rFonts w:ascii="Arial" w:hAnsi="Arial" w:cs="Arial"/>
          <w:bCs/>
          <w:lang w:val="en-GB" w:eastAsia="en-GB"/>
        </w:rPr>
        <w:t>lack of Monitoring, Evaluation and Reporting Frameworks for the various Protocols</w:t>
      </w:r>
      <w:r w:rsidRPr="00EA1F20">
        <w:rPr>
          <w:rFonts w:ascii="Arial" w:hAnsi="Arial" w:cs="Arial"/>
          <w:bCs/>
          <w:lang w:val="en-GB" w:eastAsia="en-GB"/>
        </w:rPr>
        <w:t xml:space="preserve">. The Online system has also not been utilized as most of the monitoring is done through questionnaires. </w:t>
      </w:r>
    </w:p>
    <w:p w:rsidR="003F10DB" w:rsidRPr="00EA1F20" w:rsidRDefault="003F10DB" w:rsidP="003F10DB">
      <w:pPr>
        <w:jc w:val="both"/>
        <w:rPr>
          <w:rFonts w:ascii="Arial" w:hAnsi="Arial" w:cs="Arial"/>
          <w:bCs/>
          <w:lang w:val="en-GB" w:eastAsia="en-GB"/>
        </w:rPr>
      </w:pPr>
    </w:p>
    <w:p w:rsidR="003F10DB" w:rsidRPr="00EA1F20" w:rsidRDefault="003F10DB" w:rsidP="003F10DB">
      <w:pPr>
        <w:ind w:left="709" w:hanging="709"/>
        <w:jc w:val="both"/>
        <w:rPr>
          <w:rFonts w:ascii="Arial" w:hAnsi="Arial" w:cs="Arial"/>
          <w:bCs/>
          <w:lang w:val="en-GB" w:eastAsia="en-GB"/>
        </w:rPr>
      </w:pPr>
      <w:r>
        <w:rPr>
          <w:rFonts w:ascii="Arial" w:hAnsi="Arial" w:cs="Arial"/>
          <w:bCs/>
          <w:lang w:val="en-GB" w:eastAsia="en-GB"/>
        </w:rPr>
        <w:t>1.5</w:t>
      </w:r>
      <w:r>
        <w:rPr>
          <w:rFonts w:ascii="Arial" w:hAnsi="Arial" w:cs="Arial"/>
          <w:bCs/>
          <w:lang w:val="en-GB" w:eastAsia="en-GB"/>
        </w:rPr>
        <w:tab/>
      </w:r>
      <w:r w:rsidRPr="00EA1F20">
        <w:rPr>
          <w:rFonts w:ascii="Arial" w:hAnsi="Arial" w:cs="Arial"/>
          <w:bCs/>
          <w:lang w:val="en-GB" w:eastAsia="en-GB"/>
        </w:rPr>
        <w:t>In theory to achieve the regional integration and cooperation agenda, SADC Member States need to move in unison and with some urgency</w:t>
      </w:r>
      <w:r>
        <w:rPr>
          <w:rFonts w:ascii="Arial" w:hAnsi="Arial" w:cs="Arial"/>
          <w:bCs/>
          <w:lang w:val="en-GB" w:eastAsia="en-GB"/>
        </w:rPr>
        <w:t xml:space="preserve"> to fully domesticate the SADC P</w:t>
      </w:r>
      <w:r w:rsidRPr="00EA1F20">
        <w:rPr>
          <w:rFonts w:ascii="Arial" w:hAnsi="Arial" w:cs="Arial"/>
          <w:bCs/>
          <w:lang w:val="en-GB" w:eastAsia="en-GB"/>
        </w:rPr>
        <w:t xml:space="preserve">rotocols and formulate relevant supporting national laws, policies, strategic plans and programmes for implementation of their obligations under the specific protocols. In reality Member States vary in their capacities, enabling conditions, commitment, resources and </w:t>
      </w:r>
      <w:r>
        <w:rPr>
          <w:rFonts w:ascii="Arial" w:hAnsi="Arial" w:cs="Arial"/>
          <w:bCs/>
          <w:lang w:val="en-GB" w:eastAsia="en-GB"/>
        </w:rPr>
        <w:t>progress in implementing these P</w:t>
      </w:r>
      <w:r w:rsidRPr="00EA1F20">
        <w:rPr>
          <w:rFonts w:ascii="Arial" w:hAnsi="Arial" w:cs="Arial"/>
          <w:bCs/>
          <w:lang w:val="en-GB" w:eastAsia="en-GB"/>
        </w:rPr>
        <w:t>rotocols. Some evaluation</w:t>
      </w:r>
      <w:r>
        <w:rPr>
          <w:rFonts w:ascii="Arial" w:hAnsi="Arial" w:cs="Arial"/>
          <w:bCs/>
          <w:lang w:val="en-GB" w:eastAsia="en-GB"/>
        </w:rPr>
        <w:t xml:space="preserve"> of the implementation of SADC P</w:t>
      </w:r>
      <w:r w:rsidRPr="00EA1F20">
        <w:rPr>
          <w:rFonts w:ascii="Arial" w:hAnsi="Arial" w:cs="Arial"/>
          <w:bCs/>
          <w:lang w:val="en-GB" w:eastAsia="en-GB"/>
        </w:rPr>
        <w:t>rotocols will be useful in identifying challenges faced by Mem</w:t>
      </w:r>
      <w:r>
        <w:rPr>
          <w:rFonts w:ascii="Arial" w:hAnsi="Arial" w:cs="Arial"/>
          <w:bCs/>
          <w:lang w:val="en-GB" w:eastAsia="en-GB"/>
        </w:rPr>
        <w:t>ber States in implementing the P</w:t>
      </w:r>
      <w:r w:rsidRPr="00EA1F20">
        <w:rPr>
          <w:rFonts w:ascii="Arial" w:hAnsi="Arial" w:cs="Arial"/>
          <w:bCs/>
          <w:lang w:val="en-GB" w:eastAsia="en-GB"/>
        </w:rPr>
        <w:t>rotocols and developing strategies to support the member states</w:t>
      </w:r>
      <w:r>
        <w:rPr>
          <w:rFonts w:ascii="Arial" w:hAnsi="Arial" w:cs="Arial"/>
          <w:bCs/>
          <w:lang w:val="en-GB" w:eastAsia="en-GB"/>
        </w:rPr>
        <w:t xml:space="preserve"> to successfully implement the P</w:t>
      </w:r>
      <w:r w:rsidRPr="00EA1F20">
        <w:rPr>
          <w:rFonts w:ascii="Arial" w:hAnsi="Arial" w:cs="Arial"/>
          <w:bCs/>
          <w:lang w:val="en-GB" w:eastAsia="en-GB"/>
        </w:rPr>
        <w:t>rotocols and importantly where necessary to make recommend</w:t>
      </w:r>
      <w:r>
        <w:rPr>
          <w:rFonts w:ascii="Arial" w:hAnsi="Arial" w:cs="Arial"/>
          <w:bCs/>
          <w:lang w:val="en-GB" w:eastAsia="en-GB"/>
        </w:rPr>
        <w:t>ations for the revision of the P</w:t>
      </w:r>
      <w:r w:rsidRPr="00EA1F20">
        <w:rPr>
          <w:rFonts w:ascii="Arial" w:hAnsi="Arial" w:cs="Arial"/>
          <w:bCs/>
          <w:lang w:val="en-GB" w:eastAsia="en-GB"/>
        </w:rPr>
        <w:t>rotocols.</w:t>
      </w:r>
    </w:p>
    <w:p w:rsidR="003F10DB" w:rsidRPr="00EA1F20" w:rsidRDefault="003F10DB" w:rsidP="003F10DB">
      <w:pPr>
        <w:jc w:val="both"/>
        <w:rPr>
          <w:rFonts w:ascii="Arial" w:hAnsi="Arial" w:cs="Arial"/>
          <w:bCs/>
          <w:lang w:val="en-GB" w:eastAsia="en-GB"/>
        </w:rPr>
      </w:pPr>
    </w:p>
    <w:p w:rsidR="003F10DB" w:rsidRPr="00EA1F20" w:rsidRDefault="003F10DB" w:rsidP="003F10DB">
      <w:pPr>
        <w:jc w:val="both"/>
        <w:rPr>
          <w:rFonts w:ascii="Arial" w:hAnsi="Arial" w:cs="Arial"/>
          <w:bCs/>
          <w:lang w:val="en-GB" w:eastAsia="en-GB"/>
        </w:rPr>
      </w:pPr>
    </w:p>
    <w:p w:rsidR="003F10DB" w:rsidRPr="00A740BA" w:rsidRDefault="003F10DB" w:rsidP="003F10DB">
      <w:pPr>
        <w:spacing w:after="200" w:line="276" w:lineRule="auto"/>
        <w:ind w:left="709"/>
        <w:jc w:val="both"/>
        <w:rPr>
          <w:rFonts w:ascii="Arial" w:hAnsi="Arial" w:cs="Arial"/>
          <w:b/>
          <w:lang w:val="nl-NL"/>
        </w:rPr>
      </w:pPr>
      <w:r w:rsidRPr="00A740BA">
        <w:rPr>
          <w:rFonts w:ascii="Arial" w:hAnsi="Arial" w:cs="Arial"/>
          <w:b/>
          <w:lang w:val="nl-NL"/>
        </w:rPr>
        <w:t>2. Background</w:t>
      </w:r>
    </w:p>
    <w:p w:rsidR="003F10DB" w:rsidRPr="00A740BA" w:rsidRDefault="003F10DB" w:rsidP="003F10DB">
      <w:pPr>
        <w:spacing w:after="200" w:line="276" w:lineRule="auto"/>
        <w:ind w:left="709" w:hanging="709"/>
        <w:jc w:val="both"/>
        <w:rPr>
          <w:rFonts w:ascii="Arial" w:hAnsi="Arial" w:cs="Arial"/>
          <w:lang w:val="nl-NL"/>
        </w:rPr>
      </w:pPr>
      <w:r>
        <w:rPr>
          <w:rFonts w:ascii="Arial" w:hAnsi="Arial" w:cs="Arial"/>
          <w:lang w:val="nl-NL"/>
        </w:rPr>
        <w:t>2.1</w:t>
      </w:r>
      <w:r>
        <w:rPr>
          <w:rFonts w:ascii="Arial" w:hAnsi="Arial" w:cs="Arial"/>
          <w:lang w:val="nl-NL"/>
        </w:rPr>
        <w:tab/>
      </w:r>
      <w:r w:rsidRPr="00A740BA">
        <w:rPr>
          <w:rFonts w:ascii="Arial" w:hAnsi="Arial" w:cs="Arial"/>
          <w:lang w:val="nl-NL"/>
        </w:rPr>
        <w:t>The main purpose of the Southern African Development Community (SADC) is to  improve economic growth and development, alleviate poverty, enhance the quality of life of the people of the Region, support its socially disadvantageous areas through productive systems, deeper cooperation and integration so that the region emerges as a competitive and effective player in international trade and world economy. In seeking to meet both its social and economic aspirations, SADC recognises the important role and contribution of science, technology and innovation (STI) in political,  economic</w:t>
      </w:r>
      <w:r>
        <w:rPr>
          <w:rFonts w:ascii="Arial" w:hAnsi="Arial" w:cs="Arial"/>
          <w:lang w:val="nl-NL"/>
        </w:rPr>
        <w:t xml:space="preserve"> and social development of the r</w:t>
      </w:r>
      <w:r w:rsidRPr="00A740BA">
        <w:rPr>
          <w:rFonts w:ascii="Arial" w:hAnsi="Arial" w:cs="Arial"/>
          <w:lang w:val="nl-NL"/>
        </w:rPr>
        <w:t xml:space="preserve">egion inorder to inter alia facilitate </w:t>
      </w:r>
      <w:r w:rsidRPr="00A740BA">
        <w:rPr>
          <w:rFonts w:ascii="Arial" w:hAnsi="Arial" w:cs="Arial"/>
          <w:lang w:val="nl-NL"/>
        </w:rPr>
        <w:lastRenderedPageBreak/>
        <w:t>industrial development, competitiveness, regional integration and cooperation. Thus  promoting science, technology and innovation is one of the broad strategic objectives of the SADC regional integration and cooperation agenda.</w:t>
      </w:r>
    </w:p>
    <w:p w:rsidR="003F10DB" w:rsidRPr="00A740BA" w:rsidRDefault="003F10DB" w:rsidP="003F10DB">
      <w:pPr>
        <w:spacing w:after="200" w:line="276" w:lineRule="auto"/>
        <w:ind w:left="630"/>
        <w:jc w:val="both"/>
        <w:rPr>
          <w:rFonts w:ascii="Arial" w:hAnsi="Arial" w:cs="Arial"/>
          <w:lang w:val="nl-NL"/>
        </w:rPr>
      </w:pPr>
    </w:p>
    <w:p w:rsidR="003F10DB" w:rsidRPr="00A740BA" w:rsidRDefault="003F10DB" w:rsidP="003F10DB">
      <w:pPr>
        <w:spacing w:after="200" w:line="276" w:lineRule="auto"/>
        <w:ind w:left="709" w:hanging="709"/>
        <w:jc w:val="both"/>
        <w:rPr>
          <w:rFonts w:ascii="Arial" w:eastAsia="Microsoft Yi Baiti" w:hAnsi="Arial" w:cs="Arial"/>
          <w:lang w:eastAsia="ii-CN"/>
        </w:rPr>
      </w:pPr>
      <w:r>
        <w:rPr>
          <w:rFonts w:ascii="Arial" w:hAnsi="Arial" w:cs="Arial"/>
          <w:lang w:val="nl-NL"/>
        </w:rPr>
        <w:t>2.2</w:t>
      </w:r>
      <w:r>
        <w:rPr>
          <w:rFonts w:ascii="Arial" w:hAnsi="Arial" w:cs="Arial"/>
          <w:lang w:val="nl-NL"/>
        </w:rPr>
        <w:tab/>
      </w:r>
      <w:r w:rsidRPr="00A740BA">
        <w:rPr>
          <w:rFonts w:ascii="Arial" w:hAnsi="Arial" w:cs="Arial"/>
          <w:lang w:val="nl-NL"/>
        </w:rPr>
        <w:t>T</w:t>
      </w:r>
      <w:r w:rsidRPr="00A740BA">
        <w:rPr>
          <w:rFonts w:ascii="Arial" w:hAnsi="Arial" w:cs="Arial"/>
          <w:lang w:val="en-GB"/>
        </w:rPr>
        <w:t xml:space="preserve">he immediate outcome for science, technology and innovation  is support the industrialization strategy and other priorities of regional integration. </w:t>
      </w:r>
      <w:r w:rsidRPr="00A740BA">
        <w:rPr>
          <w:rFonts w:ascii="Arial" w:eastAsia="Microsoft Yi Baiti" w:hAnsi="Arial" w:cs="Arial"/>
          <w:lang w:eastAsia="ii-CN"/>
        </w:rPr>
        <w:t>The areas of focus include STI</w:t>
      </w:r>
      <w:r>
        <w:rPr>
          <w:rFonts w:ascii="Arial" w:eastAsia="Microsoft Yi Baiti" w:hAnsi="Arial" w:cs="Arial"/>
          <w:lang w:eastAsia="ii-CN"/>
        </w:rPr>
        <w:t xml:space="preserve"> policy support and development;</w:t>
      </w:r>
      <w:r w:rsidRPr="00A740BA">
        <w:rPr>
          <w:rFonts w:ascii="Arial" w:eastAsia="Microsoft Yi Baiti" w:hAnsi="Arial" w:cs="Arial"/>
          <w:lang w:eastAsia="ii-CN"/>
        </w:rPr>
        <w:t xml:space="preserve"> promotion of Public Private Partnerships (PPP) investment in STI and Research</w:t>
      </w:r>
      <w:r>
        <w:rPr>
          <w:rFonts w:ascii="Arial" w:eastAsia="Microsoft Yi Baiti" w:hAnsi="Arial" w:cs="Arial"/>
          <w:lang w:eastAsia="ii-CN"/>
        </w:rPr>
        <w:t xml:space="preserve"> and Development Infrastructure;</w:t>
      </w:r>
      <w:r w:rsidRPr="00A740BA">
        <w:rPr>
          <w:rFonts w:ascii="Arial" w:eastAsia="Microsoft Yi Baiti" w:hAnsi="Arial" w:cs="Arial"/>
          <w:lang w:eastAsia="ii-CN"/>
        </w:rPr>
        <w:t xml:space="preserve"> development and promotion of research, inn</w:t>
      </w:r>
      <w:r>
        <w:rPr>
          <w:rFonts w:ascii="Arial" w:eastAsia="Microsoft Yi Baiti" w:hAnsi="Arial" w:cs="Arial"/>
          <w:lang w:eastAsia="ii-CN"/>
        </w:rPr>
        <w:t>ovation and technology transfer; promotion and awareness of STI;</w:t>
      </w:r>
      <w:r w:rsidRPr="00A740BA">
        <w:rPr>
          <w:rFonts w:ascii="Arial" w:eastAsia="Microsoft Yi Baiti" w:hAnsi="Arial" w:cs="Arial"/>
          <w:lang w:eastAsia="ii-CN"/>
        </w:rPr>
        <w:t xml:space="preserve"> enhancing and strengthening the protection o</w:t>
      </w:r>
      <w:r>
        <w:rPr>
          <w:rFonts w:ascii="Arial" w:eastAsia="Microsoft Yi Baiti" w:hAnsi="Arial" w:cs="Arial"/>
          <w:lang w:eastAsia="ii-CN"/>
        </w:rPr>
        <w:t xml:space="preserve">f Intellectual Property Rights (IPR); </w:t>
      </w:r>
      <w:r w:rsidRPr="00A740BA">
        <w:rPr>
          <w:rFonts w:ascii="Arial" w:eastAsia="Microsoft Yi Baiti" w:hAnsi="Arial" w:cs="Arial"/>
          <w:lang w:eastAsia="ii-CN"/>
        </w:rPr>
        <w:t>promotion of women and youth participation in science, engineering and technology</w:t>
      </w:r>
      <w:r>
        <w:rPr>
          <w:rFonts w:ascii="Arial" w:eastAsia="Microsoft Yi Baiti" w:hAnsi="Arial" w:cs="Arial"/>
          <w:lang w:eastAsia="ii-CN"/>
        </w:rPr>
        <w:t>;</w:t>
      </w:r>
      <w:r w:rsidRPr="00A740BA">
        <w:rPr>
          <w:rFonts w:ascii="Arial" w:eastAsia="Microsoft Yi Baiti" w:hAnsi="Arial" w:cs="Arial"/>
          <w:lang w:eastAsia="ii-CN"/>
        </w:rPr>
        <w:t xml:space="preserve"> and promoting and strengthening regional cooperation partnerships to support the development of science, technology and innovation. </w:t>
      </w:r>
    </w:p>
    <w:p w:rsidR="003F10DB" w:rsidRPr="00A740BA" w:rsidRDefault="003F10DB" w:rsidP="003F10DB">
      <w:pPr>
        <w:ind w:left="720"/>
        <w:rPr>
          <w:rFonts w:ascii="Arial" w:eastAsia="Microsoft Yi Baiti" w:hAnsi="Arial" w:cs="Arial"/>
          <w:lang w:eastAsia="ii-CN"/>
        </w:rPr>
      </w:pPr>
    </w:p>
    <w:p w:rsidR="003F10DB" w:rsidRPr="00A740BA" w:rsidRDefault="003F10DB" w:rsidP="003F10DB">
      <w:pPr>
        <w:spacing w:after="200" w:line="276" w:lineRule="auto"/>
        <w:ind w:left="709" w:hanging="709"/>
        <w:jc w:val="both"/>
        <w:rPr>
          <w:rFonts w:ascii="Arial" w:hAnsi="Arial" w:cs="Arial"/>
          <w:lang w:val="nl-NL"/>
        </w:rPr>
      </w:pPr>
      <w:r>
        <w:rPr>
          <w:rFonts w:ascii="Arial" w:hAnsi="Arial" w:cs="Arial"/>
          <w:color w:val="292526"/>
          <w:lang w:eastAsia="ii-CN"/>
        </w:rPr>
        <w:t>2.3</w:t>
      </w:r>
      <w:r>
        <w:rPr>
          <w:rFonts w:ascii="Arial" w:hAnsi="Arial" w:cs="Arial"/>
          <w:color w:val="292526"/>
          <w:lang w:eastAsia="ii-CN"/>
        </w:rPr>
        <w:tab/>
      </w:r>
      <w:r w:rsidRPr="00A740BA">
        <w:rPr>
          <w:rFonts w:ascii="Arial" w:hAnsi="Arial" w:cs="Arial"/>
          <w:color w:val="292526"/>
          <w:lang w:eastAsia="ii-CN"/>
        </w:rPr>
        <w:t>Strategies for achieving these and other areas of focus are the domestication of the Protocol on Science, Technology and Innovation (STI);</w:t>
      </w:r>
      <w:r>
        <w:rPr>
          <w:rFonts w:ascii="Arial" w:hAnsi="Arial" w:cs="Arial"/>
          <w:color w:val="292526"/>
          <w:lang w:eastAsia="ii-CN"/>
        </w:rPr>
        <w:t xml:space="preserve"> </w:t>
      </w:r>
      <w:r w:rsidRPr="00A740BA">
        <w:rPr>
          <w:rFonts w:ascii="Arial" w:hAnsi="Arial" w:cs="Arial"/>
          <w:color w:val="292526"/>
          <w:lang w:eastAsia="ii-CN"/>
        </w:rPr>
        <w:t>establishment of collaborative</w:t>
      </w:r>
      <w:r w:rsidRPr="00A740BA">
        <w:rPr>
          <w:rFonts w:ascii="Arial" w:eastAsia="Microsoft Yi Baiti" w:hAnsi="Arial" w:cs="Arial"/>
          <w:lang w:eastAsia="ii-CN"/>
        </w:rPr>
        <w:t xml:space="preserve"> regional Research, Development and Innovation (R&amp;DI) programmes in priority areas; setting-up and strengthening regional Centres of Excellence as well as networks in priority areas of STI and developing and strengthening regional STI capacities. </w:t>
      </w:r>
      <w:r w:rsidRPr="00A740BA">
        <w:rPr>
          <w:rFonts w:ascii="Arial" w:hAnsi="Arial" w:cs="Arial"/>
          <w:lang w:val="nl-NL"/>
        </w:rPr>
        <w:t>In 2015, the SADC region developed and approved the regional Industrialization Strategy and Road Map (2015-2063) which underscores science, technology and innovation as o</w:t>
      </w:r>
      <w:r w:rsidRPr="00A740BA">
        <w:rPr>
          <w:rFonts w:ascii="Arial" w:hAnsi="Arial" w:cs="Arial"/>
          <w:lang w:val="en-GB"/>
        </w:rPr>
        <w:t xml:space="preserve">ne the important enabling factors for Industrialization. </w:t>
      </w:r>
    </w:p>
    <w:p w:rsidR="003F10DB" w:rsidRPr="00A740BA" w:rsidRDefault="003F10DB" w:rsidP="003F10DB">
      <w:pPr>
        <w:spacing w:after="200" w:line="276" w:lineRule="auto"/>
        <w:ind w:left="720" w:hanging="720"/>
        <w:jc w:val="both"/>
        <w:rPr>
          <w:rFonts w:ascii="Arial" w:hAnsi="Arial" w:cs="Arial"/>
          <w:lang w:val="nl-NL"/>
        </w:rPr>
      </w:pPr>
    </w:p>
    <w:p w:rsidR="003F10DB" w:rsidRDefault="003F10DB" w:rsidP="003F10DB">
      <w:pPr>
        <w:spacing w:after="200" w:line="276" w:lineRule="auto"/>
        <w:ind w:left="720" w:hanging="720"/>
        <w:jc w:val="both"/>
        <w:rPr>
          <w:rFonts w:ascii="Arial" w:hAnsi="Arial" w:cs="Arial"/>
          <w:lang w:val="nl-NL"/>
        </w:rPr>
      </w:pPr>
      <w:r>
        <w:rPr>
          <w:rFonts w:ascii="Arial" w:hAnsi="Arial" w:cs="Arial"/>
          <w:lang w:val="nl-NL"/>
        </w:rPr>
        <w:t>2.4</w:t>
      </w:r>
      <w:r>
        <w:rPr>
          <w:rFonts w:ascii="Arial" w:hAnsi="Arial" w:cs="Arial"/>
          <w:lang w:val="nl-NL"/>
        </w:rPr>
        <w:tab/>
      </w:r>
      <w:r w:rsidRPr="00A740BA">
        <w:rPr>
          <w:rFonts w:ascii="Arial" w:hAnsi="Arial" w:cs="Arial"/>
          <w:lang w:val="nl-NL"/>
        </w:rPr>
        <w:t xml:space="preserve">The overall objective of the Protocol on Science, Technology and Innovation of 2008 is to foster co-operation and promote, the development, transfer and mastery of science, technology and innovatioon in the region. </w:t>
      </w:r>
      <w:r>
        <w:rPr>
          <w:rFonts w:ascii="Arial" w:hAnsi="Arial" w:cs="Arial"/>
          <w:lang w:val="nl-NL"/>
        </w:rPr>
        <w:t>The Protocol was signed in August 2008 by the SADC Heads of State and Governments and entered into force in 2017. One of the challlenges has been the long time it took for the member states to ratify the Protocol. In Article 2 of the Protocol the following objectives are outlined:</w:t>
      </w:r>
    </w:p>
    <w:p w:rsidR="003F10DB" w:rsidRDefault="003F10DB" w:rsidP="003F10DB">
      <w:pPr>
        <w:spacing w:after="200" w:line="276" w:lineRule="auto"/>
        <w:ind w:left="720" w:hanging="720"/>
        <w:jc w:val="both"/>
        <w:rPr>
          <w:rFonts w:ascii="Arial" w:hAnsi="Arial" w:cs="Arial"/>
          <w:lang w:val="nl-NL"/>
        </w:rPr>
      </w:pPr>
    </w:p>
    <w:p w:rsidR="003F10DB" w:rsidRDefault="003F10DB" w:rsidP="003F10DB">
      <w:pPr>
        <w:numPr>
          <w:ilvl w:val="0"/>
          <w:numId w:val="48"/>
        </w:numPr>
        <w:spacing w:after="200" w:line="276" w:lineRule="auto"/>
        <w:jc w:val="both"/>
        <w:rPr>
          <w:rFonts w:ascii="Arial" w:hAnsi="Arial" w:cs="Arial"/>
          <w:lang w:val="nl-NL"/>
        </w:rPr>
      </w:pPr>
      <w:r>
        <w:rPr>
          <w:rFonts w:ascii="Arial" w:hAnsi="Arial" w:cs="Arial"/>
          <w:lang w:val="nl-NL"/>
        </w:rPr>
        <w:t>Establish institutional mechanisns in order to strengthen regional cooperation and coordination of science, technology and innovation;</w:t>
      </w:r>
    </w:p>
    <w:p w:rsidR="003F10DB" w:rsidRDefault="003F10DB" w:rsidP="003F10DB">
      <w:pPr>
        <w:numPr>
          <w:ilvl w:val="0"/>
          <w:numId w:val="48"/>
        </w:numPr>
        <w:spacing w:after="200" w:line="276" w:lineRule="auto"/>
        <w:jc w:val="both"/>
        <w:rPr>
          <w:rFonts w:ascii="Arial" w:hAnsi="Arial" w:cs="Arial"/>
          <w:lang w:val="nl-NL"/>
        </w:rPr>
      </w:pPr>
      <w:r>
        <w:rPr>
          <w:rFonts w:ascii="Arial" w:hAnsi="Arial" w:cs="Arial"/>
          <w:lang w:val="nl-NL"/>
        </w:rPr>
        <w:lastRenderedPageBreak/>
        <w:t>Institute management and coordination structures with clearly defined functions, which will facilitate the implementation of regional STI programmes;</w:t>
      </w:r>
    </w:p>
    <w:p w:rsidR="003F10DB" w:rsidRDefault="003F10DB" w:rsidP="003F10DB">
      <w:pPr>
        <w:numPr>
          <w:ilvl w:val="0"/>
          <w:numId w:val="48"/>
        </w:numPr>
        <w:spacing w:after="200" w:line="276" w:lineRule="auto"/>
        <w:jc w:val="both"/>
        <w:rPr>
          <w:rFonts w:ascii="Arial" w:hAnsi="Arial" w:cs="Arial"/>
          <w:lang w:val="nl-NL"/>
        </w:rPr>
      </w:pPr>
      <w:r>
        <w:rPr>
          <w:rFonts w:ascii="Arial" w:hAnsi="Arial" w:cs="Arial"/>
          <w:lang w:val="nl-NL"/>
        </w:rPr>
        <w:t>Promote the development and harmonization of science, technology and innovation policies in the region;</w:t>
      </w:r>
    </w:p>
    <w:p w:rsidR="003F10DB" w:rsidRDefault="003F10DB" w:rsidP="003F10DB">
      <w:pPr>
        <w:numPr>
          <w:ilvl w:val="0"/>
          <w:numId w:val="48"/>
        </w:numPr>
        <w:spacing w:after="200" w:line="276" w:lineRule="auto"/>
        <w:jc w:val="both"/>
        <w:rPr>
          <w:rFonts w:ascii="Arial" w:hAnsi="Arial" w:cs="Arial"/>
          <w:lang w:val="nl-NL"/>
        </w:rPr>
      </w:pPr>
      <w:r>
        <w:rPr>
          <w:rFonts w:ascii="Arial" w:hAnsi="Arial" w:cs="Arial"/>
          <w:lang w:val="nl-NL"/>
        </w:rPr>
        <w:t>Pool resources for scientific research, technological development and innovation within the region;</w:t>
      </w:r>
    </w:p>
    <w:p w:rsidR="003F10DB" w:rsidRDefault="003F10DB" w:rsidP="003F10DB">
      <w:pPr>
        <w:numPr>
          <w:ilvl w:val="0"/>
          <w:numId w:val="48"/>
        </w:numPr>
        <w:spacing w:after="200" w:line="276" w:lineRule="auto"/>
        <w:jc w:val="both"/>
        <w:rPr>
          <w:rFonts w:ascii="Arial" w:hAnsi="Arial" w:cs="Arial"/>
          <w:lang w:val="nl-NL"/>
        </w:rPr>
      </w:pPr>
      <w:r>
        <w:rPr>
          <w:rFonts w:ascii="Arial" w:hAnsi="Arial" w:cs="Arial"/>
          <w:lang w:val="nl-NL"/>
        </w:rPr>
        <w:t>Optimize public and private investment in research and devlopment within the region and leverage external contributions;</w:t>
      </w:r>
    </w:p>
    <w:p w:rsidR="003F10DB" w:rsidRDefault="003F10DB" w:rsidP="003F10DB">
      <w:pPr>
        <w:numPr>
          <w:ilvl w:val="0"/>
          <w:numId w:val="48"/>
        </w:numPr>
        <w:spacing w:after="200" w:line="276" w:lineRule="auto"/>
        <w:jc w:val="both"/>
        <w:rPr>
          <w:rFonts w:ascii="Arial" w:hAnsi="Arial" w:cs="Arial"/>
          <w:lang w:val="nl-NL"/>
        </w:rPr>
      </w:pPr>
      <w:r>
        <w:rPr>
          <w:rFonts w:ascii="Arial" w:hAnsi="Arial" w:cs="Arial"/>
          <w:lang w:val="nl-NL"/>
        </w:rPr>
        <w:t>Implement the RISDP and other science, technology and innovation programmes agreed upom in regional and international fora;</w:t>
      </w:r>
    </w:p>
    <w:p w:rsidR="003F10DB" w:rsidRDefault="003F10DB" w:rsidP="003F10DB">
      <w:pPr>
        <w:numPr>
          <w:ilvl w:val="0"/>
          <w:numId w:val="48"/>
        </w:numPr>
        <w:spacing w:after="200" w:line="276" w:lineRule="auto"/>
        <w:jc w:val="both"/>
        <w:rPr>
          <w:rFonts w:ascii="Arial" w:hAnsi="Arial" w:cs="Arial"/>
          <w:lang w:val="nl-NL"/>
        </w:rPr>
      </w:pPr>
      <w:r>
        <w:rPr>
          <w:rFonts w:ascii="Arial" w:hAnsi="Arial" w:cs="Arial"/>
          <w:lang w:val="nl-NL"/>
        </w:rPr>
        <w:t>Demystify science, technology and innovation by promoting public understanding and awareness and meaningful participation in these disciplines;</w:t>
      </w:r>
    </w:p>
    <w:p w:rsidR="003F10DB" w:rsidRDefault="003F10DB" w:rsidP="003F10DB">
      <w:pPr>
        <w:numPr>
          <w:ilvl w:val="0"/>
          <w:numId w:val="48"/>
        </w:numPr>
        <w:spacing w:after="200" w:line="276" w:lineRule="auto"/>
        <w:jc w:val="both"/>
        <w:rPr>
          <w:rFonts w:ascii="Arial" w:hAnsi="Arial" w:cs="Arial"/>
          <w:lang w:val="nl-NL"/>
        </w:rPr>
      </w:pPr>
      <w:r>
        <w:rPr>
          <w:rFonts w:ascii="Arial" w:hAnsi="Arial" w:cs="Arial"/>
          <w:lang w:val="nl-NL"/>
        </w:rPr>
        <w:t>Recognize, develop and promote the va,ue of indigenous knowledge systems and technologies;</w:t>
      </w:r>
    </w:p>
    <w:p w:rsidR="003F10DB" w:rsidRDefault="003F10DB" w:rsidP="003F10DB">
      <w:pPr>
        <w:numPr>
          <w:ilvl w:val="0"/>
          <w:numId w:val="48"/>
        </w:numPr>
        <w:spacing w:after="200" w:line="276" w:lineRule="auto"/>
        <w:jc w:val="both"/>
        <w:rPr>
          <w:rFonts w:ascii="Arial" w:hAnsi="Arial" w:cs="Arial"/>
          <w:lang w:val="nl-NL"/>
        </w:rPr>
      </w:pPr>
      <w:r>
        <w:rPr>
          <w:rFonts w:ascii="Arial" w:hAnsi="Arial" w:cs="Arial"/>
          <w:lang w:val="nl-NL"/>
        </w:rPr>
        <w:t>Share experiences and develop joint initiatives that promote appropriate technologies for walth creation and elimination of poverty within communities, especially in rural areas;</w:t>
      </w:r>
    </w:p>
    <w:p w:rsidR="003F10DB" w:rsidRDefault="003F10DB" w:rsidP="003F10DB">
      <w:pPr>
        <w:numPr>
          <w:ilvl w:val="0"/>
          <w:numId w:val="48"/>
        </w:numPr>
        <w:spacing w:after="200" w:line="276" w:lineRule="auto"/>
        <w:jc w:val="both"/>
        <w:rPr>
          <w:rFonts w:ascii="Arial" w:hAnsi="Arial" w:cs="Arial"/>
          <w:lang w:val="nl-NL"/>
        </w:rPr>
      </w:pPr>
      <w:r>
        <w:rPr>
          <w:rFonts w:ascii="Arial" w:hAnsi="Arial" w:cs="Arial"/>
          <w:lang w:val="nl-NL"/>
        </w:rPr>
        <w:t>Develop human resources in STI and work collectively towards the attracion, motivation and retention of scientists for the development of the region;</w:t>
      </w:r>
    </w:p>
    <w:p w:rsidR="003F10DB" w:rsidRDefault="003F10DB" w:rsidP="003F10DB">
      <w:pPr>
        <w:numPr>
          <w:ilvl w:val="0"/>
          <w:numId w:val="48"/>
        </w:numPr>
        <w:spacing w:after="200" w:line="276" w:lineRule="auto"/>
        <w:jc w:val="both"/>
        <w:rPr>
          <w:rFonts w:ascii="Arial" w:hAnsi="Arial" w:cs="Arial"/>
          <w:lang w:val="nl-NL"/>
        </w:rPr>
      </w:pPr>
      <w:r>
        <w:rPr>
          <w:rFonts w:ascii="Arial" w:hAnsi="Arial" w:cs="Arial"/>
          <w:lang w:val="nl-NL"/>
        </w:rPr>
        <w:t>Strengthen institutional capacity in research and technology institutions in the region and facilitate institutional cooperation and networks;</w:t>
      </w:r>
    </w:p>
    <w:p w:rsidR="003F10DB" w:rsidRDefault="003F10DB" w:rsidP="003F10DB">
      <w:pPr>
        <w:numPr>
          <w:ilvl w:val="0"/>
          <w:numId w:val="48"/>
        </w:numPr>
        <w:spacing w:after="200" w:line="276" w:lineRule="auto"/>
        <w:jc w:val="both"/>
        <w:rPr>
          <w:rFonts w:ascii="Arial" w:hAnsi="Arial" w:cs="Arial"/>
          <w:lang w:val="nl-NL"/>
        </w:rPr>
      </w:pPr>
      <w:r>
        <w:rPr>
          <w:rFonts w:ascii="Arial" w:hAnsi="Arial" w:cs="Arial"/>
          <w:lang w:val="nl-NL"/>
        </w:rPr>
        <w:t>Work towards the elimination of restrictions of movement of scientists and technologists within the SADC  for the puprose of education, research and participation in jointt STI programmes;</w:t>
      </w:r>
    </w:p>
    <w:p w:rsidR="003F10DB" w:rsidRDefault="003F10DB" w:rsidP="003F10DB">
      <w:pPr>
        <w:numPr>
          <w:ilvl w:val="0"/>
          <w:numId w:val="48"/>
        </w:numPr>
        <w:spacing w:after="200" w:line="276" w:lineRule="auto"/>
        <w:jc w:val="both"/>
        <w:rPr>
          <w:rFonts w:ascii="Arial" w:hAnsi="Arial" w:cs="Arial"/>
          <w:lang w:val="nl-NL"/>
        </w:rPr>
      </w:pPr>
      <w:r>
        <w:rPr>
          <w:rFonts w:ascii="Arial" w:hAnsi="Arial" w:cs="Arial"/>
          <w:lang w:val="nl-NL"/>
        </w:rPr>
        <w:t>Enhance and stregthen the proptection of intellectual property rights;</w:t>
      </w:r>
    </w:p>
    <w:p w:rsidR="003F10DB" w:rsidRDefault="003F10DB" w:rsidP="003F10DB">
      <w:pPr>
        <w:numPr>
          <w:ilvl w:val="0"/>
          <w:numId w:val="48"/>
        </w:numPr>
        <w:tabs>
          <w:tab w:val="left" w:pos="851"/>
        </w:tabs>
        <w:spacing w:after="200" w:line="276" w:lineRule="auto"/>
        <w:jc w:val="both"/>
        <w:rPr>
          <w:rFonts w:ascii="Arial" w:hAnsi="Arial" w:cs="Arial"/>
          <w:lang w:val="nl-NL"/>
        </w:rPr>
      </w:pPr>
      <w:r>
        <w:rPr>
          <w:rFonts w:ascii="Arial" w:hAnsi="Arial" w:cs="Arial"/>
          <w:lang w:val="nl-NL"/>
        </w:rPr>
        <w:t xml:space="preserve">Increase access to the teaching and learning of basic science and mathematics at all levels of the education system; </w:t>
      </w:r>
    </w:p>
    <w:p w:rsidR="003F10DB" w:rsidRDefault="003F10DB" w:rsidP="003F10DB">
      <w:pPr>
        <w:numPr>
          <w:ilvl w:val="0"/>
          <w:numId w:val="48"/>
        </w:numPr>
        <w:tabs>
          <w:tab w:val="left" w:pos="851"/>
        </w:tabs>
        <w:spacing w:after="200" w:line="276" w:lineRule="auto"/>
        <w:jc w:val="both"/>
        <w:rPr>
          <w:rFonts w:ascii="Arial" w:hAnsi="Arial" w:cs="Arial"/>
          <w:lang w:val="nl-NL"/>
        </w:rPr>
      </w:pPr>
      <w:r>
        <w:rPr>
          <w:rFonts w:ascii="Arial" w:hAnsi="Arial" w:cs="Arial"/>
          <w:lang w:val="nl-NL"/>
        </w:rPr>
        <w:t xml:space="preserve">Promote quality in teaching and learning of basic science and mathematics at all levels of the education system; and </w:t>
      </w:r>
    </w:p>
    <w:p w:rsidR="003F10DB" w:rsidRPr="00A740BA" w:rsidRDefault="003F10DB" w:rsidP="003F10DB">
      <w:pPr>
        <w:numPr>
          <w:ilvl w:val="0"/>
          <w:numId w:val="48"/>
        </w:numPr>
        <w:tabs>
          <w:tab w:val="left" w:pos="851"/>
        </w:tabs>
        <w:spacing w:after="200" w:line="276" w:lineRule="auto"/>
        <w:jc w:val="both"/>
        <w:rPr>
          <w:rFonts w:ascii="Arial" w:hAnsi="Arial" w:cs="Arial"/>
          <w:lang w:val="nl-NL"/>
        </w:rPr>
      </w:pPr>
      <w:r>
        <w:rPr>
          <w:rFonts w:ascii="Arial" w:hAnsi="Arial" w:cs="Arial"/>
          <w:lang w:val="nl-NL"/>
        </w:rPr>
        <w:t xml:space="preserve">Promote gender equity and equality in the teachning and learning of basic science and mathematics at all levels of the education system. </w:t>
      </w:r>
    </w:p>
    <w:p w:rsidR="003F10DB" w:rsidRPr="00A740BA" w:rsidRDefault="003F10DB" w:rsidP="003F10DB">
      <w:pPr>
        <w:spacing w:after="200" w:line="276" w:lineRule="auto"/>
        <w:ind w:left="720" w:hanging="720"/>
        <w:jc w:val="both"/>
        <w:rPr>
          <w:rFonts w:ascii="Arial" w:hAnsi="Arial" w:cs="Arial"/>
          <w:lang w:val="nl-NL"/>
        </w:rPr>
      </w:pPr>
    </w:p>
    <w:p w:rsidR="003F10DB" w:rsidRPr="00A740BA" w:rsidRDefault="003F10DB" w:rsidP="003F10DB">
      <w:pPr>
        <w:widowControl w:val="0"/>
        <w:tabs>
          <w:tab w:val="left" w:pos="1985"/>
        </w:tabs>
        <w:adjustRightInd w:val="0"/>
        <w:ind w:left="567" w:hanging="567"/>
        <w:jc w:val="both"/>
        <w:textAlignment w:val="baseline"/>
        <w:rPr>
          <w:rFonts w:ascii="Arial" w:hAnsi="Arial" w:cs="Arial"/>
          <w:b/>
          <w:lang w:val="nl-NL"/>
        </w:rPr>
      </w:pPr>
      <w:r>
        <w:rPr>
          <w:rFonts w:ascii="Arial" w:hAnsi="Arial" w:cs="Arial"/>
          <w:b/>
          <w:lang w:val="nl-NL"/>
        </w:rPr>
        <w:tab/>
        <w:t xml:space="preserve">3. </w:t>
      </w:r>
      <w:r w:rsidRPr="00A740BA">
        <w:rPr>
          <w:rFonts w:ascii="Arial" w:hAnsi="Arial" w:cs="Arial"/>
          <w:b/>
          <w:lang w:val="nl-NL"/>
        </w:rPr>
        <w:t>Objectives of the Assignment</w:t>
      </w:r>
    </w:p>
    <w:p w:rsidR="003F10DB" w:rsidRPr="00A740BA" w:rsidRDefault="003F10DB" w:rsidP="003F10DB">
      <w:pPr>
        <w:widowControl w:val="0"/>
        <w:tabs>
          <w:tab w:val="left" w:pos="1985"/>
        </w:tabs>
        <w:adjustRightInd w:val="0"/>
        <w:ind w:left="567" w:hanging="567"/>
        <w:jc w:val="both"/>
        <w:textAlignment w:val="baseline"/>
        <w:rPr>
          <w:rFonts w:ascii="Arial" w:hAnsi="Arial" w:cs="Arial"/>
          <w:b/>
          <w:lang w:val="nl-NL"/>
        </w:rPr>
      </w:pPr>
    </w:p>
    <w:p w:rsidR="003F10DB" w:rsidRPr="00A740BA" w:rsidRDefault="003F10DB" w:rsidP="003F10DB">
      <w:pPr>
        <w:spacing w:after="200" w:line="276" w:lineRule="auto"/>
        <w:ind w:left="567"/>
        <w:jc w:val="both"/>
        <w:rPr>
          <w:rFonts w:ascii="Arial" w:hAnsi="Arial" w:cs="Arial"/>
          <w:lang w:val="nl-NL"/>
        </w:rPr>
      </w:pPr>
      <w:r w:rsidRPr="00A740BA">
        <w:rPr>
          <w:rFonts w:ascii="Arial" w:hAnsi="Arial" w:cs="Arial"/>
          <w:lang w:val="nl-NL"/>
        </w:rPr>
        <w:t>The objective of the assignment is</w:t>
      </w:r>
      <w:r>
        <w:rPr>
          <w:rFonts w:ascii="Arial" w:hAnsi="Arial" w:cs="Arial"/>
          <w:lang w:val="nl-NL"/>
        </w:rPr>
        <w:t xml:space="preserve"> to </w:t>
      </w:r>
      <w:r w:rsidRPr="00A740BA">
        <w:rPr>
          <w:rFonts w:ascii="Arial" w:hAnsi="Arial" w:cs="Arial"/>
          <w:lang w:val="nl-NL"/>
        </w:rPr>
        <w:t xml:space="preserve"> </w:t>
      </w:r>
      <w:r>
        <w:rPr>
          <w:rFonts w:ascii="Arial" w:hAnsi="Arial" w:cs="Arial"/>
          <w:lang w:val="nl-NL"/>
        </w:rPr>
        <w:t xml:space="preserve">develop a comprehensive Regional Monitoring, Evaluation and Reporting Framework (MERF) for the SADC Protocol on Science, Technology and Innovation and develop specific, measureable, achievable, realistic and timebound (SMART) targets and indicators. The Framework will be used to evaluate and monitor progress made by the Secretariat and Member States in the implementation of the commitments and provisions of the Protocol. </w:t>
      </w:r>
      <w:r w:rsidRPr="00A740BA">
        <w:rPr>
          <w:rFonts w:ascii="Arial" w:hAnsi="Arial" w:cs="Arial"/>
          <w:lang w:val="nl-NL"/>
        </w:rPr>
        <w:t xml:space="preserve"> </w:t>
      </w:r>
    </w:p>
    <w:p w:rsidR="003F10DB" w:rsidRPr="00A740BA" w:rsidRDefault="003F10DB" w:rsidP="003F10DB">
      <w:pPr>
        <w:spacing w:after="200" w:line="276" w:lineRule="auto"/>
        <w:ind w:left="567" w:hanging="567"/>
        <w:jc w:val="both"/>
        <w:rPr>
          <w:rFonts w:ascii="Arial" w:hAnsi="Arial" w:cs="Arial"/>
          <w:lang w:val="nl-NL"/>
        </w:rPr>
      </w:pPr>
    </w:p>
    <w:p w:rsidR="003F10DB" w:rsidRPr="00A740BA" w:rsidRDefault="003F10DB" w:rsidP="003F10DB">
      <w:pPr>
        <w:spacing w:after="200" w:line="276" w:lineRule="auto"/>
        <w:ind w:left="540"/>
        <w:jc w:val="both"/>
        <w:rPr>
          <w:rFonts w:ascii="Arial" w:hAnsi="Arial" w:cs="Arial"/>
          <w:b/>
          <w:lang w:val="nl-NL"/>
        </w:rPr>
      </w:pPr>
      <w:r>
        <w:rPr>
          <w:rFonts w:ascii="Arial" w:hAnsi="Arial" w:cs="Arial"/>
          <w:lang w:val="nl-NL"/>
        </w:rPr>
        <w:t xml:space="preserve">4. </w:t>
      </w:r>
      <w:r w:rsidRPr="00A740BA">
        <w:rPr>
          <w:rFonts w:ascii="Arial" w:hAnsi="Arial" w:cs="Arial"/>
          <w:b/>
          <w:lang w:val="nl-NL"/>
        </w:rPr>
        <w:t>Scope of the Assignment</w:t>
      </w:r>
    </w:p>
    <w:p w:rsidR="003F10DB" w:rsidRPr="00A740BA" w:rsidRDefault="003F10DB" w:rsidP="003F10DB">
      <w:pPr>
        <w:spacing w:after="200" w:line="276" w:lineRule="auto"/>
        <w:ind w:left="567" w:hanging="27"/>
        <w:jc w:val="both"/>
        <w:rPr>
          <w:rFonts w:ascii="Arial" w:hAnsi="Arial" w:cs="Arial"/>
          <w:lang w:val="nl-NL"/>
        </w:rPr>
      </w:pPr>
      <w:r w:rsidRPr="00A740BA">
        <w:rPr>
          <w:rFonts w:ascii="Arial" w:hAnsi="Arial" w:cs="Arial"/>
          <w:lang w:val="nl-NL"/>
        </w:rPr>
        <w:t>In order to deliver on the above objective, the  assignment will consist of the following tasks:</w:t>
      </w:r>
    </w:p>
    <w:p w:rsidR="003F10DB" w:rsidRPr="00A740BA" w:rsidRDefault="003F10DB" w:rsidP="003F10DB">
      <w:pPr>
        <w:numPr>
          <w:ilvl w:val="0"/>
          <w:numId w:val="23"/>
        </w:numPr>
        <w:spacing w:after="200" w:line="276" w:lineRule="auto"/>
        <w:jc w:val="both"/>
        <w:rPr>
          <w:rFonts w:ascii="Arial" w:hAnsi="Arial" w:cs="Arial"/>
          <w:lang w:val="nl-NL"/>
        </w:rPr>
      </w:pPr>
      <w:r>
        <w:rPr>
          <w:rFonts w:ascii="Arial" w:hAnsi="Arial" w:cs="Arial"/>
          <w:lang w:val="nl-NL"/>
        </w:rPr>
        <w:t>Assess and</w:t>
      </w:r>
      <w:r w:rsidRPr="00A740BA">
        <w:rPr>
          <w:rFonts w:ascii="Arial" w:hAnsi="Arial" w:cs="Arial"/>
          <w:lang w:val="nl-NL"/>
        </w:rPr>
        <w:t xml:space="preserve"> review </w:t>
      </w:r>
      <w:r>
        <w:rPr>
          <w:rFonts w:ascii="Arial" w:hAnsi="Arial" w:cs="Arial"/>
          <w:lang w:val="nl-NL"/>
        </w:rPr>
        <w:t>the vairous STI policies and programmes of Member States and at regional level to assess alignment to the provisions of the Protocol in terms of Articles 2 , 3, 4, 6, 7, 8, 9, and 10 respectively and other relevant Articles.</w:t>
      </w:r>
      <w:r w:rsidRPr="00A740BA">
        <w:rPr>
          <w:rFonts w:ascii="Arial" w:hAnsi="Arial" w:cs="Arial"/>
          <w:lang w:val="nl-NL"/>
        </w:rPr>
        <w:t xml:space="preserve">   </w:t>
      </w:r>
    </w:p>
    <w:p w:rsidR="003F10DB" w:rsidRPr="00A740BA" w:rsidRDefault="003F10DB" w:rsidP="003F10DB">
      <w:pPr>
        <w:numPr>
          <w:ilvl w:val="0"/>
          <w:numId w:val="23"/>
        </w:numPr>
        <w:spacing w:after="200" w:line="276" w:lineRule="auto"/>
        <w:jc w:val="both"/>
        <w:rPr>
          <w:rFonts w:ascii="Arial" w:hAnsi="Arial" w:cs="Arial"/>
          <w:lang w:val="nl-NL"/>
        </w:rPr>
      </w:pPr>
      <w:r>
        <w:rPr>
          <w:rFonts w:ascii="Arial" w:hAnsi="Arial" w:cs="Arial"/>
          <w:lang w:val="nl-NL"/>
        </w:rPr>
        <w:t>Conduct benchmarking exercise of other existing and newly developed Montoring, Evaluation and Reporting Frameworks for Protocols, such as the Protocol on Gender and Development and Protocol on Trade.</w:t>
      </w:r>
    </w:p>
    <w:p w:rsidR="003F10DB" w:rsidRPr="00A740BA" w:rsidRDefault="003F10DB" w:rsidP="003F10DB">
      <w:pPr>
        <w:numPr>
          <w:ilvl w:val="0"/>
          <w:numId w:val="23"/>
        </w:numPr>
        <w:spacing w:after="200" w:line="276" w:lineRule="auto"/>
        <w:jc w:val="both"/>
        <w:rPr>
          <w:rFonts w:ascii="Arial" w:hAnsi="Arial" w:cs="Arial"/>
          <w:lang w:val="nl-NL"/>
        </w:rPr>
      </w:pPr>
      <w:r>
        <w:rPr>
          <w:rFonts w:ascii="Arial" w:hAnsi="Arial" w:cs="Arial"/>
          <w:lang w:val="nl-NL"/>
        </w:rPr>
        <w:t>Assess levels of domestication of the Protocol by Member States at national and regional levels.</w:t>
      </w:r>
    </w:p>
    <w:p w:rsidR="003F10DB" w:rsidRPr="00A740BA" w:rsidRDefault="003F10DB" w:rsidP="003F10DB">
      <w:pPr>
        <w:numPr>
          <w:ilvl w:val="0"/>
          <w:numId w:val="23"/>
        </w:numPr>
        <w:spacing w:after="200" w:line="276" w:lineRule="auto"/>
        <w:jc w:val="both"/>
        <w:rPr>
          <w:rFonts w:ascii="Arial" w:hAnsi="Arial" w:cs="Arial"/>
          <w:lang w:val="nl-NL"/>
        </w:rPr>
      </w:pPr>
      <w:r w:rsidRPr="00A740BA">
        <w:rPr>
          <w:rFonts w:ascii="Arial" w:hAnsi="Arial" w:cs="Arial"/>
          <w:lang w:val="nl-NL"/>
        </w:rPr>
        <w:t xml:space="preserve">Review the alignment of </w:t>
      </w:r>
      <w:r>
        <w:rPr>
          <w:rFonts w:ascii="Arial" w:hAnsi="Arial" w:cs="Arial"/>
          <w:lang w:val="nl-NL"/>
        </w:rPr>
        <w:t xml:space="preserve">the SADC Protocol on STI to the </w:t>
      </w:r>
      <w:r w:rsidRPr="00A740BA">
        <w:rPr>
          <w:rFonts w:ascii="Arial" w:hAnsi="Arial" w:cs="Arial"/>
          <w:lang w:val="nl-NL"/>
        </w:rPr>
        <w:t xml:space="preserve">Science, Technology and Innovation Strategy for Africa (STISA 2024); and </w:t>
      </w:r>
      <w:r>
        <w:rPr>
          <w:rFonts w:ascii="Arial" w:hAnsi="Arial" w:cs="Arial"/>
          <w:lang w:val="nl-NL"/>
        </w:rPr>
        <w:t>Sustainable Development Goals.</w:t>
      </w:r>
    </w:p>
    <w:p w:rsidR="003F10DB" w:rsidRDefault="003F10DB" w:rsidP="003F10DB">
      <w:pPr>
        <w:numPr>
          <w:ilvl w:val="0"/>
          <w:numId w:val="23"/>
        </w:numPr>
        <w:spacing w:after="200" w:line="276" w:lineRule="auto"/>
        <w:jc w:val="both"/>
        <w:rPr>
          <w:rFonts w:ascii="Arial" w:hAnsi="Arial" w:cs="Arial"/>
          <w:lang w:val="nl-NL"/>
        </w:rPr>
      </w:pPr>
      <w:r w:rsidRPr="003729ED">
        <w:rPr>
          <w:rFonts w:ascii="Arial" w:hAnsi="Arial" w:cs="Arial"/>
          <w:lang w:val="nl-NL"/>
        </w:rPr>
        <w:t>Identify the weakness and challenges experienced by Member States in the ratification of the Protocol and also assess challenges of Member States who are still to acced</w:t>
      </w:r>
      <w:r>
        <w:rPr>
          <w:rFonts w:ascii="Arial" w:hAnsi="Arial" w:cs="Arial"/>
          <w:lang w:val="nl-NL"/>
        </w:rPr>
        <w:t>e</w:t>
      </w:r>
      <w:r w:rsidRPr="003729ED">
        <w:rPr>
          <w:rFonts w:ascii="Arial" w:hAnsi="Arial" w:cs="Arial"/>
          <w:lang w:val="nl-NL"/>
        </w:rPr>
        <w:t xml:space="preserve"> to the Protocol such as Democratic Republic of Congo, Malawi, Angola and Madagascar</w:t>
      </w:r>
      <w:r>
        <w:rPr>
          <w:rFonts w:ascii="Arial" w:hAnsi="Arial" w:cs="Arial"/>
          <w:lang w:val="nl-NL"/>
        </w:rPr>
        <w:t>.</w:t>
      </w:r>
    </w:p>
    <w:p w:rsidR="003F10DB" w:rsidRDefault="003F10DB" w:rsidP="003F10DB">
      <w:pPr>
        <w:numPr>
          <w:ilvl w:val="0"/>
          <w:numId w:val="23"/>
        </w:numPr>
        <w:spacing w:after="200" w:line="276" w:lineRule="auto"/>
        <w:jc w:val="both"/>
        <w:rPr>
          <w:rFonts w:ascii="Arial" w:hAnsi="Arial" w:cs="Arial"/>
          <w:lang w:val="nl-NL"/>
        </w:rPr>
      </w:pPr>
      <w:r>
        <w:rPr>
          <w:rFonts w:ascii="Arial" w:hAnsi="Arial" w:cs="Arial"/>
          <w:lang w:val="nl-NL"/>
        </w:rPr>
        <w:t>The Regional Monitoring, Evaluation and Reporting Framework (MERF) should adhere to the stipulations of the SADC Guidelines for Monitoring Protocols and Associated Policy Instruments. Attention should be paid to the problem areas identifies in the Guidelines document to produce a comprehensive MERF for the Protocol on STI.</w:t>
      </w:r>
    </w:p>
    <w:p w:rsidR="003F10DB" w:rsidRPr="00A740BA" w:rsidRDefault="003F10DB" w:rsidP="003F10DB">
      <w:pPr>
        <w:numPr>
          <w:ilvl w:val="0"/>
          <w:numId w:val="23"/>
        </w:numPr>
        <w:spacing w:after="200" w:line="276" w:lineRule="auto"/>
        <w:jc w:val="both"/>
        <w:rPr>
          <w:rFonts w:ascii="Arial" w:hAnsi="Arial" w:cs="Arial"/>
          <w:lang w:val="nl-NL"/>
        </w:rPr>
      </w:pPr>
      <w:r>
        <w:rPr>
          <w:rFonts w:ascii="Arial" w:hAnsi="Arial" w:cs="Arial"/>
          <w:lang w:val="nl-NL"/>
        </w:rPr>
        <w:lastRenderedPageBreak/>
        <w:t>Assess the opportunities, weaknesses, gaps and linkages in terms of the provisions of the Protocol in adquately responding and contributing to the implementation of key strategic regional frameworks such as the the Revised RISDP (2015-2020), Regional Infrastructure Development Master Plan (2012-2027), and  and SADC Industrialisation Strategy and Roadmap (2015-2063).</w:t>
      </w:r>
    </w:p>
    <w:p w:rsidR="003F10DB" w:rsidRPr="00A740BA" w:rsidRDefault="003F10DB" w:rsidP="003F10DB">
      <w:pPr>
        <w:spacing w:after="200" w:line="276" w:lineRule="auto"/>
        <w:jc w:val="both"/>
        <w:rPr>
          <w:rFonts w:ascii="Arial" w:hAnsi="Arial" w:cs="Arial"/>
          <w:lang w:val="nl-NL"/>
        </w:rPr>
      </w:pPr>
    </w:p>
    <w:p w:rsidR="003F10DB" w:rsidRPr="00A740BA" w:rsidRDefault="003F10DB" w:rsidP="003F10DB">
      <w:pPr>
        <w:spacing w:after="200" w:line="276" w:lineRule="auto"/>
        <w:ind w:left="360" w:firstLine="360"/>
        <w:contextualSpacing/>
        <w:rPr>
          <w:rFonts w:ascii="Arial" w:hAnsi="Arial" w:cs="Arial"/>
          <w:b/>
          <w:lang w:val="nl-NL"/>
        </w:rPr>
      </w:pPr>
      <w:r>
        <w:rPr>
          <w:rFonts w:ascii="Arial" w:hAnsi="Arial" w:cs="Arial"/>
          <w:b/>
          <w:lang w:val="nl-NL"/>
        </w:rPr>
        <w:t xml:space="preserve">5. </w:t>
      </w:r>
      <w:r w:rsidRPr="00A740BA">
        <w:rPr>
          <w:rFonts w:ascii="Arial" w:hAnsi="Arial" w:cs="Arial"/>
          <w:b/>
          <w:lang w:val="nl-NL"/>
        </w:rPr>
        <w:t>Description of Tasks</w:t>
      </w:r>
    </w:p>
    <w:p w:rsidR="003F10DB" w:rsidRPr="00A740BA" w:rsidRDefault="003F10DB" w:rsidP="003F10DB">
      <w:pPr>
        <w:spacing w:after="200" w:line="276" w:lineRule="auto"/>
        <w:ind w:left="720"/>
        <w:contextualSpacing/>
        <w:rPr>
          <w:rFonts w:ascii="Arial" w:hAnsi="Arial" w:cs="Arial"/>
          <w:b/>
          <w:lang w:val="nl-NL"/>
        </w:rPr>
      </w:pPr>
    </w:p>
    <w:p w:rsidR="003F10DB" w:rsidRPr="00A740BA" w:rsidRDefault="003F10DB" w:rsidP="003F10DB">
      <w:pPr>
        <w:spacing w:after="200" w:line="276" w:lineRule="auto"/>
        <w:ind w:left="720"/>
        <w:contextualSpacing/>
        <w:jc w:val="both"/>
        <w:rPr>
          <w:rFonts w:ascii="Arial" w:hAnsi="Arial" w:cs="Arial"/>
          <w:lang w:val="nl-NL"/>
        </w:rPr>
      </w:pPr>
      <w:r w:rsidRPr="00A740BA">
        <w:rPr>
          <w:rFonts w:ascii="Arial" w:hAnsi="Arial" w:cs="Arial"/>
          <w:lang w:val="nl-NL"/>
        </w:rPr>
        <w:t>In order to perform the above tasks the consultant shall:</w:t>
      </w:r>
    </w:p>
    <w:p w:rsidR="003F10DB" w:rsidRPr="00A740BA" w:rsidRDefault="003F10DB" w:rsidP="003F10DB">
      <w:pPr>
        <w:ind w:left="720"/>
        <w:contextualSpacing/>
        <w:rPr>
          <w:rFonts w:ascii="Arial" w:hAnsi="Arial" w:cs="Arial"/>
          <w:lang w:val="nl-NL"/>
        </w:rPr>
      </w:pPr>
    </w:p>
    <w:p w:rsidR="003F10DB" w:rsidRPr="00A740BA" w:rsidRDefault="003F10DB" w:rsidP="003F10DB">
      <w:pPr>
        <w:spacing w:after="200" w:line="276" w:lineRule="auto"/>
        <w:ind w:left="720" w:hanging="360"/>
        <w:contextualSpacing/>
        <w:jc w:val="both"/>
        <w:rPr>
          <w:rFonts w:ascii="Arial" w:hAnsi="Arial" w:cs="Arial"/>
          <w:lang w:val="nl-NL"/>
        </w:rPr>
      </w:pPr>
      <w:r>
        <w:rPr>
          <w:rFonts w:ascii="Arial" w:hAnsi="Arial" w:cs="Arial"/>
          <w:lang w:val="nl-NL"/>
        </w:rPr>
        <w:t>5.1</w:t>
      </w:r>
      <w:r>
        <w:rPr>
          <w:rFonts w:ascii="Arial" w:hAnsi="Arial" w:cs="Arial"/>
          <w:lang w:val="nl-NL"/>
        </w:rPr>
        <w:tab/>
      </w:r>
      <w:r w:rsidRPr="00A740BA">
        <w:rPr>
          <w:rFonts w:ascii="Arial" w:hAnsi="Arial" w:cs="Arial"/>
          <w:lang w:val="nl-NL"/>
        </w:rPr>
        <w:t xml:space="preserve">Undertake extensive desktop study collecting data and information and including electonic communication with Member States involving e-mails, internet searches but not limited  to the national institutions; Authorities and Bodies in the SADC region, but also as well other organisations, regional, continentally and internationally dealing with STI Policy. </w:t>
      </w:r>
    </w:p>
    <w:p w:rsidR="003F10DB" w:rsidRPr="00A740BA" w:rsidRDefault="003F10DB" w:rsidP="003F10DB">
      <w:pPr>
        <w:ind w:left="547"/>
        <w:jc w:val="both"/>
        <w:rPr>
          <w:rFonts w:ascii="Arial" w:hAnsi="Arial" w:cs="Arial"/>
          <w:lang w:val="nl-NL"/>
        </w:rPr>
      </w:pPr>
    </w:p>
    <w:p w:rsidR="003F10DB" w:rsidRPr="00A740BA" w:rsidRDefault="003F10DB" w:rsidP="003F10DB">
      <w:pPr>
        <w:spacing w:after="200" w:line="276" w:lineRule="auto"/>
        <w:ind w:left="720" w:hanging="360"/>
        <w:contextualSpacing/>
        <w:jc w:val="both"/>
        <w:rPr>
          <w:rFonts w:ascii="Arial" w:hAnsi="Arial" w:cs="Arial"/>
          <w:lang w:val="nl-NL"/>
        </w:rPr>
      </w:pPr>
      <w:r>
        <w:rPr>
          <w:rFonts w:ascii="Arial" w:hAnsi="Arial" w:cs="Arial"/>
          <w:lang w:val="nl-NL"/>
        </w:rPr>
        <w:t>5.2</w:t>
      </w:r>
      <w:r>
        <w:rPr>
          <w:rFonts w:ascii="Arial" w:hAnsi="Arial" w:cs="Arial"/>
          <w:lang w:val="nl-NL"/>
        </w:rPr>
        <w:tab/>
        <w:t xml:space="preserve"> </w:t>
      </w:r>
      <w:r w:rsidRPr="00A740BA">
        <w:rPr>
          <w:rFonts w:ascii="Arial" w:hAnsi="Arial" w:cs="Arial"/>
          <w:lang w:val="nl-NL"/>
        </w:rPr>
        <w:t xml:space="preserve">Prepare and present </w:t>
      </w:r>
      <w:r>
        <w:rPr>
          <w:rFonts w:ascii="Arial" w:hAnsi="Arial" w:cs="Arial"/>
          <w:lang w:val="nl-NL"/>
        </w:rPr>
        <w:t>the Draft Regional Framework on Monitoring, Evaluation and Reporting on the Protocol on STI</w:t>
      </w:r>
      <w:r w:rsidRPr="00A740BA">
        <w:rPr>
          <w:rFonts w:ascii="Arial" w:hAnsi="Arial" w:cs="Arial"/>
          <w:lang w:val="nl-NL"/>
        </w:rPr>
        <w:t xml:space="preserve"> to a regional validation workshop of Member States and experts for comments and inputs. Prepare </w:t>
      </w:r>
      <w:r>
        <w:rPr>
          <w:rFonts w:ascii="Arial" w:hAnsi="Arial" w:cs="Arial"/>
          <w:lang w:val="nl-NL"/>
        </w:rPr>
        <w:t>final Framework</w:t>
      </w:r>
      <w:r w:rsidRPr="00A740BA">
        <w:rPr>
          <w:rFonts w:ascii="Arial" w:hAnsi="Arial" w:cs="Arial"/>
          <w:lang w:val="nl-NL"/>
        </w:rPr>
        <w:t xml:space="preserve"> with inputs and comments from the validation workshop.</w:t>
      </w:r>
    </w:p>
    <w:p w:rsidR="003F10DB" w:rsidRPr="00A740BA" w:rsidRDefault="003F10DB" w:rsidP="003F10DB">
      <w:pPr>
        <w:ind w:left="720"/>
        <w:rPr>
          <w:rFonts w:ascii="Arial" w:hAnsi="Arial" w:cs="Arial"/>
          <w:lang w:val="nl-NL"/>
        </w:rPr>
      </w:pPr>
    </w:p>
    <w:p w:rsidR="003F10DB" w:rsidRPr="00A740BA" w:rsidRDefault="003F10DB" w:rsidP="003F10DB">
      <w:pPr>
        <w:ind w:left="360" w:firstLine="360"/>
        <w:contextualSpacing/>
        <w:jc w:val="both"/>
        <w:rPr>
          <w:rFonts w:ascii="Arial" w:hAnsi="Arial" w:cs="Arial"/>
          <w:b/>
          <w:bCs/>
          <w:lang w:val="nl-NL"/>
        </w:rPr>
      </w:pPr>
      <w:r>
        <w:rPr>
          <w:rFonts w:ascii="Arial" w:hAnsi="Arial" w:cs="Arial"/>
          <w:b/>
          <w:bCs/>
          <w:lang w:val="nl-NL"/>
        </w:rPr>
        <w:t xml:space="preserve">6. </w:t>
      </w:r>
      <w:r w:rsidRPr="00A740BA">
        <w:rPr>
          <w:rFonts w:ascii="Arial" w:hAnsi="Arial" w:cs="Arial"/>
          <w:b/>
          <w:bCs/>
          <w:lang w:val="nl-NL"/>
        </w:rPr>
        <w:t xml:space="preserve">Expected Outputs/Deliverables: </w:t>
      </w:r>
    </w:p>
    <w:p w:rsidR="003F10DB" w:rsidRPr="00A740BA" w:rsidRDefault="003F10DB" w:rsidP="003F10DB">
      <w:pPr>
        <w:ind w:left="720"/>
        <w:rPr>
          <w:rFonts w:ascii="Arial" w:hAnsi="Arial" w:cs="Arial"/>
          <w:bCs/>
          <w:lang w:val="nl-NL"/>
        </w:rPr>
      </w:pPr>
    </w:p>
    <w:p w:rsidR="003F10DB" w:rsidRPr="00A740BA" w:rsidRDefault="003F10DB" w:rsidP="003F10DB">
      <w:pPr>
        <w:tabs>
          <w:tab w:val="left" w:pos="1350"/>
        </w:tabs>
        <w:ind w:left="720"/>
        <w:contextualSpacing/>
        <w:jc w:val="both"/>
        <w:rPr>
          <w:rFonts w:ascii="Arial" w:hAnsi="Arial" w:cs="Arial"/>
          <w:bCs/>
          <w:lang w:val="nl-NL"/>
        </w:rPr>
      </w:pPr>
      <w:r w:rsidRPr="00A740BA">
        <w:rPr>
          <w:rFonts w:ascii="Arial" w:hAnsi="Arial" w:cs="Arial"/>
          <w:bCs/>
          <w:lang w:val="nl-NL"/>
        </w:rPr>
        <w:t>The main outputs and deliverables will be:</w:t>
      </w:r>
    </w:p>
    <w:p w:rsidR="003F10DB" w:rsidRPr="00A740BA" w:rsidRDefault="003F10DB" w:rsidP="003F10DB">
      <w:pPr>
        <w:tabs>
          <w:tab w:val="left" w:pos="1350"/>
        </w:tabs>
        <w:ind w:left="720"/>
        <w:contextualSpacing/>
        <w:jc w:val="both"/>
        <w:rPr>
          <w:rFonts w:ascii="Arial" w:hAnsi="Arial" w:cs="Arial"/>
          <w:bCs/>
          <w:lang w:val="nl-NL"/>
        </w:rPr>
      </w:pPr>
    </w:p>
    <w:p w:rsidR="003F10DB" w:rsidRPr="00A740BA" w:rsidRDefault="003F10DB" w:rsidP="003F10DB">
      <w:pPr>
        <w:numPr>
          <w:ilvl w:val="0"/>
          <w:numId w:val="46"/>
        </w:numPr>
        <w:tabs>
          <w:tab w:val="left" w:pos="1350"/>
        </w:tabs>
        <w:jc w:val="both"/>
        <w:rPr>
          <w:rFonts w:ascii="Arial" w:hAnsi="Arial" w:cs="Arial"/>
          <w:lang w:val="nl-NL"/>
        </w:rPr>
      </w:pPr>
      <w:r w:rsidRPr="00A740BA">
        <w:rPr>
          <w:rFonts w:ascii="Arial" w:hAnsi="Arial" w:cs="Arial"/>
          <w:lang w:val="nl-NL"/>
        </w:rPr>
        <w:t>Inception Report , including the conceptualization, work plan/Gant Chart</w:t>
      </w:r>
    </w:p>
    <w:p w:rsidR="003F10DB" w:rsidRDefault="003F10DB" w:rsidP="003F10DB">
      <w:pPr>
        <w:tabs>
          <w:tab w:val="left" w:pos="1350"/>
        </w:tabs>
        <w:ind w:left="1350"/>
        <w:jc w:val="both"/>
        <w:rPr>
          <w:rFonts w:ascii="Arial" w:hAnsi="Arial" w:cs="Arial"/>
          <w:lang w:val="nl-NL"/>
        </w:rPr>
      </w:pPr>
      <w:r w:rsidRPr="00A740BA">
        <w:rPr>
          <w:rFonts w:ascii="Arial" w:hAnsi="Arial" w:cs="Arial"/>
          <w:lang w:val="nl-NL"/>
        </w:rPr>
        <w:t>and methodology to be used to undertake the assignment;</w:t>
      </w:r>
    </w:p>
    <w:p w:rsidR="003F10DB" w:rsidRDefault="003F10DB" w:rsidP="003F10DB">
      <w:pPr>
        <w:tabs>
          <w:tab w:val="left" w:pos="1350"/>
        </w:tabs>
        <w:jc w:val="both"/>
        <w:rPr>
          <w:rFonts w:ascii="Arial" w:hAnsi="Arial" w:cs="Arial"/>
          <w:lang w:val="nl-NL"/>
        </w:rPr>
      </w:pPr>
    </w:p>
    <w:p w:rsidR="003F10DB" w:rsidRDefault="003F10DB" w:rsidP="003F10DB">
      <w:pPr>
        <w:numPr>
          <w:ilvl w:val="0"/>
          <w:numId w:val="46"/>
        </w:numPr>
        <w:tabs>
          <w:tab w:val="left" w:pos="1350"/>
        </w:tabs>
        <w:jc w:val="both"/>
        <w:rPr>
          <w:rFonts w:ascii="Arial" w:hAnsi="Arial" w:cs="Arial"/>
          <w:lang w:val="nl-NL"/>
        </w:rPr>
      </w:pPr>
      <w:r>
        <w:rPr>
          <w:rFonts w:ascii="Arial" w:hAnsi="Arial" w:cs="Arial"/>
          <w:lang w:val="nl-NL"/>
        </w:rPr>
        <w:t>L</w:t>
      </w:r>
      <w:r w:rsidRPr="00A740BA">
        <w:rPr>
          <w:rFonts w:ascii="Arial" w:hAnsi="Arial" w:cs="Arial"/>
          <w:lang w:val="nl-NL"/>
        </w:rPr>
        <w:t>iterature review</w:t>
      </w:r>
      <w:r>
        <w:rPr>
          <w:rFonts w:ascii="Arial" w:hAnsi="Arial" w:cs="Arial"/>
          <w:lang w:val="nl-NL"/>
        </w:rPr>
        <w:t xml:space="preserve"> report and draft Regional Framework on Monitoring,</w:t>
      </w:r>
    </w:p>
    <w:p w:rsidR="003F10DB" w:rsidRPr="00A740BA" w:rsidRDefault="003F10DB" w:rsidP="003F10DB">
      <w:pPr>
        <w:tabs>
          <w:tab w:val="left" w:pos="1350"/>
        </w:tabs>
        <w:ind w:left="1350"/>
        <w:jc w:val="both"/>
        <w:rPr>
          <w:rFonts w:ascii="Arial" w:hAnsi="Arial" w:cs="Arial"/>
          <w:lang w:val="nl-NL"/>
        </w:rPr>
      </w:pPr>
      <w:r>
        <w:rPr>
          <w:rFonts w:ascii="Arial" w:hAnsi="Arial" w:cs="Arial"/>
          <w:lang w:val="nl-NL"/>
        </w:rPr>
        <w:t>Evaluation and Reporting on the Protocol on STI.</w:t>
      </w:r>
    </w:p>
    <w:p w:rsidR="003F10DB" w:rsidRPr="00A740BA" w:rsidRDefault="003F10DB" w:rsidP="003F10DB">
      <w:pPr>
        <w:ind w:left="720"/>
        <w:rPr>
          <w:rFonts w:ascii="Arial" w:hAnsi="Arial" w:cs="Arial"/>
          <w:lang w:val="nl-NL"/>
        </w:rPr>
      </w:pPr>
    </w:p>
    <w:p w:rsidR="003F10DB" w:rsidRDefault="003F10DB" w:rsidP="003F10DB">
      <w:pPr>
        <w:tabs>
          <w:tab w:val="left" w:pos="1350"/>
        </w:tabs>
        <w:jc w:val="both"/>
        <w:rPr>
          <w:rFonts w:ascii="Arial" w:hAnsi="Arial" w:cs="Arial"/>
          <w:lang w:val="nl-NL"/>
        </w:rPr>
      </w:pPr>
    </w:p>
    <w:p w:rsidR="003F10DB" w:rsidRDefault="003F10DB" w:rsidP="003F10DB">
      <w:pPr>
        <w:tabs>
          <w:tab w:val="left" w:pos="1350"/>
        </w:tabs>
        <w:jc w:val="both"/>
        <w:rPr>
          <w:rFonts w:ascii="Arial" w:hAnsi="Arial" w:cs="Arial"/>
          <w:lang w:val="nl-NL"/>
        </w:rPr>
      </w:pPr>
    </w:p>
    <w:p w:rsidR="003F10DB" w:rsidRPr="00A740BA" w:rsidRDefault="003F10DB" w:rsidP="003F10DB">
      <w:pPr>
        <w:tabs>
          <w:tab w:val="left" w:pos="1350"/>
        </w:tabs>
        <w:jc w:val="both"/>
        <w:rPr>
          <w:rFonts w:ascii="Arial" w:hAnsi="Arial" w:cs="Arial"/>
          <w:lang w:val="nl-NL"/>
        </w:rPr>
      </w:pPr>
    </w:p>
    <w:p w:rsidR="003F10DB" w:rsidRPr="00A740BA" w:rsidRDefault="003F10DB" w:rsidP="003F10DB">
      <w:pPr>
        <w:spacing w:after="200" w:line="276" w:lineRule="auto"/>
        <w:jc w:val="both"/>
        <w:rPr>
          <w:rFonts w:ascii="Arial" w:hAnsi="Arial" w:cs="Arial"/>
          <w:lang w:val="en-GB"/>
        </w:rPr>
      </w:pPr>
      <w:r>
        <w:rPr>
          <w:rFonts w:ascii="Arial" w:hAnsi="Arial" w:cs="Arial"/>
          <w:b/>
          <w:lang w:val="en-GB"/>
        </w:rPr>
        <w:t xml:space="preserve">     </w:t>
      </w:r>
      <w:r>
        <w:rPr>
          <w:rFonts w:ascii="Arial" w:hAnsi="Arial" w:cs="Arial"/>
          <w:b/>
          <w:lang w:val="en-GB"/>
        </w:rPr>
        <w:tab/>
        <w:t xml:space="preserve">7. </w:t>
      </w:r>
      <w:r w:rsidRPr="00A740BA">
        <w:rPr>
          <w:rFonts w:ascii="Arial" w:hAnsi="Arial" w:cs="Arial"/>
          <w:b/>
          <w:lang w:val="en-GB"/>
        </w:rPr>
        <w:t>Duration of the Assignment and Timelines</w:t>
      </w:r>
    </w:p>
    <w:p w:rsidR="003F10DB" w:rsidRPr="00A740BA" w:rsidRDefault="003F10DB" w:rsidP="003F10DB">
      <w:pPr>
        <w:spacing w:after="200" w:line="276" w:lineRule="auto"/>
        <w:ind w:left="720"/>
        <w:contextualSpacing/>
        <w:jc w:val="both"/>
        <w:rPr>
          <w:rFonts w:ascii="Arial" w:hAnsi="Arial" w:cs="Arial"/>
          <w:lang w:val="nl-NL"/>
        </w:rPr>
      </w:pPr>
      <w:r>
        <w:rPr>
          <w:rFonts w:ascii="Arial" w:hAnsi="Arial" w:cs="Arial"/>
          <w:lang w:val="nl-NL"/>
        </w:rPr>
        <w:t xml:space="preserve">The assignment </w:t>
      </w:r>
      <w:r w:rsidRPr="00A740BA">
        <w:rPr>
          <w:rFonts w:ascii="Arial" w:hAnsi="Arial" w:cs="Arial"/>
          <w:lang w:val="nl-NL"/>
        </w:rPr>
        <w:t xml:space="preserve">is a </w:t>
      </w:r>
      <w:r>
        <w:rPr>
          <w:rFonts w:ascii="Arial" w:hAnsi="Arial" w:cs="Arial"/>
          <w:lang w:val="nl-NL"/>
        </w:rPr>
        <w:t xml:space="preserve">30 </w:t>
      </w:r>
      <w:r w:rsidRPr="00A740BA">
        <w:rPr>
          <w:rFonts w:ascii="Arial" w:hAnsi="Arial" w:cs="Arial"/>
          <w:lang w:val="nl-NL"/>
        </w:rPr>
        <w:t xml:space="preserve">person days that will be spread over </w:t>
      </w:r>
      <w:r>
        <w:rPr>
          <w:rFonts w:ascii="Arial" w:hAnsi="Arial" w:cs="Arial"/>
          <w:lang w:val="nl-NL"/>
        </w:rPr>
        <w:t xml:space="preserve">two </w:t>
      </w:r>
      <w:r w:rsidRPr="00A740BA">
        <w:rPr>
          <w:rFonts w:ascii="Arial" w:hAnsi="Arial" w:cs="Arial"/>
          <w:lang w:val="nl-NL"/>
        </w:rPr>
        <w:t>month</w:t>
      </w:r>
      <w:r>
        <w:rPr>
          <w:rFonts w:ascii="Arial" w:hAnsi="Arial" w:cs="Arial"/>
          <w:lang w:val="nl-NL"/>
        </w:rPr>
        <w:t>s</w:t>
      </w:r>
      <w:r w:rsidRPr="00A740BA">
        <w:rPr>
          <w:rFonts w:ascii="Arial" w:hAnsi="Arial" w:cs="Arial"/>
          <w:lang w:val="nl-NL"/>
        </w:rPr>
        <w:t xml:space="preserve"> period from </w:t>
      </w:r>
      <w:r>
        <w:rPr>
          <w:rFonts w:ascii="Arial" w:hAnsi="Arial" w:cs="Arial"/>
          <w:lang w:val="nl-NL"/>
        </w:rPr>
        <w:t>mid March 2019 to May 2019</w:t>
      </w:r>
      <w:r w:rsidRPr="00A740BA">
        <w:rPr>
          <w:rFonts w:ascii="Arial" w:hAnsi="Arial" w:cs="Arial"/>
          <w:lang w:val="nl-NL"/>
        </w:rPr>
        <w:t xml:space="preserve">. The assignment is expected to be completed within </w:t>
      </w:r>
      <w:r>
        <w:rPr>
          <w:rFonts w:ascii="Arial" w:hAnsi="Arial" w:cs="Arial"/>
          <w:lang w:val="nl-NL"/>
        </w:rPr>
        <w:t>three</w:t>
      </w:r>
      <w:r w:rsidRPr="00A740BA">
        <w:rPr>
          <w:rFonts w:ascii="Arial" w:hAnsi="Arial" w:cs="Arial"/>
          <w:lang w:val="nl-NL"/>
        </w:rPr>
        <w:t xml:space="preserve"> months of commencement of work.   The Indicative Timeframe is as follows:</w:t>
      </w:r>
    </w:p>
    <w:p w:rsidR="003F10DB" w:rsidRDefault="003F10DB" w:rsidP="003F10DB">
      <w:pPr>
        <w:spacing w:after="200" w:line="276" w:lineRule="auto"/>
        <w:ind w:left="720"/>
        <w:contextualSpacing/>
        <w:jc w:val="both"/>
        <w:rPr>
          <w:rFonts w:ascii="Arial" w:hAnsi="Arial" w:cs="Arial"/>
          <w:b/>
          <w:lang w:val="nl-NL"/>
        </w:rPr>
      </w:pPr>
    </w:p>
    <w:p w:rsidR="003F10DB" w:rsidRPr="00A740BA" w:rsidRDefault="003F10DB" w:rsidP="003F10DB">
      <w:pPr>
        <w:spacing w:after="200" w:line="276" w:lineRule="auto"/>
        <w:ind w:left="720"/>
        <w:contextualSpacing/>
        <w:jc w:val="both"/>
        <w:rPr>
          <w:rFonts w:ascii="Arial" w:hAnsi="Arial" w:cs="Arial"/>
          <w:b/>
          <w:lang w:val="nl-NL"/>
        </w:rPr>
      </w:pPr>
    </w:p>
    <w:p w:rsidR="003F10DB" w:rsidRPr="00A740BA" w:rsidRDefault="003F10DB" w:rsidP="003F10DB">
      <w:pPr>
        <w:numPr>
          <w:ilvl w:val="0"/>
          <w:numId w:val="20"/>
        </w:numPr>
        <w:spacing w:after="200" w:line="276" w:lineRule="auto"/>
        <w:contextualSpacing/>
        <w:jc w:val="both"/>
        <w:rPr>
          <w:rFonts w:ascii="Arial" w:hAnsi="Arial" w:cs="Arial"/>
          <w:lang w:val="nl-NL"/>
        </w:rPr>
      </w:pPr>
      <w:r w:rsidRPr="00A740BA">
        <w:rPr>
          <w:rFonts w:ascii="Arial" w:hAnsi="Arial" w:cs="Arial"/>
          <w:lang w:val="nl-NL"/>
        </w:rPr>
        <w:t xml:space="preserve">Start date of consultancy: </w:t>
      </w:r>
      <w:r>
        <w:rPr>
          <w:rFonts w:ascii="Arial" w:hAnsi="Arial" w:cs="Arial"/>
          <w:lang w:val="nl-NL"/>
        </w:rPr>
        <w:t>Mid March 2019</w:t>
      </w:r>
      <w:r w:rsidRPr="00A740BA">
        <w:rPr>
          <w:rFonts w:ascii="Arial" w:hAnsi="Arial" w:cs="Arial"/>
          <w:lang w:val="nl-NL"/>
        </w:rPr>
        <w:t>;</w:t>
      </w:r>
    </w:p>
    <w:p w:rsidR="003F10DB" w:rsidRPr="00A740BA" w:rsidRDefault="003F10DB" w:rsidP="003F10DB">
      <w:pPr>
        <w:numPr>
          <w:ilvl w:val="0"/>
          <w:numId w:val="20"/>
        </w:numPr>
        <w:spacing w:after="200" w:line="276" w:lineRule="auto"/>
        <w:contextualSpacing/>
        <w:jc w:val="both"/>
        <w:rPr>
          <w:rFonts w:ascii="Arial" w:hAnsi="Arial" w:cs="Arial"/>
          <w:lang w:val="nl-NL"/>
        </w:rPr>
      </w:pPr>
      <w:r w:rsidRPr="00A740BA">
        <w:rPr>
          <w:rFonts w:ascii="Arial" w:hAnsi="Arial" w:cs="Arial"/>
          <w:lang w:val="nl-NL"/>
        </w:rPr>
        <w:lastRenderedPageBreak/>
        <w:t xml:space="preserve">Submission of Inception report to </w:t>
      </w:r>
      <w:r>
        <w:rPr>
          <w:rFonts w:ascii="Arial" w:hAnsi="Arial" w:cs="Arial"/>
          <w:lang w:val="nl-NL"/>
        </w:rPr>
        <w:t>SADC Industrial Development and Trade Directorate</w:t>
      </w:r>
      <w:r w:rsidRPr="00A740BA">
        <w:rPr>
          <w:rFonts w:ascii="Arial" w:hAnsi="Arial" w:cs="Arial"/>
          <w:lang w:val="nl-NL"/>
        </w:rPr>
        <w:t xml:space="preserve"> </w:t>
      </w:r>
      <w:r>
        <w:rPr>
          <w:rFonts w:ascii="Arial" w:hAnsi="Arial" w:cs="Arial"/>
          <w:lang w:val="nl-NL"/>
        </w:rPr>
        <w:t>within 5 days after receipt of the award letter in March 2019</w:t>
      </w:r>
      <w:r w:rsidRPr="00A740BA">
        <w:rPr>
          <w:rFonts w:ascii="Arial" w:hAnsi="Arial" w:cs="Arial"/>
          <w:lang w:val="nl-NL"/>
        </w:rPr>
        <w:t xml:space="preserve">; </w:t>
      </w:r>
    </w:p>
    <w:p w:rsidR="003F10DB" w:rsidRPr="00A740BA" w:rsidRDefault="003F10DB" w:rsidP="003F10DB">
      <w:pPr>
        <w:numPr>
          <w:ilvl w:val="0"/>
          <w:numId w:val="20"/>
        </w:numPr>
        <w:tabs>
          <w:tab w:val="left" w:pos="720"/>
        </w:tabs>
        <w:spacing w:after="200" w:line="276" w:lineRule="auto"/>
        <w:contextualSpacing/>
        <w:jc w:val="both"/>
        <w:rPr>
          <w:rFonts w:ascii="Arial" w:hAnsi="Arial" w:cs="Arial"/>
          <w:lang w:val="nl-NL"/>
        </w:rPr>
      </w:pPr>
      <w:r w:rsidRPr="00A740BA">
        <w:rPr>
          <w:rFonts w:ascii="Arial" w:hAnsi="Arial" w:cs="Arial"/>
          <w:lang w:val="nl-NL"/>
        </w:rPr>
        <w:t>Submission of</w:t>
      </w:r>
      <w:r>
        <w:rPr>
          <w:rFonts w:ascii="Arial" w:hAnsi="Arial" w:cs="Arial"/>
          <w:lang w:val="nl-NL"/>
        </w:rPr>
        <w:t xml:space="preserve"> literature review report and </w:t>
      </w:r>
      <w:r w:rsidRPr="00A740BA">
        <w:rPr>
          <w:rFonts w:ascii="Arial" w:hAnsi="Arial" w:cs="Arial"/>
          <w:lang w:val="nl-NL"/>
        </w:rPr>
        <w:t xml:space="preserve"> draft </w:t>
      </w:r>
      <w:r>
        <w:rPr>
          <w:rFonts w:ascii="Arial" w:hAnsi="Arial" w:cs="Arial"/>
          <w:lang w:val="nl-NL"/>
        </w:rPr>
        <w:t>Regional Framework on Monitoring, Evaluation and Reporting on the Protocol on STI</w:t>
      </w:r>
      <w:r w:rsidRPr="00A740BA">
        <w:rPr>
          <w:rFonts w:ascii="Arial" w:hAnsi="Arial" w:cs="Arial"/>
          <w:lang w:val="nl-NL"/>
        </w:rPr>
        <w:t xml:space="preserve"> mid </w:t>
      </w:r>
      <w:r>
        <w:rPr>
          <w:rFonts w:ascii="Arial" w:hAnsi="Arial" w:cs="Arial"/>
          <w:lang w:val="nl-NL"/>
        </w:rPr>
        <w:t>April 2019</w:t>
      </w:r>
      <w:r w:rsidRPr="00A740BA">
        <w:rPr>
          <w:rFonts w:ascii="Arial" w:hAnsi="Arial" w:cs="Arial"/>
          <w:lang w:val="nl-NL"/>
        </w:rPr>
        <w:t xml:space="preserve">; </w:t>
      </w:r>
    </w:p>
    <w:p w:rsidR="003F10DB" w:rsidRDefault="003F10DB" w:rsidP="003F10DB">
      <w:pPr>
        <w:numPr>
          <w:ilvl w:val="0"/>
          <w:numId w:val="20"/>
        </w:numPr>
        <w:tabs>
          <w:tab w:val="left" w:pos="720"/>
        </w:tabs>
        <w:spacing w:after="200" w:line="276" w:lineRule="auto"/>
        <w:contextualSpacing/>
        <w:jc w:val="both"/>
        <w:rPr>
          <w:rFonts w:ascii="Arial" w:hAnsi="Arial" w:cs="Arial"/>
          <w:lang w:val="nl-NL"/>
        </w:rPr>
      </w:pPr>
      <w:r>
        <w:rPr>
          <w:rFonts w:ascii="Arial" w:hAnsi="Arial" w:cs="Arial"/>
          <w:lang w:val="nl-NL"/>
        </w:rPr>
        <w:t xml:space="preserve">Presentation of draft Framework to regional validation workshop of Member States and experts May 2019; and </w:t>
      </w:r>
    </w:p>
    <w:p w:rsidR="003F10DB" w:rsidRPr="00A740BA" w:rsidRDefault="003F10DB" w:rsidP="003F10DB">
      <w:pPr>
        <w:numPr>
          <w:ilvl w:val="0"/>
          <w:numId w:val="20"/>
        </w:numPr>
        <w:tabs>
          <w:tab w:val="left" w:pos="720"/>
        </w:tabs>
        <w:spacing w:after="200" w:line="276" w:lineRule="auto"/>
        <w:contextualSpacing/>
        <w:jc w:val="both"/>
        <w:rPr>
          <w:rFonts w:ascii="Arial" w:hAnsi="Arial" w:cs="Arial"/>
          <w:lang w:val="nl-NL"/>
        </w:rPr>
      </w:pPr>
      <w:r>
        <w:rPr>
          <w:rFonts w:ascii="Arial" w:hAnsi="Arial" w:cs="Arial"/>
          <w:lang w:val="nl-NL"/>
        </w:rPr>
        <w:t>Submission of updated draft Regional Framework by end May 2019.</w:t>
      </w:r>
    </w:p>
    <w:p w:rsidR="003F10DB" w:rsidRPr="00A740BA" w:rsidRDefault="003F10DB" w:rsidP="003F10DB">
      <w:pPr>
        <w:spacing w:after="200" w:line="276" w:lineRule="auto"/>
        <w:ind w:left="720"/>
        <w:contextualSpacing/>
        <w:jc w:val="both"/>
        <w:rPr>
          <w:rFonts w:ascii="Arial" w:hAnsi="Arial" w:cs="Arial"/>
          <w:lang w:val="nl-NL"/>
        </w:rPr>
      </w:pPr>
    </w:p>
    <w:p w:rsidR="003F10DB" w:rsidRPr="00A740BA" w:rsidRDefault="003F10DB" w:rsidP="003F10DB">
      <w:pPr>
        <w:spacing w:after="200" w:line="276" w:lineRule="auto"/>
        <w:ind w:left="284" w:firstLine="436"/>
        <w:contextualSpacing/>
        <w:jc w:val="both"/>
        <w:rPr>
          <w:rFonts w:ascii="Arial" w:hAnsi="Arial" w:cs="Arial"/>
          <w:lang w:val="nl-NL"/>
        </w:rPr>
      </w:pPr>
      <w:r>
        <w:rPr>
          <w:rFonts w:ascii="Arial" w:hAnsi="Arial" w:cs="Arial"/>
          <w:b/>
          <w:lang w:val="nl-NL"/>
        </w:rPr>
        <w:t xml:space="preserve">8. </w:t>
      </w:r>
      <w:r w:rsidRPr="00A740BA">
        <w:rPr>
          <w:rFonts w:ascii="Arial" w:hAnsi="Arial" w:cs="Arial"/>
          <w:b/>
          <w:lang w:val="nl-NL"/>
        </w:rPr>
        <w:t xml:space="preserve">Logistics and approach:  </w:t>
      </w:r>
      <w:r w:rsidRPr="00A740BA">
        <w:rPr>
          <w:rFonts w:ascii="Arial" w:hAnsi="Arial" w:cs="Arial"/>
          <w:lang w:val="nl-NL"/>
        </w:rPr>
        <w:t>The SADC Secretariat will:</w:t>
      </w:r>
    </w:p>
    <w:p w:rsidR="003F10DB" w:rsidRPr="00A740BA" w:rsidRDefault="003F10DB" w:rsidP="003F10DB">
      <w:pPr>
        <w:tabs>
          <w:tab w:val="left" w:pos="1350"/>
        </w:tabs>
        <w:spacing w:after="200" w:line="276" w:lineRule="auto"/>
        <w:ind w:left="720"/>
        <w:contextualSpacing/>
        <w:jc w:val="both"/>
        <w:rPr>
          <w:rFonts w:ascii="Arial" w:hAnsi="Arial" w:cs="Arial"/>
          <w:lang w:val="nl-NL"/>
        </w:rPr>
      </w:pPr>
    </w:p>
    <w:p w:rsidR="003F10DB" w:rsidRPr="00A740BA" w:rsidRDefault="003F10DB" w:rsidP="003F10DB">
      <w:pPr>
        <w:numPr>
          <w:ilvl w:val="0"/>
          <w:numId w:val="25"/>
        </w:numPr>
        <w:tabs>
          <w:tab w:val="left" w:pos="1350"/>
        </w:tabs>
        <w:spacing w:after="200" w:line="276" w:lineRule="auto"/>
        <w:contextualSpacing/>
        <w:jc w:val="both"/>
        <w:rPr>
          <w:rFonts w:ascii="Arial" w:hAnsi="Arial" w:cs="Arial"/>
          <w:lang w:val="nl-NL"/>
        </w:rPr>
      </w:pPr>
      <w:r w:rsidRPr="00A740BA">
        <w:rPr>
          <w:rFonts w:ascii="Arial" w:hAnsi="Arial" w:cs="Arial"/>
          <w:lang w:val="nl-NL"/>
        </w:rPr>
        <w:t xml:space="preserve">provide documentation to the Consultant relevant to the assignment such </w:t>
      </w:r>
    </w:p>
    <w:p w:rsidR="003F10DB" w:rsidRPr="00A740BA" w:rsidRDefault="003F10DB" w:rsidP="003F10DB">
      <w:pPr>
        <w:tabs>
          <w:tab w:val="left" w:pos="1350"/>
        </w:tabs>
        <w:spacing w:after="200" w:line="276" w:lineRule="auto"/>
        <w:ind w:left="1350"/>
        <w:contextualSpacing/>
        <w:jc w:val="both"/>
        <w:rPr>
          <w:rFonts w:ascii="Arial" w:hAnsi="Arial" w:cs="Arial"/>
          <w:lang w:val="nl-NL"/>
        </w:rPr>
      </w:pPr>
      <w:r w:rsidRPr="00A740BA">
        <w:rPr>
          <w:rFonts w:ascii="Arial" w:hAnsi="Arial" w:cs="Arial"/>
          <w:lang w:val="nl-NL"/>
        </w:rPr>
        <w:t xml:space="preserve">as SADC legal instruments; protocols; policies; and strategies; frameworks; reports on similar studies in the region; and </w:t>
      </w:r>
    </w:p>
    <w:p w:rsidR="003F10DB" w:rsidRPr="00A740BA" w:rsidRDefault="003F10DB" w:rsidP="003F10DB">
      <w:pPr>
        <w:tabs>
          <w:tab w:val="left" w:pos="1350"/>
        </w:tabs>
        <w:spacing w:after="200" w:line="276" w:lineRule="auto"/>
        <w:ind w:left="1350"/>
        <w:contextualSpacing/>
        <w:jc w:val="both"/>
        <w:rPr>
          <w:rFonts w:ascii="Arial" w:hAnsi="Arial" w:cs="Arial"/>
          <w:lang w:val="nl-NL"/>
        </w:rPr>
      </w:pPr>
    </w:p>
    <w:p w:rsidR="003F10DB" w:rsidRPr="00A740BA" w:rsidRDefault="003F10DB" w:rsidP="003F10DB">
      <w:pPr>
        <w:numPr>
          <w:ilvl w:val="0"/>
          <w:numId w:val="25"/>
        </w:numPr>
        <w:tabs>
          <w:tab w:val="left" w:pos="1350"/>
        </w:tabs>
        <w:spacing w:after="200" w:line="276" w:lineRule="auto"/>
        <w:contextualSpacing/>
        <w:jc w:val="both"/>
        <w:rPr>
          <w:rFonts w:ascii="Arial" w:hAnsi="Arial" w:cs="Arial"/>
          <w:lang w:val="nl-NL"/>
        </w:rPr>
      </w:pPr>
      <w:r w:rsidRPr="00A740BA">
        <w:rPr>
          <w:rFonts w:ascii="Arial" w:hAnsi="Arial" w:cs="Arial"/>
          <w:lang w:val="nl-NL"/>
        </w:rPr>
        <w:t xml:space="preserve">provide contacts for Member States and other regional, continental and </w:t>
      </w:r>
    </w:p>
    <w:p w:rsidR="003F10DB" w:rsidRPr="00A740BA" w:rsidRDefault="003F10DB" w:rsidP="003F10DB">
      <w:pPr>
        <w:tabs>
          <w:tab w:val="left" w:pos="1350"/>
        </w:tabs>
        <w:spacing w:after="200" w:line="276" w:lineRule="auto"/>
        <w:ind w:left="720"/>
        <w:contextualSpacing/>
        <w:jc w:val="both"/>
        <w:rPr>
          <w:rFonts w:ascii="Arial" w:hAnsi="Arial" w:cs="Arial"/>
          <w:lang w:val="nl-NL"/>
        </w:rPr>
      </w:pPr>
      <w:r w:rsidRPr="00A740BA">
        <w:rPr>
          <w:rFonts w:ascii="Arial" w:hAnsi="Arial" w:cs="Arial"/>
          <w:lang w:val="nl-NL"/>
        </w:rPr>
        <w:tab/>
        <w:t>international stakeholders where necessary.</w:t>
      </w:r>
    </w:p>
    <w:p w:rsidR="003F10DB" w:rsidRPr="00A740BA" w:rsidRDefault="003F10DB" w:rsidP="003F10DB">
      <w:pPr>
        <w:tabs>
          <w:tab w:val="left" w:pos="1350"/>
        </w:tabs>
        <w:ind w:left="630"/>
        <w:contextualSpacing/>
        <w:jc w:val="both"/>
        <w:rPr>
          <w:rFonts w:ascii="Arial" w:hAnsi="Arial" w:cs="Arial"/>
          <w:lang w:val="nl-NL"/>
        </w:rPr>
      </w:pPr>
    </w:p>
    <w:p w:rsidR="003F10DB" w:rsidRPr="00A740BA" w:rsidRDefault="003F10DB" w:rsidP="003F10DB">
      <w:pPr>
        <w:spacing w:after="200" w:line="276" w:lineRule="auto"/>
        <w:ind w:left="284" w:firstLine="436"/>
        <w:contextualSpacing/>
        <w:jc w:val="both"/>
        <w:rPr>
          <w:rFonts w:ascii="Arial" w:hAnsi="Arial" w:cs="Arial"/>
          <w:lang w:val="nl-NL"/>
        </w:rPr>
      </w:pPr>
      <w:r>
        <w:rPr>
          <w:rFonts w:ascii="Arial" w:hAnsi="Arial" w:cs="Arial"/>
          <w:b/>
          <w:lang w:val="nl-NL"/>
        </w:rPr>
        <w:t xml:space="preserve">9. </w:t>
      </w:r>
      <w:r w:rsidRPr="00A740BA">
        <w:rPr>
          <w:rFonts w:ascii="Arial" w:hAnsi="Arial" w:cs="Arial"/>
          <w:b/>
          <w:lang w:val="nl-NL"/>
        </w:rPr>
        <w:t>Reporting and Management Arrangements</w:t>
      </w:r>
    </w:p>
    <w:p w:rsidR="003F10DB" w:rsidRPr="00A740BA" w:rsidRDefault="003F10DB" w:rsidP="003F10DB">
      <w:pPr>
        <w:tabs>
          <w:tab w:val="left" w:pos="1350"/>
        </w:tabs>
        <w:spacing w:after="200" w:line="276" w:lineRule="auto"/>
        <w:ind w:left="720"/>
        <w:contextualSpacing/>
        <w:jc w:val="both"/>
        <w:rPr>
          <w:rFonts w:ascii="Arial" w:hAnsi="Arial" w:cs="Arial"/>
          <w:b/>
          <w:lang w:val="nl-NL"/>
        </w:rPr>
      </w:pPr>
    </w:p>
    <w:p w:rsidR="003F10DB" w:rsidRPr="00A740BA" w:rsidRDefault="003F10DB" w:rsidP="003F10DB">
      <w:pPr>
        <w:tabs>
          <w:tab w:val="left" w:pos="720"/>
        </w:tabs>
        <w:spacing w:after="200" w:line="276" w:lineRule="auto"/>
        <w:contextualSpacing/>
        <w:rPr>
          <w:rFonts w:ascii="Arial" w:hAnsi="Arial" w:cs="Arial"/>
          <w:lang w:val="nl-NL"/>
        </w:rPr>
      </w:pPr>
      <w:r>
        <w:rPr>
          <w:rFonts w:ascii="Arial" w:hAnsi="Arial" w:cs="Arial"/>
          <w:lang w:val="nl-NL"/>
        </w:rPr>
        <w:t>9.1</w:t>
      </w:r>
      <w:r>
        <w:rPr>
          <w:rFonts w:ascii="Arial" w:hAnsi="Arial" w:cs="Arial"/>
          <w:lang w:val="nl-NL"/>
        </w:rPr>
        <w:tab/>
      </w:r>
      <w:r w:rsidRPr="00A740BA">
        <w:rPr>
          <w:rFonts w:ascii="Arial" w:hAnsi="Arial" w:cs="Arial"/>
          <w:lang w:val="nl-NL"/>
        </w:rPr>
        <w:t xml:space="preserve">The consultant shall report and perform the assigned tasks under the </w:t>
      </w:r>
    </w:p>
    <w:p w:rsidR="003F10DB" w:rsidRPr="00A740BA" w:rsidRDefault="003F10DB" w:rsidP="003F10DB">
      <w:pPr>
        <w:tabs>
          <w:tab w:val="left" w:pos="720"/>
        </w:tabs>
        <w:spacing w:after="200" w:line="276" w:lineRule="auto"/>
        <w:ind w:left="720"/>
        <w:contextualSpacing/>
        <w:rPr>
          <w:rFonts w:ascii="Arial" w:hAnsi="Arial" w:cs="Arial"/>
          <w:lang w:val="nl-NL"/>
        </w:rPr>
      </w:pPr>
      <w:r w:rsidRPr="00A740BA">
        <w:rPr>
          <w:rFonts w:ascii="Arial" w:hAnsi="Arial" w:cs="Arial"/>
          <w:lang w:val="nl-NL"/>
        </w:rPr>
        <w:t xml:space="preserve">guidance, supervision and report to the Director for </w:t>
      </w:r>
      <w:r>
        <w:rPr>
          <w:rFonts w:ascii="Arial" w:hAnsi="Arial" w:cs="Arial"/>
          <w:lang w:val="nl-NL"/>
        </w:rPr>
        <w:t xml:space="preserve">Industrial Development and Trade </w:t>
      </w:r>
      <w:r w:rsidRPr="00A740BA">
        <w:rPr>
          <w:rFonts w:ascii="Arial" w:hAnsi="Arial" w:cs="Arial"/>
          <w:lang w:val="nl-NL"/>
        </w:rPr>
        <w:t xml:space="preserve">through the Senior </w:t>
      </w:r>
      <w:r>
        <w:rPr>
          <w:rFonts w:ascii="Arial" w:hAnsi="Arial" w:cs="Arial"/>
          <w:lang w:val="nl-NL"/>
        </w:rPr>
        <w:t>Programme Officer:</w:t>
      </w:r>
      <w:r w:rsidRPr="00A740BA">
        <w:rPr>
          <w:rFonts w:ascii="Arial" w:hAnsi="Arial" w:cs="Arial"/>
          <w:lang w:val="nl-NL"/>
        </w:rPr>
        <w:t xml:space="preserve"> Sci</w:t>
      </w:r>
      <w:r>
        <w:rPr>
          <w:rFonts w:ascii="Arial" w:hAnsi="Arial" w:cs="Arial"/>
          <w:lang w:val="nl-NL"/>
        </w:rPr>
        <w:t>ence, Technology and Innovation and Senior Programme Officer: Monitoring and Evaluation.</w:t>
      </w:r>
    </w:p>
    <w:p w:rsidR="003F10DB" w:rsidRPr="00A740BA" w:rsidRDefault="003F10DB" w:rsidP="003F10DB">
      <w:pPr>
        <w:tabs>
          <w:tab w:val="left" w:pos="720"/>
        </w:tabs>
        <w:spacing w:after="200" w:line="276" w:lineRule="auto"/>
        <w:ind w:left="720"/>
        <w:contextualSpacing/>
        <w:rPr>
          <w:rFonts w:ascii="Arial" w:hAnsi="Arial" w:cs="Arial"/>
          <w:lang w:val="nl-NL"/>
        </w:rPr>
      </w:pPr>
    </w:p>
    <w:p w:rsidR="003F10DB" w:rsidRPr="00A740BA" w:rsidRDefault="003F10DB" w:rsidP="003F10DB">
      <w:pPr>
        <w:tabs>
          <w:tab w:val="left" w:pos="720"/>
        </w:tabs>
        <w:spacing w:after="200" w:line="276" w:lineRule="auto"/>
        <w:ind w:left="720" w:hanging="720"/>
        <w:contextualSpacing/>
        <w:rPr>
          <w:rFonts w:ascii="Arial" w:hAnsi="Arial" w:cs="Arial"/>
          <w:lang w:val="nl-NL"/>
        </w:rPr>
      </w:pPr>
      <w:r>
        <w:rPr>
          <w:rFonts w:ascii="Arial" w:hAnsi="Arial" w:cs="Arial"/>
          <w:lang w:val="nl-NL"/>
        </w:rPr>
        <w:t>9.2</w:t>
      </w:r>
      <w:r>
        <w:rPr>
          <w:rFonts w:ascii="Arial" w:hAnsi="Arial" w:cs="Arial"/>
          <w:lang w:val="nl-NL"/>
        </w:rPr>
        <w:tab/>
      </w:r>
      <w:r w:rsidRPr="00A740BA">
        <w:rPr>
          <w:rFonts w:ascii="Arial" w:hAnsi="Arial" w:cs="Arial"/>
          <w:lang w:val="nl-NL"/>
        </w:rPr>
        <w:t>The consultancy will be expected to work from their own offices using own facilities and have access to necessary resources to carry out the assisgnment such as computers, internet and telephone access.</w:t>
      </w:r>
    </w:p>
    <w:p w:rsidR="003F10DB" w:rsidRDefault="003F10DB" w:rsidP="003F10DB">
      <w:pPr>
        <w:tabs>
          <w:tab w:val="left" w:pos="900"/>
        </w:tabs>
        <w:ind w:left="630"/>
        <w:contextualSpacing/>
        <w:rPr>
          <w:rFonts w:ascii="Arial" w:hAnsi="Arial" w:cs="Arial"/>
          <w:lang w:val="nl-NL"/>
        </w:rPr>
      </w:pPr>
    </w:p>
    <w:p w:rsidR="003F10DB" w:rsidRPr="00A740BA" w:rsidRDefault="003F10DB" w:rsidP="003F10DB">
      <w:pPr>
        <w:tabs>
          <w:tab w:val="left" w:pos="900"/>
        </w:tabs>
        <w:ind w:left="630"/>
        <w:contextualSpacing/>
        <w:rPr>
          <w:rFonts w:ascii="Arial" w:hAnsi="Arial" w:cs="Arial"/>
          <w:lang w:val="nl-NL"/>
        </w:rPr>
      </w:pPr>
    </w:p>
    <w:p w:rsidR="003F10DB" w:rsidRPr="00A740BA" w:rsidRDefault="003F10DB" w:rsidP="003F10DB">
      <w:pPr>
        <w:spacing w:after="200" w:line="276" w:lineRule="auto"/>
        <w:ind w:firstLine="720"/>
        <w:contextualSpacing/>
        <w:jc w:val="both"/>
        <w:rPr>
          <w:rFonts w:ascii="Arial" w:hAnsi="Arial" w:cs="Arial"/>
          <w:b/>
          <w:lang w:val="nl-NL"/>
        </w:rPr>
      </w:pPr>
      <w:r>
        <w:rPr>
          <w:rFonts w:ascii="Arial" w:hAnsi="Arial" w:cs="Arial"/>
          <w:b/>
          <w:lang w:val="nl-NL"/>
        </w:rPr>
        <w:t xml:space="preserve">10. </w:t>
      </w:r>
      <w:r w:rsidRPr="00A740BA">
        <w:rPr>
          <w:rFonts w:ascii="Arial" w:hAnsi="Arial" w:cs="Arial"/>
          <w:b/>
          <w:lang w:val="nl-NL"/>
        </w:rPr>
        <w:t>Expertise Required</w:t>
      </w:r>
    </w:p>
    <w:p w:rsidR="003F10DB" w:rsidRPr="00A740BA" w:rsidRDefault="003F10DB" w:rsidP="003F10DB">
      <w:pPr>
        <w:spacing w:after="200" w:line="276" w:lineRule="auto"/>
        <w:ind w:left="720"/>
        <w:contextualSpacing/>
        <w:jc w:val="both"/>
        <w:rPr>
          <w:rFonts w:ascii="Arial" w:hAnsi="Arial" w:cs="Arial"/>
          <w:lang w:val="nl-NL"/>
        </w:rPr>
      </w:pPr>
    </w:p>
    <w:p w:rsidR="003F10DB" w:rsidRPr="00A740BA" w:rsidRDefault="003F10DB" w:rsidP="003F10DB">
      <w:pPr>
        <w:spacing w:after="200" w:line="276" w:lineRule="auto"/>
        <w:contextualSpacing/>
        <w:jc w:val="both"/>
        <w:rPr>
          <w:rFonts w:ascii="Arial" w:hAnsi="Arial" w:cs="Arial"/>
          <w:lang w:val="nl-NL"/>
        </w:rPr>
      </w:pPr>
      <w:r>
        <w:rPr>
          <w:rFonts w:ascii="Arial" w:hAnsi="Arial" w:cs="Arial"/>
          <w:lang w:val="en-GB"/>
        </w:rPr>
        <w:t>10.1</w:t>
      </w:r>
      <w:r>
        <w:rPr>
          <w:rFonts w:ascii="Arial" w:hAnsi="Arial" w:cs="Arial"/>
          <w:lang w:val="en-GB"/>
        </w:rPr>
        <w:tab/>
      </w:r>
      <w:r w:rsidRPr="00A740BA">
        <w:rPr>
          <w:rFonts w:ascii="Arial" w:hAnsi="Arial" w:cs="Arial"/>
          <w:lang w:val="en-GB"/>
        </w:rPr>
        <w:t xml:space="preserve"> Education and Training </w:t>
      </w:r>
    </w:p>
    <w:p w:rsidR="003F10DB" w:rsidRPr="00A740BA" w:rsidRDefault="003F10DB" w:rsidP="003F10DB">
      <w:pPr>
        <w:spacing w:after="200" w:line="276" w:lineRule="auto"/>
        <w:ind w:left="720"/>
        <w:contextualSpacing/>
        <w:jc w:val="both"/>
        <w:rPr>
          <w:rFonts w:ascii="Arial" w:hAnsi="Arial" w:cs="Arial"/>
          <w:lang w:val="en-GB"/>
        </w:rPr>
      </w:pPr>
    </w:p>
    <w:p w:rsidR="003F10DB" w:rsidRDefault="003F10DB" w:rsidP="003F10DB">
      <w:pPr>
        <w:numPr>
          <w:ilvl w:val="0"/>
          <w:numId w:val="49"/>
        </w:numPr>
        <w:spacing w:after="200" w:line="276" w:lineRule="auto"/>
        <w:contextualSpacing/>
        <w:jc w:val="both"/>
        <w:rPr>
          <w:rFonts w:ascii="Arial" w:hAnsi="Arial" w:cs="Arial"/>
          <w:lang w:val="nl-NL"/>
        </w:rPr>
      </w:pPr>
      <w:r>
        <w:rPr>
          <w:rFonts w:ascii="Arial" w:hAnsi="Arial" w:cs="Arial"/>
          <w:lang w:val="nl-NL"/>
        </w:rPr>
        <w:t xml:space="preserve">A postgraduate qualification at Mastars level in the area of </w:t>
      </w:r>
      <w:r w:rsidRPr="00A740BA">
        <w:rPr>
          <w:rFonts w:ascii="Arial" w:hAnsi="Arial" w:cs="Arial"/>
          <w:lang w:val="nl-NL"/>
        </w:rPr>
        <w:t xml:space="preserve"> Science, Technology and Innovation Policy; </w:t>
      </w:r>
      <w:r>
        <w:rPr>
          <w:rFonts w:ascii="Arial" w:hAnsi="Arial" w:cs="Arial"/>
          <w:lang w:val="nl-NL"/>
        </w:rPr>
        <w:t xml:space="preserve">Monitoring and Evaluation </w:t>
      </w:r>
      <w:r w:rsidRPr="00A740BA">
        <w:rPr>
          <w:rFonts w:ascii="Arial" w:hAnsi="Arial" w:cs="Arial"/>
          <w:lang w:val="nl-NL"/>
        </w:rPr>
        <w:t>or any related social science discipline or field.</w:t>
      </w:r>
    </w:p>
    <w:p w:rsidR="003F10DB" w:rsidRDefault="003F10DB" w:rsidP="003F10DB">
      <w:pPr>
        <w:numPr>
          <w:ilvl w:val="0"/>
          <w:numId w:val="49"/>
        </w:numPr>
        <w:spacing w:after="200" w:line="276" w:lineRule="auto"/>
        <w:contextualSpacing/>
        <w:jc w:val="both"/>
        <w:rPr>
          <w:rFonts w:ascii="Arial" w:hAnsi="Arial" w:cs="Arial"/>
          <w:lang w:val="nl-NL"/>
        </w:rPr>
      </w:pPr>
      <w:r>
        <w:rPr>
          <w:rFonts w:ascii="Arial" w:hAnsi="Arial" w:cs="Arial"/>
          <w:lang w:val="nl-NL"/>
        </w:rPr>
        <w:t>At least seven to ten years experience in development of legal frameworks, monitoring and evaluation tools and instruments.</w:t>
      </w:r>
    </w:p>
    <w:p w:rsidR="003F10DB" w:rsidRDefault="003F10DB" w:rsidP="003F10DB">
      <w:pPr>
        <w:numPr>
          <w:ilvl w:val="0"/>
          <w:numId w:val="49"/>
        </w:numPr>
        <w:spacing w:after="200" w:line="276" w:lineRule="auto"/>
        <w:contextualSpacing/>
        <w:jc w:val="both"/>
        <w:rPr>
          <w:rFonts w:ascii="Arial" w:hAnsi="Arial" w:cs="Arial"/>
          <w:lang w:val="nl-NL"/>
        </w:rPr>
      </w:pPr>
      <w:r>
        <w:rPr>
          <w:rFonts w:ascii="Arial" w:hAnsi="Arial" w:cs="Arial"/>
          <w:lang w:val="nl-NL"/>
        </w:rPr>
        <w:lastRenderedPageBreak/>
        <w:t>Familiarization with the SADC Policy Frameworks especially the SADC Guidelines for Monitoring Protocols and the Associated Policy Instruments. The assignment needs to align the MERF for the Protocol on STI to the SADC Guidelines for  Monitoring Protocols.</w:t>
      </w:r>
    </w:p>
    <w:p w:rsidR="003F10DB" w:rsidRPr="00A740BA" w:rsidRDefault="003F10DB" w:rsidP="003F10DB">
      <w:pPr>
        <w:spacing w:after="200" w:line="276" w:lineRule="auto"/>
        <w:ind w:left="1350"/>
        <w:contextualSpacing/>
        <w:jc w:val="both"/>
        <w:rPr>
          <w:rFonts w:ascii="Arial" w:hAnsi="Arial" w:cs="Arial"/>
          <w:lang w:val="nl-NL"/>
        </w:rPr>
      </w:pPr>
    </w:p>
    <w:p w:rsidR="003F10DB" w:rsidRPr="00A740BA" w:rsidRDefault="003F10DB" w:rsidP="003F10DB">
      <w:pPr>
        <w:spacing w:after="200" w:line="276" w:lineRule="auto"/>
        <w:ind w:left="720"/>
        <w:contextualSpacing/>
        <w:jc w:val="both"/>
        <w:rPr>
          <w:rFonts w:ascii="Arial" w:hAnsi="Arial" w:cs="Arial"/>
          <w:lang w:val="nl-NL"/>
        </w:rPr>
      </w:pPr>
    </w:p>
    <w:p w:rsidR="003F10DB" w:rsidRPr="00A740BA" w:rsidRDefault="003F10DB" w:rsidP="003F10DB">
      <w:pPr>
        <w:spacing w:after="200" w:line="276" w:lineRule="auto"/>
        <w:contextualSpacing/>
        <w:jc w:val="both"/>
        <w:rPr>
          <w:rFonts w:ascii="Arial" w:hAnsi="Arial" w:cs="Arial"/>
          <w:lang w:val="nl-NL"/>
        </w:rPr>
      </w:pPr>
      <w:r>
        <w:rPr>
          <w:rFonts w:ascii="Arial" w:hAnsi="Arial" w:cs="Arial"/>
          <w:lang w:val="en-GB"/>
        </w:rPr>
        <w:t>10.2</w:t>
      </w:r>
      <w:r>
        <w:rPr>
          <w:rFonts w:ascii="Arial" w:hAnsi="Arial" w:cs="Arial"/>
          <w:lang w:val="en-GB"/>
        </w:rPr>
        <w:tab/>
      </w:r>
      <w:r w:rsidRPr="00A740BA">
        <w:rPr>
          <w:rFonts w:ascii="Arial" w:hAnsi="Arial" w:cs="Arial"/>
          <w:lang w:val="en-GB"/>
        </w:rPr>
        <w:t>Specific Experience/Skills</w:t>
      </w:r>
    </w:p>
    <w:p w:rsidR="003F10DB" w:rsidRPr="00A740BA" w:rsidRDefault="003F10DB" w:rsidP="003F10DB">
      <w:pPr>
        <w:spacing w:after="200" w:line="276" w:lineRule="auto"/>
        <w:ind w:left="720"/>
        <w:contextualSpacing/>
        <w:jc w:val="both"/>
        <w:rPr>
          <w:rFonts w:ascii="Arial" w:hAnsi="Arial" w:cs="Arial"/>
          <w:lang w:val="en-GB"/>
        </w:rPr>
      </w:pPr>
    </w:p>
    <w:p w:rsidR="003F10DB" w:rsidRPr="00A740BA" w:rsidRDefault="003F10DB" w:rsidP="003F10DB">
      <w:pPr>
        <w:spacing w:after="200" w:line="276" w:lineRule="auto"/>
        <w:ind w:left="720"/>
        <w:contextualSpacing/>
        <w:jc w:val="both"/>
        <w:rPr>
          <w:rFonts w:ascii="Arial" w:hAnsi="Arial" w:cs="Arial"/>
          <w:lang w:val="en-GB"/>
        </w:rPr>
      </w:pPr>
      <w:r w:rsidRPr="00A740BA">
        <w:rPr>
          <w:rFonts w:ascii="Arial" w:hAnsi="Arial" w:cs="Arial"/>
          <w:lang w:val="en-GB"/>
        </w:rPr>
        <w:t>Must have a minimum of 10 years relevant working experience in the environment of science, technology and innovation</w:t>
      </w:r>
      <w:r>
        <w:rPr>
          <w:rFonts w:ascii="Arial" w:hAnsi="Arial" w:cs="Arial"/>
          <w:lang w:val="en-GB"/>
        </w:rPr>
        <w:t xml:space="preserve"> or monitoring and evaluation environment</w:t>
      </w:r>
      <w:r w:rsidRPr="00A740BA">
        <w:rPr>
          <w:rFonts w:ascii="Arial" w:hAnsi="Arial" w:cs="Arial"/>
          <w:lang w:val="en-GB"/>
        </w:rPr>
        <w:t>. Must have good understanding of regional, continental and international policy frameworks related to STI</w:t>
      </w:r>
      <w:r>
        <w:rPr>
          <w:rFonts w:ascii="Arial" w:hAnsi="Arial" w:cs="Arial"/>
          <w:lang w:val="en-GB"/>
        </w:rPr>
        <w:t xml:space="preserve"> and or monitoring and evaluation tools and instruments. </w:t>
      </w:r>
      <w:r w:rsidRPr="00A740BA">
        <w:rPr>
          <w:rFonts w:ascii="Arial" w:hAnsi="Arial" w:cs="Arial"/>
          <w:lang w:val="en-GB"/>
        </w:rPr>
        <w:t xml:space="preserve"> Must have traceable evidence of similar assignments and knowledge of the SADC </w:t>
      </w:r>
      <w:r>
        <w:rPr>
          <w:rFonts w:ascii="Arial" w:hAnsi="Arial" w:cs="Arial"/>
          <w:lang w:val="en-GB"/>
        </w:rPr>
        <w:t>guidelines for monitoring protocols and associated policy instruments as this assignment needs to align the Regional Framework on MERF for the SADC Protocol on STI to the SADC Monitoring and Evaluation guidelines.</w:t>
      </w:r>
    </w:p>
    <w:p w:rsidR="003F10DB" w:rsidRPr="00A740BA" w:rsidRDefault="003F10DB" w:rsidP="003F10DB">
      <w:pPr>
        <w:spacing w:after="200" w:line="276" w:lineRule="auto"/>
        <w:ind w:left="720"/>
        <w:contextualSpacing/>
        <w:jc w:val="both"/>
        <w:rPr>
          <w:rFonts w:ascii="Arial" w:hAnsi="Arial" w:cs="Arial"/>
          <w:lang w:val="nl-NL"/>
        </w:rPr>
      </w:pPr>
    </w:p>
    <w:p w:rsidR="003F10DB" w:rsidRPr="00A740BA" w:rsidRDefault="003F10DB" w:rsidP="003F10DB">
      <w:pPr>
        <w:spacing w:after="200" w:line="276" w:lineRule="auto"/>
        <w:contextualSpacing/>
        <w:jc w:val="both"/>
        <w:rPr>
          <w:rFonts w:ascii="Arial" w:hAnsi="Arial" w:cs="Arial"/>
          <w:lang w:val="nl-NL"/>
        </w:rPr>
      </w:pPr>
      <w:r>
        <w:rPr>
          <w:rFonts w:ascii="Arial" w:hAnsi="Arial" w:cs="Arial"/>
          <w:lang w:val="en-GB"/>
        </w:rPr>
        <w:t>10.3</w:t>
      </w:r>
      <w:r>
        <w:rPr>
          <w:rFonts w:ascii="Arial" w:hAnsi="Arial" w:cs="Arial"/>
          <w:lang w:val="en-GB"/>
        </w:rPr>
        <w:tab/>
      </w:r>
      <w:r w:rsidRPr="00A740BA">
        <w:rPr>
          <w:rFonts w:ascii="Arial" w:hAnsi="Arial" w:cs="Arial"/>
          <w:lang w:val="en-GB"/>
        </w:rPr>
        <w:t>General Skills</w:t>
      </w:r>
    </w:p>
    <w:p w:rsidR="003F10DB" w:rsidRPr="00A740BA" w:rsidRDefault="003F10DB" w:rsidP="003F10DB">
      <w:pPr>
        <w:rPr>
          <w:rFonts w:ascii="Arial" w:hAnsi="Arial" w:cs="Arial"/>
          <w:b/>
          <w:lang w:val="en-GB"/>
        </w:rPr>
      </w:pPr>
    </w:p>
    <w:p w:rsidR="003F10DB" w:rsidRPr="00A740BA" w:rsidRDefault="003F10DB" w:rsidP="003F10DB">
      <w:pPr>
        <w:ind w:left="720"/>
        <w:rPr>
          <w:rFonts w:ascii="Arial" w:hAnsi="Arial" w:cs="Arial"/>
          <w:lang w:val="en-GB"/>
        </w:rPr>
      </w:pPr>
      <w:r w:rsidRPr="00A740BA">
        <w:rPr>
          <w:rFonts w:ascii="Arial" w:hAnsi="Arial" w:cs="Arial"/>
          <w:lang w:val="en-GB"/>
        </w:rPr>
        <w:t xml:space="preserve">Minimum of </w:t>
      </w:r>
      <w:r>
        <w:rPr>
          <w:rFonts w:ascii="Arial" w:hAnsi="Arial" w:cs="Arial"/>
          <w:lang w:val="en-GB"/>
        </w:rPr>
        <w:t>ten</w:t>
      </w:r>
      <w:r w:rsidRPr="00A740BA">
        <w:rPr>
          <w:rFonts w:ascii="Arial" w:hAnsi="Arial" w:cs="Arial"/>
          <w:lang w:val="en-GB"/>
        </w:rPr>
        <w:t xml:space="preserve"> years’ general working experience in </w:t>
      </w:r>
      <w:r>
        <w:rPr>
          <w:rFonts w:ascii="Arial" w:hAnsi="Arial" w:cs="Arial"/>
          <w:lang w:val="en-GB"/>
        </w:rPr>
        <w:t>the field on monitoring and evaluation.</w:t>
      </w:r>
      <w:r w:rsidRPr="00A740BA">
        <w:rPr>
          <w:rFonts w:ascii="Arial" w:hAnsi="Arial" w:cs="Arial"/>
          <w:lang w:val="en-GB"/>
        </w:rPr>
        <w:t xml:space="preserve"> Must have good networking skills, public speaking, excellent written and oral skills and computer literate. </w:t>
      </w:r>
      <w:r>
        <w:rPr>
          <w:rFonts w:ascii="Arial" w:hAnsi="Arial" w:cs="Arial"/>
          <w:lang w:val="en-GB"/>
        </w:rPr>
        <w:t>Fluent in spoken and written English and knowledge of Portuguese and French will be added advantage.</w:t>
      </w:r>
    </w:p>
    <w:p w:rsidR="003F10DB" w:rsidRPr="00A740BA" w:rsidRDefault="003F10DB" w:rsidP="003F10DB">
      <w:pPr>
        <w:rPr>
          <w:rFonts w:ascii="Arial" w:hAnsi="Arial" w:cs="Arial"/>
          <w:lang w:val="en-GB"/>
        </w:rPr>
      </w:pPr>
    </w:p>
    <w:p w:rsidR="003F10DB" w:rsidRPr="00A740BA" w:rsidRDefault="003F10DB" w:rsidP="003F10DB">
      <w:pPr>
        <w:ind w:left="1440"/>
        <w:contextualSpacing/>
        <w:jc w:val="both"/>
        <w:rPr>
          <w:rFonts w:ascii="Arial" w:hAnsi="Arial" w:cs="Arial"/>
          <w:lang w:val="nl-NL"/>
        </w:rPr>
      </w:pPr>
    </w:p>
    <w:p w:rsidR="003F10DB" w:rsidRPr="00A740BA" w:rsidRDefault="003F10DB" w:rsidP="003F10DB">
      <w:pPr>
        <w:ind w:firstLine="720"/>
        <w:jc w:val="both"/>
        <w:rPr>
          <w:rFonts w:ascii="Arial" w:hAnsi="Arial" w:cs="Arial"/>
          <w:b/>
          <w:lang w:val="nl-NL"/>
        </w:rPr>
      </w:pPr>
      <w:r>
        <w:rPr>
          <w:rFonts w:ascii="Arial" w:hAnsi="Arial" w:cs="Arial"/>
          <w:b/>
          <w:lang w:val="nl-NL"/>
        </w:rPr>
        <w:t xml:space="preserve">11. </w:t>
      </w:r>
      <w:r w:rsidRPr="00A740BA">
        <w:rPr>
          <w:rFonts w:ascii="Arial" w:hAnsi="Arial" w:cs="Arial"/>
          <w:b/>
          <w:lang w:val="nl-NL"/>
        </w:rPr>
        <w:t xml:space="preserve">Budget </w:t>
      </w:r>
    </w:p>
    <w:p w:rsidR="003F10DB" w:rsidRPr="00A740BA" w:rsidRDefault="003F10DB" w:rsidP="003F10DB">
      <w:pPr>
        <w:jc w:val="both"/>
        <w:rPr>
          <w:rFonts w:ascii="Arial" w:hAnsi="Arial" w:cs="Arial"/>
          <w:b/>
          <w:lang w:val="nl-NL"/>
        </w:rPr>
      </w:pPr>
    </w:p>
    <w:p w:rsidR="003F10DB" w:rsidRPr="00A740BA" w:rsidRDefault="003F10DB" w:rsidP="003F10DB">
      <w:pPr>
        <w:jc w:val="both"/>
        <w:rPr>
          <w:rFonts w:ascii="Arial" w:hAnsi="Arial" w:cs="Arial"/>
          <w:lang w:val="nl-NL"/>
        </w:rPr>
      </w:pPr>
      <w:r w:rsidRPr="00A740BA">
        <w:rPr>
          <w:rFonts w:ascii="Arial" w:hAnsi="Arial" w:cs="Arial"/>
          <w:b/>
          <w:lang w:val="nl-NL"/>
        </w:rPr>
        <w:tab/>
      </w:r>
      <w:r w:rsidRPr="00A740BA">
        <w:rPr>
          <w:rFonts w:ascii="Arial" w:hAnsi="Arial" w:cs="Arial"/>
          <w:lang w:val="nl-NL"/>
        </w:rPr>
        <w:t xml:space="preserve">The budget for the assisgnment is US$ </w:t>
      </w:r>
      <w:r>
        <w:rPr>
          <w:rFonts w:ascii="Arial" w:hAnsi="Arial" w:cs="Arial"/>
          <w:lang w:val="nl-NL"/>
        </w:rPr>
        <w:t>6000</w:t>
      </w:r>
      <w:r w:rsidRPr="00A740BA">
        <w:rPr>
          <w:rFonts w:ascii="Arial" w:hAnsi="Arial" w:cs="Arial"/>
          <w:lang w:val="nl-NL"/>
        </w:rPr>
        <w:t xml:space="preserve">. </w:t>
      </w:r>
    </w:p>
    <w:p w:rsidR="003F10DB" w:rsidRPr="00A740BA" w:rsidRDefault="003F10DB" w:rsidP="003F10DB">
      <w:pPr>
        <w:jc w:val="both"/>
        <w:rPr>
          <w:rFonts w:ascii="Arial" w:hAnsi="Arial" w:cs="Arial"/>
          <w:lang w:val="nl-NL"/>
        </w:rPr>
      </w:pPr>
    </w:p>
    <w:p w:rsidR="003F10DB" w:rsidRPr="00A740BA" w:rsidRDefault="003F10DB" w:rsidP="003F10DB">
      <w:pPr>
        <w:ind w:firstLine="720"/>
        <w:jc w:val="both"/>
        <w:rPr>
          <w:rFonts w:ascii="Arial" w:hAnsi="Arial" w:cs="Arial"/>
          <w:lang w:val="nl-NL"/>
        </w:rPr>
      </w:pPr>
      <w:r w:rsidRPr="00A740BA">
        <w:rPr>
          <w:rFonts w:ascii="Arial" w:hAnsi="Arial" w:cs="Arial"/>
          <w:lang w:val="nl-NL"/>
        </w:rPr>
        <w:t>The payment schedule will be as follows:</w:t>
      </w:r>
    </w:p>
    <w:p w:rsidR="003F10DB" w:rsidRPr="00A740BA" w:rsidRDefault="003F10DB" w:rsidP="003F10DB">
      <w:pPr>
        <w:ind w:firstLine="720"/>
        <w:jc w:val="both"/>
        <w:rPr>
          <w:rFonts w:ascii="Arial" w:hAnsi="Arial" w:cs="Arial"/>
          <w:lang w:val="nl-NL"/>
        </w:rPr>
      </w:pPr>
    </w:p>
    <w:p w:rsidR="003F10DB" w:rsidRPr="00A740BA" w:rsidRDefault="003F10DB" w:rsidP="003F10DB">
      <w:pPr>
        <w:numPr>
          <w:ilvl w:val="0"/>
          <w:numId w:val="47"/>
        </w:numPr>
        <w:jc w:val="both"/>
        <w:rPr>
          <w:rFonts w:ascii="Arial" w:hAnsi="Arial" w:cs="Arial"/>
          <w:lang w:val="nl-NL"/>
        </w:rPr>
      </w:pPr>
      <w:r>
        <w:rPr>
          <w:rFonts w:ascii="Arial" w:hAnsi="Arial" w:cs="Arial"/>
          <w:lang w:val="nl-NL"/>
        </w:rPr>
        <w:t>4</w:t>
      </w:r>
      <w:r w:rsidRPr="00A740BA">
        <w:rPr>
          <w:rFonts w:ascii="Arial" w:hAnsi="Arial" w:cs="Arial"/>
          <w:lang w:val="nl-NL"/>
        </w:rPr>
        <w:t xml:space="preserve">0% upon submission of Inception Report; </w:t>
      </w:r>
    </w:p>
    <w:p w:rsidR="003F10DB" w:rsidRPr="00A740BA" w:rsidRDefault="003F10DB" w:rsidP="003F10DB">
      <w:pPr>
        <w:numPr>
          <w:ilvl w:val="0"/>
          <w:numId w:val="47"/>
        </w:numPr>
        <w:jc w:val="both"/>
        <w:rPr>
          <w:rFonts w:ascii="Arial" w:hAnsi="Arial" w:cs="Arial"/>
          <w:lang w:val="nl-NL"/>
        </w:rPr>
      </w:pPr>
      <w:r>
        <w:rPr>
          <w:rFonts w:ascii="Arial" w:hAnsi="Arial" w:cs="Arial"/>
          <w:lang w:val="nl-NL"/>
        </w:rPr>
        <w:t>50</w:t>
      </w:r>
      <w:r w:rsidRPr="00A740BA">
        <w:rPr>
          <w:rFonts w:ascii="Arial" w:hAnsi="Arial" w:cs="Arial"/>
          <w:lang w:val="nl-NL"/>
        </w:rPr>
        <w:t xml:space="preserve">% upon submission of </w:t>
      </w:r>
      <w:r>
        <w:rPr>
          <w:rFonts w:ascii="Arial" w:hAnsi="Arial" w:cs="Arial"/>
          <w:lang w:val="nl-NL"/>
        </w:rPr>
        <w:t xml:space="preserve">literature review report and </w:t>
      </w:r>
      <w:r w:rsidRPr="00A740BA">
        <w:rPr>
          <w:rFonts w:ascii="Arial" w:hAnsi="Arial" w:cs="Arial"/>
          <w:lang w:val="nl-NL"/>
        </w:rPr>
        <w:t xml:space="preserve">draft  </w:t>
      </w:r>
      <w:r>
        <w:rPr>
          <w:rFonts w:ascii="Arial" w:hAnsi="Arial" w:cs="Arial"/>
          <w:lang w:val="nl-NL"/>
        </w:rPr>
        <w:t>Regional Framework on Monitoring, Evaluation and Reporting</w:t>
      </w:r>
      <w:r w:rsidRPr="00A740BA">
        <w:rPr>
          <w:rFonts w:ascii="Arial" w:hAnsi="Arial" w:cs="Arial"/>
          <w:lang w:val="nl-NL"/>
        </w:rPr>
        <w:t xml:space="preserve">; </w:t>
      </w:r>
      <w:r>
        <w:rPr>
          <w:rFonts w:ascii="Arial" w:hAnsi="Arial" w:cs="Arial"/>
          <w:lang w:val="nl-NL"/>
        </w:rPr>
        <w:t xml:space="preserve">and </w:t>
      </w:r>
    </w:p>
    <w:p w:rsidR="003F10DB" w:rsidRPr="00A740BA" w:rsidRDefault="003F10DB" w:rsidP="003F10DB">
      <w:pPr>
        <w:numPr>
          <w:ilvl w:val="0"/>
          <w:numId w:val="47"/>
        </w:numPr>
        <w:jc w:val="both"/>
        <w:rPr>
          <w:rFonts w:ascii="Arial" w:hAnsi="Arial" w:cs="Arial"/>
          <w:lang w:val="nl-NL"/>
        </w:rPr>
      </w:pPr>
      <w:r w:rsidRPr="00A740BA">
        <w:rPr>
          <w:rFonts w:ascii="Arial" w:hAnsi="Arial" w:cs="Arial"/>
          <w:lang w:val="nl-NL"/>
        </w:rPr>
        <w:t xml:space="preserve">10% upon submission of </w:t>
      </w:r>
      <w:r>
        <w:rPr>
          <w:rFonts w:ascii="Arial" w:hAnsi="Arial" w:cs="Arial"/>
          <w:lang w:val="nl-NL"/>
        </w:rPr>
        <w:t>final updated Framework</w:t>
      </w:r>
      <w:r w:rsidRPr="00A740BA">
        <w:rPr>
          <w:rFonts w:ascii="Arial" w:hAnsi="Arial" w:cs="Arial"/>
          <w:lang w:val="nl-NL"/>
        </w:rPr>
        <w:t>.</w:t>
      </w:r>
    </w:p>
    <w:p w:rsidR="003F10DB" w:rsidRPr="00A740BA" w:rsidRDefault="003F10DB" w:rsidP="003F10DB">
      <w:pPr>
        <w:ind w:left="1440"/>
        <w:jc w:val="both"/>
        <w:rPr>
          <w:rFonts w:ascii="Arial" w:hAnsi="Arial" w:cs="Arial"/>
          <w:lang w:val="nl-NL"/>
        </w:rPr>
      </w:pPr>
    </w:p>
    <w:p w:rsidR="003F10DB" w:rsidRDefault="003F10DB" w:rsidP="003F10DB">
      <w:pPr>
        <w:jc w:val="both"/>
        <w:rPr>
          <w:rFonts w:ascii="Arial" w:hAnsi="Arial" w:cs="Arial"/>
          <w:b/>
          <w:lang w:val="nl-NL"/>
        </w:rPr>
      </w:pPr>
    </w:p>
    <w:p w:rsidR="003F10DB" w:rsidRPr="00A740BA" w:rsidRDefault="003F10DB" w:rsidP="003F10DB">
      <w:pPr>
        <w:jc w:val="both"/>
        <w:rPr>
          <w:rFonts w:ascii="Arial" w:hAnsi="Arial" w:cs="Arial"/>
          <w:b/>
          <w:lang w:val="nl-NL"/>
        </w:rPr>
      </w:pPr>
    </w:p>
    <w:p w:rsidR="003F10DB" w:rsidRPr="00A740BA" w:rsidRDefault="003F10DB" w:rsidP="003F10DB">
      <w:pPr>
        <w:ind w:firstLine="720"/>
        <w:jc w:val="both"/>
        <w:rPr>
          <w:rFonts w:ascii="Arial" w:hAnsi="Arial" w:cs="Arial"/>
          <w:b/>
          <w:lang w:val="nl-NL"/>
        </w:rPr>
      </w:pPr>
      <w:r>
        <w:rPr>
          <w:rFonts w:ascii="Arial" w:hAnsi="Arial" w:cs="Arial"/>
          <w:b/>
          <w:lang w:val="nl-NL"/>
        </w:rPr>
        <w:t xml:space="preserve">12. </w:t>
      </w:r>
      <w:r w:rsidRPr="00A740BA">
        <w:rPr>
          <w:rFonts w:ascii="Arial" w:hAnsi="Arial" w:cs="Arial"/>
          <w:b/>
          <w:lang w:val="nl-NL"/>
        </w:rPr>
        <w:t xml:space="preserve">Evaluation Criteria </w:t>
      </w:r>
    </w:p>
    <w:p w:rsidR="003F10DB" w:rsidRPr="00A740BA" w:rsidRDefault="003F10DB" w:rsidP="003F10DB">
      <w:pPr>
        <w:ind w:left="1440"/>
        <w:jc w:val="both"/>
        <w:rPr>
          <w:rFonts w:ascii="Arial" w:hAnsi="Arial" w:cs="Arial"/>
          <w:lang w:val="nl-NL"/>
        </w:rPr>
      </w:pPr>
    </w:p>
    <w:p w:rsidR="003F10DB" w:rsidRDefault="003F10DB" w:rsidP="003F10DB">
      <w:pPr>
        <w:ind w:left="720"/>
        <w:jc w:val="both"/>
        <w:rPr>
          <w:rFonts w:ascii="Arial" w:hAnsi="Arial" w:cs="Arial"/>
          <w:lang w:val="nl-NL"/>
        </w:rPr>
      </w:pPr>
      <w:r w:rsidRPr="00A740BA">
        <w:rPr>
          <w:rFonts w:ascii="Arial" w:hAnsi="Arial" w:cs="Arial"/>
          <w:lang w:val="nl-NL"/>
        </w:rPr>
        <w:t>The following evaluation criteria will be used to assess the proposal.   A Proposal that scores above 70% will be accepted.</w:t>
      </w:r>
    </w:p>
    <w:p w:rsidR="003F10DB" w:rsidRPr="00A740BA" w:rsidRDefault="003F10DB" w:rsidP="003F10DB">
      <w:pPr>
        <w:ind w:left="720"/>
        <w:jc w:val="both"/>
        <w:rPr>
          <w:rFonts w:ascii="Arial" w:hAnsi="Arial" w:cs="Arial"/>
          <w:lang w:val="nl-NL"/>
        </w:rPr>
      </w:pPr>
    </w:p>
    <w:p w:rsidR="003F10DB" w:rsidRPr="00A740BA" w:rsidRDefault="003F10DB" w:rsidP="003F10DB">
      <w:pPr>
        <w:ind w:left="1440"/>
        <w:jc w:val="both"/>
        <w:rPr>
          <w:rFonts w:ascii="Arial" w:hAnsi="Arial" w:cs="Arial"/>
          <w:lang w:val="nl-N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2"/>
        <w:gridCol w:w="2146"/>
      </w:tblGrid>
      <w:tr w:rsidR="003F10DB" w:rsidRPr="00A740BA" w:rsidTr="00564E0A">
        <w:tc>
          <w:tcPr>
            <w:tcW w:w="4442" w:type="dxa"/>
            <w:shd w:val="clear" w:color="auto" w:fill="auto"/>
          </w:tcPr>
          <w:p w:rsidR="003F10DB" w:rsidRPr="00A740BA" w:rsidRDefault="003F10DB" w:rsidP="00564E0A">
            <w:pPr>
              <w:ind w:left="1440"/>
              <w:jc w:val="both"/>
              <w:rPr>
                <w:rFonts w:ascii="Arial" w:hAnsi="Arial" w:cs="Arial"/>
                <w:lang w:val="nl-NL"/>
              </w:rPr>
            </w:pPr>
            <w:r w:rsidRPr="00A740BA">
              <w:rPr>
                <w:rFonts w:ascii="Arial" w:hAnsi="Arial" w:cs="Arial"/>
                <w:lang w:val="nl-NL"/>
              </w:rPr>
              <w:lastRenderedPageBreak/>
              <w:t>Category</w:t>
            </w:r>
          </w:p>
        </w:tc>
        <w:tc>
          <w:tcPr>
            <w:tcW w:w="2146" w:type="dxa"/>
            <w:shd w:val="clear" w:color="auto" w:fill="auto"/>
          </w:tcPr>
          <w:p w:rsidR="003F10DB" w:rsidRPr="00A740BA" w:rsidRDefault="003F10DB" w:rsidP="00564E0A">
            <w:pPr>
              <w:jc w:val="both"/>
              <w:rPr>
                <w:rFonts w:ascii="Arial" w:hAnsi="Arial" w:cs="Arial"/>
                <w:lang w:val="nl-NL"/>
              </w:rPr>
            </w:pPr>
            <w:r w:rsidRPr="00A740BA">
              <w:rPr>
                <w:rFonts w:ascii="Arial" w:hAnsi="Arial" w:cs="Arial"/>
                <w:lang w:val="nl-NL"/>
              </w:rPr>
              <w:t>Points</w:t>
            </w:r>
          </w:p>
        </w:tc>
      </w:tr>
      <w:tr w:rsidR="003F10DB" w:rsidRPr="00A740BA" w:rsidTr="00564E0A">
        <w:tc>
          <w:tcPr>
            <w:tcW w:w="4442" w:type="dxa"/>
            <w:shd w:val="clear" w:color="auto" w:fill="auto"/>
          </w:tcPr>
          <w:p w:rsidR="003F10DB" w:rsidRPr="00A740BA" w:rsidRDefault="003F10DB" w:rsidP="00564E0A">
            <w:pPr>
              <w:jc w:val="both"/>
              <w:rPr>
                <w:rFonts w:ascii="Arial" w:hAnsi="Arial" w:cs="Arial"/>
                <w:lang w:val="nl-NL"/>
              </w:rPr>
            </w:pPr>
            <w:r w:rsidRPr="00A740BA">
              <w:rPr>
                <w:rFonts w:ascii="Arial" w:hAnsi="Arial" w:cs="Arial"/>
                <w:lang w:val="nl-NL"/>
              </w:rPr>
              <w:t>Education and Training</w:t>
            </w:r>
          </w:p>
        </w:tc>
        <w:tc>
          <w:tcPr>
            <w:tcW w:w="2146" w:type="dxa"/>
            <w:shd w:val="clear" w:color="auto" w:fill="auto"/>
          </w:tcPr>
          <w:p w:rsidR="003F10DB" w:rsidRPr="00A740BA" w:rsidRDefault="003F10DB" w:rsidP="00564E0A">
            <w:pPr>
              <w:jc w:val="both"/>
              <w:rPr>
                <w:rFonts w:ascii="Arial" w:hAnsi="Arial" w:cs="Arial"/>
                <w:lang w:val="nl-NL"/>
              </w:rPr>
            </w:pPr>
            <w:r>
              <w:rPr>
                <w:rFonts w:ascii="Arial" w:hAnsi="Arial" w:cs="Arial"/>
                <w:lang w:val="nl-NL"/>
              </w:rPr>
              <w:t>2</w:t>
            </w:r>
            <w:r w:rsidRPr="00A740BA">
              <w:rPr>
                <w:rFonts w:ascii="Arial" w:hAnsi="Arial" w:cs="Arial"/>
                <w:lang w:val="nl-NL"/>
              </w:rPr>
              <w:t>0</w:t>
            </w:r>
          </w:p>
        </w:tc>
      </w:tr>
      <w:tr w:rsidR="003F10DB" w:rsidRPr="00A740BA" w:rsidTr="00564E0A">
        <w:tc>
          <w:tcPr>
            <w:tcW w:w="4442" w:type="dxa"/>
            <w:shd w:val="clear" w:color="auto" w:fill="auto"/>
          </w:tcPr>
          <w:p w:rsidR="003F10DB" w:rsidRPr="00A740BA" w:rsidRDefault="003F10DB" w:rsidP="00564E0A">
            <w:pPr>
              <w:jc w:val="both"/>
              <w:rPr>
                <w:rFonts w:ascii="Arial" w:hAnsi="Arial" w:cs="Arial"/>
                <w:lang w:val="nl-NL"/>
              </w:rPr>
            </w:pPr>
            <w:r w:rsidRPr="00A740BA">
              <w:rPr>
                <w:rFonts w:ascii="Arial" w:hAnsi="Arial" w:cs="Arial"/>
                <w:lang w:val="nl-NL"/>
              </w:rPr>
              <w:t xml:space="preserve">Specific Experience </w:t>
            </w:r>
          </w:p>
        </w:tc>
        <w:tc>
          <w:tcPr>
            <w:tcW w:w="2146" w:type="dxa"/>
            <w:shd w:val="clear" w:color="auto" w:fill="auto"/>
          </w:tcPr>
          <w:p w:rsidR="003F10DB" w:rsidRPr="00A740BA" w:rsidRDefault="003F10DB" w:rsidP="00564E0A">
            <w:pPr>
              <w:jc w:val="both"/>
              <w:rPr>
                <w:rFonts w:ascii="Arial" w:hAnsi="Arial" w:cs="Arial"/>
                <w:lang w:val="nl-NL"/>
              </w:rPr>
            </w:pPr>
            <w:r>
              <w:rPr>
                <w:rFonts w:ascii="Arial" w:hAnsi="Arial" w:cs="Arial"/>
                <w:lang w:val="nl-NL"/>
              </w:rPr>
              <w:t>7</w:t>
            </w:r>
            <w:r w:rsidRPr="00A740BA">
              <w:rPr>
                <w:rFonts w:ascii="Arial" w:hAnsi="Arial" w:cs="Arial"/>
                <w:lang w:val="nl-NL"/>
              </w:rPr>
              <w:t>0</w:t>
            </w:r>
          </w:p>
        </w:tc>
      </w:tr>
      <w:tr w:rsidR="003F10DB" w:rsidRPr="00A740BA" w:rsidTr="00564E0A">
        <w:tc>
          <w:tcPr>
            <w:tcW w:w="4442" w:type="dxa"/>
            <w:shd w:val="clear" w:color="auto" w:fill="auto"/>
          </w:tcPr>
          <w:p w:rsidR="003F10DB" w:rsidRPr="00A740BA" w:rsidRDefault="003F10DB" w:rsidP="00564E0A">
            <w:pPr>
              <w:jc w:val="both"/>
              <w:rPr>
                <w:rFonts w:ascii="Arial" w:hAnsi="Arial" w:cs="Arial"/>
                <w:lang w:val="nl-NL"/>
              </w:rPr>
            </w:pPr>
            <w:r w:rsidRPr="00A740BA">
              <w:rPr>
                <w:rFonts w:ascii="Arial" w:hAnsi="Arial" w:cs="Arial"/>
                <w:lang w:val="nl-NL"/>
              </w:rPr>
              <w:t>General Skills</w:t>
            </w:r>
          </w:p>
        </w:tc>
        <w:tc>
          <w:tcPr>
            <w:tcW w:w="2146" w:type="dxa"/>
            <w:shd w:val="clear" w:color="auto" w:fill="auto"/>
          </w:tcPr>
          <w:p w:rsidR="003F10DB" w:rsidRPr="00A740BA" w:rsidRDefault="003F10DB" w:rsidP="00564E0A">
            <w:pPr>
              <w:jc w:val="both"/>
              <w:rPr>
                <w:rFonts w:ascii="Arial" w:hAnsi="Arial" w:cs="Arial"/>
                <w:lang w:val="nl-NL"/>
              </w:rPr>
            </w:pPr>
            <w:r w:rsidRPr="00A740BA">
              <w:rPr>
                <w:rFonts w:ascii="Arial" w:hAnsi="Arial" w:cs="Arial"/>
                <w:lang w:val="nl-NL"/>
              </w:rPr>
              <w:t>10</w:t>
            </w:r>
          </w:p>
        </w:tc>
      </w:tr>
      <w:tr w:rsidR="003F10DB" w:rsidRPr="00A740BA" w:rsidTr="00564E0A">
        <w:tc>
          <w:tcPr>
            <w:tcW w:w="4442" w:type="dxa"/>
            <w:shd w:val="clear" w:color="auto" w:fill="auto"/>
          </w:tcPr>
          <w:p w:rsidR="003F10DB" w:rsidRPr="00A740BA" w:rsidRDefault="003F10DB" w:rsidP="00564E0A">
            <w:pPr>
              <w:jc w:val="both"/>
              <w:rPr>
                <w:rFonts w:ascii="Arial" w:hAnsi="Arial" w:cs="Arial"/>
                <w:lang w:val="nl-NL"/>
              </w:rPr>
            </w:pPr>
            <w:r w:rsidRPr="00A740BA">
              <w:rPr>
                <w:rFonts w:ascii="Arial" w:hAnsi="Arial" w:cs="Arial"/>
                <w:lang w:val="nl-NL"/>
              </w:rPr>
              <w:t xml:space="preserve">Total </w:t>
            </w:r>
          </w:p>
        </w:tc>
        <w:tc>
          <w:tcPr>
            <w:tcW w:w="2146" w:type="dxa"/>
            <w:shd w:val="clear" w:color="auto" w:fill="auto"/>
          </w:tcPr>
          <w:p w:rsidR="003F10DB" w:rsidRPr="00A740BA" w:rsidRDefault="003F10DB" w:rsidP="00564E0A">
            <w:pPr>
              <w:jc w:val="both"/>
              <w:rPr>
                <w:rFonts w:ascii="Arial" w:hAnsi="Arial" w:cs="Arial"/>
                <w:lang w:val="nl-NL"/>
              </w:rPr>
            </w:pPr>
            <w:r w:rsidRPr="00A740BA">
              <w:rPr>
                <w:rFonts w:ascii="Arial" w:hAnsi="Arial" w:cs="Arial"/>
                <w:lang w:val="nl-NL"/>
              </w:rPr>
              <w:t>100</w:t>
            </w:r>
          </w:p>
        </w:tc>
      </w:tr>
    </w:tbl>
    <w:p w:rsidR="00AB6267" w:rsidRPr="0035455F" w:rsidRDefault="00AB6267" w:rsidP="00D017D8">
      <w:pPr>
        <w:spacing w:after="200" w:line="276" w:lineRule="auto"/>
        <w:jc w:val="center"/>
        <w:rPr>
          <w:rFonts w:ascii="Arial" w:hAnsi="Arial" w:cs="Arial"/>
          <w:b/>
          <w:i/>
        </w:rPr>
      </w:pPr>
      <w:r w:rsidRPr="0035455F">
        <w:rPr>
          <w:rFonts w:ascii="Arial" w:hAnsi="Arial" w:cs="Arial"/>
          <w:lang w:val="en-GB"/>
        </w:rPr>
        <w:br w:type="page"/>
      </w:r>
      <w:r w:rsidRPr="0035455F">
        <w:rPr>
          <w:rFonts w:ascii="Arial" w:hAnsi="Arial" w:cs="Arial"/>
          <w:b/>
          <w:i/>
        </w:rPr>
        <w:lastRenderedPageBreak/>
        <w:t>Annex 2: Payment Schedule and Requirements</w:t>
      </w:r>
    </w:p>
    <w:p w:rsidR="00FB7F1F" w:rsidRPr="0035455F" w:rsidRDefault="00FB7F1F">
      <w:pPr>
        <w:rPr>
          <w:rFonts w:ascii="Arial" w:hAnsi="Arial" w:cs="Arial"/>
          <w:lang w:val="en-GB"/>
        </w:rPr>
      </w:pPr>
    </w:p>
    <w:p w:rsidR="00FB7F1F" w:rsidRPr="0035455F" w:rsidRDefault="00C7446C" w:rsidP="00434A2F">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rPr>
        <w:t xml:space="preserve">For Services rendered pursuant to Annex 1, the </w:t>
      </w:r>
      <w:r w:rsidR="00D017D8" w:rsidRPr="0035455F">
        <w:rPr>
          <w:rFonts w:ascii="Arial" w:hAnsi="Arial" w:cs="Arial"/>
        </w:rPr>
        <w:t>Procuring Entity</w:t>
      </w:r>
      <w:r w:rsidRPr="0035455F">
        <w:rPr>
          <w:rFonts w:ascii="Arial" w:hAnsi="Arial" w:cs="Arial"/>
        </w:rPr>
        <w:t xml:space="preserve"> shall pay the Individual Consultant an amount not to exceed </w:t>
      </w:r>
      <w:r w:rsidR="00D93D70" w:rsidRPr="0035455F">
        <w:rPr>
          <w:rFonts w:ascii="Arial" w:hAnsi="Arial" w:cs="Arial"/>
        </w:rPr>
        <w:t xml:space="preserve">the </w:t>
      </w:r>
      <w:r w:rsidRPr="0035455F">
        <w:rPr>
          <w:rFonts w:ascii="Arial" w:hAnsi="Arial" w:cs="Arial"/>
        </w:rPr>
        <w:t xml:space="preserve">ceiling of US Dollars </w:t>
      </w:r>
      <w:r w:rsidRPr="0035455F">
        <w:rPr>
          <w:rFonts w:ascii="Arial" w:hAnsi="Arial" w:cs="Arial"/>
          <w:b/>
          <w:i/>
        </w:rPr>
        <w:t>[insert ceiling amount],</w:t>
      </w:r>
      <w:r w:rsidRPr="0035455F">
        <w:rPr>
          <w:rFonts w:ascii="Arial" w:hAnsi="Arial" w:cs="Arial"/>
          <w:b/>
        </w:rPr>
        <w:t xml:space="preserve"> </w:t>
      </w:r>
      <w:r w:rsidRPr="0035455F">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35455F">
        <w:rPr>
          <w:rFonts w:ascii="Arial" w:hAnsi="Arial" w:cs="Arial"/>
        </w:rPr>
        <w:t xml:space="preserve">his/her </w:t>
      </w:r>
      <w:r w:rsidRPr="0035455F">
        <w:rPr>
          <w:rFonts w:ascii="Arial" w:hAnsi="Arial" w:cs="Arial"/>
        </w:rPr>
        <w:t xml:space="preserve">country of residence. </w:t>
      </w:r>
    </w:p>
    <w:p w:rsidR="00F22CDF" w:rsidRPr="0035455F" w:rsidRDefault="00F22CDF" w:rsidP="00F22CDF">
      <w:pPr>
        <w:pStyle w:val="ListParagraph"/>
        <w:tabs>
          <w:tab w:val="left" w:pos="142"/>
        </w:tabs>
        <w:ind w:left="284"/>
        <w:jc w:val="both"/>
        <w:rPr>
          <w:rFonts w:ascii="Arial" w:hAnsi="Arial" w:cs="Arial"/>
          <w:lang w:val="en-GB"/>
        </w:rPr>
      </w:pPr>
    </w:p>
    <w:p w:rsidR="00065E51" w:rsidRPr="0035455F" w:rsidRDefault="00065E51" w:rsidP="00065E51">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lang w:val="en-GB"/>
        </w:rPr>
        <w:t xml:space="preserve">The breakdown of prices is: </w:t>
      </w:r>
    </w:p>
    <w:p w:rsidR="00F22CDF" w:rsidRPr="0035455F"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35455F"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Description</w:t>
            </w:r>
            <w:r w:rsidRPr="0035455F">
              <w:rPr>
                <w:rStyle w:val="FootnoteReference"/>
                <w:rFonts w:ascii="Arial" w:hAnsi="Arial" w:cs="Arial"/>
                <w:b/>
                <w:bCs/>
                <w:lang w:val="en-GB"/>
              </w:rPr>
              <w:footnoteReference w:id="7"/>
            </w:r>
          </w:p>
        </w:tc>
        <w:tc>
          <w:tcPr>
            <w:tcW w:w="170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w:t>
            </w:r>
          </w:p>
        </w:tc>
        <w:tc>
          <w:tcPr>
            <w:tcW w:w="147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 Cost</w:t>
            </w:r>
            <w:r w:rsidRPr="0035455F">
              <w:rPr>
                <w:rStyle w:val="FootnoteReference"/>
                <w:rFonts w:ascii="Arial" w:hAnsi="Arial" w:cs="Arial"/>
                <w:b/>
                <w:bCs/>
                <w:lang w:val="en-GB"/>
              </w:rPr>
              <w:footnoteReference w:id="8"/>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(in US$)</w:t>
            </w:r>
          </w:p>
        </w:tc>
        <w:tc>
          <w:tcPr>
            <w:tcW w:w="2268"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Total</w:t>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(in US$)</w:t>
            </w: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b/>
                <w:i/>
                <w:lang w:val="en-GB"/>
              </w:rPr>
            </w:pPr>
          </w:p>
        </w:tc>
      </w:tr>
      <w:tr w:rsidR="00065E51" w:rsidRPr="0035455F" w:rsidTr="00065E51">
        <w:trPr>
          <w:trHeight w:hRule="exact" w:val="567"/>
          <w:jc w:val="center"/>
        </w:trPr>
        <w:tc>
          <w:tcPr>
            <w:tcW w:w="486" w:type="dxa"/>
            <w:tcBorders>
              <w:top w:val="single" w:sz="12" w:space="0" w:color="auto"/>
              <w:bottom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065E51" w:rsidRPr="0035455F" w:rsidRDefault="00065E51" w:rsidP="00065E51">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10"/>
            </w:r>
            <w:r w:rsidRPr="0035455F">
              <w:rPr>
                <w:rFonts w:ascii="Arial" w:hAnsi="Arial" w:cs="Arial"/>
                <w:b/>
                <w:lang w:val="en-GB"/>
              </w:rPr>
              <w:t xml:space="preserve"> </w:t>
            </w:r>
          </w:p>
        </w:tc>
        <w:tc>
          <w:tcPr>
            <w:tcW w:w="1701" w:type="dxa"/>
            <w:tcBorders>
              <w:top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065E51" w:rsidRPr="0035455F" w:rsidRDefault="00065E51" w:rsidP="00065E51">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bottom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065E51" w:rsidRPr="0035455F" w:rsidRDefault="00065E51" w:rsidP="00065E51">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8457" w:type="dxa"/>
            <w:gridSpan w:val="6"/>
            <w:tcBorders>
              <w:top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b/>
                <w:lang w:val="en-GB"/>
              </w:rPr>
              <w:t xml:space="preserve">TOTAL FINANCIAL OFFER (Fees + Reimbursable expenses) </w:t>
            </w:r>
          </w:p>
        </w:tc>
        <w:tc>
          <w:tcPr>
            <w:tcW w:w="2268" w:type="dxa"/>
            <w:tcBorders>
              <w:top w:val="single" w:sz="8" w:space="0" w:color="auto"/>
              <w:bottom w:val="double" w:sz="4" w:space="0" w:color="auto"/>
            </w:tcBorders>
            <w:vAlign w:val="center"/>
          </w:tcPr>
          <w:p w:rsidR="00065E51" w:rsidRPr="0035455F" w:rsidRDefault="00065E51" w:rsidP="00065E51">
            <w:pPr>
              <w:spacing w:before="40"/>
              <w:jc w:val="center"/>
              <w:rPr>
                <w:rFonts w:ascii="Arial" w:hAnsi="Arial" w:cs="Arial"/>
                <w:lang w:val="en-GB"/>
              </w:rPr>
            </w:pPr>
          </w:p>
        </w:tc>
      </w:tr>
    </w:tbl>
    <w:p w:rsidR="00065E51" w:rsidRPr="0035455F" w:rsidRDefault="00065E51" w:rsidP="00065E51">
      <w:pPr>
        <w:pStyle w:val="Header"/>
        <w:tabs>
          <w:tab w:val="clear" w:pos="4320"/>
          <w:tab w:val="clear" w:pos="8640"/>
        </w:tabs>
        <w:spacing w:line="120" w:lineRule="exact"/>
        <w:rPr>
          <w:rFonts w:ascii="Arial" w:hAnsi="Arial" w:cs="Arial"/>
          <w:lang w:val="en-GB" w:eastAsia="it-IT"/>
        </w:rPr>
      </w:pPr>
    </w:p>
    <w:p w:rsidR="00065E51" w:rsidRPr="0035455F" w:rsidRDefault="00065E51" w:rsidP="00065E51">
      <w:pPr>
        <w:pStyle w:val="ListParagraph"/>
        <w:tabs>
          <w:tab w:val="left" w:pos="142"/>
        </w:tabs>
        <w:ind w:left="284"/>
        <w:rPr>
          <w:rFonts w:ascii="Arial" w:hAnsi="Arial" w:cs="Arial"/>
          <w:lang w:val="en-GB"/>
        </w:rPr>
      </w:pPr>
      <w:r w:rsidRPr="0035455F">
        <w:rPr>
          <w:rFonts w:ascii="Arial" w:hAnsi="Arial" w:cs="Arial"/>
          <w:lang w:val="en-GB"/>
        </w:rPr>
        <w:t xml:space="preserve">3. The payment shall be made in accordance with the following schedule: </w:t>
      </w:r>
    </w:p>
    <w:p w:rsidR="00835827" w:rsidRPr="0035455F" w:rsidRDefault="00835827" w:rsidP="00065E51">
      <w:pPr>
        <w:pStyle w:val="ListParagraph"/>
        <w:tabs>
          <w:tab w:val="left" w:pos="142"/>
        </w:tabs>
        <w:ind w:left="284"/>
        <w:rPr>
          <w:rFonts w:ascii="Arial" w:hAnsi="Arial" w:cs="Arial"/>
          <w:lang w:val="en-GB"/>
        </w:rPr>
      </w:pPr>
    </w:p>
    <w:p w:rsidR="00527FAD" w:rsidRPr="0035455F" w:rsidRDefault="00527FAD" w:rsidP="00527FAD">
      <w:pPr>
        <w:jc w:val="both"/>
        <w:rPr>
          <w:rFonts w:ascii="Arial" w:hAnsi="Arial" w:cs="Arial"/>
          <w:lang w:val="en-GB"/>
        </w:rPr>
      </w:pPr>
    </w:p>
    <w:p w:rsidR="005104E1" w:rsidRPr="0035455F" w:rsidRDefault="005104E1" w:rsidP="005104E1">
      <w:pPr>
        <w:ind w:left="702" w:hanging="45"/>
        <w:jc w:val="both"/>
        <w:rPr>
          <w:rFonts w:ascii="Arial" w:hAnsi="Arial" w:cs="Arial"/>
          <w:lang w:val="en-GB"/>
        </w:rPr>
      </w:pPr>
      <w:r w:rsidRPr="0035455F">
        <w:rPr>
          <w:rFonts w:ascii="Arial" w:hAnsi="Arial" w:cs="Arial"/>
          <w:b/>
          <w:i/>
          <w:lang w:val="en-GB"/>
        </w:rPr>
        <w:t>30%</w:t>
      </w:r>
      <w:r w:rsidRPr="0035455F">
        <w:rPr>
          <w:rFonts w:ascii="Arial" w:hAnsi="Arial" w:cs="Arial"/>
          <w:i/>
          <w:lang w:val="en-GB"/>
        </w:rPr>
        <w:t xml:space="preserve"> </w:t>
      </w:r>
      <w:r w:rsidRPr="0035455F">
        <w:rPr>
          <w:rFonts w:ascii="Arial" w:hAnsi="Arial" w:cs="Arial"/>
          <w:lang w:val="en-GB"/>
        </w:rPr>
        <w:t xml:space="preserve">upon the Procuring Entity’s receipt of the </w:t>
      </w:r>
      <w:r w:rsidRPr="0035455F">
        <w:rPr>
          <w:rFonts w:ascii="Arial" w:hAnsi="Arial" w:cs="Arial"/>
          <w:b/>
          <w:i/>
          <w:lang w:val="en-GB"/>
        </w:rPr>
        <w:t>Inception Report</w:t>
      </w:r>
      <w:r w:rsidRPr="0035455F">
        <w:rPr>
          <w:rFonts w:ascii="Arial" w:hAnsi="Arial" w:cs="Arial"/>
          <w:lang w:val="en-GB"/>
        </w:rPr>
        <w:t xml:space="preserve"> acceptable to the Procuring Entity;</w:t>
      </w:r>
    </w:p>
    <w:p w:rsidR="005104E1" w:rsidRPr="0035455F" w:rsidRDefault="005104E1" w:rsidP="005104E1">
      <w:pPr>
        <w:ind w:left="702" w:hanging="45"/>
        <w:jc w:val="both"/>
        <w:rPr>
          <w:rFonts w:ascii="Arial" w:hAnsi="Arial" w:cs="Arial"/>
          <w:b/>
          <w:lang w:val="en-GB"/>
        </w:rPr>
      </w:pPr>
    </w:p>
    <w:p w:rsidR="005104E1" w:rsidRPr="0035455F" w:rsidRDefault="005104E1" w:rsidP="005104E1">
      <w:pPr>
        <w:ind w:left="702" w:hanging="45"/>
        <w:jc w:val="both"/>
        <w:rPr>
          <w:rFonts w:ascii="Arial" w:hAnsi="Arial" w:cs="Arial"/>
          <w:lang w:val="en-GB"/>
        </w:rPr>
      </w:pPr>
      <w:r w:rsidRPr="0035455F">
        <w:rPr>
          <w:rFonts w:ascii="Arial" w:hAnsi="Arial" w:cs="Arial"/>
          <w:b/>
          <w:i/>
          <w:lang w:val="en-GB"/>
        </w:rPr>
        <w:t>70%</w:t>
      </w:r>
      <w:r w:rsidRPr="0035455F">
        <w:rPr>
          <w:rFonts w:ascii="Arial" w:hAnsi="Arial" w:cs="Arial"/>
          <w:i/>
          <w:lang w:val="en-GB"/>
        </w:rPr>
        <w:t xml:space="preserve"> </w:t>
      </w:r>
      <w:r w:rsidRPr="0035455F">
        <w:rPr>
          <w:rFonts w:ascii="Arial" w:hAnsi="Arial" w:cs="Arial"/>
          <w:lang w:val="en-GB"/>
        </w:rPr>
        <w:t>upon the Purchaser’s receipt of the final report, acceptable to the Procuring Entity.</w:t>
      </w:r>
    </w:p>
    <w:p w:rsidR="005104E1" w:rsidRPr="0035455F" w:rsidRDefault="005104E1" w:rsidP="005104E1">
      <w:pPr>
        <w:ind w:left="702" w:hanging="45"/>
        <w:jc w:val="both"/>
        <w:rPr>
          <w:rFonts w:ascii="Arial" w:hAnsi="Arial" w:cs="Arial"/>
          <w:lang w:val="en-GB"/>
        </w:rPr>
      </w:pPr>
    </w:p>
    <w:p w:rsidR="00C71AC5" w:rsidRPr="0035455F" w:rsidRDefault="00527FAD" w:rsidP="00527FAD">
      <w:pPr>
        <w:rPr>
          <w:rFonts w:ascii="Arial" w:hAnsi="Arial" w:cs="Arial"/>
        </w:rPr>
      </w:pPr>
      <w:r w:rsidRPr="0035455F">
        <w:rPr>
          <w:rFonts w:ascii="Arial" w:hAnsi="Arial" w:cs="Arial"/>
          <w:lang w:val="en-GB"/>
        </w:rPr>
        <w:t xml:space="preserve">  </w:t>
      </w:r>
    </w:p>
    <w:p w:rsidR="00065E51" w:rsidRPr="0035455F" w:rsidRDefault="00C71AC5" w:rsidP="00C7446C">
      <w:pPr>
        <w:jc w:val="both"/>
        <w:rPr>
          <w:rFonts w:ascii="Arial" w:hAnsi="Arial" w:cs="Arial"/>
        </w:rPr>
      </w:pPr>
      <w:r w:rsidRPr="0035455F">
        <w:rPr>
          <w:rFonts w:ascii="Arial" w:hAnsi="Arial" w:cs="Arial"/>
        </w:rPr>
        <w:t xml:space="preserve">4. </w:t>
      </w:r>
      <w:r w:rsidR="00065E51" w:rsidRPr="0035455F">
        <w:rPr>
          <w:rFonts w:ascii="Arial" w:hAnsi="Arial" w:cs="Arial"/>
          <w:b/>
        </w:rPr>
        <w:t>Payment Conditions</w:t>
      </w:r>
      <w:r w:rsidRPr="0035455F">
        <w:rPr>
          <w:rFonts w:ascii="Arial" w:hAnsi="Arial" w:cs="Arial"/>
          <w:b/>
        </w:rPr>
        <w:t>:</w:t>
      </w:r>
      <w:r w:rsidRPr="0035455F">
        <w:rPr>
          <w:rFonts w:ascii="Arial" w:hAnsi="Arial" w:cs="Arial"/>
        </w:rPr>
        <w:t xml:space="preserve"> P</w:t>
      </w:r>
      <w:r w:rsidR="00065E51" w:rsidRPr="0035455F">
        <w:rPr>
          <w:rFonts w:ascii="Arial" w:hAnsi="Arial" w:cs="Arial"/>
        </w:rPr>
        <w:t xml:space="preserve">ayment shall be made in </w:t>
      </w:r>
      <w:r w:rsidRPr="0035455F">
        <w:rPr>
          <w:rFonts w:ascii="Arial" w:hAnsi="Arial" w:cs="Arial"/>
        </w:rPr>
        <w:t xml:space="preserve">US Dollars </w:t>
      </w:r>
      <w:r w:rsidR="00065E51" w:rsidRPr="0035455F">
        <w:rPr>
          <w:rFonts w:ascii="Arial" w:hAnsi="Arial" w:cs="Arial"/>
        </w:rPr>
        <w:t xml:space="preserve">not later than 30 days following submission </w:t>
      </w:r>
      <w:r w:rsidR="00C7446C" w:rsidRPr="0035455F">
        <w:rPr>
          <w:rFonts w:ascii="Arial" w:hAnsi="Arial" w:cs="Arial"/>
        </w:rPr>
        <w:t>of original invoice</w:t>
      </w:r>
      <w:r w:rsidR="00D93D70" w:rsidRPr="0035455F">
        <w:rPr>
          <w:rFonts w:ascii="Arial" w:hAnsi="Arial" w:cs="Arial"/>
        </w:rPr>
        <w:t xml:space="preserve"> by the Individual Consultant</w:t>
      </w:r>
      <w:r w:rsidR="00C7446C" w:rsidRPr="0035455F">
        <w:rPr>
          <w:rFonts w:ascii="Arial" w:hAnsi="Arial" w:cs="Arial"/>
        </w:rPr>
        <w:t xml:space="preserve">, </w:t>
      </w:r>
      <w:r w:rsidR="00065E51" w:rsidRPr="0035455F">
        <w:rPr>
          <w:rFonts w:ascii="Arial" w:hAnsi="Arial" w:cs="Arial"/>
        </w:rPr>
        <w:t>in duplicate</w:t>
      </w:r>
      <w:r w:rsidR="00C7446C" w:rsidRPr="0035455F">
        <w:rPr>
          <w:rFonts w:ascii="Arial" w:hAnsi="Arial" w:cs="Arial"/>
        </w:rPr>
        <w:t>,</w:t>
      </w:r>
      <w:r w:rsidR="00065E51" w:rsidRPr="0035455F">
        <w:rPr>
          <w:rFonts w:ascii="Arial" w:hAnsi="Arial" w:cs="Arial"/>
        </w:rPr>
        <w:t xml:space="preserve"> </w:t>
      </w:r>
      <w:r w:rsidR="00C7446C" w:rsidRPr="0035455F">
        <w:rPr>
          <w:rFonts w:ascii="Arial" w:hAnsi="Arial" w:cs="Arial"/>
        </w:rPr>
        <w:t xml:space="preserve">accompanied by the requested supporting documents. All payments under the contract shall be made by bank transfer into the bank account indicated by the Individual Consultant in her/his invoices. </w:t>
      </w:r>
    </w:p>
    <w:p w:rsidR="007C13E5" w:rsidRPr="0035455F" w:rsidRDefault="007C13E5" w:rsidP="00C7446C">
      <w:pPr>
        <w:jc w:val="both"/>
        <w:rPr>
          <w:rFonts w:ascii="Arial" w:hAnsi="Arial" w:cs="Arial"/>
        </w:rPr>
      </w:pPr>
    </w:p>
    <w:p w:rsidR="007C13E5" w:rsidRPr="0035455F" w:rsidRDefault="007C13E5" w:rsidP="007C13E5">
      <w:pPr>
        <w:ind w:left="702" w:hanging="45"/>
        <w:jc w:val="both"/>
        <w:rPr>
          <w:rFonts w:ascii="Arial" w:hAnsi="Arial" w:cs="Arial"/>
          <w:b/>
          <w:i/>
          <w:lang w:val="en-GB"/>
        </w:rPr>
      </w:pPr>
    </w:p>
    <w:p w:rsidR="007C13E5" w:rsidRPr="0035455F" w:rsidRDefault="007C13E5" w:rsidP="00C7446C">
      <w:pPr>
        <w:jc w:val="both"/>
        <w:rPr>
          <w:rFonts w:ascii="Arial" w:hAnsi="Arial" w:cs="Arial"/>
        </w:rPr>
      </w:pPr>
    </w:p>
    <w:sectPr w:rsidR="007C13E5" w:rsidRPr="0035455F" w:rsidSect="00EC3A43">
      <w:headerReference w:type="even" r:id="rId24"/>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0A" w:rsidRDefault="00564E0A" w:rsidP="00382375">
      <w:r>
        <w:separator/>
      </w:r>
    </w:p>
  </w:endnote>
  <w:endnote w:type="continuationSeparator" w:id="0">
    <w:p w:rsidR="00564E0A" w:rsidRDefault="00564E0A"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altName w:val="Times New Roman"/>
    <w:charset w:val="01"/>
    <w:family w:val="roman"/>
    <w:pitch w:val="variable"/>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0A" w:rsidRDefault="00564E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4E0A" w:rsidRDefault="00564E0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0A" w:rsidRDefault="00564E0A"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55D6D">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55D6D">
      <w:rPr>
        <w:rStyle w:val="PageNumber"/>
        <w:noProof/>
      </w:rPr>
      <w:t>39</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0A" w:rsidRDefault="00564E0A"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55D6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55D6D">
      <w:rPr>
        <w:rStyle w:val="PageNumber"/>
        <w:noProof/>
      </w:rPr>
      <w:t>39</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0A" w:rsidRDefault="00564E0A">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0A" w:rsidRDefault="00564E0A"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55D6D">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55D6D">
      <w:rPr>
        <w:rStyle w:val="PageNumber"/>
        <w:noProof/>
      </w:rPr>
      <w:t>39</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0A" w:rsidRDefault="00564E0A"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0A" w:rsidRDefault="00564E0A"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C55D6D">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55D6D">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0A" w:rsidRDefault="00564E0A" w:rsidP="00382375">
      <w:r>
        <w:separator/>
      </w:r>
    </w:p>
  </w:footnote>
  <w:footnote w:type="continuationSeparator" w:id="0">
    <w:p w:rsidR="00564E0A" w:rsidRDefault="00564E0A" w:rsidP="00382375">
      <w:r>
        <w:continuationSeparator/>
      </w:r>
    </w:p>
  </w:footnote>
  <w:footnote w:id="1">
    <w:p w:rsidR="00564E0A" w:rsidRDefault="00564E0A" w:rsidP="00DA71AB">
      <w:pPr>
        <w:pStyle w:val="FootnoteText"/>
      </w:pPr>
      <w:r>
        <w:rPr>
          <w:rStyle w:val="FootnoteReference"/>
        </w:rPr>
        <w:footnoteRef/>
      </w:r>
      <w:r>
        <w:t xml:space="preserve"> Amounts must coincide with the ones indicated under Total Cost of Financial proposal in Form FIN-2.</w:t>
      </w:r>
    </w:p>
  </w:footnote>
  <w:footnote w:id="2">
    <w:p w:rsidR="00564E0A" w:rsidRPr="00F10D65" w:rsidRDefault="00564E0A"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rsidR="00564E0A" w:rsidRDefault="00564E0A">
      <w:pPr>
        <w:pStyle w:val="FootnoteText"/>
      </w:pPr>
      <w:r>
        <w:rPr>
          <w:rStyle w:val="FootnoteReference"/>
        </w:rPr>
        <w:footnoteRef/>
      </w:r>
      <w:r>
        <w:t xml:space="preserve"> Delete items that are not applicable or add other items as the case may be.</w:t>
      </w:r>
    </w:p>
  </w:footnote>
  <w:footnote w:id="4">
    <w:p w:rsidR="00564E0A" w:rsidRDefault="00564E0A" w:rsidP="00820201">
      <w:pPr>
        <w:pStyle w:val="FootnoteText"/>
      </w:pPr>
      <w:r>
        <w:rPr>
          <w:rStyle w:val="FootnoteReference"/>
        </w:rPr>
        <w:footnoteRef/>
      </w:r>
      <w:r>
        <w:t xml:space="preserve"> Indicate unit cost..</w:t>
      </w:r>
    </w:p>
  </w:footnote>
  <w:footnote w:id="5">
    <w:p w:rsidR="00564E0A" w:rsidRDefault="00564E0A">
      <w:pPr>
        <w:pStyle w:val="FootnoteText"/>
      </w:pPr>
      <w:r>
        <w:rPr>
          <w:rStyle w:val="FootnoteReference"/>
        </w:rPr>
        <w:footnoteRef/>
      </w:r>
      <w:r>
        <w:t xml:space="preserve"> Indicate route of each flight, and if the trip is one- or two-ways</w:t>
      </w:r>
    </w:p>
  </w:footnote>
  <w:footnote w:id="6">
    <w:p w:rsidR="00564E0A" w:rsidRDefault="00564E0A">
      <w:pPr>
        <w:pStyle w:val="FootnoteText"/>
      </w:pPr>
      <w:r>
        <w:rPr>
          <w:rStyle w:val="FootnoteReference"/>
        </w:rPr>
        <w:footnoteRef/>
      </w:r>
      <w:r>
        <w:t xml:space="preserve"> Provide clear description of what is their exact nature</w:t>
      </w:r>
    </w:p>
  </w:footnote>
  <w:footnote w:id="7">
    <w:p w:rsidR="00564E0A" w:rsidRDefault="00564E0A" w:rsidP="00065E51">
      <w:pPr>
        <w:pStyle w:val="FootnoteText"/>
      </w:pPr>
      <w:r>
        <w:rPr>
          <w:rStyle w:val="FootnoteReference"/>
        </w:rPr>
        <w:footnoteRef/>
      </w:r>
      <w:r>
        <w:t xml:space="preserve"> Delete items that are not applicable or add other items as the case may be.</w:t>
      </w:r>
    </w:p>
  </w:footnote>
  <w:footnote w:id="8">
    <w:p w:rsidR="00564E0A" w:rsidRDefault="00564E0A" w:rsidP="00065E51">
      <w:pPr>
        <w:pStyle w:val="FootnoteText"/>
      </w:pPr>
      <w:r>
        <w:rPr>
          <w:rStyle w:val="FootnoteReference"/>
        </w:rPr>
        <w:footnoteRef/>
      </w:r>
      <w:r>
        <w:t xml:space="preserve"> Indicate route of each flight, and if the trip is one- or two-ways.</w:t>
      </w:r>
    </w:p>
  </w:footnote>
  <w:footnote w:id="9">
    <w:p w:rsidR="00564E0A" w:rsidRDefault="00564E0A" w:rsidP="00065E51">
      <w:pPr>
        <w:pStyle w:val="FootnoteText"/>
      </w:pPr>
      <w:r>
        <w:rPr>
          <w:rStyle w:val="FootnoteReference"/>
        </w:rPr>
        <w:footnoteRef/>
      </w:r>
      <w:r>
        <w:t xml:space="preserve"> Indicate unit cost.</w:t>
      </w:r>
    </w:p>
  </w:footnote>
  <w:footnote w:id="10">
    <w:p w:rsidR="00564E0A" w:rsidRDefault="00564E0A"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0A" w:rsidRDefault="00564E0A">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0A" w:rsidRDefault="00564E0A">
    <w:pPr>
      <w:pStyle w:val="Header"/>
    </w:pPr>
    <w:r w:rsidRPr="00FA7D4A">
      <w:rPr>
        <w:b/>
        <w:sz w:val="16"/>
        <w:szCs w:val="16"/>
        <w:lang w:val="en-GB"/>
      </w:rPr>
      <w:t>REFERENCE NUMBER: SADC/</w:t>
    </w:r>
    <w:r>
      <w:rPr>
        <w:b/>
        <w:sz w:val="16"/>
        <w:szCs w:val="16"/>
        <w:lang w:val="en-GB"/>
      </w:rPr>
      <w:t>IDT</w:t>
    </w:r>
    <w:r w:rsidR="00B728B4">
      <w:rPr>
        <w:b/>
        <w:sz w:val="16"/>
        <w:szCs w:val="16"/>
        <w:lang w:val="en-GB"/>
      </w:rPr>
      <w:t>-STI</w:t>
    </w:r>
    <w:r>
      <w:rPr>
        <w:b/>
        <w:sz w:val="16"/>
        <w:szCs w:val="16"/>
        <w:lang w:val="en-GB"/>
      </w:rPr>
      <w:t>/03/2019</w:t>
    </w:r>
    <w:r w:rsidRPr="000D3EE4">
      <w:rPr>
        <w:b/>
        <w:sz w:val="16"/>
        <w:szCs w:val="16"/>
        <w:lang w:val="tn-ZA"/>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0A" w:rsidRDefault="00564E0A">
    <w:pPr>
      <w:pStyle w:val="Header"/>
    </w:pPr>
  </w:p>
  <w:p w:rsidR="00564E0A" w:rsidRDefault="00564E0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0A" w:rsidRDefault="00564E0A">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0A" w:rsidRDefault="00564E0A">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0A" w:rsidRDefault="00564E0A">
    <w:pPr>
      <w:spacing w:after="480"/>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0A" w:rsidRDefault="00564E0A">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0A" w:rsidRDefault="00564E0A">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160D6"/>
    <w:multiLevelType w:val="hybridMultilevel"/>
    <w:tmpl w:val="7910E81C"/>
    <w:lvl w:ilvl="0" w:tplc="3009001B">
      <w:start w:val="1"/>
      <w:numFmt w:val="lowerRoman"/>
      <w:lvlText w:val="%1."/>
      <w:lvlJc w:val="right"/>
      <w:pPr>
        <w:ind w:left="720" w:hanging="360"/>
      </w:pPr>
    </w:lvl>
    <w:lvl w:ilvl="1" w:tplc="1ED4144C">
      <w:start w:val="1"/>
      <w:numFmt w:val="lowerRoman"/>
      <w:lvlText w:val="%2)"/>
      <w:lvlJc w:val="left"/>
      <w:pPr>
        <w:ind w:left="1800" w:hanging="720"/>
      </w:pPr>
      <w:rPr>
        <w:rFonts w:hint="default"/>
      </w:rPr>
    </w:lvl>
    <w:lvl w:ilvl="2" w:tplc="3009001B">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87522E9"/>
    <w:multiLevelType w:val="hybridMultilevel"/>
    <w:tmpl w:val="19A05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86730"/>
    <w:multiLevelType w:val="hybridMultilevel"/>
    <w:tmpl w:val="B942B2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774CA6"/>
    <w:multiLevelType w:val="hybridMultilevel"/>
    <w:tmpl w:val="9A1EF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0B3B51"/>
    <w:multiLevelType w:val="hybridMultilevel"/>
    <w:tmpl w:val="C00E6B7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233ABE"/>
    <w:multiLevelType w:val="hybridMultilevel"/>
    <w:tmpl w:val="80163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231035"/>
    <w:multiLevelType w:val="hybridMultilevel"/>
    <w:tmpl w:val="DD90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14E08"/>
    <w:multiLevelType w:val="hybridMultilevel"/>
    <w:tmpl w:val="24F8B03A"/>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C752A"/>
    <w:multiLevelType w:val="hybridMultilevel"/>
    <w:tmpl w:val="9940A5CC"/>
    <w:lvl w:ilvl="0" w:tplc="D2AE0F62">
      <w:start w:val="1"/>
      <w:numFmt w:val="lowerRoman"/>
      <w:lvlText w:val="%1)"/>
      <w:lvlJc w:val="left"/>
      <w:pPr>
        <w:ind w:left="1440" w:hanging="720"/>
      </w:pPr>
      <w:rPr>
        <w:rFonts w:hint="default"/>
      </w:rPr>
    </w:lvl>
    <w:lvl w:ilvl="1" w:tplc="04320019" w:tentative="1">
      <w:start w:val="1"/>
      <w:numFmt w:val="lowerLetter"/>
      <w:lvlText w:val="%2."/>
      <w:lvlJc w:val="left"/>
      <w:pPr>
        <w:ind w:left="1800" w:hanging="360"/>
      </w:pPr>
    </w:lvl>
    <w:lvl w:ilvl="2" w:tplc="0432001B" w:tentative="1">
      <w:start w:val="1"/>
      <w:numFmt w:val="lowerRoman"/>
      <w:lvlText w:val="%3."/>
      <w:lvlJc w:val="right"/>
      <w:pPr>
        <w:ind w:left="2520" w:hanging="180"/>
      </w:pPr>
    </w:lvl>
    <w:lvl w:ilvl="3" w:tplc="0432000F" w:tentative="1">
      <w:start w:val="1"/>
      <w:numFmt w:val="decimal"/>
      <w:lvlText w:val="%4."/>
      <w:lvlJc w:val="left"/>
      <w:pPr>
        <w:ind w:left="3240" w:hanging="360"/>
      </w:pPr>
    </w:lvl>
    <w:lvl w:ilvl="4" w:tplc="04320019" w:tentative="1">
      <w:start w:val="1"/>
      <w:numFmt w:val="lowerLetter"/>
      <w:lvlText w:val="%5."/>
      <w:lvlJc w:val="left"/>
      <w:pPr>
        <w:ind w:left="3960" w:hanging="360"/>
      </w:pPr>
    </w:lvl>
    <w:lvl w:ilvl="5" w:tplc="0432001B" w:tentative="1">
      <w:start w:val="1"/>
      <w:numFmt w:val="lowerRoman"/>
      <w:lvlText w:val="%6."/>
      <w:lvlJc w:val="right"/>
      <w:pPr>
        <w:ind w:left="4680" w:hanging="180"/>
      </w:pPr>
    </w:lvl>
    <w:lvl w:ilvl="6" w:tplc="0432000F" w:tentative="1">
      <w:start w:val="1"/>
      <w:numFmt w:val="decimal"/>
      <w:lvlText w:val="%7."/>
      <w:lvlJc w:val="left"/>
      <w:pPr>
        <w:ind w:left="5400" w:hanging="360"/>
      </w:pPr>
    </w:lvl>
    <w:lvl w:ilvl="7" w:tplc="04320019" w:tentative="1">
      <w:start w:val="1"/>
      <w:numFmt w:val="lowerLetter"/>
      <w:lvlText w:val="%8."/>
      <w:lvlJc w:val="left"/>
      <w:pPr>
        <w:ind w:left="6120" w:hanging="360"/>
      </w:pPr>
    </w:lvl>
    <w:lvl w:ilvl="8" w:tplc="0432001B" w:tentative="1">
      <w:start w:val="1"/>
      <w:numFmt w:val="lowerRoman"/>
      <w:lvlText w:val="%9."/>
      <w:lvlJc w:val="right"/>
      <w:pPr>
        <w:ind w:left="6840" w:hanging="180"/>
      </w:pPr>
    </w:lvl>
  </w:abstractNum>
  <w:abstractNum w:abstractNumId="15"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47A67"/>
    <w:multiLevelType w:val="hybridMultilevel"/>
    <w:tmpl w:val="DFEAA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86AAB"/>
    <w:multiLevelType w:val="multilevel"/>
    <w:tmpl w:val="F1AC16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D74765"/>
    <w:multiLevelType w:val="multilevel"/>
    <w:tmpl w:val="9C1671A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0" w15:restartNumberingAfterBreak="0">
    <w:nsid w:val="32D60890"/>
    <w:multiLevelType w:val="hybridMultilevel"/>
    <w:tmpl w:val="5CE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3C6720"/>
    <w:multiLevelType w:val="multilevel"/>
    <w:tmpl w:val="259A0A34"/>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ascii="Arial" w:hAnsi="Arial" w:cs="Arial" w:hint="default"/>
        <w:sz w:val="24"/>
        <w:szCs w:val="24"/>
      </w:rPr>
    </w:lvl>
    <w:lvl w:ilvl="2">
      <w:start w:val="1"/>
      <w:numFmt w:val="decimal"/>
      <w:isLgl/>
      <w:lvlText w:val="%1.%2.%3"/>
      <w:lvlJc w:val="left"/>
      <w:pPr>
        <w:ind w:left="1080" w:hanging="720"/>
      </w:pPr>
      <w:rPr>
        <w:rFonts w:ascii="Calibri" w:hAnsi="Calibri" w:cs="Times New Roman" w:hint="default"/>
      </w:rPr>
    </w:lvl>
    <w:lvl w:ilvl="3">
      <w:start w:val="1"/>
      <w:numFmt w:val="decimal"/>
      <w:isLgl/>
      <w:lvlText w:val="%1.%2.%3.%4"/>
      <w:lvlJc w:val="left"/>
      <w:pPr>
        <w:ind w:left="1080" w:hanging="720"/>
      </w:pPr>
      <w:rPr>
        <w:rFonts w:ascii="Calibri" w:hAnsi="Calibri" w:cs="Times New Roman" w:hint="default"/>
      </w:rPr>
    </w:lvl>
    <w:lvl w:ilvl="4">
      <w:start w:val="1"/>
      <w:numFmt w:val="decimal"/>
      <w:isLgl/>
      <w:lvlText w:val="%1.%2.%3.%4.%5"/>
      <w:lvlJc w:val="left"/>
      <w:pPr>
        <w:ind w:left="1440" w:hanging="1080"/>
      </w:pPr>
      <w:rPr>
        <w:rFonts w:ascii="Calibri" w:hAnsi="Calibri" w:cs="Times New Roman" w:hint="default"/>
      </w:rPr>
    </w:lvl>
    <w:lvl w:ilvl="5">
      <w:start w:val="1"/>
      <w:numFmt w:val="decimal"/>
      <w:isLgl/>
      <w:lvlText w:val="%1.%2.%3.%4.%5.%6"/>
      <w:lvlJc w:val="left"/>
      <w:pPr>
        <w:ind w:left="1440" w:hanging="1080"/>
      </w:pPr>
      <w:rPr>
        <w:rFonts w:ascii="Calibri" w:hAnsi="Calibri" w:cs="Times New Roman" w:hint="default"/>
      </w:rPr>
    </w:lvl>
    <w:lvl w:ilvl="6">
      <w:start w:val="1"/>
      <w:numFmt w:val="decimal"/>
      <w:isLgl/>
      <w:lvlText w:val="%1.%2.%3.%4.%5.%6.%7"/>
      <w:lvlJc w:val="left"/>
      <w:pPr>
        <w:ind w:left="1800" w:hanging="1440"/>
      </w:pPr>
      <w:rPr>
        <w:rFonts w:ascii="Calibri" w:hAnsi="Calibri" w:cs="Times New Roman" w:hint="default"/>
      </w:rPr>
    </w:lvl>
    <w:lvl w:ilvl="7">
      <w:start w:val="1"/>
      <w:numFmt w:val="decimal"/>
      <w:isLgl/>
      <w:lvlText w:val="%1.%2.%3.%4.%5.%6.%7.%8"/>
      <w:lvlJc w:val="left"/>
      <w:pPr>
        <w:ind w:left="1800" w:hanging="1440"/>
      </w:pPr>
      <w:rPr>
        <w:rFonts w:ascii="Calibri" w:hAnsi="Calibri" w:cs="Times New Roman" w:hint="default"/>
      </w:rPr>
    </w:lvl>
    <w:lvl w:ilvl="8">
      <w:start w:val="1"/>
      <w:numFmt w:val="decimal"/>
      <w:isLgl/>
      <w:lvlText w:val="%1.%2.%3.%4.%5.%6.%7.%8.%9"/>
      <w:lvlJc w:val="left"/>
      <w:pPr>
        <w:ind w:left="2160" w:hanging="1800"/>
      </w:pPr>
      <w:rPr>
        <w:rFonts w:ascii="Calibri" w:hAnsi="Calibri" w:cs="Times New Roman" w:hint="default"/>
      </w:rPr>
    </w:lvl>
  </w:abstractNum>
  <w:abstractNum w:abstractNumId="23" w15:restartNumberingAfterBreak="0">
    <w:nsid w:val="37C00661"/>
    <w:multiLevelType w:val="hybridMultilevel"/>
    <w:tmpl w:val="24F8B03A"/>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38F30E51"/>
    <w:multiLevelType w:val="hybridMultilevel"/>
    <w:tmpl w:val="B128C986"/>
    <w:lvl w:ilvl="0" w:tplc="E546441E">
      <w:start w:val="1"/>
      <w:numFmt w:val="lowerRoman"/>
      <w:lvlText w:val="%1)"/>
      <w:lvlJc w:val="left"/>
      <w:pPr>
        <w:ind w:left="1997" w:hanging="720"/>
      </w:pPr>
      <w:rPr>
        <w:rFonts w:hint="default"/>
      </w:rPr>
    </w:lvl>
    <w:lvl w:ilvl="1" w:tplc="30090019">
      <w:start w:val="1"/>
      <w:numFmt w:val="lowerLetter"/>
      <w:lvlText w:val="%2."/>
      <w:lvlJc w:val="left"/>
      <w:pPr>
        <w:ind w:left="2357" w:hanging="360"/>
      </w:pPr>
    </w:lvl>
    <w:lvl w:ilvl="2" w:tplc="3009001B" w:tentative="1">
      <w:start w:val="1"/>
      <w:numFmt w:val="lowerRoman"/>
      <w:lvlText w:val="%3."/>
      <w:lvlJc w:val="right"/>
      <w:pPr>
        <w:ind w:left="3077" w:hanging="180"/>
      </w:pPr>
    </w:lvl>
    <w:lvl w:ilvl="3" w:tplc="3009000F" w:tentative="1">
      <w:start w:val="1"/>
      <w:numFmt w:val="decimal"/>
      <w:lvlText w:val="%4."/>
      <w:lvlJc w:val="left"/>
      <w:pPr>
        <w:ind w:left="3797" w:hanging="360"/>
      </w:pPr>
    </w:lvl>
    <w:lvl w:ilvl="4" w:tplc="30090019" w:tentative="1">
      <w:start w:val="1"/>
      <w:numFmt w:val="lowerLetter"/>
      <w:lvlText w:val="%5."/>
      <w:lvlJc w:val="left"/>
      <w:pPr>
        <w:ind w:left="4517" w:hanging="360"/>
      </w:pPr>
    </w:lvl>
    <w:lvl w:ilvl="5" w:tplc="3009001B" w:tentative="1">
      <w:start w:val="1"/>
      <w:numFmt w:val="lowerRoman"/>
      <w:lvlText w:val="%6."/>
      <w:lvlJc w:val="right"/>
      <w:pPr>
        <w:ind w:left="5237" w:hanging="180"/>
      </w:pPr>
    </w:lvl>
    <w:lvl w:ilvl="6" w:tplc="3009000F" w:tentative="1">
      <w:start w:val="1"/>
      <w:numFmt w:val="decimal"/>
      <w:lvlText w:val="%7."/>
      <w:lvlJc w:val="left"/>
      <w:pPr>
        <w:ind w:left="5957" w:hanging="360"/>
      </w:pPr>
    </w:lvl>
    <w:lvl w:ilvl="7" w:tplc="30090019" w:tentative="1">
      <w:start w:val="1"/>
      <w:numFmt w:val="lowerLetter"/>
      <w:lvlText w:val="%8."/>
      <w:lvlJc w:val="left"/>
      <w:pPr>
        <w:ind w:left="6677" w:hanging="360"/>
      </w:pPr>
    </w:lvl>
    <w:lvl w:ilvl="8" w:tplc="3009001B" w:tentative="1">
      <w:start w:val="1"/>
      <w:numFmt w:val="lowerRoman"/>
      <w:lvlText w:val="%9."/>
      <w:lvlJc w:val="right"/>
      <w:pPr>
        <w:ind w:left="7397" w:hanging="180"/>
      </w:pPr>
    </w:lvl>
  </w:abstractNum>
  <w:abstractNum w:abstractNumId="25" w15:restartNumberingAfterBreak="0">
    <w:nsid w:val="3FD222E0"/>
    <w:multiLevelType w:val="hybridMultilevel"/>
    <w:tmpl w:val="31B8B6AC"/>
    <w:lvl w:ilvl="0" w:tplc="04320001">
      <w:start w:val="1"/>
      <w:numFmt w:val="bullet"/>
      <w:lvlText w:val=""/>
      <w:lvlJc w:val="left"/>
      <w:pPr>
        <w:ind w:left="720" w:hanging="360"/>
      </w:pPr>
      <w:rPr>
        <w:rFonts w:ascii="Symbol" w:hAnsi="Symbol" w:hint="default"/>
      </w:rPr>
    </w:lvl>
    <w:lvl w:ilvl="1" w:tplc="04320003" w:tentative="1">
      <w:start w:val="1"/>
      <w:numFmt w:val="bullet"/>
      <w:lvlText w:val="o"/>
      <w:lvlJc w:val="left"/>
      <w:pPr>
        <w:ind w:left="1440" w:hanging="360"/>
      </w:pPr>
      <w:rPr>
        <w:rFonts w:ascii="Courier New" w:hAnsi="Courier New" w:cs="Courier New" w:hint="default"/>
      </w:rPr>
    </w:lvl>
    <w:lvl w:ilvl="2" w:tplc="04320005" w:tentative="1">
      <w:start w:val="1"/>
      <w:numFmt w:val="bullet"/>
      <w:lvlText w:val=""/>
      <w:lvlJc w:val="left"/>
      <w:pPr>
        <w:ind w:left="2160" w:hanging="360"/>
      </w:pPr>
      <w:rPr>
        <w:rFonts w:ascii="Wingdings" w:hAnsi="Wingdings" w:hint="default"/>
      </w:rPr>
    </w:lvl>
    <w:lvl w:ilvl="3" w:tplc="04320001" w:tentative="1">
      <w:start w:val="1"/>
      <w:numFmt w:val="bullet"/>
      <w:lvlText w:val=""/>
      <w:lvlJc w:val="left"/>
      <w:pPr>
        <w:ind w:left="2880" w:hanging="360"/>
      </w:pPr>
      <w:rPr>
        <w:rFonts w:ascii="Symbol" w:hAnsi="Symbol" w:hint="default"/>
      </w:rPr>
    </w:lvl>
    <w:lvl w:ilvl="4" w:tplc="04320003" w:tentative="1">
      <w:start w:val="1"/>
      <w:numFmt w:val="bullet"/>
      <w:lvlText w:val="o"/>
      <w:lvlJc w:val="left"/>
      <w:pPr>
        <w:ind w:left="3600" w:hanging="360"/>
      </w:pPr>
      <w:rPr>
        <w:rFonts w:ascii="Courier New" w:hAnsi="Courier New" w:cs="Courier New" w:hint="default"/>
      </w:rPr>
    </w:lvl>
    <w:lvl w:ilvl="5" w:tplc="04320005" w:tentative="1">
      <w:start w:val="1"/>
      <w:numFmt w:val="bullet"/>
      <w:lvlText w:val=""/>
      <w:lvlJc w:val="left"/>
      <w:pPr>
        <w:ind w:left="4320" w:hanging="360"/>
      </w:pPr>
      <w:rPr>
        <w:rFonts w:ascii="Wingdings" w:hAnsi="Wingdings" w:hint="default"/>
      </w:rPr>
    </w:lvl>
    <w:lvl w:ilvl="6" w:tplc="04320001" w:tentative="1">
      <w:start w:val="1"/>
      <w:numFmt w:val="bullet"/>
      <w:lvlText w:val=""/>
      <w:lvlJc w:val="left"/>
      <w:pPr>
        <w:ind w:left="5040" w:hanging="360"/>
      </w:pPr>
      <w:rPr>
        <w:rFonts w:ascii="Symbol" w:hAnsi="Symbol" w:hint="default"/>
      </w:rPr>
    </w:lvl>
    <w:lvl w:ilvl="7" w:tplc="04320003" w:tentative="1">
      <w:start w:val="1"/>
      <w:numFmt w:val="bullet"/>
      <w:lvlText w:val="o"/>
      <w:lvlJc w:val="left"/>
      <w:pPr>
        <w:ind w:left="5760" w:hanging="360"/>
      </w:pPr>
      <w:rPr>
        <w:rFonts w:ascii="Courier New" w:hAnsi="Courier New" w:cs="Courier New" w:hint="default"/>
      </w:rPr>
    </w:lvl>
    <w:lvl w:ilvl="8" w:tplc="04320005" w:tentative="1">
      <w:start w:val="1"/>
      <w:numFmt w:val="bullet"/>
      <w:lvlText w:val=""/>
      <w:lvlJc w:val="left"/>
      <w:pPr>
        <w:ind w:left="6480" w:hanging="360"/>
      </w:pPr>
      <w:rPr>
        <w:rFonts w:ascii="Wingdings" w:hAnsi="Wingdings" w:hint="default"/>
      </w:rPr>
    </w:lvl>
  </w:abstractNum>
  <w:abstractNum w:abstractNumId="26" w15:restartNumberingAfterBreak="0">
    <w:nsid w:val="419F3B18"/>
    <w:multiLevelType w:val="hybridMultilevel"/>
    <w:tmpl w:val="8C2610FA"/>
    <w:lvl w:ilvl="0" w:tplc="08090001">
      <w:start w:val="1"/>
      <w:numFmt w:val="bullet"/>
      <w:lvlText w:val=""/>
      <w:lvlJc w:val="left"/>
      <w:pPr>
        <w:tabs>
          <w:tab w:val="num" w:pos="630"/>
        </w:tabs>
        <w:ind w:left="63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5B44207"/>
    <w:multiLevelType w:val="multilevel"/>
    <w:tmpl w:val="26C23AEE"/>
    <w:lvl w:ilvl="0">
      <w:start w:val="5"/>
      <w:numFmt w:val="decimal"/>
      <w:lvlText w:val="%1."/>
      <w:lvlJc w:val="left"/>
      <w:pPr>
        <w:ind w:left="1080" w:hanging="360"/>
      </w:pPr>
      <w:rPr>
        <w:rFonts w:hint="default"/>
        <w:b/>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99F132C"/>
    <w:multiLevelType w:val="hybridMultilevel"/>
    <w:tmpl w:val="F72AD032"/>
    <w:lvl w:ilvl="0" w:tplc="04320001">
      <w:start w:val="1"/>
      <w:numFmt w:val="bullet"/>
      <w:lvlText w:val=""/>
      <w:lvlJc w:val="left"/>
      <w:pPr>
        <w:ind w:left="1350" w:hanging="360"/>
      </w:pPr>
      <w:rPr>
        <w:rFonts w:ascii="Symbol" w:hAnsi="Symbol" w:hint="default"/>
      </w:rPr>
    </w:lvl>
    <w:lvl w:ilvl="1" w:tplc="04320003" w:tentative="1">
      <w:start w:val="1"/>
      <w:numFmt w:val="bullet"/>
      <w:lvlText w:val="o"/>
      <w:lvlJc w:val="left"/>
      <w:pPr>
        <w:ind w:left="2070" w:hanging="360"/>
      </w:pPr>
      <w:rPr>
        <w:rFonts w:ascii="Courier New" w:hAnsi="Courier New" w:cs="Courier New" w:hint="default"/>
      </w:rPr>
    </w:lvl>
    <w:lvl w:ilvl="2" w:tplc="04320005" w:tentative="1">
      <w:start w:val="1"/>
      <w:numFmt w:val="bullet"/>
      <w:lvlText w:val=""/>
      <w:lvlJc w:val="left"/>
      <w:pPr>
        <w:ind w:left="2790" w:hanging="360"/>
      </w:pPr>
      <w:rPr>
        <w:rFonts w:ascii="Wingdings" w:hAnsi="Wingdings" w:hint="default"/>
      </w:rPr>
    </w:lvl>
    <w:lvl w:ilvl="3" w:tplc="04320001" w:tentative="1">
      <w:start w:val="1"/>
      <w:numFmt w:val="bullet"/>
      <w:lvlText w:val=""/>
      <w:lvlJc w:val="left"/>
      <w:pPr>
        <w:ind w:left="3510" w:hanging="360"/>
      </w:pPr>
      <w:rPr>
        <w:rFonts w:ascii="Symbol" w:hAnsi="Symbol" w:hint="default"/>
      </w:rPr>
    </w:lvl>
    <w:lvl w:ilvl="4" w:tplc="04320003" w:tentative="1">
      <w:start w:val="1"/>
      <w:numFmt w:val="bullet"/>
      <w:lvlText w:val="o"/>
      <w:lvlJc w:val="left"/>
      <w:pPr>
        <w:ind w:left="4230" w:hanging="360"/>
      </w:pPr>
      <w:rPr>
        <w:rFonts w:ascii="Courier New" w:hAnsi="Courier New" w:cs="Courier New" w:hint="default"/>
      </w:rPr>
    </w:lvl>
    <w:lvl w:ilvl="5" w:tplc="04320005" w:tentative="1">
      <w:start w:val="1"/>
      <w:numFmt w:val="bullet"/>
      <w:lvlText w:val=""/>
      <w:lvlJc w:val="left"/>
      <w:pPr>
        <w:ind w:left="4950" w:hanging="360"/>
      </w:pPr>
      <w:rPr>
        <w:rFonts w:ascii="Wingdings" w:hAnsi="Wingdings" w:hint="default"/>
      </w:rPr>
    </w:lvl>
    <w:lvl w:ilvl="6" w:tplc="04320001" w:tentative="1">
      <w:start w:val="1"/>
      <w:numFmt w:val="bullet"/>
      <w:lvlText w:val=""/>
      <w:lvlJc w:val="left"/>
      <w:pPr>
        <w:ind w:left="5670" w:hanging="360"/>
      </w:pPr>
      <w:rPr>
        <w:rFonts w:ascii="Symbol" w:hAnsi="Symbol" w:hint="default"/>
      </w:rPr>
    </w:lvl>
    <w:lvl w:ilvl="7" w:tplc="04320003" w:tentative="1">
      <w:start w:val="1"/>
      <w:numFmt w:val="bullet"/>
      <w:lvlText w:val="o"/>
      <w:lvlJc w:val="left"/>
      <w:pPr>
        <w:ind w:left="6390" w:hanging="360"/>
      </w:pPr>
      <w:rPr>
        <w:rFonts w:ascii="Courier New" w:hAnsi="Courier New" w:cs="Courier New" w:hint="default"/>
      </w:rPr>
    </w:lvl>
    <w:lvl w:ilvl="8" w:tplc="04320005" w:tentative="1">
      <w:start w:val="1"/>
      <w:numFmt w:val="bullet"/>
      <w:lvlText w:val=""/>
      <w:lvlJc w:val="left"/>
      <w:pPr>
        <w:ind w:left="7110" w:hanging="360"/>
      </w:pPr>
      <w:rPr>
        <w:rFonts w:ascii="Wingdings" w:hAnsi="Wingdings" w:hint="default"/>
      </w:rPr>
    </w:lvl>
  </w:abstractNum>
  <w:abstractNum w:abstractNumId="30" w15:restartNumberingAfterBreak="0">
    <w:nsid w:val="4AB12CBC"/>
    <w:multiLevelType w:val="hybridMultilevel"/>
    <w:tmpl w:val="B6823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C0B0152"/>
    <w:multiLevelType w:val="hybridMultilevel"/>
    <w:tmpl w:val="87FA252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C7C7E2F"/>
    <w:multiLevelType w:val="multilevel"/>
    <w:tmpl w:val="26701A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2A534A"/>
    <w:multiLevelType w:val="hybridMultilevel"/>
    <w:tmpl w:val="9ED61448"/>
    <w:lvl w:ilvl="0" w:tplc="3586D746">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04F2462"/>
    <w:multiLevelType w:val="hybridMultilevel"/>
    <w:tmpl w:val="1E0CFC90"/>
    <w:lvl w:ilvl="0" w:tplc="0D3E8652">
      <w:start w:val="1"/>
      <w:numFmt w:val="low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5" w15:restartNumberingAfterBreak="0">
    <w:nsid w:val="55AA32E3"/>
    <w:multiLevelType w:val="multilevel"/>
    <w:tmpl w:val="C4F0AA5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664103A"/>
    <w:multiLevelType w:val="hybridMultilevel"/>
    <w:tmpl w:val="43EC3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15:restartNumberingAfterBreak="0">
    <w:nsid w:val="597C3918"/>
    <w:multiLevelType w:val="hybridMultilevel"/>
    <w:tmpl w:val="84E24FEC"/>
    <w:lvl w:ilvl="0" w:tplc="0D3E86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BB049C0"/>
    <w:multiLevelType w:val="hybridMultilevel"/>
    <w:tmpl w:val="478C3828"/>
    <w:lvl w:ilvl="0" w:tplc="04E2CE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2B2996"/>
    <w:multiLevelType w:val="hybridMultilevel"/>
    <w:tmpl w:val="60341FE0"/>
    <w:lvl w:ilvl="0" w:tplc="DC0E99DC">
      <w:start w:val="1"/>
      <w:numFmt w:val="lowerRoman"/>
      <w:lvlText w:val="(%1)."/>
      <w:lvlJc w:val="right"/>
      <w:pPr>
        <w:ind w:left="1440" w:hanging="360"/>
      </w:pPr>
      <w:rPr>
        <w:rFonts w:cs="Times New Roman"/>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F3D6AB6"/>
    <w:multiLevelType w:val="hybridMultilevel"/>
    <w:tmpl w:val="23A61BA8"/>
    <w:lvl w:ilvl="0" w:tplc="DC0E99DC">
      <w:start w:val="1"/>
      <w:numFmt w:val="lowerRoman"/>
      <w:lvlText w:val="(%1)."/>
      <w:lvlJc w:val="right"/>
      <w:pPr>
        <w:ind w:left="1440" w:hanging="360"/>
      </w:pPr>
      <w:rPr>
        <w:rFonts w:cs="Times New Roman"/>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F8A08AF"/>
    <w:multiLevelType w:val="multilevel"/>
    <w:tmpl w:val="BB0C715C"/>
    <w:lvl w:ilvl="0">
      <w:start w:val="1"/>
      <w:numFmt w:val="decimal"/>
      <w:lvlText w:val="%1"/>
      <w:lvlJc w:val="left"/>
      <w:pPr>
        <w:ind w:left="720" w:hanging="720"/>
      </w:pPr>
      <w:rPr>
        <w:rFonts w:eastAsia="Calibri" w:hint="default"/>
        <w:b/>
      </w:rPr>
    </w:lvl>
    <w:lvl w:ilvl="1">
      <w:start w:val="1"/>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43" w15:restartNumberingAfterBreak="0">
    <w:nsid w:val="637E338A"/>
    <w:multiLevelType w:val="hybridMultilevel"/>
    <w:tmpl w:val="D8328448"/>
    <w:lvl w:ilvl="0" w:tplc="3009001B">
      <w:start w:val="1"/>
      <w:numFmt w:val="lowerRoman"/>
      <w:lvlText w:val="%1."/>
      <w:lvlJc w:val="right"/>
      <w:pPr>
        <w:ind w:left="2160" w:hanging="360"/>
      </w:pPr>
    </w:lvl>
    <w:lvl w:ilvl="1" w:tplc="30090019" w:tentative="1">
      <w:start w:val="1"/>
      <w:numFmt w:val="lowerLetter"/>
      <w:lvlText w:val="%2."/>
      <w:lvlJc w:val="left"/>
      <w:pPr>
        <w:ind w:left="2880" w:hanging="360"/>
      </w:pPr>
    </w:lvl>
    <w:lvl w:ilvl="2" w:tplc="3009001B" w:tentative="1">
      <w:start w:val="1"/>
      <w:numFmt w:val="lowerRoman"/>
      <w:lvlText w:val="%3."/>
      <w:lvlJc w:val="right"/>
      <w:pPr>
        <w:ind w:left="3600" w:hanging="180"/>
      </w:pPr>
    </w:lvl>
    <w:lvl w:ilvl="3" w:tplc="3009000F" w:tentative="1">
      <w:start w:val="1"/>
      <w:numFmt w:val="decimal"/>
      <w:lvlText w:val="%4."/>
      <w:lvlJc w:val="left"/>
      <w:pPr>
        <w:ind w:left="4320" w:hanging="360"/>
      </w:pPr>
    </w:lvl>
    <w:lvl w:ilvl="4" w:tplc="30090019" w:tentative="1">
      <w:start w:val="1"/>
      <w:numFmt w:val="lowerLetter"/>
      <w:lvlText w:val="%5."/>
      <w:lvlJc w:val="left"/>
      <w:pPr>
        <w:ind w:left="5040" w:hanging="360"/>
      </w:pPr>
    </w:lvl>
    <w:lvl w:ilvl="5" w:tplc="3009001B" w:tentative="1">
      <w:start w:val="1"/>
      <w:numFmt w:val="lowerRoman"/>
      <w:lvlText w:val="%6."/>
      <w:lvlJc w:val="right"/>
      <w:pPr>
        <w:ind w:left="5760" w:hanging="180"/>
      </w:pPr>
    </w:lvl>
    <w:lvl w:ilvl="6" w:tplc="3009000F" w:tentative="1">
      <w:start w:val="1"/>
      <w:numFmt w:val="decimal"/>
      <w:lvlText w:val="%7."/>
      <w:lvlJc w:val="left"/>
      <w:pPr>
        <w:ind w:left="6480" w:hanging="360"/>
      </w:pPr>
    </w:lvl>
    <w:lvl w:ilvl="7" w:tplc="30090019" w:tentative="1">
      <w:start w:val="1"/>
      <w:numFmt w:val="lowerLetter"/>
      <w:lvlText w:val="%8."/>
      <w:lvlJc w:val="left"/>
      <w:pPr>
        <w:ind w:left="7200" w:hanging="360"/>
      </w:pPr>
    </w:lvl>
    <w:lvl w:ilvl="8" w:tplc="3009001B" w:tentative="1">
      <w:start w:val="1"/>
      <w:numFmt w:val="lowerRoman"/>
      <w:lvlText w:val="%9."/>
      <w:lvlJc w:val="right"/>
      <w:pPr>
        <w:ind w:left="7920" w:hanging="180"/>
      </w:pPr>
    </w:lvl>
  </w:abstractNum>
  <w:abstractNum w:abstractNumId="44" w15:restartNumberingAfterBreak="0">
    <w:nsid w:val="6A4C2828"/>
    <w:multiLevelType w:val="hybridMultilevel"/>
    <w:tmpl w:val="8E54D652"/>
    <w:lvl w:ilvl="0" w:tplc="30090001">
      <w:start w:val="1"/>
      <w:numFmt w:val="bullet"/>
      <w:lvlText w:val=""/>
      <w:lvlJc w:val="left"/>
      <w:pPr>
        <w:ind w:left="1195" w:hanging="360"/>
      </w:pPr>
      <w:rPr>
        <w:rFonts w:ascii="Symbol" w:hAnsi="Symbol" w:hint="default"/>
      </w:rPr>
    </w:lvl>
    <w:lvl w:ilvl="1" w:tplc="30090003" w:tentative="1">
      <w:start w:val="1"/>
      <w:numFmt w:val="bullet"/>
      <w:lvlText w:val="o"/>
      <w:lvlJc w:val="left"/>
      <w:pPr>
        <w:ind w:left="1915" w:hanging="360"/>
      </w:pPr>
      <w:rPr>
        <w:rFonts w:ascii="Courier New" w:hAnsi="Courier New" w:cs="Courier New" w:hint="default"/>
      </w:rPr>
    </w:lvl>
    <w:lvl w:ilvl="2" w:tplc="30090005" w:tentative="1">
      <w:start w:val="1"/>
      <w:numFmt w:val="bullet"/>
      <w:lvlText w:val=""/>
      <w:lvlJc w:val="left"/>
      <w:pPr>
        <w:ind w:left="2635" w:hanging="360"/>
      </w:pPr>
      <w:rPr>
        <w:rFonts w:ascii="Wingdings" w:hAnsi="Wingdings" w:hint="default"/>
      </w:rPr>
    </w:lvl>
    <w:lvl w:ilvl="3" w:tplc="30090001" w:tentative="1">
      <w:start w:val="1"/>
      <w:numFmt w:val="bullet"/>
      <w:lvlText w:val=""/>
      <w:lvlJc w:val="left"/>
      <w:pPr>
        <w:ind w:left="3355" w:hanging="360"/>
      </w:pPr>
      <w:rPr>
        <w:rFonts w:ascii="Symbol" w:hAnsi="Symbol" w:hint="default"/>
      </w:rPr>
    </w:lvl>
    <w:lvl w:ilvl="4" w:tplc="30090003" w:tentative="1">
      <w:start w:val="1"/>
      <w:numFmt w:val="bullet"/>
      <w:lvlText w:val="o"/>
      <w:lvlJc w:val="left"/>
      <w:pPr>
        <w:ind w:left="4075" w:hanging="360"/>
      </w:pPr>
      <w:rPr>
        <w:rFonts w:ascii="Courier New" w:hAnsi="Courier New" w:cs="Courier New" w:hint="default"/>
      </w:rPr>
    </w:lvl>
    <w:lvl w:ilvl="5" w:tplc="30090005" w:tentative="1">
      <w:start w:val="1"/>
      <w:numFmt w:val="bullet"/>
      <w:lvlText w:val=""/>
      <w:lvlJc w:val="left"/>
      <w:pPr>
        <w:ind w:left="4795" w:hanging="360"/>
      </w:pPr>
      <w:rPr>
        <w:rFonts w:ascii="Wingdings" w:hAnsi="Wingdings" w:hint="default"/>
      </w:rPr>
    </w:lvl>
    <w:lvl w:ilvl="6" w:tplc="30090001" w:tentative="1">
      <w:start w:val="1"/>
      <w:numFmt w:val="bullet"/>
      <w:lvlText w:val=""/>
      <w:lvlJc w:val="left"/>
      <w:pPr>
        <w:ind w:left="5515" w:hanging="360"/>
      </w:pPr>
      <w:rPr>
        <w:rFonts w:ascii="Symbol" w:hAnsi="Symbol" w:hint="default"/>
      </w:rPr>
    </w:lvl>
    <w:lvl w:ilvl="7" w:tplc="30090003" w:tentative="1">
      <w:start w:val="1"/>
      <w:numFmt w:val="bullet"/>
      <w:lvlText w:val="o"/>
      <w:lvlJc w:val="left"/>
      <w:pPr>
        <w:ind w:left="6235" w:hanging="360"/>
      </w:pPr>
      <w:rPr>
        <w:rFonts w:ascii="Courier New" w:hAnsi="Courier New" w:cs="Courier New" w:hint="default"/>
      </w:rPr>
    </w:lvl>
    <w:lvl w:ilvl="8" w:tplc="30090005" w:tentative="1">
      <w:start w:val="1"/>
      <w:numFmt w:val="bullet"/>
      <w:lvlText w:val=""/>
      <w:lvlJc w:val="left"/>
      <w:pPr>
        <w:ind w:left="6955" w:hanging="360"/>
      </w:pPr>
      <w:rPr>
        <w:rFonts w:ascii="Wingdings" w:hAnsi="Wingdings" w:hint="default"/>
      </w:rPr>
    </w:lvl>
  </w:abstractNum>
  <w:abstractNum w:abstractNumId="45" w15:restartNumberingAfterBreak="0">
    <w:nsid w:val="6DE41D22"/>
    <w:multiLevelType w:val="hybridMultilevel"/>
    <w:tmpl w:val="A970AD34"/>
    <w:lvl w:ilvl="0" w:tplc="1ED4144C">
      <w:start w:val="1"/>
      <w:numFmt w:val="lowerRoman"/>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46" w15:restartNumberingAfterBreak="0">
    <w:nsid w:val="72B028BE"/>
    <w:multiLevelType w:val="hybridMultilevel"/>
    <w:tmpl w:val="2ED0543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7" w15:restartNumberingAfterBreak="0">
    <w:nsid w:val="72BF6536"/>
    <w:multiLevelType w:val="hybridMultilevel"/>
    <w:tmpl w:val="4D4EFDBE"/>
    <w:lvl w:ilvl="0" w:tplc="3009001B">
      <w:start w:val="1"/>
      <w:numFmt w:val="lowerRoman"/>
      <w:lvlText w:val="%1."/>
      <w:lvlJc w:val="right"/>
      <w:pPr>
        <w:ind w:left="720" w:hanging="360"/>
      </w:pPr>
    </w:lvl>
    <w:lvl w:ilvl="1" w:tplc="F7F04C92">
      <w:start w:val="1"/>
      <w:numFmt w:val="lowerRoman"/>
      <w:lvlText w:val="%2."/>
      <w:lvlJc w:val="left"/>
      <w:pPr>
        <w:ind w:left="1440" w:hanging="360"/>
      </w:pPr>
      <w:rPr>
        <w:rFonts w:hint="default"/>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8"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27"/>
  </w:num>
  <w:num w:numId="2">
    <w:abstractNumId w:val="48"/>
  </w:num>
  <w:num w:numId="3">
    <w:abstractNumId w:val="0"/>
  </w:num>
  <w:num w:numId="4">
    <w:abstractNumId w:val="1"/>
  </w:num>
  <w:num w:numId="5">
    <w:abstractNumId w:val="37"/>
  </w:num>
  <w:num w:numId="6">
    <w:abstractNumId w:val="19"/>
  </w:num>
  <w:num w:numId="7">
    <w:abstractNumId w:val="9"/>
  </w:num>
  <w:num w:numId="8">
    <w:abstractNumId w:val="2"/>
  </w:num>
  <w:num w:numId="9">
    <w:abstractNumId w:val="4"/>
  </w:num>
  <w:num w:numId="10">
    <w:abstractNumId w:val="21"/>
  </w:num>
  <w:num w:numId="11">
    <w:abstractNumId w:val="15"/>
  </w:num>
  <w:num w:numId="12">
    <w:abstractNumId w:val="13"/>
  </w:num>
  <w:num w:numId="13">
    <w:abstractNumId w:val="22"/>
  </w:num>
  <w:num w:numId="14">
    <w:abstractNumId w:val="17"/>
  </w:num>
  <w:num w:numId="15">
    <w:abstractNumId w:val="46"/>
  </w:num>
  <w:num w:numId="16">
    <w:abstractNumId w:val="8"/>
  </w:num>
  <w:num w:numId="17">
    <w:abstractNumId w:val="44"/>
  </w:num>
  <w:num w:numId="18">
    <w:abstractNumId w:val="31"/>
  </w:num>
  <w:num w:numId="19">
    <w:abstractNumId w:val="3"/>
  </w:num>
  <w:num w:numId="20">
    <w:abstractNumId w:val="43"/>
  </w:num>
  <w:num w:numId="21">
    <w:abstractNumId w:val="20"/>
  </w:num>
  <w:num w:numId="22">
    <w:abstractNumId w:val="47"/>
  </w:num>
  <w:num w:numId="23">
    <w:abstractNumId w:val="33"/>
  </w:num>
  <w:num w:numId="24">
    <w:abstractNumId w:val="18"/>
  </w:num>
  <w:num w:numId="25">
    <w:abstractNumId w:val="14"/>
  </w:num>
  <w:num w:numId="26">
    <w:abstractNumId w:val="29"/>
  </w:num>
  <w:num w:numId="27">
    <w:abstractNumId w:val="35"/>
  </w:num>
  <w:num w:numId="28">
    <w:abstractNumId w:val="5"/>
  </w:num>
  <w:num w:numId="29">
    <w:abstractNumId w:val="25"/>
  </w:num>
  <w:num w:numId="30">
    <w:abstractNumId w:val="24"/>
  </w:num>
  <w:num w:numId="31">
    <w:abstractNumId w:val="26"/>
  </w:num>
  <w:num w:numId="32">
    <w:abstractNumId w:val="38"/>
  </w:num>
  <w:num w:numId="33">
    <w:abstractNumId w:val="34"/>
  </w:num>
  <w:num w:numId="34">
    <w:abstractNumId w:val="41"/>
  </w:num>
  <w:num w:numId="35">
    <w:abstractNumId w:val="40"/>
  </w:num>
  <w:num w:numId="36">
    <w:abstractNumId w:val="28"/>
  </w:num>
  <w:num w:numId="37">
    <w:abstractNumId w:val="42"/>
  </w:num>
  <w:num w:numId="38">
    <w:abstractNumId w:val="16"/>
  </w:num>
  <w:num w:numId="39">
    <w:abstractNumId w:val="36"/>
  </w:num>
  <w:num w:numId="40">
    <w:abstractNumId w:val="30"/>
  </w:num>
  <w:num w:numId="41">
    <w:abstractNumId w:val="7"/>
  </w:num>
  <w:num w:numId="42">
    <w:abstractNumId w:val="11"/>
  </w:num>
  <w:num w:numId="43">
    <w:abstractNumId w:val="32"/>
  </w:num>
  <w:num w:numId="44">
    <w:abstractNumId w:val="39"/>
  </w:num>
  <w:num w:numId="45">
    <w:abstractNumId w:val="10"/>
  </w:num>
  <w:num w:numId="46">
    <w:abstractNumId w:val="23"/>
  </w:num>
  <w:num w:numId="47">
    <w:abstractNumId w:val="6"/>
  </w:num>
  <w:num w:numId="48">
    <w:abstractNumId w:val="45"/>
  </w:num>
  <w:num w:numId="49">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357BC"/>
    <w:rsid w:val="000377B1"/>
    <w:rsid w:val="00037C7F"/>
    <w:rsid w:val="0004060F"/>
    <w:rsid w:val="00040CB2"/>
    <w:rsid w:val="00051306"/>
    <w:rsid w:val="00065E51"/>
    <w:rsid w:val="00071981"/>
    <w:rsid w:val="00071FCC"/>
    <w:rsid w:val="00076310"/>
    <w:rsid w:val="000800A9"/>
    <w:rsid w:val="00083027"/>
    <w:rsid w:val="000858AC"/>
    <w:rsid w:val="00095BED"/>
    <w:rsid w:val="000A479E"/>
    <w:rsid w:val="000C31E9"/>
    <w:rsid w:val="000D104D"/>
    <w:rsid w:val="000D3EE4"/>
    <w:rsid w:val="00100A01"/>
    <w:rsid w:val="00101B1E"/>
    <w:rsid w:val="00105AC0"/>
    <w:rsid w:val="00105F14"/>
    <w:rsid w:val="00106590"/>
    <w:rsid w:val="001116EE"/>
    <w:rsid w:val="00112308"/>
    <w:rsid w:val="00114A89"/>
    <w:rsid w:val="00115F57"/>
    <w:rsid w:val="00125AC1"/>
    <w:rsid w:val="00127E79"/>
    <w:rsid w:val="001353A5"/>
    <w:rsid w:val="00186025"/>
    <w:rsid w:val="00196866"/>
    <w:rsid w:val="001A1D68"/>
    <w:rsid w:val="001A3F9C"/>
    <w:rsid w:val="001B16EA"/>
    <w:rsid w:val="001C3F33"/>
    <w:rsid w:val="001C6159"/>
    <w:rsid w:val="001D7ED9"/>
    <w:rsid w:val="001F1A99"/>
    <w:rsid w:val="001F5B33"/>
    <w:rsid w:val="0020784C"/>
    <w:rsid w:val="00212E37"/>
    <w:rsid w:val="00215D25"/>
    <w:rsid w:val="002222A8"/>
    <w:rsid w:val="0022236E"/>
    <w:rsid w:val="0022736B"/>
    <w:rsid w:val="00242F09"/>
    <w:rsid w:val="00247624"/>
    <w:rsid w:val="00251482"/>
    <w:rsid w:val="002603FD"/>
    <w:rsid w:val="002614EB"/>
    <w:rsid w:val="00277572"/>
    <w:rsid w:val="00284C02"/>
    <w:rsid w:val="00291838"/>
    <w:rsid w:val="00295CD2"/>
    <w:rsid w:val="0029644A"/>
    <w:rsid w:val="0029645B"/>
    <w:rsid w:val="00297453"/>
    <w:rsid w:val="002A40B5"/>
    <w:rsid w:val="002A60CF"/>
    <w:rsid w:val="002A6607"/>
    <w:rsid w:val="002B1555"/>
    <w:rsid w:val="002B2DE1"/>
    <w:rsid w:val="002C4CFC"/>
    <w:rsid w:val="002E4C6F"/>
    <w:rsid w:val="002F2782"/>
    <w:rsid w:val="002F3A00"/>
    <w:rsid w:val="002F5771"/>
    <w:rsid w:val="002F5C96"/>
    <w:rsid w:val="00305B58"/>
    <w:rsid w:val="003141B7"/>
    <w:rsid w:val="00323913"/>
    <w:rsid w:val="00330680"/>
    <w:rsid w:val="003377C2"/>
    <w:rsid w:val="00351771"/>
    <w:rsid w:val="0035455F"/>
    <w:rsid w:val="00357A58"/>
    <w:rsid w:val="00363B89"/>
    <w:rsid w:val="00365466"/>
    <w:rsid w:val="00367838"/>
    <w:rsid w:val="00367F39"/>
    <w:rsid w:val="00382375"/>
    <w:rsid w:val="0039286F"/>
    <w:rsid w:val="00393803"/>
    <w:rsid w:val="003A127C"/>
    <w:rsid w:val="003B1D31"/>
    <w:rsid w:val="003B35EC"/>
    <w:rsid w:val="003C7F83"/>
    <w:rsid w:val="003D026D"/>
    <w:rsid w:val="003D261E"/>
    <w:rsid w:val="003F10DB"/>
    <w:rsid w:val="003F221C"/>
    <w:rsid w:val="003F2782"/>
    <w:rsid w:val="003F2B04"/>
    <w:rsid w:val="00400878"/>
    <w:rsid w:val="00423712"/>
    <w:rsid w:val="00424C0C"/>
    <w:rsid w:val="0043268F"/>
    <w:rsid w:val="00433AA4"/>
    <w:rsid w:val="00434A2F"/>
    <w:rsid w:val="0045149F"/>
    <w:rsid w:val="00452C93"/>
    <w:rsid w:val="004538D6"/>
    <w:rsid w:val="004819F2"/>
    <w:rsid w:val="00483A66"/>
    <w:rsid w:val="004A1B8F"/>
    <w:rsid w:val="004B069E"/>
    <w:rsid w:val="004B4AEF"/>
    <w:rsid w:val="004B4F7B"/>
    <w:rsid w:val="004D105F"/>
    <w:rsid w:val="004D569E"/>
    <w:rsid w:val="004E533E"/>
    <w:rsid w:val="00507E2F"/>
    <w:rsid w:val="005104E1"/>
    <w:rsid w:val="0052363F"/>
    <w:rsid w:val="00524FA9"/>
    <w:rsid w:val="0052678D"/>
    <w:rsid w:val="00527FAD"/>
    <w:rsid w:val="005303A1"/>
    <w:rsid w:val="0054794A"/>
    <w:rsid w:val="00556EA7"/>
    <w:rsid w:val="00561977"/>
    <w:rsid w:val="00564E0A"/>
    <w:rsid w:val="00570E19"/>
    <w:rsid w:val="005845D5"/>
    <w:rsid w:val="005A0E9D"/>
    <w:rsid w:val="005A2FD0"/>
    <w:rsid w:val="005B2B62"/>
    <w:rsid w:val="005B375A"/>
    <w:rsid w:val="005B75FA"/>
    <w:rsid w:val="005C479E"/>
    <w:rsid w:val="005D03E6"/>
    <w:rsid w:val="005E4932"/>
    <w:rsid w:val="005F1E26"/>
    <w:rsid w:val="005F2A44"/>
    <w:rsid w:val="005F66AE"/>
    <w:rsid w:val="00610F99"/>
    <w:rsid w:val="00620B19"/>
    <w:rsid w:val="006220D6"/>
    <w:rsid w:val="006305BE"/>
    <w:rsid w:val="0063081C"/>
    <w:rsid w:val="0064236C"/>
    <w:rsid w:val="006454D9"/>
    <w:rsid w:val="006476CC"/>
    <w:rsid w:val="00651EFE"/>
    <w:rsid w:val="00660175"/>
    <w:rsid w:val="00660D9C"/>
    <w:rsid w:val="0066684D"/>
    <w:rsid w:val="00680A7C"/>
    <w:rsid w:val="00693DE0"/>
    <w:rsid w:val="006A4750"/>
    <w:rsid w:val="006D021F"/>
    <w:rsid w:val="006E39FD"/>
    <w:rsid w:val="006F72F3"/>
    <w:rsid w:val="00710EE7"/>
    <w:rsid w:val="007157B1"/>
    <w:rsid w:val="007222ED"/>
    <w:rsid w:val="00741078"/>
    <w:rsid w:val="007429F0"/>
    <w:rsid w:val="00757996"/>
    <w:rsid w:val="00772701"/>
    <w:rsid w:val="0077462F"/>
    <w:rsid w:val="00777F9F"/>
    <w:rsid w:val="007810E0"/>
    <w:rsid w:val="0078154B"/>
    <w:rsid w:val="007A03F2"/>
    <w:rsid w:val="007A3A3F"/>
    <w:rsid w:val="007B0BB0"/>
    <w:rsid w:val="007B5EA2"/>
    <w:rsid w:val="007C0613"/>
    <w:rsid w:val="007C0DD6"/>
    <w:rsid w:val="007C13E5"/>
    <w:rsid w:val="007C150F"/>
    <w:rsid w:val="007C41FB"/>
    <w:rsid w:val="007D0F86"/>
    <w:rsid w:val="007D4CF9"/>
    <w:rsid w:val="007E1AA5"/>
    <w:rsid w:val="007F192D"/>
    <w:rsid w:val="0080295F"/>
    <w:rsid w:val="00817E50"/>
    <w:rsid w:val="00820201"/>
    <w:rsid w:val="00820839"/>
    <w:rsid w:val="00827688"/>
    <w:rsid w:val="00831ED6"/>
    <w:rsid w:val="00832F4A"/>
    <w:rsid w:val="00835827"/>
    <w:rsid w:val="00836021"/>
    <w:rsid w:val="0085365F"/>
    <w:rsid w:val="00856E37"/>
    <w:rsid w:val="0086173D"/>
    <w:rsid w:val="008617A7"/>
    <w:rsid w:val="00872125"/>
    <w:rsid w:val="00880709"/>
    <w:rsid w:val="00891EB1"/>
    <w:rsid w:val="00893450"/>
    <w:rsid w:val="008973FF"/>
    <w:rsid w:val="008A03CC"/>
    <w:rsid w:val="008A2B74"/>
    <w:rsid w:val="008C6AD8"/>
    <w:rsid w:val="008E0345"/>
    <w:rsid w:val="008E6C70"/>
    <w:rsid w:val="00900768"/>
    <w:rsid w:val="00901776"/>
    <w:rsid w:val="00903CE6"/>
    <w:rsid w:val="009226E1"/>
    <w:rsid w:val="009308BE"/>
    <w:rsid w:val="00971399"/>
    <w:rsid w:val="009714AD"/>
    <w:rsid w:val="00972EAA"/>
    <w:rsid w:val="00986F39"/>
    <w:rsid w:val="00990A8C"/>
    <w:rsid w:val="00995473"/>
    <w:rsid w:val="009977B4"/>
    <w:rsid w:val="00997E6B"/>
    <w:rsid w:val="009B4551"/>
    <w:rsid w:val="009B6A59"/>
    <w:rsid w:val="00A037E3"/>
    <w:rsid w:val="00A1141C"/>
    <w:rsid w:val="00A153C8"/>
    <w:rsid w:val="00A218A5"/>
    <w:rsid w:val="00A26C43"/>
    <w:rsid w:val="00A3681F"/>
    <w:rsid w:val="00A42DC2"/>
    <w:rsid w:val="00A453D0"/>
    <w:rsid w:val="00A529C2"/>
    <w:rsid w:val="00A60505"/>
    <w:rsid w:val="00A65CCB"/>
    <w:rsid w:val="00A73941"/>
    <w:rsid w:val="00A73AFD"/>
    <w:rsid w:val="00A905FA"/>
    <w:rsid w:val="00A976DC"/>
    <w:rsid w:val="00AA1943"/>
    <w:rsid w:val="00AA48EC"/>
    <w:rsid w:val="00AB4D9D"/>
    <w:rsid w:val="00AB6267"/>
    <w:rsid w:val="00AD5BB9"/>
    <w:rsid w:val="00AD5FFF"/>
    <w:rsid w:val="00AF150F"/>
    <w:rsid w:val="00AF2932"/>
    <w:rsid w:val="00AF4929"/>
    <w:rsid w:val="00AF6377"/>
    <w:rsid w:val="00B21996"/>
    <w:rsid w:val="00B2214D"/>
    <w:rsid w:val="00B23757"/>
    <w:rsid w:val="00B34623"/>
    <w:rsid w:val="00B42B13"/>
    <w:rsid w:val="00B560E8"/>
    <w:rsid w:val="00B71ED4"/>
    <w:rsid w:val="00B728B4"/>
    <w:rsid w:val="00B729DD"/>
    <w:rsid w:val="00B94D6D"/>
    <w:rsid w:val="00BA2AB8"/>
    <w:rsid w:val="00BB58DF"/>
    <w:rsid w:val="00BC328A"/>
    <w:rsid w:val="00BC4BC4"/>
    <w:rsid w:val="00BD3372"/>
    <w:rsid w:val="00BE4A6D"/>
    <w:rsid w:val="00BF60E2"/>
    <w:rsid w:val="00C00C40"/>
    <w:rsid w:val="00C201C5"/>
    <w:rsid w:val="00C23F9E"/>
    <w:rsid w:val="00C30CE6"/>
    <w:rsid w:val="00C3408C"/>
    <w:rsid w:val="00C35D63"/>
    <w:rsid w:val="00C4032D"/>
    <w:rsid w:val="00C41887"/>
    <w:rsid w:val="00C470B0"/>
    <w:rsid w:val="00C512B6"/>
    <w:rsid w:val="00C53BF6"/>
    <w:rsid w:val="00C55D6D"/>
    <w:rsid w:val="00C71AC5"/>
    <w:rsid w:val="00C7446C"/>
    <w:rsid w:val="00C90FC4"/>
    <w:rsid w:val="00CA56F3"/>
    <w:rsid w:val="00CB2B00"/>
    <w:rsid w:val="00CC0CF3"/>
    <w:rsid w:val="00CD0445"/>
    <w:rsid w:val="00CD433B"/>
    <w:rsid w:val="00D017D8"/>
    <w:rsid w:val="00D04AD8"/>
    <w:rsid w:val="00D227E4"/>
    <w:rsid w:val="00D30B4E"/>
    <w:rsid w:val="00D315F7"/>
    <w:rsid w:val="00D565EC"/>
    <w:rsid w:val="00D56BF2"/>
    <w:rsid w:val="00D8263B"/>
    <w:rsid w:val="00D8771D"/>
    <w:rsid w:val="00D905C6"/>
    <w:rsid w:val="00D91F95"/>
    <w:rsid w:val="00D923EA"/>
    <w:rsid w:val="00D93D70"/>
    <w:rsid w:val="00D9407F"/>
    <w:rsid w:val="00D97459"/>
    <w:rsid w:val="00D97984"/>
    <w:rsid w:val="00DA71AB"/>
    <w:rsid w:val="00DB0CEA"/>
    <w:rsid w:val="00DB1CA3"/>
    <w:rsid w:val="00DD49F6"/>
    <w:rsid w:val="00DE129D"/>
    <w:rsid w:val="00DF201A"/>
    <w:rsid w:val="00E10360"/>
    <w:rsid w:val="00E22607"/>
    <w:rsid w:val="00E26188"/>
    <w:rsid w:val="00E37085"/>
    <w:rsid w:val="00E42746"/>
    <w:rsid w:val="00E51C8B"/>
    <w:rsid w:val="00E64648"/>
    <w:rsid w:val="00E66189"/>
    <w:rsid w:val="00E70A74"/>
    <w:rsid w:val="00E70DB9"/>
    <w:rsid w:val="00E71D4A"/>
    <w:rsid w:val="00E93FB9"/>
    <w:rsid w:val="00EA011D"/>
    <w:rsid w:val="00EA7992"/>
    <w:rsid w:val="00EB35D0"/>
    <w:rsid w:val="00EB48E4"/>
    <w:rsid w:val="00EC3A43"/>
    <w:rsid w:val="00ED591C"/>
    <w:rsid w:val="00EE71F7"/>
    <w:rsid w:val="00F01042"/>
    <w:rsid w:val="00F06C16"/>
    <w:rsid w:val="00F11932"/>
    <w:rsid w:val="00F16ACE"/>
    <w:rsid w:val="00F16FF2"/>
    <w:rsid w:val="00F22CDF"/>
    <w:rsid w:val="00F2429F"/>
    <w:rsid w:val="00F43613"/>
    <w:rsid w:val="00F548B6"/>
    <w:rsid w:val="00F606FD"/>
    <w:rsid w:val="00F927D0"/>
    <w:rsid w:val="00F959CE"/>
    <w:rsid w:val="00F95D02"/>
    <w:rsid w:val="00FA5B63"/>
    <w:rsid w:val="00FA7D4A"/>
    <w:rsid w:val="00FB09B7"/>
    <w:rsid w:val="00FB78BA"/>
    <w:rsid w:val="00FB7F1F"/>
    <w:rsid w:val="00FC5324"/>
    <w:rsid w:val="00FC5BAF"/>
    <w:rsid w:val="00FC7BCE"/>
    <w:rsid w:val="00FC7E65"/>
    <w:rsid w:val="00FD2907"/>
    <w:rsid w:val="00FE2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D9F8"/>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1C615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amorgan@sadc.int" TargetMode="Externa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FA222-03D3-4A99-BD65-71CF0D2E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9785</Words>
  <Characters>55780</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65435</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Isaac Moatshe</cp:lastModifiedBy>
  <cp:revision>3</cp:revision>
  <cp:lastPrinted>2017-10-16T05:58:00Z</cp:lastPrinted>
  <dcterms:created xsi:type="dcterms:W3CDTF">2019-03-11T07:03:00Z</dcterms:created>
  <dcterms:modified xsi:type="dcterms:W3CDTF">2019-03-11T11:09:00Z</dcterms:modified>
</cp:coreProperties>
</file>