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42E13" w14:textId="77777777" w:rsidR="00C662A3" w:rsidRDefault="00C662A3" w:rsidP="00210A0E">
      <w:pPr>
        <w:pStyle w:val="Header"/>
        <w:shd w:val="pct12" w:color="auto" w:fill="FFFFFF"/>
        <w:jc w:val="center"/>
        <w:rPr>
          <w:rFonts w:ascii="Palatino Linotype" w:hAnsi="Palatino Linotype"/>
          <w:sz w:val="28"/>
          <w:szCs w:val="28"/>
        </w:rPr>
      </w:pPr>
    </w:p>
    <w:p w14:paraId="2D2CC1E3" w14:textId="6DD891E0" w:rsidR="00C662A3" w:rsidRDefault="00C662A3" w:rsidP="00210A0E">
      <w:pPr>
        <w:pStyle w:val="Header"/>
        <w:shd w:val="pct12" w:color="auto" w:fill="FFFFFF"/>
        <w:jc w:val="center"/>
        <w:rPr>
          <w:rFonts w:ascii="Palatino Linotype" w:hAnsi="Palatino Linotype"/>
          <w:sz w:val="28"/>
          <w:szCs w:val="28"/>
        </w:rPr>
      </w:pPr>
      <w:r w:rsidRPr="001E26A0">
        <w:rPr>
          <w:noProof/>
          <w:lang w:val="en-US"/>
        </w:rPr>
        <w:drawing>
          <wp:inline distT="0" distB="0" distL="0" distR="0" wp14:anchorId="6DEC83B3" wp14:editId="6F974952">
            <wp:extent cx="1219200" cy="1150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12BB2" w14:textId="77777777" w:rsidR="00C662A3" w:rsidRPr="00C662A3" w:rsidRDefault="00C662A3" w:rsidP="00C662A3"/>
    <w:p w14:paraId="513B6AA2" w14:textId="607615BC" w:rsidR="00210A0E" w:rsidRPr="00563CD1" w:rsidRDefault="00210A0E" w:rsidP="00210A0E">
      <w:pPr>
        <w:pStyle w:val="Header"/>
        <w:shd w:val="pct12" w:color="auto" w:fill="FFFFFF"/>
        <w:jc w:val="center"/>
        <w:rPr>
          <w:rFonts w:ascii="Times New Roman" w:hAnsi="Times New Roman"/>
          <w:sz w:val="28"/>
          <w:szCs w:val="28"/>
        </w:rPr>
      </w:pPr>
      <w:r w:rsidRPr="00563CD1">
        <w:rPr>
          <w:rFonts w:ascii="Times New Roman" w:hAnsi="Times New Roman"/>
          <w:sz w:val="28"/>
          <w:szCs w:val="28"/>
        </w:rPr>
        <w:t>ADDENDUM NUMBER 0</w:t>
      </w:r>
      <w:r w:rsidR="00A013BC" w:rsidRPr="00563CD1">
        <w:rPr>
          <w:rFonts w:ascii="Times New Roman" w:hAnsi="Times New Roman"/>
          <w:sz w:val="28"/>
          <w:szCs w:val="28"/>
        </w:rPr>
        <w:t>1</w:t>
      </w:r>
    </w:p>
    <w:p w14:paraId="3F73A746" w14:textId="488F03C2" w:rsidR="00A013BC" w:rsidRDefault="00210A0E" w:rsidP="00210A0E">
      <w:pPr>
        <w:pStyle w:val="Header"/>
        <w:shd w:val="pct12" w:color="auto" w:fill="FFFFFF"/>
        <w:jc w:val="center"/>
        <w:rPr>
          <w:rFonts w:ascii="Palatino Linotype" w:hAnsi="Palatino Linotype"/>
          <w:sz w:val="24"/>
          <w:szCs w:val="24"/>
          <w:lang w:val="en-US"/>
        </w:rPr>
      </w:pPr>
      <w:r w:rsidRPr="00563CD1">
        <w:rPr>
          <w:rFonts w:ascii="Times New Roman" w:hAnsi="Times New Roman"/>
          <w:sz w:val="24"/>
          <w:szCs w:val="24"/>
        </w:rPr>
        <w:t xml:space="preserve">TO THE </w:t>
      </w:r>
      <w:r w:rsidR="000B7812" w:rsidRPr="00563CD1">
        <w:rPr>
          <w:rFonts w:ascii="Times New Roman" w:hAnsi="Times New Roman"/>
          <w:sz w:val="24"/>
          <w:szCs w:val="24"/>
        </w:rPr>
        <w:t>SPECIFIC PROCUREMENT NOTICE ON THE PROCUREMENT OF A FIRM TO PROVIDE FACILITY MANAGEMENT SERVICES TO THE SADC SECRETARIAT</w:t>
      </w:r>
    </w:p>
    <w:p w14:paraId="3748FB15" w14:textId="77777777" w:rsidR="00210A0E" w:rsidRPr="00E76E91" w:rsidRDefault="00210A0E" w:rsidP="00210A0E">
      <w:pPr>
        <w:rPr>
          <w:rFonts w:ascii="Palatino Linotype" w:hAnsi="Palatino Linotype"/>
          <w:b/>
          <w:sz w:val="24"/>
          <w:szCs w:val="24"/>
          <w:lang w:val="en-US"/>
        </w:rPr>
      </w:pPr>
    </w:p>
    <w:p w14:paraId="2C0E8394" w14:textId="6F39FB05" w:rsidR="00A013BC" w:rsidRPr="00415D86" w:rsidRDefault="00F5269F" w:rsidP="00C662A3">
      <w:pPr>
        <w:pStyle w:val="BodyText"/>
        <w:jc w:val="center"/>
        <w:rPr>
          <w:b/>
          <w:sz w:val="28"/>
          <w:szCs w:val="28"/>
          <w:lang w:val="en-GB"/>
        </w:rPr>
      </w:pPr>
      <w:r w:rsidRPr="00415D86">
        <w:rPr>
          <w:b/>
          <w:sz w:val="28"/>
          <w:szCs w:val="28"/>
        </w:rPr>
        <w:t xml:space="preserve">REFERENCE </w:t>
      </w:r>
      <w:r w:rsidR="007E3AE6" w:rsidRPr="00415D86">
        <w:rPr>
          <w:b/>
          <w:sz w:val="28"/>
          <w:szCs w:val="28"/>
        </w:rPr>
        <w:t>NUMBER:</w:t>
      </w:r>
      <w:r w:rsidR="00210A0E" w:rsidRPr="00415D86">
        <w:rPr>
          <w:b/>
          <w:sz w:val="28"/>
          <w:szCs w:val="28"/>
        </w:rPr>
        <w:t xml:space="preserve"> </w:t>
      </w:r>
      <w:r w:rsidR="000B7812" w:rsidRPr="00415D86">
        <w:rPr>
          <w:b/>
          <w:color w:val="000000" w:themeColor="text1"/>
          <w:sz w:val="28"/>
          <w:szCs w:val="28"/>
        </w:rPr>
        <w:t>SADC/3/5/2/10</w:t>
      </w:r>
    </w:p>
    <w:p w14:paraId="05D52D93" w14:textId="7164333C" w:rsidR="00210A0E" w:rsidRPr="00E76E91" w:rsidRDefault="00210A0E" w:rsidP="00210A0E">
      <w:pPr>
        <w:jc w:val="center"/>
        <w:rPr>
          <w:rFonts w:ascii="Palatino Linotype" w:hAnsi="Palatino Linotype"/>
          <w:b/>
          <w:sz w:val="24"/>
          <w:szCs w:val="24"/>
          <w:lang w:val="en-US"/>
        </w:rPr>
      </w:pPr>
    </w:p>
    <w:p w14:paraId="2887FCDE" w14:textId="63ACC7A2" w:rsidR="00261394" w:rsidRPr="00563CD1" w:rsidRDefault="00261394" w:rsidP="00FB4A7F">
      <w:pPr>
        <w:jc w:val="both"/>
        <w:rPr>
          <w:rFonts w:ascii="Palatino Linotype" w:hAnsi="Palatino Linotype"/>
          <w:sz w:val="28"/>
          <w:szCs w:val="28"/>
        </w:rPr>
      </w:pPr>
    </w:p>
    <w:p w14:paraId="459983A9" w14:textId="77777777" w:rsidR="007E3AE6" w:rsidRPr="00563CD1" w:rsidRDefault="00173EA9" w:rsidP="007E3AE6">
      <w:pPr>
        <w:spacing w:line="276" w:lineRule="auto"/>
        <w:jc w:val="both"/>
        <w:rPr>
          <w:sz w:val="28"/>
          <w:szCs w:val="28"/>
        </w:rPr>
      </w:pPr>
      <w:r w:rsidRPr="00563CD1">
        <w:rPr>
          <w:sz w:val="28"/>
          <w:szCs w:val="28"/>
        </w:rPr>
        <w:t>Th</w:t>
      </w:r>
      <w:r w:rsidR="00EF7FAF" w:rsidRPr="00563CD1">
        <w:rPr>
          <w:sz w:val="28"/>
          <w:szCs w:val="28"/>
        </w:rPr>
        <w:t xml:space="preserve">is addendum aims at amending the </w:t>
      </w:r>
      <w:r w:rsidR="007E3AE6" w:rsidRPr="00563CD1">
        <w:rPr>
          <w:sz w:val="28"/>
          <w:szCs w:val="28"/>
        </w:rPr>
        <w:t>closing time and date for submission of the proposals for the above mentioned assignment.</w:t>
      </w:r>
    </w:p>
    <w:p w14:paraId="5B8A9BD6" w14:textId="77777777" w:rsidR="007E3AE6" w:rsidRPr="00563CD1" w:rsidRDefault="007E3AE6" w:rsidP="007E3AE6">
      <w:pPr>
        <w:spacing w:line="276" w:lineRule="auto"/>
        <w:jc w:val="both"/>
        <w:rPr>
          <w:sz w:val="28"/>
          <w:szCs w:val="28"/>
        </w:rPr>
      </w:pPr>
    </w:p>
    <w:p w14:paraId="3442F3C6" w14:textId="6F782545" w:rsidR="00415D86" w:rsidRDefault="007E3AE6" w:rsidP="007E3AE6">
      <w:pPr>
        <w:spacing w:line="276" w:lineRule="auto"/>
        <w:jc w:val="both"/>
        <w:rPr>
          <w:sz w:val="28"/>
          <w:szCs w:val="28"/>
        </w:rPr>
      </w:pPr>
      <w:r w:rsidRPr="00563CD1">
        <w:rPr>
          <w:sz w:val="28"/>
          <w:szCs w:val="28"/>
        </w:rPr>
        <w:t xml:space="preserve">The </w:t>
      </w:r>
      <w:r w:rsidR="00563CD1">
        <w:rPr>
          <w:sz w:val="28"/>
          <w:szCs w:val="28"/>
        </w:rPr>
        <w:t xml:space="preserve">new closing time and date for submission is </w:t>
      </w:r>
      <w:r w:rsidR="00415D86">
        <w:rPr>
          <w:sz w:val="28"/>
          <w:szCs w:val="28"/>
        </w:rPr>
        <w:t>16:00hrs local time on Friday, 15</w:t>
      </w:r>
      <w:r w:rsidR="00415D86" w:rsidRPr="00415D86">
        <w:rPr>
          <w:sz w:val="28"/>
          <w:szCs w:val="28"/>
          <w:vertAlign w:val="superscript"/>
        </w:rPr>
        <w:t>th</w:t>
      </w:r>
      <w:r w:rsidR="00415D86">
        <w:rPr>
          <w:sz w:val="28"/>
          <w:szCs w:val="28"/>
        </w:rPr>
        <w:t xml:space="preserve"> March 2019</w:t>
      </w:r>
      <w:r w:rsidR="00D6403A">
        <w:rPr>
          <w:sz w:val="28"/>
          <w:szCs w:val="28"/>
        </w:rPr>
        <w:t>.</w:t>
      </w:r>
    </w:p>
    <w:p w14:paraId="6F3AC412" w14:textId="2B67C9EB" w:rsidR="00D6403A" w:rsidRDefault="00D6403A" w:rsidP="007E3AE6">
      <w:pPr>
        <w:spacing w:line="276" w:lineRule="auto"/>
        <w:jc w:val="both"/>
        <w:rPr>
          <w:sz w:val="28"/>
          <w:szCs w:val="28"/>
        </w:rPr>
      </w:pPr>
    </w:p>
    <w:p w14:paraId="47B3D5A5" w14:textId="6451DD5A" w:rsidR="00D6403A" w:rsidRPr="00D6403A" w:rsidRDefault="00D6403A" w:rsidP="00D6403A">
      <w:pPr>
        <w:jc w:val="both"/>
        <w:rPr>
          <w:sz w:val="28"/>
          <w:szCs w:val="28"/>
        </w:rPr>
      </w:pPr>
      <w:r w:rsidRPr="00D6403A">
        <w:rPr>
          <w:sz w:val="28"/>
          <w:szCs w:val="28"/>
        </w:rPr>
        <w:t xml:space="preserve">Additional requests for information and clarifications can be made until </w:t>
      </w:r>
      <w:r w:rsidRPr="00D6403A">
        <w:rPr>
          <w:sz w:val="28"/>
          <w:szCs w:val="28"/>
        </w:rPr>
        <w:t>16:0</w:t>
      </w:r>
      <w:r w:rsidR="00803207">
        <w:rPr>
          <w:sz w:val="28"/>
          <w:szCs w:val="28"/>
        </w:rPr>
        <w:t>0</w:t>
      </w:r>
      <w:r w:rsidRPr="00D6403A">
        <w:rPr>
          <w:sz w:val="28"/>
          <w:szCs w:val="28"/>
        </w:rPr>
        <w:t>hrs on Monday,4</w:t>
      </w:r>
      <w:r w:rsidRPr="00D6403A">
        <w:rPr>
          <w:sz w:val="28"/>
          <w:szCs w:val="28"/>
          <w:vertAlign w:val="superscript"/>
        </w:rPr>
        <w:t>th</w:t>
      </w:r>
      <w:r w:rsidRPr="00D6403A">
        <w:rPr>
          <w:sz w:val="28"/>
          <w:szCs w:val="28"/>
        </w:rPr>
        <w:t xml:space="preserve"> March 2019</w:t>
      </w:r>
      <w:r w:rsidR="00803207">
        <w:rPr>
          <w:sz w:val="28"/>
          <w:szCs w:val="28"/>
        </w:rPr>
        <w:t>.</w:t>
      </w:r>
    </w:p>
    <w:p w14:paraId="126AE351" w14:textId="77777777" w:rsidR="00C662A3" w:rsidRPr="00563CD1" w:rsidRDefault="00C662A3" w:rsidP="00FB4A7F">
      <w:pPr>
        <w:jc w:val="both"/>
        <w:rPr>
          <w:sz w:val="28"/>
          <w:szCs w:val="28"/>
        </w:rPr>
      </w:pPr>
    </w:p>
    <w:p w14:paraId="1A64AC1B" w14:textId="33A5AF45" w:rsidR="00261394" w:rsidRPr="00563CD1" w:rsidRDefault="00261394" w:rsidP="00FB4A7F">
      <w:pPr>
        <w:jc w:val="both"/>
        <w:rPr>
          <w:sz w:val="28"/>
          <w:szCs w:val="28"/>
        </w:rPr>
      </w:pPr>
      <w:r w:rsidRPr="00563CD1">
        <w:rPr>
          <w:sz w:val="28"/>
          <w:szCs w:val="28"/>
        </w:rPr>
        <w:t xml:space="preserve">All </w:t>
      </w:r>
      <w:r w:rsidR="00EF7FAF" w:rsidRPr="00563CD1">
        <w:rPr>
          <w:sz w:val="28"/>
          <w:szCs w:val="28"/>
        </w:rPr>
        <w:t xml:space="preserve">other </w:t>
      </w:r>
      <w:r w:rsidR="00415D86">
        <w:rPr>
          <w:sz w:val="28"/>
          <w:szCs w:val="28"/>
        </w:rPr>
        <w:t>terms and conditions of the Specific Procurement Notice and the Request for Proposal remain unchanged</w:t>
      </w:r>
      <w:r w:rsidR="00803207">
        <w:rPr>
          <w:sz w:val="28"/>
          <w:szCs w:val="28"/>
        </w:rPr>
        <w:t>.</w:t>
      </w:r>
      <w:bookmarkStart w:id="0" w:name="_GoBack"/>
      <w:bookmarkEnd w:id="0"/>
      <w:r w:rsidR="00415D86">
        <w:rPr>
          <w:sz w:val="28"/>
          <w:szCs w:val="28"/>
        </w:rPr>
        <w:t xml:space="preserve"> </w:t>
      </w:r>
    </w:p>
    <w:p w14:paraId="5C809680" w14:textId="77777777" w:rsidR="00C662A3" w:rsidRPr="00ED3031" w:rsidRDefault="00C662A3" w:rsidP="0050063C">
      <w:pPr>
        <w:jc w:val="both"/>
        <w:rPr>
          <w:rFonts w:ascii="Palatino Linotype" w:hAnsi="Palatino Linotype"/>
          <w:sz w:val="24"/>
          <w:szCs w:val="24"/>
        </w:rPr>
      </w:pPr>
    </w:p>
    <w:p w14:paraId="232B59EF" w14:textId="77777777" w:rsidR="00261394" w:rsidRPr="00ED3031" w:rsidRDefault="00261394" w:rsidP="0050063C">
      <w:pPr>
        <w:jc w:val="both"/>
        <w:rPr>
          <w:rFonts w:ascii="Palatino Linotype" w:hAnsi="Palatino Linotype"/>
          <w:sz w:val="24"/>
          <w:szCs w:val="24"/>
          <w:u w:val="single"/>
        </w:rPr>
      </w:pPr>
    </w:p>
    <w:p w14:paraId="08037F58" w14:textId="77777777" w:rsidR="00415D86" w:rsidRDefault="00415D86" w:rsidP="0050063C">
      <w:pPr>
        <w:jc w:val="both"/>
        <w:rPr>
          <w:rFonts w:ascii="Palatino Linotype" w:hAnsi="Palatino Linotype"/>
          <w:sz w:val="24"/>
          <w:szCs w:val="24"/>
        </w:rPr>
      </w:pPr>
    </w:p>
    <w:p w14:paraId="56F2164D" w14:textId="77777777" w:rsidR="00415D86" w:rsidRDefault="00415D86" w:rsidP="0050063C">
      <w:pPr>
        <w:jc w:val="both"/>
        <w:rPr>
          <w:rFonts w:ascii="Palatino Linotype" w:hAnsi="Palatino Linotype"/>
          <w:sz w:val="24"/>
          <w:szCs w:val="24"/>
        </w:rPr>
      </w:pPr>
    </w:p>
    <w:p w14:paraId="02D6FEBB" w14:textId="2DD4C764" w:rsidR="00F452B6" w:rsidRPr="00D6403A" w:rsidRDefault="00415D86" w:rsidP="0050063C">
      <w:pPr>
        <w:jc w:val="both"/>
        <w:rPr>
          <w:sz w:val="28"/>
          <w:szCs w:val="28"/>
        </w:rPr>
      </w:pPr>
      <w:r w:rsidRPr="00D6403A">
        <w:rPr>
          <w:sz w:val="28"/>
          <w:szCs w:val="28"/>
        </w:rPr>
        <w:t>Signed</w:t>
      </w:r>
    </w:p>
    <w:p w14:paraId="59B457CA" w14:textId="7698D618" w:rsidR="00415D86" w:rsidRPr="00D6403A" w:rsidRDefault="00415D86" w:rsidP="0050063C">
      <w:pPr>
        <w:jc w:val="both"/>
        <w:rPr>
          <w:sz w:val="28"/>
          <w:szCs w:val="28"/>
        </w:rPr>
      </w:pPr>
    </w:p>
    <w:p w14:paraId="605A3E45" w14:textId="3806F7DA" w:rsidR="00415D86" w:rsidRPr="00D6403A" w:rsidRDefault="00415D86" w:rsidP="0050063C">
      <w:pPr>
        <w:jc w:val="both"/>
        <w:rPr>
          <w:sz w:val="28"/>
          <w:szCs w:val="28"/>
        </w:rPr>
      </w:pPr>
      <w:r w:rsidRPr="00D6403A">
        <w:rPr>
          <w:sz w:val="28"/>
          <w:szCs w:val="28"/>
        </w:rPr>
        <w:t>Gift Mike Gwaza</w:t>
      </w:r>
    </w:p>
    <w:p w14:paraId="7E5F2D86" w14:textId="09390519" w:rsidR="00415D86" w:rsidRPr="00D6403A" w:rsidRDefault="00415D86" w:rsidP="0050063C">
      <w:pPr>
        <w:jc w:val="both"/>
        <w:rPr>
          <w:b/>
          <w:sz w:val="28"/>
          <w:szCs w:val="28"/>
        </w:rPr>
      </w:pPr>
      <w:r w:rsidRPr="00D6403A">
        <w:rPr>
          <w:b/>
          <w:sz w:val="28"/>
          <w:szCs w:val="28"/>
        </w:rPr>
        <w:t>Head of Procurement Unit</w:t>
      </w:r>
    </w:p>
    <w:p w14:paraId="6B855769" w14:textId="1F702F56" w:rsidR="00415D86" w:rsidRPr="00D6403A" w:rsidRDefault="00415D86" w:rsidP="0050063C">
      <w:pPr>
        <w:jc w:val="both"/>
        <w:rPr>
          <w:b/>
          <w:sz w:val="28"/>
          <w:szCs w:val="28"/>
        </w:rPr>
      </w:pPr>
      <w:r w:rsidRPr="00D6403A">
        <w:rPr>
          <w:b/>
          <w:sz w:val="28"/>
          <w:szCs w:val="28"/>
        </w:rPr>
        <w:t>For: Executive Secretary</w:t>
      </w:r>
    </w:p>
    <w:sectPr w:rsidR="00415D86" w:rsidRPr="00D6403A" w:rsidSect="00F45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7CB55" w14:textId="77777777" w:rsidR="001F511D" w:rsidRDefault="001F511D" w:rsidP="00261394">
      <w:r>
        <w:separator/>
      </w:r>
    </w:p>
  </w:endnote>
  <w:endnote w:type="continuationSeparator" w:id="0">
    <w:p w14:paraId="3DECCB6A" w14:textId="77777777" w:rsidR="001F511D" w:rsidRDefault="001F511D" w:rsidP="00261394">
      <w:r>
        <w:continuationSeparator/>
      </w:r>
    </w:p>
  </w:endnote>
  <w:endnote w:type="continuationNotice" w:id="1">
    <w:p w14:paraId="1B9F1524" w14:textId="77777777" w:rsidR="001F511D" w:rsidRDefault="001F5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11BBD" w14:textId="77777777" w:rsidR="001F511D" w:rsidRDefault="001F511D" w:rsidP="00261394">
      <w:r>
        <w:separator/>
      </w:r>
    </w:p>
  </w:footnote>
  <w:footnote w:type="continuationSeparator" w:id="0">
    <w:p w14:paraId="28085EC5" w14:textId="77777777" w:rsidR="001F511D" w:rsidRDefault="001F511D" w:rsidP="00261394">
      <w:r>
        <w:continuationSeparator/>
      </w:r>
    </w:p>
  </w:footnote>
  <w:footnote w:type="continuationNotice" w:id="1">
    <w:p w14:paraId="7C8252C7" w14:textId="77777777" w:rsidR="001F511D" w:rsidRDefault="001F51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181B"/>
    <w:multiLevelType w:val="hybridMultilevel"/>
    <w:tmpl w:val="754E9BC6"/>
    <w:lvl w:ilvl="0" w:tplc="EA3228F6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749A"/>
    <w:multiLevelType w:val="hybridMultilevel"/>
    <w:tmpl w:val="00C870C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C05566"/>
    <w:multiLevelType w:val="hybridMultilevel"/>
    <w:tmpl w:val="6A604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543D0"/>
    <w:multiLevelType w:val="hybridMultilevel"/>
    <w:tmpl w:val="E40C33DC"/>
    <w:lvl w:ilvl="0" w:tplc="EA3228F6">
      <w:start w:val="1"/>
      <w:numFmt w:val="lowerRoman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B06BDE"/>
    <w:multiLevelType w:val="hybridMultilevel"/>
    <w:tmpl w:val="BFBC1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072FE"/>
    <w:multiLevelType w:val="hybridMultilevel"/>
    <w:tmpl w:val="E40C33DC"/>
    <w:lvl w:ilvl="0" w:tplc="EA3228F6">
      <w:start w:val="1"/>
      <w:numFmt w:val="lowerRoman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756446"/>
    <w:multiLevelType w:val="hybridMultilevel"/>
    <w:tmpl w:val="544E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94"/>
    <w:rsid w:val="00017EAA"/>
    <w:rsid w:val="0002143D"/>
    <w:rsid w:val="000241B9"/>
    <w:rsid w:val="00033EC3"/>
    <w:rsid w:val="00041969"/>
    <w:rsid w:val="00042620"/>
    <w:rsid w:val="00043E5A"/>
    <w:rsid w:val="0007113D"/>
    <w:rsid w:val="00082B1E"/>
    <w:rsid w:val="000937C2"/>
    <w:rsid w:val="000973EF"/>
    <w:rsid w:val="000B715C"/>
    <w:rsid w:val="000B7812"/>
    <w:rsid w:val="000C099B"/>
    <w:rsid w:val="000C31E9"/>
    <w:rsid w:val="000D39E0"/>
    <w:rsid w:val="000D4750"/>
    <w:rsid w:val="000D508D"/>
    <w:rsid w:val="000D5873"/>
    <w:rsid w:val="001103DD"/>
    <w:rsid w:val="00113227"/>
    <w:rsid w:val="00120028"/>
    <w:rsid w:val="00157354"/>
    <w:rsid w:val="00173EA9"/>
    <w:rsid w:val="00180880"/>
    <w:rsid w:val="001843F6"/>
    <w:rsid w:val="001B72C8"/>
    <w:rsid w:val="001B75C9"/>
    <w:rsid w:val="001F34D1"/>
    <w:rsid w:val="001F4242"/>
    <w:rsid w:val="001F511D"/>
    <w:rsid w:val="00203FCF"/>
    <w:rsid w:val="00206E54"/>
    <w:rsid w:val="00210589"/>
    <w:rsid w:val="00210A0E"/>
    <w:rsid w:val="002138DE"/>
    <w:rsid w:val="0024477D"/>
    <w:rsid w:val="00261394"/>
    <w:rsid w:val="00264DE7"/>
    <w:rsid w:val="00267F35"/>
    <w:rsid w:val="00283391"/>
    <w:rsid w:val="0029644A"/>
    <w:rsid w:val="002B3750"/>
    <w:rsid w:val="002D761E"/>
    <w:rsid w:val="00304BC0"/>
    <w:rsid w:val="0030576D"/>
    <w:rsid w:val="003071F3"/>
    <w:rsid w:val="00325217"/>
    <w:rsid w:val="00363D68"/>
    <w:rsid w:val="00367EA4"/>
    <w:rsid w:val="00391D82"/>
    <w:rsid w:val="003C5B54"/>
    <w:rsid w:val="003D1C57"/>
    <w:rsid w:val="003F2F62"/>
    <w:rsid w:val="00412920"/>
    <w:rsid w:val="00415D86"/>
    <w:rsid w:val="004241C8"/>
    <w:rsid w:val="00430EDE"/>
    <w:rsid w:val="0043732C"/>
    <w:rsid w:val="0047015D"/>
    <w:rsid w:val="00472DAB"/>
    <w:rsid w:val="004961D7"/>
    <w:rsid w:val="004A521F"/>
    <w:rsid w:val="004B3E3B"/>
    <w:rsid w:val="004B64C8"/>
    <w:rsid w:val="004C64AE"/>
    <w:rsid w:val="004E0161"/>
    <w:rsid w:val="004E15CB"/>
    <w:rsid w:val="004F13D3"/>
    <w:rsid w:val="0050063C"/>
    <w:rsid w:val="00535B9F"/>
    <w:rsid w:val="00537737"/>
    <w:rsid w:val="00552AF2"/>
    <w:rsid w:val="00562B1C"/>
    <w:rsid w:val="00563CD1"/>
    <w:rsid w:val="0057362E"/>
    <w:rsid w:val="00576828"/>
    <w:rsid w:val="005A2A23"/>
    <w:rsid w:val="005A4A33"/>
    <w:rsid w:val="005C05E8"/>
    <w:rsid w:val="005E4116"/>
    <w:rsid w:val="0061188A"/>
    <w:rsid w:val="00650765"/>
    <w:rsid w:val="00670E18"/>
    <w:rsid w:val="00675069"/>
    <w:rsid w:val="006777E0"/>
    <w:rsid w:val="006A476D"/>
    <w:rsid w:val="006A7C05"/>
    <w:rsid w:val="006D2110"/>
    <w:rsid w:val="006F1968"/>
    <w:rsid w:val="00702438"/>
    <w:rsid w:val="00720169"/>
    <w:rsid w:val="007207AB"/>
    <w:rsid w:val="00732FE6"/>
    <w:rsid w:val="0074113F"/>
    <w:rsid w:val="00751D2B"/>
    <w:rsid w:val="00763B9C"/>
    <w:rsid w:val="007819A7"/>
    <w:rsid w:val="00782E4C"/>
    <w:rsid w:val="0079552C"/>
    <w:rsid w:val="007A2E49"/>
    <w:rsid w:val="007B0670"/>
    <w:rsid w:val="007E331E"/>
    <w:rsid w:val="007E3AE6"/>
    <w:rsid w:val="007F4F7A"/>
    <w:rsid w:val="007F72D2"/>
    <w:rsid w:val="00803207"/>
    <w:rsid w:val="00811BA0"/>
    <w:rsid w:val="00817E07"/>
    <w:rsid w:val="00832157"/>
    <w:rsid w:val="008347D7"/>
    <w:rsid w:val="00834F0D"/>
    <w:rsid w:val="008476AD"/>
    <w:rsid w:val="0085245E"/>
    <w:rsid w:val="00870215"/>
    <w:rsid w:val="00881C09"/>
    <w:rsid w:val="00887722"/>
    <w:rsid w:val="00890D9C"/>
    <w:rsid w:val="0089250A"/>
    <w:rsid w:val="008B447C"/>
    <w:rsid w:val="008C76AF"/>
    <w:rsid w:val="008D162B"/>
    <w:rsid w:val="008D363C"/>
    <w:rsid w:val="00903C80"/>
    <w:rsid w:val="00910BBD"/>
    <w:rsid w:val="00916DAB"/>
    <w:rsid w:val="00917E95"/>
    <w:rsid w:val="00926182"/>
    <w:rsid w:val="009307D1"/>
    <w:rsid w:val="00932DB2"/>
    <w:rsid w:val="009439EC"/>
    <w:rsid w:val="00956BB4"/>
    <w:rsid w:val="009628E0"/>
    <w:rsid w:val="00981E5C"/>
    <w:rsid w:val="009A4A1D"/>
    <w:rsid w:val="009A6096"/>
    <w:rsid w:val="009B2CF5"/>
    <w:rsid w:val="009F6D14"/>
    <w:rsid w:val="00A013BC"/>
    <w:rsid w:val="00A150A7"/>
    <w:rsid w:val="00A40511"/>
    <w:rsid w:val="00A45128"/>
    <w:rsid w:val="00A45B46"/>
    <w:rsid w:val="00A64433"/>
    <w:rsid w:val="00A9207E"/>
    <w:rsid w:val="00A9369E"/>
    <w:rsid w:val="00AB4F9B"/>
    <w:rsid w:val="00B10E6F"/>
    <w:rsid w:val="00B269D5"/>
    <w:rsid w:val="00B2765C"/>
    <w:rsid w:val="00B60D31"/>
    <w:rsid w:val="00B938B0"/>
    <w:rsid w:val="00B965B8"/>
    <w:rsid w:val="00BA6CFB"/>
    <w:rsid w:val="00BD6F2A"/>
    <w:rsid w:val="00BF4A54"/>
    <w:rsid w:val="00C15941"/>
    <w:rsid w:val="00C17C8D"/>
    <w:rsid w:val="00C21078"/>
    <w:rsid w:val="00C23650"/>
    <w:rsid w:val="00C662A3"/>
    <w:rsid w:val="00C85B54"/>
    <w:rsid w:val="00C9757C"/>
    <w:rsid w:val="00CA2EB5"/>
    <w:rsid w:val="00CC0D8B"/>
    <w:rsid w:val="00CC3CC9"/>
    <w:rsid w:val="00CC6FEC"/>
    <w:rsid w:val="00D05D3A"/>
    <w:rsid w:val="00D46556"/>
    <w:rsid w:val="00D56C31"/>
    <w:rsid w:val="00D61F84"/>
    <w:rsid w:val="00D6403A"/>
    <w:rsid w:val="00D70447"/>
    <w:rsid w:val="00DA068A"/>
    <w:rsid w:val="00DF5D10"/>
    <w:rsid w:val="00DF6858"/>
    <w:rsid w:val="00E12999"/>
    <w:rsid w:val="00E247E1"/>
    <w:rsid w:val="00E53211"/>
    <w:rsid w:val="00E5432B"/>
    <w:rsid w:val="00E57D41"/>
    <w:rsid w:val="00E75108"/>
    <w:rsid w:val="00E7515C"/>
    <w:rsid w:val="00EA2B49"/>
    <w:rsid w:val="00ED3031"/>
    <w:rsid w:val="00ED382E"/>
    <w:rsid w:val="00ED6BA2"/>
    <w:rsid w:val="00EE26C3"/>
    <w:rsid w:val="00EF039F"/>
    <w:rsid w:val="00EF7FAF"/>
    <w:rsid w:val="00F00C3A"/>
    <w:rsid w:val="00F02445"/>
    <w:rsid w:val="00F1598C"/>
    <w:rsid w:val="00F167C8"/>
    <w:rsid w:val="00F17424"/>
    <w:rsid w:val="00F21319"/>
    <w:rsid w:val="00F24440"/>
    <w:rsid w:val="00F330F8"/>
    <w:rsid w:val="00F36646"/>
    <w:rsid w:val="00F452B6"/>
    <w:rsid w:val="00F475F6"/>
    <w:rsid w:val="00F5269F"/>
    <w:rsid w:val="00F531D7"/>
    <w:rsid w:val="00F54C78"/>
    <w:rsid w:val="00F76DC8"/>
    <w:rsid w:val="00F82491"/>
    <w:rsid w:val="00FB4A7F"/>
    <w:rsid w:val="00FC2E3C"/>
    <w:rsid w:val="00FD36A0"/>
    <w:rsid w:val="00F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C6570"/>
  <w14:defaultImageDpi w14:val="300"/>
  <w15:chartTrackingRefBased/>
  <w15:docId w15:val="{626ED737-4919-4029-AD2B-032325E0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031"/>
    <w:rPr>
      <w:rFonts w:ascii="Times New Roman" w:eastAsia="Times New Roman" w:hAnsi="Times New Roman"/>
      <w:snapToGrid w:val="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8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89250A"/>
    <w:pPr>
      <w:spacing w:after="240"/>
      <w:ind w:left="2880" w:hanging="720"/>
      <w:outlineLvl w:val="7"/>
    </w:pPr>
    <w:rPr>
      <w:snapToGrid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Char Char Char Char Car Char,Char Char,16 Point,Superscript 6 Point,ftref,Ref,de nota al pie,Footnote symbol,Footnote,Footnote Reference Superscript,BVI fnr,Footnote symboFußnotenzeichen,Footnote sign,EN Footnote Reference,note TESI"/>
    <w:rsid w:val="00261394"/>
    <w:rPr>
      <w:position w:val="6"/>
      <w:sz w:val="16"/>
    </w:rPr>
  </w:style>
  <w:style w:type="paragraph" w:styleId="FootnoteText">
    <w:name w:val="footnote text"/>
    <w:aliases w:val="FOOTNOTES,fn,single space,Testo nota a piè di pagina Carattere,Note de bas de page Car,Geneva 9,Font: Geneva 9,Boston 10,f,Footnote Text Char1,Footnote Text Char2 Char,Footnote Text Char1 Char Char,ft,Footnote Text Char2,Footnote ak"/>
    <w:basedOn w:val="Normal"/>
    <w:link w:val="FootnoteTextChar"/>
    <w:rsid w:val="00261394"/>
  </w:style>
  <w:style w:type="character" w:customStyle="1" w:styleId="FootnoteTextChar">
    <w:name w:val="Footnote Text Char"/>
    <w:aliases w:val="FOOTNOTES Char,fn Char,single space Char,Testo nota a piè di pagina Carattere Char,Note de bas de page Car Char,Geneva 9 Char,Font: Geneva 9 Char,Boston 10 Char,f Char,Footnote Text Char1 Char,Footnote Text Char2 Char Char,ft Char"/>
    <w:link w:val="FootnoteText"/>
    <w:rsid w:val="0026139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odyText">
    <w:name w:val="Body Text"/>
    <w:basedOn w:val="Normal"/>
    <w:link w:val="BodyTextChar"/>
    <w:semiHidden/>
    <w:rsid w:val="00261394"/>
    <w:rPr>
      <w:sz w:val="24"/>
      <w:lang w:val="en-US"/>
    </w:rPr>
  </w:style>
  <w:style w:type="character" w:customStyle="1" w:styleId="BodyTextChar">
    <w:name w:val="Body Text Char"/>
    <w:link w:val="BodyText"/>
    <w:semiHidden/>
    <w:rsid w:val="0026139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261394"/>
    <w:pPr>
      <w:jc w:val="both"/>
    </w:pPr>
    <w:rPr>
      <w:rFonts w:ascii="Arial" w:hAnsi="Arial"/>
      <w:sz w:val="22"/>
      <w:lang w:val="fr-FR"/>
    </w:rPr>
  </w:style>
  <w:style w:type="character" w:customStyle="1" w:styleId="BodyTextIndentChar">
    <w:name w:val="Body Text Indent Char"/>
    <w:link w:val="BodyTextIndent"/>
    <w:semiHidden/>
    <w:rsid w:val="00261394"/>
    <w:rPr>
      <w:rFonts w:ascii="Arial" w:eastAsia="Times New Roman" w:hAnsi="Arial" w:cs="Times New Roman"/>
      <w:snapToGrid w:val="0"/>
      <w:szCs w:val="20"/>
      <w:lang w:val="fr-FR"/>
    </w:rPr>
  </w:style>
  <w:style w:type="paragraph" w:customStyle="1" w:styleId="ColorfulList-Accent11">
    <w:name w:val="Colorful List - Accent 11"/>
    <w:basedOn w:val="Normal"/>
    <w:uiPriority w:val="34"/>
    <w:qFormat/>
    <w:rsid w:val="0050063C"/>
    <w:pPr>
      <w:ind w:left="720"/>
      <w:contextualSpacing/>
    </w:pPr>
  </w:style>
  <w:style w:type="paragraph" w:styleId="Header">
    <w:name w:val="header"/>
    <w:basedOn w:val="Normal"/>
    <w:next w:val="Normal"/>
    <w:link w:val="HeaderChar"/>
    <w:semiHidden/>
    <w:rsid w:val="00670E18"/>
    <w:pPr>
      <w:tabs>
        <w:tab w:val="center" w:pos="4320"/>
        <w:tab w:val="right" w:pos="7080"/>
        <w:tab w:val="right" w:pos="8640"/>
      </w:tabs>
      <w:spacing w:before="60" w:after="60"/>
    </w:pPr>
    <w:rPr>
      <w:rFonts w:ascii="Optima" w:hAnsi="Optima"/>
      <w:b/>
      <w:sz w:val="32"/>
    </w:rPr>
  </w:style>
  <w:style w:type="character" w:customStyle="1" w:styleId="HeaderChar">
    <w:name w:val="Header Char"/>
    <w:link w:val="Header"/>
    <w:semiHidden/>
    <w:rsid w:val="00670E18"/>
    <w:rPr>
      <w:rFonts w:ascii="Optima" w:eastAsia="Times New Roman" w:hAnsi="Optima" w:cs="Times New Roman"/>
      <w:b/>
      <w:snapToGrid w:val="0"/>
      <w:sz w:val="32"/>
      <w:szCs w:val="20"/>
    </w:rPr>
  </w:style>
  <w:style w:type="paragraph" w:styleId="ListParagraph">
    <w:name w:val="List Paragraph"/>
    <w:basedOn w:val="Normal"/>
    <w:uiPriority w:val="72"/>
    <w:qFormat/>
    <w:rsid w:val="00F17424"/>
    <w:pPr>
      <w:ind w:left="720"/>
    </w:pPr>
  </w:style>
  <w:style w:type="character" w:customStyle="1" w:styleId="Heading8Char">
    <w:name w:val="Heading 8 Char"/>
    <w:link w:val="Heading8"/>
    <w:rsid w:val="0089250A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9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A7"/>
    <w:rPr>
      <w:rFonts w:ascii="Segoe UI" w:eastAsia="Times New Roman" w:hAnsi="Segoe UI" w:cs="Segoe UI"/>
      <w:snapToGrid w:val="0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E33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31E"/>
    <w:rPr>
      <w:rFonts w:ascii="Times New Roman" w:eastAsia="Times New Roman" w:hAnsi="Times New Roman"/>
      <w:snapToGrid w:val="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1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F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F84"/>
    <w:rPr>
      <w:rFonts w:ascii="Times New Roman" w:eastAsia="Times New Roman" w:hAnsi="Times New Roman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F84"/>
    <w:rPr>
      <w:rFonts w:ascii="Times New Roman" w:eastAsia="Times New Roman" w:hAnsi="Times New Roman"/>
      <w:b/>
      <w:bCs/>
      <w:snapToGrid w:val="0"/>
      <w:lang w:val="en-GB" w:eastAsia="en-US"/>
    </w:rPr>
  </w:style>
  <w:style w:type="paragraph" w:styleId="Revision">
    <w:name w:val="Revision"/>
    <w:hidden/>
    <w:uiPriority w:val="71"/>
    <w:semiHidden/>
    <w:rsid w:val="00D61F84"/>
    <w:rPr>
      <w:rFonts w:ascii="Times New Roman" w:eastAsia="Times New Roman" w:hAnsi="Times New Roman"/>
      <w:snapToGrid w:val="0"/>
      <w:lang w:val="en-GB" w:eastAsia="en-US"/>
    </w:rPr>
  </w:style>
  <w:style w:type="paragraph" w:customStyle="1" w:styleId="ChapterNumber">
    <w:name w:val="ChapterNumber"/>
    <w:basedOn w:val="Normal"/>
    <w:next w:val="Normal"/>
    <w:rsid w:val="000B7812"/>
    <w:pPr>
      <w:spacing w:after="360"/>
    </w:pPr>
    <w:rPr>
      <w:snapToGrid/>
      <w:sz w:val="24"/>
      <w:lang w:val="en-US"/>
    </w:rPr>
  </w:style>
  <w:style w:type="paragraph" w:customStyle="1" w:styleId="Heading1a">
    <w:name w:val="Heading 1a"/>
    <w:basedOn w:val="Heading1"/>
    <w:next w:val="Normal"/>
    <w:rsid w:val="000B7812"/>
    <w:pPr>
      <w:spacing w:after="240"/>
      <w:jc w:val="center"/>
      <w:outlineLvl w:val="9"/>
    </w:pPr>
    <w:rPr>
      <w:rFonts w:ascii="Times New Roman Bold" w:eastAsia="Times New Roman" w:hAnsi="Times New Roman Bold" w:cs="Times New Roman"/>
      <w:b/>
      <w:snapToGrid/>
      <w:color w:val="auto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B7812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Gift Gwaza</cp:lastModifiedBy>
  <cp:revision>5</cp:revision>
  <dcterms:created xsi:type="dcterms:W3CDTF">2019-02-21T21:09:00Z</dcterms:created>
  <dcterms:modified xsi:type="dcterms:W3CDTF">2019-02-25T08:07:00Z</dcterms:modified>
</cp:coreProperties>
</file>