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23127" w14:textId="77777777" w:rsidR="005656A2" w:rsidRPr="003C328E" w:rsidRDefault="005656A2" w:rsidP="005656A2">
      <w:pPr>
        <w:widowControl w:val="0"/>
        <w:autoSpaceDE w:val="0"/>
        <w:autoSpaceDN w:val="0"/>
        <w:adjustRightInd w:val="0"/>
        <w:jc w:val="center"/>
        <w:rPr>
          <w:rFonts w:ascii="Arial" w:hAnsi="Arial" w:cs="Arial"/>
          <w:b/>
          <w:sz w:val="22"/>
          <w:szCs w:val="22"/>
        </w:rPr>
      </w:pPr>
      <w:r w:rsidRPr="003C328E">
        <w:rPr>
          <w:rFonts w:ascii="Arial" w:hAnsi="Arial" w:cs="Arial"/>
          <w:noProof/>
        </w:rPr>
        <w:drawing>
          <wp:anchor distT="0" distB="0" distL="114300" distR="114300" simplePos="0" relativeHeight="251659264" behindDoc="0" locked="0" layoutInCell="1" allowOverlap="1" wp14:anchorId="19D48EE5" wp14:editId="48034FB1">
            <wp:simplePos x="0" y="0"/>
            <wp:positionH relativeFrom="margin">
              <wp:align>center</wp:align>
            </wp:positionH>
            <wp:positionV relativeFrom="paragraph">
              <wp:posOffset>556</wp:posOffset>
            </wp:positionV>
            <wp:extent cx="822283" cy="771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2283" cy="771525"/>
                    </a:xfrm>
                    <a:prstGeom prst="rect">
                      <a:avLst/>
                    </a:prstGeom>
                    <a:solidFill>
                      <a:srgbClr val="FFFFFF"/>
                    </a:solidFill>
                    <a:ln>
                      <a:noFill/>
                    </a:ln>
                  </pic:spPr>
                </pic:pic>
              </a:graphicData>
            </a:graphic>
          </wp:anchor>
        </w:drawing>
      </w:r>
      <w:r>
        <w:rPr>
          <w:rFonts w:ascii="Arial" w:hAnsi="Arial" w:cs="Arial"/>
          <w:b/>
          <w:sz w:val="22"/>
          <w:szCs w:val="22"/>
        </w:rPr>
        <w:br w:type="textWrapping" w:clear="all"/>
      </w:r>
    </w:p>
    <w:p w14:paraId="68D71B0C" w14:textId="319F8FD9" w:rsidR="003C55D0" w:rsidRPr="003C328E" w:rsidRDefault="003C55D0" w:rsidP="005656A2">
      <w:pPr>
        <w:widowControl w:val="0"/>
        <w:autoSpaceDE w:val="0"/>
        <w:autoSpaceDN w:val="0"/>
        <w:adjustRightInd w:val="0"/>
        <w:jc w:val="center"/>
        <w:rPr>
          <w:rFonts w:ascii="Arial" w:hAnsi="Arial" w:cs="Arial"/>
          <w:b/>
          <w:sz w:val="22"/>
          <w:szCs w:val="22"/>
        </w:rPr>
      </w:pPr>
    </w:p>
    <w:p w14:paraId="5DD26885" w14:textId="57742AC2" w:rsidR="003C55D0" w:rsidRPr="005656A2" w:rsidRDefault="00746710" w:rsidP="005656A2">
      <w:pPr>
        <w:widowControl w:val="0"/>
        <w:autoSpaceDE w:val="0"/>
        <w:autoSpaceDN w:val="0"/>
        <w:adjustRightInd w:val="0"/>
        <w:jc w:val="center"/>
        <w:rPr>
          <w:rFonts w:ascii="Arial" w:hAnsi="Arial" w:cs="Arial"/>
          <w:b/>
        </w:rPr>
      </w:pPr>
      <w:r w:rsidRPr="005656A2">
        <w:rPr>
          <w:rFonts w:ascii="Arial" w:hAnsi="Arial" w:cs="Arial"/>
          <w:b/>
        </w:rPr>
        <w:t xml:space="preserve">CONSULTANCY TO SUPPORT </w:t>
      </w:r>
      <w:r w:rsidR="00FC015A">
        <w:rPr>
          <w:rFonts w:ascii="Arial" w:hAnsi="Arial" w:cs="Arial"/>
          <w:b/>
        </w:rPr>
        <w:t xml:space="preserve">THE </w:t>
      </w:r>
      <w:r w:rsidRPr="005656A2">
        <w:rPr>
          <w:rFonts w:ascii="Arial" w:hAnsi="Arial" w:cs="Arial"/>
          <w:b/>
        </w:rPr>
        <w:t>STRE</w:t>
      </w:r>
      <w:r w:rsidR="00B41366" w:rsidRPr="005656A2">
        <w:rPr>
          <w:rFonts w:ascii="Arial" w:hAnsi="Arial" w:cs="Arial"/>
          <w:b/>
        </w:rPr>
        <w:t>NG</w:t>
      </w:r>
      <w:r w:rsidRPr="005656A2">
        <w:rPr>
          <w:rFonts w:ascii="Arial" w:hAnsi="Arial" w:cs="Arial"/>
          <w:b/>
        </w:rPr>
        <w:t>THENING OF SADC REGIONAL DISASTER PREPAREDNESS AND RESPONSE INSTITUTIONAL AND COORDINATION MECHANISMS</w:t>
      </w:r>
    </w:p>
    <w:p w14:paraId="6D1A1B07" w14:textId="77777777" w:rsidR="003C55D0" w:rsidRPr="005656A2" w:rsidRDefault="003C55D0" w:rsidP="005656A2">
      <w:pPr>
        <w:widowControl w:val="0"/>
        <w:autoSpaceDE w:val="0"/>
        <w:autoSpaceDN w:val="0"/>
        <w:adjustRightInd w:val="0"/>
        <w:jc w:val="center"/>
        <w:rPr>
          <w:rFonts w:ascii="Arial" w:hAnsi="Arial" w:cs="Arial"/>
          <w:b/>
        </w:rPr>
      </w:pPr>
    </w:p>
    <w:p w14:paraId="7A800BE0" w14:textId="77777777" w:rsidR="003C55D0" w:rsidRPr="005656A2" w:rsidRDefault="003C55D0" w:rsidP="005656A2">
      <w:pPr>
        <w:widowControl w:val="0"/>
        <w:autoSpaceDE w:val="0"/>
        <w:autoSpaceDN w:val="0"/>
        <w:adjustRightInd w:val="0"/>
        <w:jc w:val="center"/>
        <w:rPr>
          <w:rFonts w:ascii="Arial" w:hAnsi="Arial" w:cs="Arial"/>
          <w:b/>
          <w:caps/>
        </w:rPr>
      </w:pPr>
      <w:r w:rsidRPr="005656A2">
        <w:rPr>
          <w:rFonts w:ascii="Arial" w:hAnsi="Arial" w:cs="Arial"/>
          <w:b/>
          <w:caps/>
        </w:rPr>
        <w:t>Terms of Reference</w:t>
      </w:r>
    </w:p>
    <w:p w14:paraId="1D54875D" w14:textId="77777777" w:rsidR="003C55D0" w:rsidRPr="005656A2" w:rsidRDefault="003C55D0" w:rsidP="005656A2">
      <w:pPr>
        <w:widowControl w:val="0"/>
        <w:autoSpaceDE w:val="0"/>
        <w:autoSpaceDN w:val="0"/>
        <w:adjustRightInd w:val="0"/>
        <w:jc w:val="center"/>
        <w:rPr>
          <w:rFonts w:ascii="Arial" w:hAnsi="Arial" w:cs="Arial"/>
        </w:rPr>
      </w:pPr>
    </w:p>
    <w:p w14:paraId="78D5B297" w14:textId="70384B94" w:rsidR="00343F96" w:rsidRPr="005656A2" w:rsidRDefault="001B2AD7" w:rsidP="005656A2">
      <w:pPr>
        <w:widowControl w:val="0"/>
        <w:autoSpaceDE w:val="0"/>
        <w:autoSpaceDN w:val="0"/>
        <w:adjustRightInd w:val="0"/>
        <w:jc w:val="center"/>
        <w:rPr>
          <w:rFonts w:ascii="Arial" w:hAnsi="Arial" w:cs="Arial"/>
          <w:b/>
        </w:rPr>
      </w:pPr>
      <w:r w:rsidRPr="005656A2">
        <w:rPr>
          <w:rFonts w:ascii="Arial" w:hAnsi="Arial" w:cs="Arial"/>
          <w:b/>
        </w:rPr>
        <w:t xml:space="preserve">STRENGTHENING </w:t>
      </w:r>
      <w:r w:rsidR="00B41366" w:rsidRPr="005656A2">
        <w:rPr>
          <w:rFonts w:ascii="Arial" w:hAnsi="Arial" w:cs="Arial"/>
          <w:b/>
        </w:rPr>
        <w:t xml:space="preserve">SOUTHERN AFRICAN </w:t>
      </w:r>
      <w:r w:rsidR="00FC015A">
        <w:rPr>
          <w:rFonts w:ascii="Arial" w:hAnsi="Arial" w:cs="Arial"/>
          <w:b/>
        </w:rPr>
        <w:t xml:space="preserve">DEVELOPMENT COMMUNITY (SADC) </w:t>
      </w:r>
      <w:r w:rsidRPr="005656A2">
        <w:rPr>
          <w:rFonts w:ascii="Arial" w:hAnsi="Arial" w:cs="Arial"/>
          <w:b/>
        </w:rPr>
        <w:t xml:space="preserve">THE DISASTER </w:t>
      </w:r>
      <w:r w:rsidR="00B41366" w:rsidRPr="005656A2">
        <w:rPr>
          <w:rFonts w:ascii="Arial" w:hAnsi="Arial" w:cs="Arial"/>
          <w:b/>
        </w:rPr>
        <w:t>PREPAREDNESS AND RESPONSE FACILITIES AND FUND</w:t>
      </w:r>
    </w:p>
    <w:p w14:paraId="406F0833" w14:textId="77777777" w:rsidR="00343F96" w:rsidRPr="005656A2" w:rsidRDefault="00343F96" w:rsidP="003C328E">
      <w:pPr>
        <w:widowControl w:val="0"/>
        <w:autoSpaceDE w:val="0"/>
        <w:autoSpaceDN w:val="0"/>
        <w:adjustRightInd w:val="0"/>
        <w:jc w:val="both"/>
        <w:rPr>
          <w:rFonts w:ascii="Arial" w:hAnsi="Arial" w:cs="Arial"/>
        </w:rPr>
      </w:pPr>
    </w:p>
    <w:p w14:paraId="7E9A5654" w14:textId="636F0D1F" w:rsidR="00343F96" w:rsidRPr="005656A2" w:rsidRDefault="00343F96" w:rsidP="003C328E">
      <w:pPr>
        <w:pStyle w:val="ListParagraph"/>
        <w:widowControl w:val="0"/>
        <w:numPr>
          <w:ilvl w:val="0"/>
          <w:numId w:val="12"/>
        </w:numPr>
        <w:autoSpaceDE w:val="0"/>
        <w:autoSpaceDN w:val="0"/>
        <w:adjustRightInd w:val="0"/>
        <w:ind w:hanging="720"/>
        <w:jc w:val="both"/>
        <w:rPr>
          <w:rFonts w:ascii="Arial" w:hAnsi="Arial" w:cs="Arial"/>
          <w:b/>
        </w:rPr>
      </w:pPr>
      <w:r w:rsidRPr="005656A2">
        <w:rPr>
          <w:rFonts w:ascii="Arial" w:hAnsi="Arial" w:cs="Arial"/>
          <w:b/>
        </w:rPr>
        <w:t>BACKGROUND</w:t>
      </w:r>
    </w:p>
    <w:p w14:paraId="1EBA7A52" w14:textId="77777777" w:rsidR="002F0B5C" w:rsidRDefault="002F0B5C" w:rsidP="003C328E">
      <w:pPr>
        <w:widowControl w:val="0"/>
        <w:autoSpaceDE w:val="0"/>
        <w:autoSpaceDN w:val="0"/>
        <w:adjustRightInd w:val="0"/>
        <w:jc w:val="both"/>
        <w:rPr>
          <w:rFonts w:ascii="Arial" w:hAnsi="Arial" w:cs="Arial"/>
        </w:rPr>
      </w:pPr>
    </w:p>
    <w:p w14:paraId="01EED180" w14:textId="2A552007" w:rsidR="00475AFD" w:rsidRPr="005656A2" w:rsidRDefault="00343F96" w:rsidP="003C328E">
      <w:pPr>
        <w:widowControl w:val="0"/>
        <w:autoSpaceDE w:val="0"/>
        <w:autoSpaceDN w:val="0"/>
        <w:adjustRightInd w:val="0"/>
        <w:jc w:val="both"/>
        <w:rPr>
          <w:rFonts w:ascii="Arial" w:hAnsi="Arial" w:cs="Arial"/>
        </w:rPr>
      </w:pPr>
      <w:r w:rsidRPr="005656A2">
        <w:rPr>
          <w:rFonts w:ascii="Arial" w:hAnsi="Arial" w:cs="Arial"/>
        </w:rPr>
        <w:t xml:space="preserve">The program “Building Disaster Resilience to Natural Hazards in Sub-Saharan African Regions, Countries and Communities, which is financed by the ACP – EU through the 10th EDF Program was launched in 2015. It is implemented along five result areas by several partners, including the African Development Bank (AfDB), African Union Commission (AUC), the United Nations International Strategy for Disaster Reduction (UNISDR) </w:t>
      </w:r>
      <w:r w:rsidR="00B41366" w:rsidRPr="005656A2">
        <w:rPr>
          <w:rFonts w:ascii="Arial" w:hAnsi="Arial" w:cs="Arial"/>
        </w:rPr>
        <w:t>and GFDRR / World Bank. Result A</w:t>
      </w:r>
      <w:r w:rsidRPr="005656A2">
        <w:rPr>
          <w:rFonts w:ascii="Arial" w:hAnsi="Arial" w:cs="Arial"/>
        </w:rPr>
        <w:t xml:space="preserve">rea 2, which is managed by </w:t>
      </w:r>
      <w:r w:rsidR="00B41366" w:rsidRPr="005656A2">
        <w:rPr>
          <w:rFonts w:ascii="Arial" w:hAnsi="Arial" w:cs="Arial"/>
        </w:rPr>
        <w:t xml:space="preserve">the </w:t>
      </w:r>
      <w:r w:rsidRPr="005656A2">
        <w:rPr>
          <w:rFonts w:ascii="Arial" w:hAnsi="Arial" w:cs="Arial"/>
        </w:rPr>
        <w:t xml:space="preserve">GFDRR / World Bank, supports four </w:t>
      </w:r>
      <w:r w:rsidR="006043FE" w:rsidRPr="005656A2">
        <w:rPr>
          <w:rFonts w:ascii="Arial" w:hAnsi="Arial" w:cs="Arial"/>
        </w:rPr>
        <w:t xml:space="preserve">AUC </w:t>
      </w:r>
      <w:r w:rsidRPr="005656A2">
        <w:rPr>
          <w:rFonts w:ascii="Arial" w:hAnsi="Arial" w:cs="Arial"/>
        </w:rPr>
        <w:t>Regional Economic Communities (RECs), including the Southern African Development Communi</w:t>
      </w:r>
      <w:r w:rsidR="00FC015A">
        <w:rPr>
          <w:rFonts w:ascii="Arial" w:hAnsi="Arial" w:cs="Arial"/>
        </w:rPr>
        <w:t>ty (SADC)</w:t>
      </w:r>
      <w:r w:rsidR="006043FE" w:rsidRPr="005656A2">
        <w:rPr>
          <w:rFonts w:ascii="Arial" w:hAnsi="Arial" w:cs="Arial"/>
        </w:rPr>
        <w:t xml:space="preserve">. The program </w:t>
      </w:r>
      <w:r w:rsidRPr="005656A2">
        <w:rPr>
          <w:rFonts w:ascii="Arial" w:hAnsi="Arial" w:cs="Arial"/>
        </w:rPr>
        <w:t>provide</w:t>
      </w:r>
      <w:r w:rsidR="006043FE" w:rsidRPr="005656A2">
        <w:rPr>
          <w:rFonts w:ascii="Arial" w:hAnsi="Arial" w:cs="Arial"/>
        </w:rPr>
        <w:t>s</w:t>
      </w:r>
      <w:r w:rsidRPr="005656A2">
        <w:rPr>
          <w:rFonts w:ascii="Arial" w:hAnsi="Arial" w:cs="Arial"/>
        </w:rPr>
        <w:t xml:space="preserve"> targeted support to </w:t>
      </w:r>
      <w:r w:rsidR="00FC015A">
        <w:rPr>
          <w:rFonts w:ascii="Arial" w:hAnsi="Arial" w:cs="Arial"/>
        </w:rPr>
        <w:t>the RECs</w:t>
      </w:r>
      <w:r w:rsidR="005656A2">
        <w:rPr>
          <w:rFonts w:ascii="Arial" w:hAnsi="Arial" w:cs="Arial"/>
        </w:rPr>
        <w:t xml:space="preserve"> </w:t>
      </w:r>
      <w:r w:rsidRPr="005656A2">
        <w:rPr>
          <w:rFonts w:ascii="Arial" w:hAnsi="Arial" w:cs="Arial"/>
        </w:rPr>
        <w:t>to strengthen their capacities for improved coo</w:t>
      </w:r>
      <w:r w:rsidR="006043FE" w:rsidRPr="005656A2">
        <w:rPr>
          <w:rFonts w:ascii="Arial" w:hAnsi="Arial" w:cs="Arial"/>
        </w:rPr>
        <w:t xml:space="preserve">rdination, </w:t>
      </w:r>
      <w:r w:rsidRPr="005656A2">
        <w:rPr>
          <w:rFonts w:ascii="Arial" w:hAnsi="Arial" w:cs="Arial"/>
        </w:rPr>
        <w:t>policy advisory</w:t>
      </w:r>
      <w:r w:rsidR="006043FE" w:rsidRPr="005656A2">
        <w:rPr>
          <w:rFonts w:ascii="Arial" w:hAnsi="Arial" w:cs="Arial"/>
        </w:rPr>
        <w:t>, management</w:t>
      </w:r>
      <w:r w:rsidRPr="005656A2">
        <w:rPr>
          <w:rFonts w:ascii="Arial" w:hAnsi="Arial" w:cs="Arial"/>
        </w:rPr>
        <w:t xml:space="preserve"> and knowledge dissemination </w:t>
      </w:r>
      <w:r w:rsidR="006043FE" w:rsidRPr="005656A2">
        <w:rPr>
          <w:rFonts w:ascii="Arial" w:hAnsi="Arial" w:cs="Arial"/>
        </w:rPr>
        <w:t>in</w:t>
      </w:r>
      <w:r w:rsidRPr="005656A2">
        <w:rPr>
          <w:rFonts w:ascii="Arial" w:hAnsi="Arial" w:cs="Arial"/>
        </w:rPr>
        <w:t xml:space="preserve"> Disast</w:t>
      </w:r>
      <w:r w:rsidR="005656A2">
        <w:rPr>
          <w:rFonts w:ascii="Arial" w:hAnsi="Arial" w:cs="Arial"/>
        </w:rPr>
        <w:t>er Risk Management (DRM)</w:t>
      </w:r>
      <w:r w:rsidR="006043FE" w:rsidRPr="005656A2">
        <w:rPr>
          <w:rFonts w:ascii="Arial" w:hAnsi="Arial" w:cs="Arial"/>
        </w:rPr>
        <w:t xml:space="preserve">. This better supports </w:t>
      </w:r>
      <w:r w:rsidR="00FC015A">
        <w:rPr>
          <w:rFonts w:ascii="Arial" w:hAnsi="Arial" w:cs="Arial"/>
        </w:rPr>
        <w:t>the respective Member S</w:t>
      </w:r>
      <w:r w:rsidRPr="005656A2">
        <w:rPr>
          <w:rFonts w:ascii="Arial" w:hAnsi="Arial" w:cs="Arial"/>
        </w:rPr>
        <w:t xml:space="preserve">tates in </w:t>
      </w:r>
      <w:r w:rsidR="006043FE" w:rsidRPr="005656A2">
        <w:rPr>
          <w:rFonts w:ascii="Arial" w:hAnsi="Arial" w:cs="Arial"/>
        </w:rPr>
        <w:t>making</w:t>
      </w:r>
      <w:r w:rsidRPr="005656A2">
        <w:rPr>
          <w:rFonts w:ascii="Arial" w:hAnsi="Arial" w:cs="Arial"/>
        </w:rPr>
        <w:t xml:space="preserve"> informed decisions in building resilience to </w:t>
      </w:r>
      <w:r w:rsidR="00F801DA" w:rsidRPr="005656A2">
        <w:rPr>
          <w:rFonts w:ascii="Arial" w:hAnsi="Arial" w:cs="Arial"/>
        </w:rPr>
        <w:t xml:space="preserve">natural risks and </w:t>
      </w:r>
      <w:r w:rsidRPr="005656A2">
        <w:rPr>
          <w:rFonts w:ascii="Arial" w:hAnsi="Arial" w:cs="Arial"/>
        </w:rPr>
        <w:t>disasters</w:t>
      </w:r>
      <w:r w:rsidR="00017679" w:rsidRPr="005656A2">
        <w:rPr>
          <w:rFonts w:ascii="Arial" w:hAnsi="Arial" w:cs="Arial"/>
        </w:rPr>
        <w:t>.</w:t>
      </w:r>
    </w:p>
    <w:p w14:paraId="41E7CE14" w14:textId="77777777" w:rsidR="00017679" w:rsidRPr="005656A2" w:rsidRDefault="00017679" w:rsidP="003C328E">
      <w:pPr>
        <w:widowControl w:val="0"/>
        <w:autoSpaceDE w:val="0"/>
        <w:autoSpaceDN w:val="0"/>
        <w:adjustRightInd w:val="0"/>
        <w:jc w:val="both"/>
        <w:rPr>
          <w:rFonts w:ascii="Arial" w:hAnsi="Arial" w:cs="Arial"/>
        </w:rPr>
      </w:pPr>
    </w:p>
    <w:p w14:paraId="74D9A00B" w14:textId="46B1BAF2" w:rsidR="00017679" w:rsidRPr="005656A2" w:rsidRDefault="00017679" w:rsidP="003C328E">
      <w:pPr>
        <w:widowControl w:val="0"/>
        <w:autoSpaceDE w:val="0"/>
        <w:autoSpaceDN w:val="0"/>
        <w:adjustRightInd w:val="0"/>
        <w:jc w:val="both"/>
        <w:rPr>
          <w:rFonts w:ascii="Arial" w:hAnsi="Arial" w:cs="Arial"/>
        </w:rPr>
      </w:pPr>
      <w:r w:rsidRPr="005656A2">
        <w:rPr>
          <w:rFonts w:ascii="Arial" w:hAnsi="Arial" w:cs="Arial"/>
        </w:rPr>
        <w:t xml:space="preserve">The SADC Disaster Risk Reduction Strategic Plan </w:t>
      </w:r>
      <w:r w:rsidR="00AD1DA4">
        <w:rPr>
          <w:rFonts w:ascii="Arial" w:hAnsi="Arial" w:cs="Arial"/>
        </w:rPr>
        <w:t xml:space="preserve">outlines </w:t>
      </w:r>
      <w:r w:rsidRPr="005656A2">
        <w:rPr>
          <w:rFonts w:ascii="Arial" w:hAnsi="Arial" w:cs="Arial"/>
        </w:rPr>
        <w:t>activities</w:t>
      </w:r>
      <w:r w:rsidR="00F801DA" w:rsidRPr="005656A2">
        <w:rPr>
          <w:rFonts w:ascii="Arial" w:hAnsi="Arial" w:cs="Arial"/>
        </w:rPr>
        <w:t>, to</w:t>
      </w:r>
      <w:r w:rsidRPr="005656A2">
        <w:rPr>
          <w:rFonts w:ascii="Arial" w:hAnsi="Arial" w:cs="Arial"/>
        </w:rPr>
        <w:t>:</w:t>
      </w:r>
    </w:p>
    <w:p w14:paraId="5BDDC17A" w14:textId="02AF5E71" w:rsidR="00017679" w:rsidRPr="005656A2" w:rsidRDefault="00F801DA" w:rsidP="003C328E">
      <w:pPr>
        <w:pStyle w:val="ListParagraph"/>
        <w:widowControl w:val="0"/>
        <w:numPr>
          <w:ilvl w:val="0"/>
          <w:numId w:val="4"/>
        </w:numPr>
        <w:autoSpaceDE w:val="0"/>
        <w:autoSpaceDN w:val="0"/>
        <w:adjustRightInd w:val="0"/>
        <w:jc w:val="both"/>
        <w:rPr>
          <w:rFonts w:ascii="Arial" w:hAnsi="Arial" w:cs="Arial"/>
        </w:rPr>
      </w:pPr>
      <w:r w:rsidRPr="005656A2">
        <w:rPr>
          <w:rFonts w:ascii="Arial" w:hAnsi="Arial" w:cs="Arial"/>
        </w:rPr>
        <w:t>s</w:t>
      </w:r>
      <w:r w:rsidR="00017679" w:rsidRPr="005656A2">
        <w:rPr>
          <w:rFonts w:ascii="Arial" w:hAnsi="Arial" w:cs="Arial"/>
        </w:rPr>
        <w:t>trengthen governance, legal and institutional framework at all levels of DRR in the region;</w:t>
      </w:r>
    </w:p>
    <w:p w14:paraId="65544C58" w14:textId="48899F21" w:rsidR="00017679" w:rsidRPr="005656A2" w:rsidRDefault="00F801DA" w:rsidP="003C328E">
      <w:pPr>
        <w:pStyle w:val="ListParagraph"/>
        <w:widowControl w:val="0"/>
        <w:numPr>
          <w:ilvl w:val="0"/>
          <w:numId w:val="4"/>
        </w:numPr>
        <w:autoSpaceDE w:val="0"/>
        <w:autoSpaceDN w:val="0"/>
        <w:adjustRightInd w:val="0"/>
        <w:jc w:val="both"/>
        <w:rPr>
          <w:rFonts w:ascii="Arial" w:hAnsi="Arial" w:cs="Arial"/>
        </w:rPr>
      </w:pPr>
      <w:r w:rsidRPr="005656A2">
        <w:rPr>
          <w:rFonts w:ascii="Arial" w:hAnsi="Arial" w:cs="Arial"/>
        </w:rPr>
        <w:t>f</w:t>
      </w:r>
      <w:r w:rsidR="00017679" w:rsidRPr="005656A2">
        <w:rPr>
          <w:rFonts w:ascii="Arial" w:hAnsi="Arial" w:cs="Arial"/>
        </w:rPr>
        <w:t>acilitate the identification, assessment and monitoring of disaster risks and support the enhancement of early warning systems at all levels;</w:t>
      </w:r>
    </w:p>
    <w:p w14:paraId="6E01C2CD" w14:textId="6DCB3FA6" w:rsidR="00017679" w:rsidRPr="005656A2" w:rsidRDefault="00571AEE" w:rsidP="003C328E">
      <w:pPr>
        <w:pStyle w:val="ListParagraph"/>
        <w:widowControl w:val="0"/>
        <w:numPr>
          <w:ilvl w:val="0"/>
          <w:numId w:val="4"/>
        </w:numPr>
        <w:autoSpaceDE w:val="0"/>
        <w:autoSpaceDN w:val="0"/>
        <w:adjustRightInd w:val="0"/>
        <w:jc w:val="both"/>
        <w:rPr>
          <w:rFonts w:ascii="Arial" w:hAnsi="Arial" w:cs="Arial"/>
        </w:rPr>
      </w:pPr>
      <w:r w:rsidRPr="005656A2">
        <w:rPr>
          <w:rFonts w:ascii="Arial" w:hAnsi="Arial" w:cs="Arial"/>
        </w:rPr>
        <w:t>p</w:t>
      </w:r>
      <w:r w:rsidR="00017679" w:rsidRPr="005656A2">
        <w:rPr>
          <w:rFonts w:ascii="Arial" w:hAnsi="Arial" w:cs="Arial"/>
        </w:rPr>
        <w:t>romote the usage and management of information and knowledge, innovation and education to build a culture of safety and resilience at all levels in the SADC region;</w:t>
      </w:r>
    </w:p>
    <w:p w14:paraId="549B35D2" w14:textId="511E13D7" w:rsidR="00017679" w:rsidRPr="00455E5E" w:rsidRDefault="00571AEE" w:rsidP="003C328E">
      <w:pPr>
        <w:pStyle w:val="ListParagraph"/>
        <w:widowControl w:val="0"/>
        <w:numPr>
          <w:ilvl w:val="0"/>
          <w:numId w:val="4"/>
        </w:numPr>
        <w:autoSpaceDE w:val="0"/>
        <w:autoSpaceDN w:val="0"/>
        <w:adjustRightInd w:val="0"/>
        <w:jc w:val="both"/>
        <w:rPr>
          <w:rFonts w:ascii="Arial" w:hAnsi="Arial" w:cs="Arial"/>
          <w:color w:val="000000" w:themeColor="text1"/>
        </w:rPr>
      </w:pPr>
      <w:r w:rsidRPr="00455E5E">
        <w:rPr>
          <w:rFonts w:ascii="Arial" w:hAnsi="Arial" w:cs="Arial"/>
          <w:color w:val="000000" w:themeColor="text1"/>
        </w:rPr>
        <w:t>e</w:t>
      </w:r>
      <w:r w:rsidR="00017679" w:rsidRPr="00455E5E">
        <w:rPr>
          <w:rFonts w:ascii="Arial" w:hAnsi="Arial" w:cs="Arial"/>
          <w:color w:val="000000" w:themeColor="text1"/>
        </w:rPr>
        <w:t xml:space="preserve">nsure that DRR becomes a national and local </w:t>
      </w:r>
      <w:r w:rsidR="00635727" w:rsidRPr="00455E5E">
        <w:rPr>
          <w:rFonts w:ascii="Arial" w:hAnsi="Arial" w:cs="Arial"/>
          <w:color w:val="000000" w:themeColor="text1"/>
        </w:rPr>
        <w:t xml:space="preserve">community </w:t>
      </w:r>
      <w:r w:rsidR="00017679" w:rsidRPr="00455E5E">
        <w:rPr>
          <w:rFonts w:ascii="Arial" w:hAnsi="Arial" w:cs="Arial"/>
          <w:color w:val="000000" w:themeColor="text1"/>
        </w:rPr>
        <w:t xml:space="preserve">priority with a strong institutional </w:t>
      </w:r>
      <w:r w:rsidR="00C349C9" w:rsidRPr="00455E5E">
        <w:rPr>
          <w:rFonts w:ascii="Arial" w:hAnsi="Arial" w:cs="Arial"/>
          <w:color w:val="000000" w:themeColor="text1"/>
        </w:rPr>
        <w:t xml:space="preserve">arrangements </w:t>
      </w:r>
      <w:r w:rsidR="002F0B5C" w:rsidRPr="00455E5E">
        <w:rPr>
          <w:rFonts w:ascii="Arial" w:hAnsi="Arial" w:cs="Arial"/>
          <w:color w:val="000000" w:themeColor="text1"/>
        </w:rPr>
        <w:t>for</w:t>
      </w:r>
      <w:r w:rsidR="00017679" w:rsidRPr="00455E5E">
        <w:rPr>
          <w:rFonts w:ascii="Arial" w:hAnsi="Arial" w:cs="Arial"/>
          <w:color w:val="000000" w:themeColor="text1"/>
        </w:rPr>
        <w:t xml:space="preserve"> implementation; and </w:t>
      </w:r>
    </w:p>
    <w:p w14:paraId="616CA329" w14:textId="7DB68394" w:rsidR="00017679" w:rsidRPr="005656A2" w:rsidRDefault="00571AEE" w:rsidP="003C328E">
      <w:pPr>
        <w:pStyle w:val="ListParagraph"/>
        <w:widowControl w:val="0"/>
        <w:numPr>
          <w:ilvl w:val="0"/>
          <w:numId w:val="4"/>
        </w:numPr>
        <w:autoSpaceDE w:val="0"/>
        <w:autoSpaceDN w:val="0"/>
        <w:adjustRightInd w:val="0"/>
        <w:jc w:val="both"/>
        <w:rPr>
          <w:rFonts w:ascii="Arial" w:hAnsi="Arial" w:cs="Arial"/>
        </w:rPr>
      </w:pPr>
      <w:r w:rsidRPr="005656A2">
        <w:rPr>
          <w:rFonts w:ascii="Arial" w:hAnsi="Arial" w:cs="Arial"/>
        </w:rPr>
        <w:t xml:space="preserve">integrate </w:t>
      </w:r>
      <w:r w:rsidR="00017679" w:rsidRPr="005656A2">
        <w:rPr>
          <w:rFonts w:ascii="Arial" w:hAnsi="Arial" w:cs="Arial"/>
        </w:rPr>
        <w:t>preparedness and emergency response into national and regional DRR interventions.</w:t>
      </w:r>
    </w:p>
    <w:p w14:paraId="1FBC4EFD" w14:textId="77777777" w:rsidR="00017679" w:rsidRPr="005656A2" w:rsidRDefault="00017679" w:rsidP="003C328E">
      <w:pPr>
        <w:widowControl w:val="0"/>
        <w:autoSpaceDE w:val="0"/>
        <w:autoSpaceDN w:val="0"/>
        <w:adjustRightInd w:val="0"/>
        <w:jc w:val="both"/>
        <w:rPr>
          <w:rFonts w:ascii="Arial" w:hAnsi="Arial" w:cs="Arial"/>
        </w:rPr>
      </w:pPr>
    </w:p>
    <w:p w14:paraId="162EF364" w14:textId="6713175F" w:rsidR="00017679" w:rsidRPr="005656A2" w:rsidRDefault="00017679" w:rsidP="003C328E">
      <w:pPr>
        <w:widowControl w:val="0"/>
        <w:autoSpaceDE w:val="0"/>
        <w:autoSpaceDN w:val="0"/>
        <w:adjustRightInd w:val="0"/>
        <w:jc w:val="both"/>
        <w:rPr>
          <w:rFonts w:ascii="Arial" w:hAnsi="Arial" w:cs="Arial"/>
        </w:rPr>
      </w:pPr>
      <w:r w:rsidRPr="005656A2">
        <w:rPr>
          <w:rFonts w:ascii="Arial" w:hAnsi="Arial" w:cs="Arial"/>
        </w:rPr>
        <w:t xml:space="preserve">In an effort to attain the aforementioned objectives, the SADC DRR Strategic Plan focuses on capacity enhancement interventions for </w:t>
      </w:r>
      <w:r w:rsidR="00571AEE" w:rsidRPr="005656A2">
        <w:rPr>
          <w:rFonts w:ascii="Arial" w:hAnsi="Arial" w:cs="Arial"/>
        </w:rPr>
        <w:t xml:space="preserve">its </w:t>
      </w:r>
      <w:r w:rsidRPr="005656A2">
        <w:rPr>
          <w:rFonts w:ascii="Arial" w:hAnsi="Arial" w:cs="Arial"/>
        </w:rPr>
        <w:t xml:space="preserve">Member States; assisting them to develop and implement the national DRR/DM strategies that are harmonized with the SADC Regional Indicative Strategic Development Plan (RISDP). </w:t>
      </w:r>
      <w:r w:rsidR="005656A2">
        <w:rPr>
          <w:rFonts w:ascii="Arial" w:hAnsi="Arial" w:cs="Arial"/>
        </w:rPr>
        <w:t xml:space="preserve">It also seeks to </w:t>
      </w:r>
      <w:r w:rsidR="00FC015A">
        <w:rPr>
          <w:rFonts w:ascii="Arial" w:hAnsi="Arial" w:cs="Arial"/>
        </w:rPr>
        <w:t>improve</w:t>
      </w:r>
      <w:r w:rsidRPr="005656A2">
        <w:rPr>
          <w:rFonts w:ascii="Arial" w:hAnsi="Arial" w:cs="Arial"/>
        </w:rPr>
        <w:t xml:space="preserve"> the regional DRR research agenda linking it </w:t>
      </w:r>
      <w:r w:rsidRPr="005656A2">
        <w:rPr>
          <w:rFonts w:ascii="Arial" w:hAnsi="Arial" w:cs="Arial"/>
        </w:rPr>
        <w:lastRenderedPageBreak/>
        <w:t>to policy and practice</w:t>
      </w:r>
      <w:r w:rsidR="00D373DE">
        <w:rPr>
          <w:rFonts w:ascii="Arial" w:hAnsi="Arial" w:cs="Arial"/>
        </w:rPr>
        <w:t>,</w:t>
      </w:r>
      <w:r w:rsidRPr="005656A2">
        <w:rPr>
          <w:rFonts w:ascii="Arial" w:hAnsi="Arial" w:cs="Arial"/>
        </w:rPr>
        <w:t xml:space="preserve"> </w:t>
      </w:r>
      <w:r w:rsidR="00FC015A">
        <w:rPr>
          <w:rFonts w:ascii="Arial" w:hAnsi="Arial" w:cs="Arial"/>
        </w:rPr>
        <w:t xml:space="preserve">as well as </w:t>
      </w:r>
      <w:r w:rsidRPr="005656A2">
        <w:rPr>
          <w:rFonts w:ascii="Arial" w:hAnsi="Arial" w:cs="Arial"/>
        </w:rPr>
        <w:t>influence both to embrace the recent global strategic guidance provided through the re</w:t>
      </w:r>
      <w:r w:rsidR="005656A2">
        <w:rPr>
          <w:rFonts w:ascii="Arial" w:hAnsi="Arial" w:cs="Arial"/>
        </w:rPr>
        <w:t xml:space="preserve">cently adopted Sendai Framework. In addition, it is </w:t>
      </w:r>
      <w:r w:rsidRPr="005656A2">
        <w:rPr>
          <w:rFonts w:ascii="Arial" w:hAnsi="Arial" w:cs="Arial"/>
        </w:rPr>
        <w:t xml:space="preserve">to facilitate innovation </w:t>
      </w:r>
      <w:r w:rsidRPr="00455E5E">
        <w:rPr>
          <w:rFonts w:ascii="Arial" w:hAnsi="Arial" w:cs="Arial"/>
        </w:rPr>
        <w:t xml:space="preserve">in </w:t>
      </w:r>
      <w:r w:rsidR="00D373DE" w:rsidRPr="00455E5E">
        <w:rPr>
          <w:rFonts w:ascii="Arial" w:hAnsi="Arial" w:cs="Arial"/>
        </w:rPr>
        <w:t xml:space="preserve">mainstreaming </w:t>
      </w:r>
      <w:r w:rsidRPr="00455E5E">
        <w:rPr>
          <w:rFonts w:ascii="Arial" w:hAnsi="Arial" w:cs="Arial"/>
        </w:rPr>
        <w:t>DRR</w:t>
      </w:r>
      <w:r w:rsidRPr="005656A2">
        <w:rPr>
          <w:rFonts w:ascii="Arial" w:hAnsi="Arial" w:cs="Arial"/>
        </w:rPr>
        <w:t xml:space="preserve"> across a variety of development thematic areas. </w:t>
      </w:r>
    </w:p>
    <w:p w14:paraId="223BEEA4" w14:textId="5EE9634D" w:rsidR="00017679" w:rsidRDefault="00017679" w:rsidP="003C328E">
      <w:pPr>
        <w:widowControl w:val="0"/>
        <w:autoSpaceDE w:val="0"/>
        <w:autoSpaceDN w:val="0"/>
        <w:adjustRightInd w:val="0"/>
        <w:jc w:val="both"/>
        <w:rPr>
          <w:rFonts w:ascii="Arial" w:hAnsi="Arial" w:cs="Arial"/>
        </w:rPr>
      </w:pPr>
    </w:p>
    <w:p w14:paraId="7481513B" w14:textId="3B8F9A00" w:rsidR="005656A2" w:rsidRPr="005656A2" w:rsidRDefault="005656A2" w:rsidP="005656A2">
      <w:pPr>
        <w:jc w:val="both"/>
        <w:textAlignment w:val="baseline"/>
        <w:rPr>
          <w:rFonts w:ascii="Arial" w:hAnsi="Arial" w:cs="Arial"/>
        </w:rPr>
      </w:pPr>
      <w:r w:rsidRPr="005656A2">
        <w:rPr>
          <w:rFonts w:ascii="Arial" w:hAnsi="Arial" w:cs="Arial"/>
        </w:rPr>
        <w:t>T</w:t>
      </w:r>
      <w:r w:rsidRPr="005656A2">
        <w:rPr>
          <w:rFonts w:ascii="Arial" w:hAnsi="Arial" w:cs="Arial"/>
          <w:color w:val="000000"/>
          <w:shd w:val="clear" w:color="auto" w:fill="FFFFFF"/>
        </w:rPr>
        <w:t xml:space="preserve">he SADC </w:t>
      </w:r>
      <w:r w:rsidR="00D373DE">
        <w:rPr>
          <w:rFonts w:ascii="Arial" w:hAnsi="Arial" w:cs="Arial"/>
          <w:kern w:val="1"/>
          <w:lang w:eastAsia="zh-CN"/>
        </w:rPr>
        <w:t>region</w:t>
      </w:r>
      <w:r w:rsidR="00AD1DA4">
        <w:rPr>
          <w:rFonts w:ascii="Arial" w:hAnsi="Arial" w:cs="Arial"/>
          <w:kern w:val="1"/>
          <w:lang w:eastAsia="zh-CN"/>
        </w:rPr>
        <w:t xml:space="preserve"> is becoming more</w:t>
      </w:r>
      <w:r w:rsidR="003A52FA">
        <w:rPr>
          <w:rFonts w:ascii="Arial" w:hAnsi="Arial" w:cs="Arial"/>
          <w:kern w:val="1"/>
          <w:lang w:eastAsia="zh-CN"/>
        </w:rPr>
        <w:t xml:space="preserve"> </w:t>
      </w:r>
      <w:r w:rsidRPr="005656A2">
        <w:rPr>
          <w:rFonts w:ascii="Arial" w:hAnsi="Arial" w:cs="Arial"/>
          <w:kern w:val="1"/>
          <w:lang w:eastAsia="zh-CN"/>
        </w:rPr>
        <w:t>expos</w:t>
      </w:r>
      <w:r w:rsidR="00AD1DA4">
        <w:rPr>
          <w:rFonts w:ascii="Arial" w:hAnsi="Arial" w:cs="Arial"/>
          <w:kern w:val="1"/>
          <w:lang w:eastAsia="zh-CN"/>
        </w:rPr>
        <w:t>ed</w:t>
      </w:r>
      <w:r w:rsidRPr="005656A2">
        <w:rPr>
          <w:rFonts w:ascii="Arial" w:hAnsi="Arial" w:cs="Arial"/>
          <w:kern w:val="1"/>
          <w:lang w:eastAsia="zh-CN"/>
        </w:rPr>
        <w:t xml:space="preserve"> to a wide range of hazards, which trigger disasters, resulting in the loss of lives and livelihood assets, economic losses and population displacement. The major hazards that affect the SADC region include floods, droughts, volcanic eruptions, landslides, tsunamis, tropical cyclones, storms, wild fires and earthquakes</w:t>
      </w:r>
      <w:r w:rsidR="00AD1DA4">
        <w:rPr>
          <w:rFonts w:ascii="Arial" w:hAnsi="Arial" w:cs="Arial"/>
          <w:kern w:val="1"/>
          <w:lang w:eastAsia="zh-CN"/>
        </w:rPr>
        <w:t xml:space="preserve"> and </w:t>
      </w:r>
      <w:r w:rsidRPr="005656A2">
        <w:rPr>
          <w:rFonts w:ascii="Arial" w:hAnsi="Arial" w:cs="Arial"/>
          <w:kern w:val="1"/>
          <w:lang w:eastAsia="zh-CN"/>
        </w:rPr>
        <w:t xml:space="preserve">epidemics (Ebola, foot and mouth). </w:t>
      </w:r>
      <w:r w:rsidRPr="005656A2">
        <w:rPr>
          <w:rFonts w:ascii="Arial" w:hAnsi="Arial" w:cs="Arial"/>
        </w:rPr>
        <w:t>It is not only the intensity of disaster</w:t>
      </w:r>
      <w:r w:rsidR="00AD1DA4">
        <w:rPr>
          <w:rFonts w:ascii="Arial" w:hAnsi="Arial" w:cs="Arial"/>
        </w:rPr>
        <w:t>s</w:t>
      </w:r>
      <w:r w:rsidRPr="005656A2">
        <w:rPr>
          <w:rFonts w:ascii="Arial" w:hAnsi="Arial" w:cs="Arial"/>
        </w:rPr>
        <w:t xml:space="preserve"> that is worsening but also the inadequacy of preparedness and response capacity to match the changing nature of risks in the region.</w:t>
      </w:r>
    </w:p>
    <w:p w14:paraId="20162DEF" w14:textId="77777777" w:rsidR="005656A2" w:rsidRPr="005656A2" w:rsidRDefault="005656A2" w:rsidP="005656A2">
      <w:pPr>
        <w:jc w:val="both"/>
        <w:textAlignment w:val="baseline"/>
        <w:rPr>
          <w:rFonts w:ascii="Arial" w:hAnsi="Arial" w:cs="Arial"/>
        </w:rPr>
      </w:pPr>
    </w:p>
    <w:p w14:paraId="0DECFA13" w14:textId="0C7BD727" w:rsidR="005656A2" w:rsidRPr="005656A2" w:rsidRDefault="005656A2" w:rsidP="005656A2">
      <w:pPr>
        <w:jc w:val="both"/>
        <w:rPr>
          <w:rFonts w:ascii="Arial" w:hAnsi="Arial" w:cs="Arial"/>
        </w:rPr>
      </w:pPr>
      <w:r w:rsidRPr="005656A2">
        <w:rPr>
          <w:rFonts w:ascii="Arial" w:hAnsi="Arial" w:cs="Arial"/>
        </w:rPr>
        <w:t>The SADC Strategic Indicative Plan of the Organ (SIPO II) adequately translates the SADC Regional Indicative Strategic Development Plan (RISDP) provisions for mainstreaming of DRR in all development sectors. The August 2017 Council of Minister’s meeting endorsed the Committee of Ministers of Finance and Investment decision to approve the development of the Regional Disaster Preparedness and Response Fund. Such concerted commitments and calls for increased disaster preparedness and response are at the epicenter of the SADC</w:t>
      </w:r>
      <w:r w:rsidR="00FC015A">
        <w:rPr>
          <w:rFonts w:ascii="Arial" w:hAnsi="Arial" w:cs="Arial"/>
        </w:rPr>
        <w:t xml:space="preserve"> core mandate through responsive programs</w:t>
      </w:r>
      <w:r w:rsidRPr="005656A2">
        <w:rPr>
          <w:rFonts w:ascii="Arial" w:hAnsi="Arial" w:cs="Arial"/>
        </w:rPr>
        <w:t>.</w:t>
      </w:r>
    </w:p>
    <w:p w14:paraId="574272FB" w14:textId="77777777" w:rsidR="005656A2" w:rsidRPr="005656A2" w:rsidRDefault="005656A2" w:rsidP="005656A2">
      <w:pPr>
        <w:widowControl w:val="0"/>
        <w:autoSpaceDE w:val="0"/>
        <w:autoSpaceDN w:val="0"/>
        <w:adjustRightInd w:val="0"/>
        <w:jc w:val="both"/>
        <w:rPr>
          <w:rFonts w:ascii="Arial" w:hAnsi="Arial" w:cs="Arial"/>
          <w:color w:val="FF0000"/>
        </w:rPr>
      </w:pPr>
    </w:p>
    <w:p w14:paraId="31D65489" w14:textId="4DD5F464" w:rsidR="00017679" w:rsidRPr="00455E5E" w:rsidRDefault="005656A2" w:rsidP="005656A2">
      <w:pPr>
        <w:widowControl w:val="0"/>
        <w:autoSpaceDE w:val="0"/>
        <w:autoSpaceDN w:val="0"/>
        <w:adjustRightInd w:val="0"/>
        <w:jc w:val="both"/>
        <w:rPr>
          <w:rFonts w:ascii="Arial" w:hAnsi="Arial" w:cs="Arial"/>
        </w:rPr>
      </w:pPr>
      <w:r w:rsidRPr="005656A2">
        <w:rPr>
          <w:rFonts w:ascii="Arial" w:hAnsi="Arial" w:cs="Arial"/>
        </w:rPr>
        <w:t>The SADC Disaster Risk Reduction Enhancement Project funded by the World Bank seeks to strengthen the preparedness and response of the regional Member State</w:t>
      </w:r>
      <w:r w:rsidR="00AD1DA4">
        <w:rPr>
          <w:rFonts w:ascii="Arial" w:hAnsi="Arial" w:cs="Arial"/>
        </w:rPr>
        <w:t>s</w:t>
      </w:r>
      <w:r w:rsidRPr="005656A2">
        <w:rPr>
          <w:rFonts w:ascii="Arial" w:hAnsi="Arial" w:cs="Arial"/>
        </w:rPr>
        <w:t xml:space="preserve">, sustainably. In this regard, the SADC Secretariat </w:t>
      </w:r>
      <w:r w:rsidR="006613DE">
        <w:rPr>
          <w:rFonts w:ascii="Arial" w:hAnsi="Arial" w:cs="Arial"/>
        </w:rPr>
        <w:t xml:space="preserve">seeks </w:t>
      </w:r>
      <w:r w:rsidRPr="005656A2">
        <w:rPr>
          <w:rFonts w:ascii="Arial" w:hAnsi="Arial" w:cs="Arial"/>
        </w:rPr>
        <w:t xml:space="preserve">a service provider, such as a consultancy firm, </w:t>
      </w:r>
      <w:r w:rsidRPr="00455E5E">
        <w:rPr>
          <w:rFonts w:ascii="Arial" w:hAnsi="Arial" w:cs="Arial"/>
        </w:rPr>
        <w:t xml:space="preserve">university or </w:t>
      </w:r>
      <w:r w:rsidR="00AD1DA4" w:rsidRPr="00455E5E">
        <w:rPr>
          <w:rFonts w:ascii="Arial" w:hAnsi="Arial" w:cs="Arial"/>
        </w:rPr>
        <w:t>‘</w:t>
      </w:r>
      <w:r w:rsidRPr="00455E5E">
        <w:rPr>
          <w:rFonts w:ascii="Arial" w:hAnsi="Arial" w:cs="Arial"/>
        </w:rPr>
        <w:t>think tank</w:t>
      </w:r>
      <w:r w:rsidR="00AD1DA4" w:rsidRPr="00455E5E">
        <w:rPr>
          <w:rFonts w:ascii="Arial" w:hAnsi="Arial" w:cs="Arial"/>
        </w:rPr>
        <w:t>’</w:t>
      </w:r>
      <w:r w:rsidRPr="00455E5E">
        <w:rPr>
          <w:rFonts w:ascii="Arial" w:hAnsi="Arial" w:cs="Arial"/>
        </w:rPr>
        <w:t xml:space="preserve"> to </w:t>
      </w:r>
      <w:r w:rsidR="00D373DE" w:rsidRPr="00455E5E">
        <w:rPr>
          <w:rFonts w:ascii="Arial" w:hAnsi="Arial" w:cs="Arial"/>
        </w:rPr>
        <w:t xml:space="preserve">facilitate </w:t>
      </w:r>
      <w:r w:rsidR="006613DE" w:rsidRPr="00455E5E">
        <w:rPr>
          <w:rFonts w:ascii="Arial" w:hAnsi="Arial" w:cs="Arial"/>
        </w:rPr>
        <w:t>strengthen</w:t>
      </w:r>
      <w:r w:rsidR="00D373DE" w:rsidRPr="00455E5E">
        <w:rPr>
          <w:rFonts w:ascii="Arial" w:hAnsi="Arial" w:cs="Arial"/>
        </w:rPr>
        <w:t>ing of</w:t>
      </w:r>
      <w:r w:rsidR="006613DE" w:rsidRPr="00455E5E">
        <w:rPr>
          <w:rFonts w:ascii="Arial" w:hAnsi="Arial" w:cs="Arial"/>
        </w:rPr>
        <w:t xml:space="preserve"> the preparedness and response of the SADC region</w:t>
      </w:r>
      <w:r w:rsidR="00D373DE" w:rsidRPr="00455E5E">
        <w:rPr>
          <w:rFonts w:ascii="Arial" w:hAnsi="Arial" w:cs="Arial"/>
        </w:rPr>
        <w:t xml:space="preserve"> to disasters</w:t>
      </w:r>
      <w:r w:rsidR="006613DE" w:rsidRPr="00455E5E">
        <w:rPr>
          <w:rFonts w:ascii="Arial" w:hAnsi="Arial" w:cs="Arial"/>
        </w:rPr>
        <w:t xml:space="preserve">. </w:t>
      </w:r>
    </w:p>
    <w:p w14:paraId="3DE97496" w14:textId="784AC975" w:rsidR="005656A2" w:rsidRDefault="005656A2" w:rsidP="005656A2">
      <w:pPr>
        <w:widowControl w:val="0"/>
        <w:autoSpaceDE w:val="0"/>
        <w:autoSpaceDN w:val="0"/>
        <w:adjustRightInd w:val="0"/>
        <w:jc w:val="both"/>
        <w:rPr>
          <w:rFonts w:ascii="Arial" w:hAnsi="Arial" w:cs="Arial"/>
        </w:rPr>
      </w:pPr>
    </w:p>
    <w:p w14:paraId="681F8ADB" w14:textId="77777777" w:rsidR="005656A2" w:rsidRPr="005656A2" w:rsidRDefault="005656A2" w:rsidP="005656A2">
      <w:pPr>
        <w:widowControl w:val="0"/>
        <w:autoSpaceDE w:val="0"/>
        <w:autoSpaceDN w:val="0"/>
        <w:adjustRightInd w:val="0"/>
        <w:jc w:val="both"/>
        <w:rPr>
          <w:rFonts w:ascii="Arial" w:hAnsi="Arial" w:cs="Arial"/>
        </w:rPr>
      </w:pPr>
    </w:p>
    <w:p w14:paraId="52983CEA" w14:textId="30E029B9" w:rsidR="00017679" w:rsidRPr="005656A2" w:rsidRDefault="000D039E" w:rsidP="003C328E">
      <w:pPr>
        <w:pStyle w:val="ListParagraph"/>
        <w:widowControl w:val="0"/>
        <w:numPr>
          <w:ilvl w:val="0"/>
          <w:numId w:val="12"/>
        </w:numPr>
        <w:autoSpaceDE w:val="0"/>
        <w:autoSpaceDN w:val="0"/>
        <w:adjustRightInd w:val="0"/>
        <w:ind w:hanging="720"/>
        <w:jc w:val="both"/>
        <w:rPr>
          <w:rFonts w:ascii="Arial" w:hAnsi="Arial" w:cs="Arial"/>
          <w:b/>
        </w:rPr>
      </w:pPr>
      <w:r w:rsidRPr="005656A2">
        <w:rPr>
          <w:rFonts w:ascii="Arial" w:hAnsi="Arial" w:cs="Arial"/>
          <w:b/>
        </w:rPr>
        <w:t>PROJECT OBJECTIVES</w:t>
      </w:r>
    </w:p>
    <w:p w14:paraId="22AD7D38" w14:textId="77777777" w:rsidR="000D039E" w:rsidRPr="005656A2" w:rsidRDefault="000D039E" w:rsidP="003C328E">
      <w:pPr>
        <w:pStyle w:val="ListParagraph"/>
        <w:widowControl w:val="0"/>
        <w:autoSpaceDE w:val="0"/>
        <w:autoSpaceDN w:val="0"/>
        <w:adjustRightInd w:val="0"/>
        <w:jc w:val="both"/>
        <w:rPr>
          <w:rFonts w:ascii="Arial" w:hAnsi="Arial" w:cs="Arial"/>
          <w:b/>
        </w:rPr>
      </w:pPr>
    </w:p>
    <w:p w14:paraId="149ACFCD" w14:textId="4A23BF82" w:rsidR="0087590E" w:rsidRPr="005656A2" w:rsidRDefault="00017679" w:rsidP="00FC015A">
      <w:pPr>
        <w:widowControl w:val="0"/>
        <w:autoSpaceDE w:val="0"/>
        <w:autoSpaceDN w:val="0"/>
        <w:adjustRightInd w:val="0"/>
        <w:jc w:val="both"/>
        <w:rPr>
          <w:rFonts w:ascii="Arial" w:hAnsi="Arial" w:cs="Arial"/>
          <w:color w:val="000000"/>
        </w:rPr>
      </w:pPr>
      <w:r w:rsidRPr="005656A2">
        <w:rPr>
          <w:rFonts w:ascii="Arial" w:hAnsi="Arial" w:cs="Arial"/>
          <w:color w:val="000000"/>
        </w:rPr>
        <w:t xml:space="preserve">The </w:t>
      </w:r>
      <w:r w:rsidR="00FC015A" w:rsidRPr="005656A2">
        <w:rPr>
          <w:rFonts w:ascii="Arial" w:hAnsi="Arial" w:cs="Arial"/>
        </w:rPr>
        <w:t xml:space="preserve">SADC Disaster Risk Reduction Enhancement Project </w:t>
      </w:r>
      <w:r w:rsidR="00FC015A">
        <w:rPr>
          <w:rFonts w:ascii="Arial" w:hAnsi="Arial" w:cs="Arial"/>
        </w:rPr>
        <w:t>h</w:t>
      </w:r>
      <w:r w:rsidR="00FC015A">
        <w:rPr>
          <w:rFonts w:ascii="Arial" w:hAnsi="Arial" w:cs="Arial"/>
          <w:color w:val="000000"/>
        </w:rPr>
        <w:t>as the following Outcome Objective 2:</w:t>
      </w:r>
      <w:r w:rsidR="00F411AC" w:rsidRPr="005656A2">
        <w:rPr>
          <w:rFonts w:ascii="Arial" w:hAnsi="Arial" w:cs="Arial"/>
          <w:color w:val="000000"/>
        </w:rPr>
        <w:t xml:space="preserve"> </w:t>
      </w:r>
      <w:r w:rsidRPr="005656A2">
        <w:rPr>
          <w:rFonts w:ascii="Arial" w:hAnsi="Arial" w:cs="Arial"/>
          <w:color w:val="000000"/>
        </w:rPr>
        <w:t>Enhanced Regional Capacity in Respect of Disaster Risk Reduction, Disaster Management and the Coordination and Support of Humanitarian Assistance.</w:t>
      </w:r>
    </w:p>
    <w:p w14:paraId="31EE17A3" w14:textId="77777777" w:rsidR="0087590E" w:rsidRPr="005656A2" w:rsidRDefault="0087590E" w:rsidP="003C328E">
      <w:pPr>
        <w:pStyle w:val="ListParagraph"/>
        <w:widowControl w:val="0"/>
        <w:autoSpaceDE w:val="0"/>
        <w:autoSpaceDN w:val="0"/>
        <w:adjustRightInd w:val="0"/>
        <w:ind w:left="426"/>
        <w:jc w:val="both"/>
        <w:rPr>
          <w:rFonts w:ascii="Arial" w:hAnsi="Arial" w:cs="Arial"/>
          <w:color w:val="000000"/>
        </w:rPr>
      </w:pPr>
    </w:p>
    <w:p w14:paraId="4A62A8A0" w14:textId="1222968F" w:rsidR="00017679" w:rsidRPr="005656A2" w:rsidRDefault="00017679" w:rsidP="003C328E">
      <w:pPr>
        <w:pStyle w:val="ListParagraph"/>
        <w:widowControl w:val="0"/>
        <w:numPr>
          <w:ilvl w:val="0"/>
          <w:numId w:val="19"/>
        </w:numPr>
        <w:autoSpaceDE w:val="0"/>
        <w:autoSpaceDN w:val="0"/>
        <w:adjustRightInd w:val="0"/>
        <w:ind w:left="426" w:hanging="426"/>
        <w:jc w:val="both"/>
        <w:rPr>
          <w:rFonts w:ascii="Arial" w:hAnsi="Arial" w:cs="Arial"/>
          <w:b/>
          <w:color w:val="000000"/>
        </w:rPr>
      </w:pPr>
      <w:r w:rsidRPr="005656A2">
        <w:rPr>
          <w:rFonts w:ascii="Arial" w:hAnsi="Arial" w:cs="Arial"/>
          <w:b/>
          <w:color w:val="000000"/>
        </w:rPr>
        <w:t>Expected Outputs</w:t>
      </w:r>
    </w:p>
    <w:p w14:paraId="45EBDB97" w14:textId="160D9EC3" w:rsidR="00017679" w:rsidRPr="005656A2" w:rsidRDefault="00017679" w:rsidP="003C328E">
      <w:pPr>
        <w:pStyle w:val="ListParagraph"/>
        <w:widowControl w:val="0"/>
        <w:numPr>
          <w:ilvl w:val="0"/>
          <w:numId w:val="5"/>
        </w:numPr>
        <w:autoSpaceDE w:val="0"/>
        <w:autoSpaceDN w:val="0"/>
        <w:adjustRightInd w:val="0"/>
        <w:jc w:val="both"/>
        <w:rPr>
          <w:rFonts w:ascii="Arial" w:hAnsi="Arial" w:cs="Arial"/>
          <w:color w:val="333333"/>
        </w:rPr>
      </w:pPr>
      <w:r w:rsidRPr="005656A2">
        <w:rPr>
          <w:rFonts w:ascii="Arial" w:hAnsi="Arial" w:cs="Arial"/>
          <w:color w:val="000000"/>
        </w:rPr>
        <w:t xml:space="preserve">Output 1: </w:t>
      </w:r>
      <w:r w:rsidRPr="005656A2">
        <w:rPr>
          <w:rFonts w:ascii="Arial" w:hAnsi="Arial" w:cs="Arial"/>
          <w:color w:val="333333"/>
        </w:rPr>
        <w:t>Regional disaster preparedness and response institutional and coordination mechanisms implemented</w:t>
      </w:r>
      <w:r w:rsidR="0087590E" w:rsidRPr="005656A2">
        <w:rPr>
          <w:rFonts w:ascii="Arial" w:hAnsi="Arial" w:cs="Arial"/>
          <w:color w:val="333333"/>
        </w:rPr>
        <w:t>;</w:t>
      </w:r>
    </w:p>
    <w:p w14:paraId="0454050E" w14:textId="12C439E5" w:rsidR="00017679" w:rsidRPr="005656A2" w:rsidRDefault="00017679" w:rsidP="003C328E">
      <w:pPr>
        <w:pStyle w:val="ListParagraph"/>
        <w:widowControl w:val="0"/>
        <w:numPr>
          <w:ilvl w:val="0"/>
          <w:numId w:val="5"/>
        </w:numPr>
        <w:autoSpaceDE w:val="0"/>
        <w:autoSpaceDN w:val="0"/>
        <w:adjustRightInd w:val="0"/>
        <w:jc w:val="both"/>
        <w:rPr>
          <w:rFonts w:ascii="Arial" w:hAnsi="Arial" w:cs="Arial"/>
          <w:color w:val="000000"/>
        </w:rPr>
      </w:pPr>
      <w:r w:rsidRPr="005656A2">
        <w:rPr>
          <w:rFonts w:ascii="Arial" w:hAnsi="Arial" w:cs="Arial"/>
          <w:color w:val="000000"/>
        </w:rPr>
        <w:t>Output 2: National and Regional DRR Information Man</w:t>
      </w:r>
      <w:r w:rsidR="0087590E" w:rsidRPr="005656A2">
        <w:rPr>
          <w:rFonts w:ascii="Arial" w:hAnsi="Arial" w:cs="Arial"/>
          <w:color w:val="000000"/>
        </w:rPr>
        <w:t>agement Systems operationalized;</w:t>
      </w:r>
    </w:p>
    <w:p w14:paraId="26528B5B" w14:textId="4BCD49D3" w:rsidR="00017679" w:rsidRPr="005656A2" w:rsidRDefault="00017679" w:rsidP="003C328E">
      <w:pPr>
        <w:pStyle w:val="ListParagraph"/>
        <w:widowControl w:val="0"/>
        <w:numPr>
          <w:ilvl w:val="0"/>
          <w:numId w:val="5"/>
        </w:numPr>
        <w:autoSpaceDE w:val="0"/>
        <w:autoSpaceDN w:val="0"/>
        <w:adjustRightInd w:val="0"/>
        <w:jc w:val="both"/>
        <w:rPr>
          <w:rFonts w:ascii="Arial" w:hAnsi="Arial" w:cs="Arial"/>
          <w:color w:val="000000"/>
        </w:rPr>
      </w:pPr>
      <w:r w:rsidRPr="005656A2">
        <w:rPr>
          <w:rFonts w:ascii="Arial" w:hAnsi="Arial" w:cs="Arial"/>
          <w:color w:val="000000"/>
        </w:rPr>
        <w:t>Output 3: Regional Disaster Risk Reduction policy advocacy and capacity development enhanced</w:t>
      </w:r>
      <w:r w:rsidR="0087590E" w:rsidRPr="005656A2">
        <w:rPr>
          <w:rFonts w:ascii="Arial" w:hAnsi="Arial" w:cs="Arial"/>
          <w:color w:val="000000"/>
        </w:rPr>
        <w:t>;</w:t>
      </w:r>
    </w:p>
    <w:p w14:paraId="47B8EE69" w14:textId="188834D2" w:rsidR="00017679" w:rsidRPr="005656A2" w:rsidRDefault="00017679" w:rsidP="003C328E">
      <w:pPr>
        <w:pStyle w:val="ListParagraph"/>
        <w:widowControl w:val="0"/>
        <w:numPr>
          <w:ilvl w:val="0"/>
          <w:numId w:val="5"/>
        </w:numPr>
        <w:autoSpaceDE w:val="0"/>
        <w:autoSpaceDN w:val="0"/>
        <w:adjustRightInd w:val="0"/>
        <w:jc w:val="both"/>
        <w:rPr>
          <w:rFonts w:ascii="Arial" w:hAnsi="Arial" w:cs="Arial"/>
          <w:color w:val="333333"/>
        </w:rPr>
      </w:pPr>
      <w:r w:rsidRPr="005656A2">
        <w:rPr>
          <w:rFonts w:ascii="Arial" w:hAnsi="Arial" w:cs="Arial"/>
          <w:color w:val="000000"/>
        </w:rPr>
        <w:t xml:space="preserve">Output 4: </w:t>
      </w:r>
      <w:r w:rsidRPr="005656A2">
        <w:rPr>
          <w:rFonts w:ascii="Arial" w:hAnsi="Arial" w:cs="Arial"/>
          <w:color w:val="333333"/>
        </w:rPr>
        <w:t>Mainstreaming of Disaster Risk Reduction in development plans and strategies enhanced</w:t>
      </w:r>
      <w:r w:rsidR="0087590E" w:rsidRPr="005656A2">
        <w:rPr>
          <w:rFonts w:ascii="Arial" w:hAnsi="Arial" w:cs="Arial"/>
          <w:color w:val="333333"/>
        </w:rPr>
        <w:t>; and</w:t>
      </w:r>
    </w:p>
    <w:p w14:paraId="1C9F0F82" w14:textId="3C5F11F0" w:rsidR="00017679" w:rsidRPr="005656A2" w:rsidRDefault="00017679" w:rsidP="003C328E">
      <w:pPr>
        <w:pStyle w:val="ListParagraph"/>
        <w:widowControl w:val="0"/>
        <w:numPr>
          <w:ilvl w:val="0"/>
          <w:numId w:val="5"/>
        </w:numPr>
        <w:autoSpaceDE w:val="0"/>
        <w:autoSpaceDN w:val="0"/>
        <w:adjustRightInd w:val="0"/>
        <w:jc w:val="both"/>
        <w:rPr>
          <w:rFonts w:ascii="Arial" w:hAnsi="Arial" w:cs="Arial"/>
          <w:color w:val="000000"/>
        </w:rPr>
      </w:pPr>
      <w:r w:rsidRPr="005656A2">
        <w:rPr>
          <w:rFonts w:ascii="Arial" w:hAnsi="Arial" w:cs="Arial"/>
          <w:color w:val="000000"/>
        </w:rPr>
        <w:t>Output 5: Strengthened implementation and coordination capacity at the SADC Secretariat</w:t>
      </w:r>
      <w:r w:rsidR="0087590E" w:rsidRPr="005656A2">
        <w:rPr>
          <w:rFonts w:ascii="Arial" w:hAnsi="Arial" w:cs="Arial"/>
          <w:color w:val="000000"/>
        </w:rPr>
        <w:t>.</w:t>
      </w:r>
    </w:p>
    <w:p w14:paraId="1D22AE25" w14:textId="58034EF0" w:rsidR="00017679" w:rsidRPr="005656A2" w:rsidRDefault="00017679" w:rsidP="003C328E">
      <w:pPr>
        <w:pStyle w:val="ListParagraph"/>
        <w:widowControl w:val="0"/>
        <w:autoSpaceDE w:val="0"/>
        <w:autoSpaceDN w:val="0"/>
        <w:adjustRightInd w:val="0"/>
        <w:jc w:val="both"/>
        <w:rPr>
          <w:rFonts w:ascii="Arial" w:hAnsi="Arial" w:cs="Arial"/>
          <w:b/>
          <w:sz w:val="22"/>
          <w:szCs w:val="22"/>
        </w:rPr>
      </w:pPr>
    </w:p>
    <w:p w14:paraId="11F83305" w14:textId="77777777" w:rsidR="001B759E" w:rsidRPr="005656A2" w:rsidRDefault="001B759E" w:rsidP="003C328E">
      <w:pPr>
        <w:pStyle w:val="ListParagraph"/>
        <w:widowControl w:val="0"/>
        <w:autoSpaceDE w:val="0"/>
        <w:autoSpaceDN w:val="0"/>
        <w:adjustRightInd w:val="0"/>
        <w:jc w:val="both"/>
        <w:rPr>
          <w:rFonts w:ascii="Arial" w:hAnsi="Arial" w:cs="Arial"/>
          <w:b/>
          <w:sz w:val="22"/>
          <w:szCs w:val="22"/>
        </w:rPr>
      </w:pPr>
    </w:p>
    <w:p w14:paraId="567F7298" w14:textId="74A98D1B" w:rsidR="00017679" w:rsidRPr="005656A2" w:rsidRDefault="00017679" w:rsidP="003C328E">
      <w:pPr>
        <w:pStyle w:val="ListParagraph"/>
        <w:widowControl w:val="0"/>
        <w:numPr>
          <w:ilvl w:val="0"/>
          <w:numId w:val="12"/>
        </w:numPr>
        <w:autoSpaceDE w:val="0"/>
        <w:autoSpaceDN w:val="0"/>
        <w:adjustRightInd w:val="0"/>
        <w:ind w:hanging="720"/>
        <w:jc w:val="both"/>
        <w:rPr>
          <w:rFonts w:ascii="Arial" w:hAnsi="Arial" w:cs="Arial"/>
          <w:b/>
        </w:rPr>
      </w:pPr>
      <w:r w:rsidRPr="005656A2">
        <w:rPr>
          <w:rFonts w:ascii="Arial" w:hAnsi="Arial" w:cs="Arial"/>
          <w:b/>
        </w:rPr>
        <w:t>OBJECTIVES OF THE ASSIGNMENT</w:t>
      </w:r>
    </w:p>
    <w:p w14:paraId="510705C6" w14:textId="38A8D61B" w:rsidR="00017679" w:rsidRPr="005656A2" w:rsidRDefault="00017679" w:rsidP="003C328E">
      <w:pPr>
        <w:widowControl w:val="0"/>
        <w:autoSpaceDE w:val="0"/>
        <w:autoSpaceDN w:val="0"/>
        <w:adjustRightInd w:val="0"/>
        <w:jc w:val="both"/>
        <w:rPr>
          <w:rFonts w:ascii="Arial" w:hAnsi="Arial" w:cs="Arial"/>
        </w:rPr>
      </w:pPr>
      <w:r w:rsidRPr="005656A2">
        <w:rPr>
          <w:rFonts w:ascii="Arial" w:hAnsi="Arial" w:cs="Arial"/>
        </w:rPr>
        <w:t xml:space="preserve">The overall objective of </w:t>
      </w:r>
      <w:r w:rsidR="00746710" w:rsidRPr="005656A2">
        <w:rPr>
          <w:rFonts w:ascii="Arial" w:hAnsi="Arial" w:cs="Arial"/>
        </w:rPr>
        <w:t>th</w:t>
      </w:r>
      <w:r w:rsidR="00CC4FFC" w:rsidRPr="005656A2">
        <w:rPr>
          <w:rFonts w:ascii="Arial" w:hAnsi="Arial" w:cs="Arial"/>
        </w:rPr>
        <w:t>is assignment is to strengthen the</w:t>
      </w:r>
      <w:r w:rsidR="00746710" w:rsidRPr="005656A2">
        <w:rPr>
          <w:rFonts w:ascii="Arial" w:hAnsi="Arial" w:cs="Arial"/>
        </w:rPr>
        <w:t xml:space="preserve"> SADC regional disaster preparedness</w:t>
      </w:r>
      <w:r w:rsidR="0071793D" w:rsidRPr="005656A2">
        <w:rPr>
          <w:rFonts w:ascii="Arial" w:hAnsi="Arial" w:cs="Arial"/>
        </w:rPr>
        <w:t xml:space="preserve"> and response </w:t>
      </w:r>
      <w:r w:rsidR="00746710" w:rsidRPr="005656A2">
        <w:rPr>
          <w:rFonts w:ascii="Arial" w:hAnsi="Arial" w:cs="Arial"/>
        </w:rPr>
        <w:t xml:space="preserve">coordination </w:t>
      </w:r>
      <w:r w:rsidR="0071793D" w:rsidRPr="005656A2">
        <w:rPr>
          <w:rFonts w:ascii="Arial" w:hAnsi="Arial" w:cs="Arial"/>
        </w:rPr>
        <w:t xml:space="preserve">and institutional </w:t>
      </w:r>
      <w:r w:rsidR="00746710" w:rsidRPr="005656A2">
        <w:rPr>
          <w:rFonts w:ascii="Arial" w:hAnsi="Arial" w:cs="Arial"/>
        </w:rPr>
        <w:t>mechanisms</w:t>
      </w:r>
      <w:r w:rsidR="00433D1C" w:rsidRPr="005656A2">
        <w:rPr>
          <w:rFonts w:ascii="Arial" w:hAnsi="Arial" w:cs="Arial"/>
        </w:rPr>
        <w:t xml:space="preserve"> and improve the necessary technical and financing </w:t>
      </w:r>
      <w:r w:rsidR="00433D1C" w:rsidRPr="00455E5E">
        <w:rPr>
          <w:rFonts w:ascii="Arial" w:hAnsi="Arial" w:cs="Arial"/>
        </w:rPr>
        <w:t xml:space="preserve">capacities </w:t>
      </w:r>
      <w:r w:rsidR="003661E6" w:rsidRPr="00455E5E">
        <w:rPr>
          <w:rFonts w:ascii="Arial" w:hAnsi="Arial" w:cs="Arial"/>
        </w:rPr>
        <w:t>for the benefit</w:t>
      </w:r>
      <w:r w:rsidR="00FC015A" w:rsidRPr="00455E5E">
        <w:rPr>
          <w:rFonts w:ascii="Arial" w:hAnsi="Arial" w:cs="Arial"/>
        </w:rPr>
        <w:t xml:space="preserve"> </w:t>
      </w:r>
      <w:r w:rsidR="003661E6" w:rsidRPr="00455E5E">
        <w:rPr>
          <w:rFonts w:ascii="Arial" w:hAnsi="Arial" w:cs="Arial"/>
        </w:rPr>
        <w:t>of</w:t>
      </w:r>
      <w:r w:rsidR="00FC015A" w:rsidRPr="00455E5E">
        <w:rPr>
          <w:rFonts w:ascii="Arial" w:hAnsi="Arial" w:cs="Arial"/>
        </w:rPr>
        <w:t xml:space="preserve"> the</w:t>
      </w:r>
      <w:r w:rsidRPr="00455E5E">
        <w:rPr>
          <w:rFonts w:ascii="Arial" w:hAnsi="Arial" w:cs="Arial"/>
        </w:rPr>
        <w:t xml:space="preserve"> SADC Member States</w:t>
      </w:r>
      <w:r w:rsidR="00022AC2" w:rsidRPr="00455E5E">
        <w:rPr>
          <w:rFonts w:ascii="Arial" w:hAnsi="Arial" w:cs="Arial"/>
        </w:rPr>
        <w:t>,</w:t>
      </w:r>
      <w:r w:rsidR="00AD1DA4">
        <w:rPr>
          <w:rFonts w:ascii="Arial" w:hAnsi="Arial" w:cs="Arial"/>
        </w:rPr>
        <w:t xml:space="preserve"> researchers and academia,</w:t>
      </w:r>
      <w:r w:rsidR="00022AC2" w:rsidRPr="005656A2">
        <w:rPr>
          <w:rFonts w:ascii="Arial" w:hAnsi="Arial" w:cs="Arial"/>
        </w:rPr>
        <w:t xml:space="preserve"> </w:t>
      </w:r>
      <w:r w:rsidRPr="005656A2">
        <w:rPr>
          <w:rFonts w:ascii="Arial" w:hAnsi="Arial" w:cs="Arial"/>
        </w:rPr>
        <w:t xml:space="preserve">civil society </w:t>
      </w:r>
      <w:r w:rsidRPr="00455E5E">
        <w:rPr>
          <w:rFonts w:ascii="Arial" w:hAnsi="Arial" w:cs="Arial"/>
        </w:rPr>
        <w:t>organi</w:t>
      </w:r>
      <w:r w:rsidR="003661E6" w:rsidRPr="00455E5E">
        <w:rPr>
          <w:rFonts w:ascii="Arial" w:hAnsi="Arial" w:cs="Arial"/>
        </w:rPr>
        <w:t>z</w:t>
      </w:r>
      <w:r w:rsidRPr="00455E5E">
        <w:rPr>
          <w:rFonts w:ascii="Arial" w:hAnsi="Arial" w:cs="Arial"/>
        </w:rPr>
        <w:t>ations</w:t>
      </w:r>
      <w:r w:rsidR="003661E6" w:rsidRPr="00455E5E">
        <w:rPr>
          <w:rFonts w:ascii="Arial" w:hAnsi="Arial" w:cs="Arial"/>
        </w:rPr>
        <w:t>,</w:t>
      </w:r>
      <w:r w:rsidRPr="00455E5E">
        <w:rPr>
          <w:rFonts w:ascii="Arial" w:hAnsi="Arial" w:cs="Arial"/>
        </w:rPr>
        <w:t xml:space="preserve"> private sector</w:t>
      </w:r>
      <w:r w:rsidR="00AD1DA4" w:rsidRPr="00455E5E">
        <w:rPr>
          <w:rFonts w:ascii="Arial" w:hAnsi="Arial" w:cs="Arial"/>
        </w:rPr>
        <w:t>, and more importantly, vulnerable communities</w:t>
      </w:r>
      <w:r w:rsidR="003661E6" w:rsidRPr="00455E5E">
        <w:rPr>
          <w:rFonts w:ascii="Arial" w:hAnsi="Arial" w:cs="Arial"/>
        </w:rPr>
        <w:t xml:space="preserve"> in the region</w:t>
      </w:r>
      <w:r w:rsidR="00433D1C" w:rsidRPr="00455E5E">
        <w:rPr>
          <w:rFonts w:ascii="Arial" w:hAnsi="Arial" w:cs="Arial"/>
        </w:rPr>
        <w:t>.</w:t>
      </w:r>
      <w:r w:rsidR="00433D1C" w:rsidRPr="005656A2">
        <w:rPr>
          <w:rFonts w:ascii="Arial" w:hAnsi="Arial" w:cs="Arial"/>
        </w:rPr>
        <w:t xml:space="preserve"> </w:t>
      </w:r>
    </w:p>
    <w:p w14:paraId="5818F204" w14:textId="77777777" w:rsidR="0063672B" w:rsidRPr="005656A2" w:rsidRDefault="0063672B" w:rsidP="003C328E">
      <w:pPr>
        <w:jc w:val="both"/>
        <w:textAlignment w:val="baseline"/>
        <w:rPr>
          <w:rFonts w:ascii="Arial" w:hAnsi="Arial" w:cs="Arial"/>
        </w:rPr>
      </w:pPr>
    </w:p>
    <w:p w14:paraId="5C184C61" w14:textId="24BE5B0F" w:rsidR="00B61369" w:rsidRPr="005656A2" w:rsidRDefault="006613DE" w:rsidP="003C328E">
      <w:pPr>
        <w:widowControl w:val="0"/>
        <w:autoSpaceDE w:val="0"/>
        <w:autoSpaceDN w:val="0"/>
        <w:adjustRightInd w:val="0"/>
        <w:jc w:val="both"/>
        <w:rPr>
          <w:rFonts w:ascii="Arial" w:hAnsi="Arial" w:cs="Arial"/>
        </w:rPr>
      </w:pPr>
      <w:r>
        <w:rPr>
          <w:rFonts w:ascii="Arial" w:hAnsi="Arial" w:cs="Arial"/>
        </w:rPr>
        <w:t>The</w:t>
      </w:r>
      <w:r w:rsidR="00B61369" w:rsidRPr="005656A2">
        <w:rPr>
          <w:rFonts w:ascii="Arial" w:hAnsi="Arial" w:cs="Arial"/>
        </w:rPr>
        <w:t xml:space="preserve"> consultancy has </w:t>
      </w:r>
      <w:r w:rsidR="00FC015A">
        <w:rPr>
          <w:rFonts w:ascii="Arial" w:hAnsi="Arial" w:cs="Arial"/>
        </w:rPr>
        <w:t xml:space="preserve">the </w:t>
      </w:r>
      <w:r w:rsidR="00B61369" w:rsidRPr="005656A2">
        <w:rPr>
          <w:rFonts w:ascii="Arial" w:hAnsi="Arial" w:cs="Arial"/>
        </w:rPr>
        <w:t>following main objectives</w:t>
      </w:r>
      <w:r w:rsidR="00666C43" w:rsidRPr="005656A2">
        <w:rPr>
          <w:rFonts w:ascii="Arial" w:hAnsi="Arial" w:cs="Arial"/>
        </w:rPr>
        <w:t xml:space="preserve"> to:</w:t>
      </w:r>
    </w:p>
    <w:p w14:paraId="645718C6" w14:textId="46B70C94" w:rsidR="00666C43" w:rsidRPr="005656A2" w:rsidRDefault="00666C43" w:rsidP="003C328E">
      <w:pPr>
        <w:widowControl w:val="0"/>
        <w:autoSpaceDE w:val="0"/>
        <w:autoSpaceDN w:val="0"/>
        <w:adjustRightInd w:val="0"/>
        <w:jc w:val="both"/>
        <w:rPr>
          <w:rFonts w:ascii="Arial" w:hAnsi="Arial" w:cs="Arial"/>
        </w:rPr>
      </w:pPr>
    </w:p>
    <w:p w14:paraId="20168125" w14:textId="1ADC6DCE" w:rsidR="00666C43" w:rsidRPr="00455E5E" w:rsidRDefault="00666C43" w:rsidP="003C328E">
      <w:pPr>
        <w:pStyle w:val="ListParagraph"/>
        <w:widowControl w:val="0"/>
        <w:numPr>
          <w:ilvl w:val="0"/>
          <w:numId w:val="25"/>
        </w:numPr>
        <w:autoSpaceDE w:val="0"/>
        <w:autoSpaceDN w:val="0"/>
        <w:adjustRightInd w:val="0"/>
        <w:jc w:val="both"/>
        <w:rPr>
          <w:rFonts w:ascii="Arial" w:hAnsi="Arial" w:cs="Arial"/>
          <w:color w:val="000000" w:themeColor="text1"/>
        </w:rPr>
      </w:pPr>
      <w:r w:rsidRPr="00455E5E">
        <w:rPr>
          <w:rFonts w:ascii="Arial" w:hAnsi="Arial" w:cs="Arial"/>
          <w:color w:val="000000" w:themeColor="text1"/>
        </w:rPr>
        <w:t>Review the SADC region response and preparedness</w:t>
      </w:r>
      <w:r w:rsidR="001025D7" w:rsidRPr="00455E5E">
        <w:rPr>
          <w:rFonts w:ascii="Arial" w:hAnsi="Arial" w:cs="Arial"/>
          <w:color w:val="000000" w:themeColor="text1"/>
        </w:rPr>
        <w:t xml:space="preserve"> mechanisms</w:t>
      </w:r>
      <w:r w:rsidRPr="00455E5E">
        <w:rPr>
          <w:rFonts w:ascii="Arial" w:hAnsi="Arial" w:cs="Arial"/>
          <w:color w:val="000000" w:themeColor="text1"/>
        </w:rPr>
        <w:t xml:space="preserve">, map </w:t>
      </w:r>
      <w:r w:rsidR="001025D7" w:rsidRPr="00455E5E">
        <w:rPr>
          <w:rFonts w:ascii="Arial" w:hAnsi="Arial" w:cs="Arial"/>
          <w:color w:val="000000" w:themeColor="text1"/>
        </w:rPr>
        <w:t xml:space="preserve">disaster hotspots and </w:t>
      </w:r>
      <w:r w:rsidRPr="00455E5E">
        <w:rPr>
          <w:rFonts w:ascii="Arial" w:hAnsi="Arial" w:cs="Arial"/>
          <w:color w:val="000000" w:themeColor="text1"/>
        </w:rPr>
        <w:t>humanitarian resources</w:t>
      </w:r>
      <w:r w:rsidR="00635727" w:rsidRPr="00455E5E">
        <w:rPr>
          <w:rFonts w:ascii="Arial" w:hAnsi="Arial" w:cs="Arial"/>
          <w:color w:val="000000" w:themeColor="text1"/>
        </w:rPr>
        <w:t>,</w:t>
      </w:r>
      <w:r w:rsidRPr="00455E5E">
        <w:rPr>
          <w:rFonts w:ascii="Arial" w:hAnsi="Arial" w:cs="Arial"/>
          <w:color w:val="000000" w:themeColor="text1"/>
        </w:rPr>
        <w:t xml:space="preserve"> and produce illustrative material</w:t>
      </w:r>
      <w:r w:rsidR="00635727" w:rsidRPr="00455E5E">
        <w:rPr>
          <w:rFonts w:ascii="Arial" w:hAnsi="Arial" w:cs="Arial"/>
          <w:color w:val="000000" w:themeColor="text1"/>
        </w:rPr>
        <w:t>s</w:t>
      </w:r>
      <w:r w:rsidRPr="00455E5E">
        <w:rPr>
          <w:rFonts w:ascii="Arial" w:hAnsi="Arial" w:cs="Arial"/>
          <w:color w:val="000000" w:themeColor="text1"/>
        </w:rPr>
        <w:t xml:space="preserve"> </w:t>
      </w:r>
      <w:r w:rsidR="000321D6" w:rsidRPr="00455E5E">
        <w:rPr>
          <w:rFonts w:ascii="Arial" w:hAnsi="Arial" w:cs="Arial"/>
          <w:color w:val="000000" w:themeColor="text1"/>
        </w:rPr>
        <w:t>(maps)</w:t>
      </w:r>
      <w:r w:rsidR="00635727" w:rsidRPr="00455E5E">
        <w:rPr>
          <w:rFonts w:ascii="Arial" w:hAnsi="Arial" w:cs="Arial"/>
          <w:color w:val="000000" w:themeColor="text1"/>
        </w:rPr>
        <w:t xml:space="preserve"> </w:t>
      </w:r>
      <w:r w:rsidRPr="00455E5E">
        <w:rPr>
          <w:rFonts w:ascii="Arial" w:hAnsi="Arial" w:cs="Arial"/>
          <w:color w:val="000000" w:themeColor="text1"/>
        </w:rPr>
        <w:t>for effective coordination of disaster preparedness and response</w:t>
      </w:r>
      <w:r w:rsidR="003661E6" w:rsidRPr="00455E5E">
        <w:rPr>
          <w:rFonts w:ascii="Arial" w:hAnsi="Arial" w:cs="Arial"/>
          <w:color w:val="000000" w:themeColor="text1"/>
        </w:rPr>
        <w:t>;</w:t>
      </w:r>
    </w:p>
    <w:p w14:paraId="1A652B6E" w14:textId="7183AC8C" w:rsidR="00666C43" w:rsidRPr="005656A2" w:rsidRDefault="003661E6" w:rsidP="003C328E">
      <w:pPr>
        <w:pStyle w:val="ListParagraph"/>
        <w:widowControl w:val="0"/>
        <w:numPr>
          <w:ilvl w:val="0"/>
          <w:numId w:val="25"/>
        </w:numPr>
        <w:autoSpaceDE w:val="0"/>
        <w:autoSpaceDN w:val="0"/>
        <w:adjustRightInd w:val="0"/>
        <w:jc w:val="both"/>
        <w:rPr>
          <w:rFonts w:ascii="Arial" w:hAnsi="Arial" w:cs="Arial"/>
        </w:rPr>
      </w:pPr>
      <w:r w:rsidRPr="00455E5E">
        <w:rPr>
          <w:rFonts w:ascii="Arial" w:hAnsi="Arial" w:cs="Arial"/>
        </w:rPr>
        <w:t xml:space="preserve">Propose </w:t>
      </w:r>
      <w:r w:rsidR="001025D7" w:rsidRPr="00455E5E">
        <w:rPr>
          <w:rFonts w:ascii="Arial" w:hAnsi="Arial" w:cs="Arial"/>
        </w:rPr>
        <w:t>the</w:t>
      </w:r>
      <w:r w:rsidRPr="00455E5E">
        <w:rPr>
          <w:rFonts w:ascii="Arial" w:hAnsi="Arial" w:cs="Arial"/>
        </w:rPr>
        <w:t xml:space="preserve"> establishment</w:t>
      </w:r>
      <w:r w:rsidR="000C370B" w:rsidRPr="00455E5E">
        <w:rPr>
          <w:rFonts w:ascii="Arial" w:hAnsi="Arial" w:cs="Arial"/>
        </w:rPr>
        <w:t>,</w:t>
      </w:r>
      <w:r w:rsidRPr="00455E5E">
        <w:rPr>
          <w:rFonts w:ascii="Arial" w:hAnsi="Arial" w:cs="Arial"/>
        </w:rPr>
        <w:t xml:space="preserve"> </w:t>
      </w:r>
      <w:r w:rsidR="001025D7" w:rsidRPr="00455E5E">
        <w:rPr>
          <w:rFonts w:ascii="Arial" w:hAnsi="Arial" w:cs="Arial"/>
        </w:rPr>
        <w:t>structure and operational modalities for</w:t>
      </w:r>
      <w:r w:rsidR="001025D7">
        <w:rPr>
          <w:rFonts w:ascii="Arial" w:hAnsi="Arial" w:cs="Arial"/>
          <w:u w:val="single"/>
        </w:rPr>
        <w:t xml:space="preserve"> </w:t>
      </w:r>
      <w:r w:rsidR="00666C43" w:rsidRPr="005656A2">
        <w:rPr>
          <w:rFonts w:ascii="Arial" w:hAnsi="Arial" w:cs="Arial"/>
        </w:rPr>
        <w:t>the SADC Humanitarian and Emergency Operations Centre (SHOC) and</w:t>
      </w:r>
      <w:r w:rsidR="000C370B">
        <w:rPr>
          <w:rFonts w:ascii="Arial" w:hAnsi="Arial" w:cs="Arial"/>
        </w:rPr>
        <w:t xml:space="preserve"> develop</w:t>
      </w:r>
      <w:r w:rsidR="00666C43" w:rsidRPr="005656A2">
        <w:rPr>
          <w:rFonts w:ascii="Arial" w:hAnsi="Arial" w:cs="Arial"/>
        </w:rPr>
        <w:t xml:space="preserve"> Standard Operating Procedures (SOPs) </w:t>
      </w:r>
      <w:r w:rsidR="000C370B">
        <w:rPr>
          <w:rFonts w:ascii="Arial" w:hAnsi="Arial" w:cs="Arial"/>
        </w:rPr>
        <w:t>and</w:t>
      </w:r>
      <w:r w:rsidR="00666C43" w:rsidRPr="005656A2">
        <w:rPr>
          <w:rFonts w:ascii="Arial" w:hAnsi="Arial" w:cs="Arial"/>
        </w:rPr>
        <w:t xml:space="preserve"> a Regional Emergency Roster</w:t>
      </w:r>
      <w:r>
        <w:rPr>
          <w:rFonts w:ascii="Arial" w:hAnsi="Arial" w:cs="Arial"/>
        </w:rPr>
        <w:t>;</w:t>
      </w:r>
    </w:p>
    <w:p w14:paraId="363FDD46" w14:textId="4C1FBF90" w:rsidR="00666C43" w:rsidRPr="00455E5E" w:rsidRDefault="00666C43" w:rsidP="003C328E">
      <w:pPr>
        <w:pStyle w:val="ListParagraph"/>
        <w:widowControl w:val="0"/>
        <w:numPr>
          <w:ilvl w:val="0"/>
          <w:numId w:val="25"/>
        </w:numPr>
        <w:autoSpaceDE w:val="0"/>
        <w:autoSpaceDN w:val="0"/>
        <w:adjustRightInd w:val="0"/>
        <w:jc w:val="both"/>
        <w:rPr>
          <w:rFonts w:ascii="Arial" w:hAnsi="Arial" w:cs="Arial"/>
          <w:color w:val="000000" w:themeColor="text1"/>
        </w:rPr>
      </w:pPr>
      <w:r w:rsidRPr="00455E5E">
        <w:rPr>
          <w:rFonts w:ascii="Arial" w:hAnsi="Arial" w:cs="Arial"/>
          <w:color w:val="000000" w:themeColor="text1"/>
        </w:rPr>
        <w:t xml:space="preserve">Develop Emergency Response training modules and emergency response kits </w:t>
      </w:r>
      <w:r w:rsidR="001025D7" w:rsidRPr="00455E5E">
        <w:rPr>
          <w:rFonts w:ascii="Arial" w:hAnsi="Arial" w:cs="Arial"/>
          <w:color w:val="000000" w:themeColor="text1"/>
        </w:rPr>
        <w:t>and</w:t>
      </w:r>
      <w:r w:rsidRPr="00455E5E">
        <w:rPr>
          <w:rFonts w:ascii="Arial" w:hAnsi="Arial" w:cs="Arial"/>
          <w:color w:val="000000" w:themeColor="text1"/>
        </w:rPr>
        <w:t xml:space="preserve"> tools for knowledge management and information sharing</w:t>
      </w:r>
      <w:r w:rsidR="001025D7" w:rsidRPr="00455E5E">
        <w:rPr>
          <w:rFonts w:ascii="Arial" w:hAnsi="Arial" w:cs="Arial"/>
          <w:color w:val="000000" w:themeColor="text1"/>
        </w:rPr>
        <w:t xml:space="preserve"> among SADC Members States</w:t>
      </w:r>
      <w:r w:rsidR="003661E6" w:rsidRPr="00455E5E">
        <w:rPr>
          <w:rFonts w:ascii="Arial" w:hAnsi="Arial" w:cs="Arial"/>
          <w:color w:val="000000" w:themeColor="text1"/>
        </w:rPr>
        <w:t>;</w:t>
      </w:r>
      <w:r w:rsidRPr="00455E5E">
        <w:rPr>
          <w:rFonts w:ascii="Arial" w:hAnsi="Arial" w:cs="Arial"/>
          <w:color w:val="000000" w:themeColor="text1"/>
        </w:rPr>
        <w:t xml:space="preserve"> </w:t>
      </w:r>
    </w:p>
    <w:p w14:paraId="4B1896C1" w14:textId="52C02F44" w:rsidR="00666C43" w:rsidRPr="005656A2" w:rsidRDefault="00666C43" w:rsidP="003C328E">
      <w:pPr>
        <w:pStyle w:val="ListParagraph"/>
        <w:widowControl w:val="0"/>
        <w:numPr>
          <w:ilvl w:val="0"/>
          <w:numId w:val="25"/>
        </w:numPr>
        <w:autoSpaceDE w:val="0"/>
        <w:autoSpaceDN w:val="0"/>
        <w:adjustRightInd w:val="0"/>
        <w:jc w:val="both"/>
        <w:rPr>
          <w:rFonts w:ascii="Arial" w:hAnsi="Arial" w:cs="Arial"/>
        </w:rPr>
      </w:pPr>
      <w:r w:rsidRPr="005656A2">
        <w:rPr>
          <w:rFonts w:ascii="Arial" w:hAnsi="Arial" w:cs="Arial"/>
        </w:rPr>
        <w:t>Develop hazard-based Simulation Exercises</w:t>
      </w:r>
      <w:r w:rsidR="001025D7">
        <w:rPr>
          <w:rFonts w:ascii="Arial" w:hAnsi="Arial" w:cs="Arial"/>
        </w:rPr>
        <w:t>,</w:t>
      </w:r>
      <w:r w:rsidRPr="005656A2">
        <w:rPr>
          <w:rFonts w:ascii="Arial" w:hAnsi="Arial" w:cs="Arial"/>
        </w:rPr>
        <w:t xml:space="preserve"> Guidelines and </w:t>
      </w:r>
      <w:r w:rsidR="007E175D" w:rsidRPr="005656A2">
        <w:rPr>
          <w:rFonts w:ascii="Arial" w:hAnsi="Arial" w:cs="Arial"/>
        </w:rPr>
        <w:t>conduct country</w:t>
      </w:r>
      <w:r w:rsidRPr="005656A2">
        <w:rPr>
          <w:rFonts w:ascii="Arial" w:hAnsi="Arial" w:cs="Arial"/>
        </w:rPr>
        <w:t xml:space="preserve"> </w:t>
      </w:r>
      <w:r w:rsidR="007E175D" w:rsidRPr="005656A2">
        <w:rPr>
          <w:rFonts w:ascii="Arial" w:hAnsi="Arial" w:cs="Arial"/>
        </w:rPr>
        <w:t xml:space="preserve">and regional </w:t>
      </w:r>
      <w:r w:rsidRPr="005656A2">
        <w:rPr>
          <w:rFonts w:ascii="Arial" w:hAnsi="Arial" w:cs="Arial"/>
        </w:rPr>
        <w:t>level disaster simulation exercises</w:t>
      </w:r>
      <w:r w:rsidR="003661E6">
        <w:rPr>
          <w:rFonts w:ascii="Arial" w:hAnsi="Arial" w:cs="Arial"/>
        </w:rPr>
        <w:t>;</w:t>
      </w:r>
    </w:p>
    <w:p w14:paraId="095C392B" w14:textId="7D795C4B" w:rsidR="00666C43" w:rsidRPr="00455E5E" w:rsidRDefault="00716640" w:rsidP="003C328E">
      <w:pPr>
        <w:pStyle w:val="ListParagraph"/>
        <w:widowControl w:val="0"/>
        <w:numPr>
          <w:ilvl w:val="0"/>
          <w:numId w:val="25"/>
        </w:numPr>
        <w:autoSpaceDE w:val="0"/>
        <w:autoSpaceDN w:val="0"/>
        <w:adjustRightInd w:val="0"/>
        <w:jc w:val="both"/>
        <w:rPr>
          <w:rFonts w:ascii="Arial" w:hAnsi="Arial" w:cs="Arial"/>
          <w:color w:val="000000" w:themeColor="text1"/>
        </w:rPr>
      </w:pPr>
      <w:r w:rsidRPr="00455E5E">
        <w:rPr>
          <w:rFonts w:ascii="Arial" w:hAnsi="Arial" w:cs="Arial"/>
        </w:rPr>
        <w:t xml:space="preserve">Propose </w:t>
      </w:r>
      <w:r w:rsidR="001025D7" w:rsidRPr="00455E5E">
        <w:rPr>
          <w:rFonts w:ascii="Arial" w:hAnsi="Arial" w:cs="Arial"/>
        </w:rPr>
        <w:t>mod</w:t>
      </w:r>
      <w:r w:rsidR="003661E6" w:rsidRPr="00455E5E">
        <w:rPr>
          <w:rFonts w:ascii="Arial" w:hAnsi="Arial" w:cs="Arial"/>
        </w:rPr>
        <w:t>alities</w:t>
      </w:r>
      <w:r w:rsidR="006613DE" w:rsidRPr="00455E5E">
        <w:rPr>
          <w:rFonts w:ascii="Arial" w:hAnsi="Arial" w:cs="Arial"/>
        </w:rPr>
        <w:t xml:space="preserve"> for </w:t>
      </w:r>
      <w:r w:rsidRPr="00455E5E">
        <w:rPr>
          <w:rFonts w:ascii="Arial" w:hAnsi="Arial" w:cs="Arial"/>
        </w:rPr>
        <w:t xml:space="preserve">the </w:t>
      </w:r>
      <w:r w:rsidR="003A52FA" w:rsidRPr="00455E5E">
        <w:rPr>
          <w:rFonts w:ascii="Arial" w:hAnsi="Arial" w:cs="Arial"/>
        </w:rPr>
        <w:t xml:space="preserve">establishment of </w:t>
      </w:r>
      <w:r w:rsidR="001025D7" w:rsidRPr="00455E5E">
        <w:rPr>
          <w:rFonts w:ascii="Arial" w:hAnsi="Arial" w:cs="Arial"/>
        </w:rPr>
        <w:t>the</w:t>
      </w:r>
      <w:r w:rsidR="00666C43" w:rsidRPr="00455E5E">
        <w:rPr>
          <w:rFonts w:ascii="Arial" w:hAnsi="Arial" w:cs="Arial"/>
        </w:rPr>
        <w:t xml:space="preserve"> SADC</w:t>
      </w:r>
      <w:r w:rsidR="00666C43" w:rsidRPr="005656A2">
        <w:rPr>
          <w:rFonts w:ascii="Arial" w:hAnsi="Arial" w:cs="Arial"/>
        </w:rPr>
        <w:t xml:space="preserve"> Regional Disaster Preparedness Fund</w:t>
      </w:r>
      <w:r w:rsidR="00635727">
        <w:rPr>
          <w:rFonts w:ascii="Arial" w:hAnsi="Arial" w:cs="Arial"/>
        </w:rPr>
        <w:t>,</w:t>
      </w:r>
      <w:r w:rsidR="006613DE">
        <w:rPr>
          <w:rFonts w:ascii="Arial" w:hAnsi="Arial" w:cs="Arial"/>
        </w:rPr>
        <w:t xml:space="preserve"> and </w:t>
      </w:r>
      <w:r>
        <w:rPr>
          <w:rFonts w:ascii="Arial" w:hAnsi="Arial" w:cs="Arial"/>
        </w:rPr>
        <w:t xml:space="preserve">develop </w:t>
      </w:r>
      <w:r w:rsidR="006613DE">
        <w:rPr>
          <w:rFonts w:ascii="Arial" w:hAnsi="Arial" w:cs="Arial"/>
        </w:rPr>
        <w:t xml:space="preserve">a Resource Mobilisation </w:t>
      </w:r>
      <w:r w:rsidRPr="00455E5E">
        <w:rPr>
          <w:rFonts w:ascii="Arial" w:hAnsi="Arial" w:cs="Arial"/>
        </w:rPr>
        <w:t xml:space="preserve">Strategy </w:t>
      </w:r>
      <w:r w:rsidR="001025D7" w:rsidRPr="00455E5E">
        <w:rPr>
          <w:rFonts w:ascii="Arial" w:hAnsi="Arial" w:cs="Arial"/>
        </w:rPr>
        <w:t>to</w:t>
      </w:r>
      <w:r w:rsidR="00284CFF" w:rsidRPr="00455E5E">
        <w:rPr>
          <w:rFonts w:ascii="Arial" w:hAnsi="Arial" w:cs="Arial"/>
        </w:rPr>
        <w:t xml:space="preserve"> </w:t>
      </w:r>
      <w:r w:rsidR="001025D7" w:rsidRPr="00455E5E">
        <w:rPr>
          <w:rFonts w:ascii="Arial" w:hAnsi="Arial" w:cs="Arial"/>
        </w:rPr>
        <w:t xml:space="preserve">sustain the </w:t>
      </w:r>
      <w:r w:rsidR="00284CFF" w:rsidRPr="00455E5E">
        <w:rPr>
          <w:rFonts w:ascii="Arial" w:hAnsi="Arial" w:cs="Arial"/>
        </w:rPr>
        <w:t xml:space="preserve">enhanced </w:t>
      </w:r>
      <w:r w:rsidR="00284CFF" w:rsidRPr="00455E5E">
        <w:rPr>
          <w:rFonts w:ascii="Arial" w:hAnsi="Arial" w:cs="Arial"/>
          <w:color w:val="000000" w:themeColor="text1"/>
        </w:rPr>
        <w:t xml:space="preserve">humanitarian preparedness and </w:t>
      </w:r>
      <w:r w:rsidR="001025D7" w:rsidRPr="00455E5E">
        <w:rPr>
          <w:rFonts w:ascii="Arial" w:hAnsi="Arial" w:cs="Arial"/>
          <w:color w:val="000000" w:themeColor="text1"/>
        </w:rPr>
        <w:t>response</w:t>
      </w:r>
      <w:r w:rsidR="00284CFF" w:rsidRPr="00455E5E">
        <w:rPr>
          <w:rFonts w:ascii="Arial" w:hAnsi="Arial" w:cs="Arial"/>
          <w:color w:val="000000" w:themeColor="text1"/>
        </w:rPr>
        <w:t>.</w:t>
      </w:r>
    </w:p>
    <w:p w14:paraId="0A99C845" w14:textId="77777777" w:rsidR="00B61369" w:rsidRPr="005656A2" w:rsidRDefault="00B61369" w:rsidP="003C328E">
      <w:pPr>
        <w:widowControl w:val="0"/>
        <w:autoSpaceDE w:val="0"/>
        <w:autoSpaceDN w:val="0"/>
        <w:adjustRightInd w:val="0"/>
        <w:jc w:val="both"/>
        <w:rPr>
          <w:rFonts w:ascii="Arial" w:hAnsi="Arial" w:cs="Arial"/>
          <w:color w:val="FF0000"/>
        </w:rPr>
      </w:pPr>
    </w:p>
    <w:p w14:paraId="0A8E5E26" w14:textId="77777777" w:rsidR="00785F50" w:rsidRPr="005656A2" w:rsidRDefault="00785F50" w:rsidP="003C328E">
      <w:pPr>
        <w:pStyle w:val="ListParagraph"/>
        <w:widowControl w:val="0"/>
        <w:autoSpaceDE w:val="0"/>
        <w:autoSpaceDN w:val="0"/>
        <w:adjustRightInd w:val="0"/>
        <w:jc w:val="both"/>
        <w:rPr>
          <w:rFonts w:ascii="Arial" w:hAnsi="Arial" w:cs="Arial"/>
          <w:b/>
        </w:rPr>
      </w:pPr>
    </w:p>
    <w:p w14:paraId="521AA1E2" w14:textId="77777777" w:rsidR="00785F50" w:rsidRPr="005656A2" w:rsidRDefault="00785F50" w:rsidP="003C328E">
      <w:pPr>
        <w:pStyle w:val="ListParagraph"/>
        <w:widowControl w:val="0"/>
        <w:numPr>
          <w:ilvl w:val="0"/>
          <w:numId w:val="12"/>
        </w:numPr>
        <w:autoSpaceDE w:val="0"/>
        <w:autoSpaceDN w:val="0"/>
        <w:adjustRightInd w:val="0"/>
        <w:ind w:hanging="720"/>
        <w:jc w:val="both"/>
        <w:rPr>
          <w:rFonts w:ascii="Arial" w:hAnsi="Arial" w:cs="Arial"/>
          <w:b/>
        </w:rPr>
      </w:pPr>
      <w:r w:rsidRPr="005656A2">
        <w:rPr>
          <w:rFonts w:ascii="Arial" w:hAnsi="Arial" w:cs="Arial"/>
          <w:b/>
        </w:rPr>
        <w:t>DESCRIPTION OF TASKS</w:t>
      </w:r>
    </w:p>
    <w:p w14:paraId="3D608C42" w14:textId="77777777" w:rsidR="00666C43" w:rsidRPr="005656A2" w:rsidRDefault="00666C43" w:rsidP="003C328E">
      <w:pPr>
        <w:widowControl w:val="0"/>
        <w:autoSpaceDE w:val="0"/>
        <w:autoSpaceDN w:val="0"/>
        <w:adjustRightInd w:val="0"/>
        <w:jc w:val="both"/>
        <w:rPr>
          <w:rFonts w:ascii="Arial" w:hAnsi="Arial" w:cs="Arial"/>
        </w:rPr>
      </w:pPr>
    </w:p>
    <w:p w14:paraId="12BE836B" w14:textId="3F83C670" w:rsidR="00785F50" w:rsidRPr="005656A2" w:rsidRDefault="00785F50" w:rsidP="003C328E">
      <w:pPr>
        <w:widowControl w:val="0"/>
        <w:autoSpaceDE w:val="0"/>
        <w:autoSpaceDN w:val="0"/>
        <w:adjustRightInd w:val="0"/>
        <w:jc w:val="both"/>
        <w:rPr>
          <w:rFonts w:ascii="Arial" w:hAnsi="Arial" w:cs="Arial"/>
        </w:rPr>
      </w:pPr>
      <w:r w:rsidRPr="005656A2">
        <w:rPr>
          <w:rFonts w:ascii="Arial" w:hAnsi="Arial" w:cs="Arial"/>
        </w:rPr>
        <w:t>The assignment consists of the following tasks:</w:t>
      </w:r>
    </w:p>
    <w:p w14:paraId="3C3E06DE" w14:textId="77777777" w:rsidR="00B61369" w:rsidRPr="005656A2" w:rsidRDefault="00B61369" w:rsidP="003C328E">
      <w:pPr>
        <w:widowControl w:val="0"/>
        <w:autoSpaceDE w:val="0"/>
        <w:autoSpaceDN w:val="0"/>
        <w:adjustRightInd w:val="0"/>
        <w:jc w:val="both"/>
        <w:rPr>
          <w:rFonts w:ascii="Arial" w:hAnsi="Arial" w:cs="Arial"/>
        </w:rPr>
      </w:pPr>
    </w:p>
    <w:p w14:paraId="6B30F178" w14:textId="11AD9F41" w:rsidR="00635727" w:rsidRPr="008B2744" w:rsidRDefault="003E13F1" w:rsidP="00635727">
      <w:pPr>
        <w:pStyle w:val="ListParagraph"/>
        <w:widowControl w:val="0"/>
        <w:numPr>
          <w:ilvl w:val="0"/>
          <w:numId w:val="15"/>
        </w:numPr>
        <w:autoSpaceDE w:val="0"/>
        <w:autoSpaceDN w:val="0"/>
        <w:adjustRightInd w:val="0"/>
        <w:jc w:val="both"/>
        <w:rPr>
          <w:rFonts w:ascii="Arial" w:hAnsi="Arial" w:cs="Arial"/>
        </w:rPr>
      </w:pPr>
      <w:r w:rsidRPr="008B2744">
        <w:rPr>
          <w:rFonts w:ascii="Arial" w:hAnsi="Arial" w:cs="Arial"/>
        </w:rPr>
        <w:t xml:space="preserve">Conduct a </w:t>
      </w:r>
      <w:r w:rsidR="000C370B" w:rsidRPr="008B2744">
        <w:rPr>
          <w:rFonts w:ascii="Arial" w:hAnsi="Arial" w:cs="Arial"/>
        </w:rPr>
        <w:t>situational analysis</w:t>
      </w:r>
      <w:r w:rsidR="00635727" w:rsidRPr="008B2744">
        <w:rPr>
          <w:rFonts w:ascii="Arial" w:hAnsi="Arial" w:cs="Arial"/>
        </w:rPr>
        <w:t>,</w:t>
      </w:r>
      <w:r w:rsidR="000C370B" w:rsidRPr="008B2744">
        <w:rPr>
          <w:rFonts w:ascii="Arial" w:hAnsi="Arial" w:cs="Arial"/>
        </w:rPr>
        <w:t xml:space="preserve"> and </w:t>
      </w:r>
      <w:r w:rsidRPr="008B2744">
        <w:rPr>
          <w:rFonts w:ascii="Arial" w:hAnsi="Arial" w:cs="Arial"/>
        </w:rPr>
        <w:t xml:space="preserve">review of the SADC region response and preparedness. This will </w:t>
      </w:r>
      <w:r w:rsidR="000C370B" w:rsidRPr="008B2744">
        <w:rPr>
          <w:rFonts w:ascii="Arial" w:hAnsi="Arial" w:cs="Arial"/>
        </w:rPr>
        <w:t>determine</w:t>
      </w:r>
      <w:r w:rsidRPr="008B2744">
        <w:rPr>
          <w:rFonts w:ascii="Arial" w:hAnsi="Arial" w:cs="Arial"/>
        </w:rPr>
        <w:t xml:space="preserve"> the </w:t>
      </w:r>
      <w:r w:rsidR="000C370B" w:rsidRPr="008B2744">
        <w:rPr>
          <w:rFonts w:ascii="Arial" w:hAnsi="Arial" w:cs="Arial"/>
        </w:rPr>
        <w:t xml:space="preserve">status of </w:t>
      </w:r>
      <w:r w:rsidRPr="008B2744">
        <w:rPr>
          <w:rFonts w:ascii="Arial" w:hAnsi="Arial" w:cs="Arial"/>
        </w:rPr>
        <w:t>regional coordination arrangements for the transit of humanitarian, early warning, r</w:t>
      </w:r>
      <w:r w:rsidR="00FC015A" w:rsidRPr="008B2744">
        <w:rPr>
          <w:rFonts w:ascii="Arial" w:hAnsi="Arial" w:cs="Arial"/>
        </w:rPr>
        <w:t>elief and recovery technical</w:t>
      </w:r>
      <w:r w:rsidRPr="008B2744">
        <w:rPr>
          <w:rFonts w:ascii="Arial" w:hAnsi="Arial" w:cs="Arial"/>
        </w:rPr>
        <w:t xml:space="preserve"> resources</w:t>
      </w:r>
      <w:r w:rsidR="00635727" w:rsidRPr="008B2744">
        <w:rPr>
          <w:rFonts w:ascii="Arial" w:hAnsi="Arial" w:cs="Arial"/>
        </w:rPr>
        <w:t>,</w:t>
      </w:r>
      <w:r w:rsidR="000C370B" w:rsidRPr="008B2744">
        <w:rPr>
          <w:rFonts w:ascii="Arial" w:hAnsi="Arial" w:cs="Arial"/>
        </w:rPr>
        <w:t xml:space="preserve"> and inform</w:t>
      </w:r>
      <w:r w:rsidR="00C80BAE" w:rsidRPr="008B2744">
        <w:rPr>
          <w:rFonts w:ascii="Arial" w:hAnsi="Arial" w:cs="Arial"/>
        </w:rPr>
        <w:t xml:space="preserve"> the development of the</w:t>
      </w:r>
      <w:r w:rsidR="00B61369" w:rsidRPr="008B2744">
        <w:rPr>
          <w:rFonts w:ascii="Arial" w:hAnsi="Arial" w:cs="Arial"/>
        </w:rPr>
        <w:t xml:space="preserve"> SADC </w:t>
      </w:r>
      <w:r w:rsidR="00C61347" w:rsidRPr="008B2744">
        <w:rPr>
          <w:rFonts w:ascii="Arial" w:hAnsi="Arial" w:cs="Arial"/>
        </w:rPr>
        <w:t>regional hazard maps</w:t>
      </w:r>
      <w:r w:rsidR="00C80BAE" w:rsidRPr="008B2744">
        <w:rPr>
          <w:rFonts w:ascii="Arial" w:hAnsi="Arial" w:cs="Arial"/>
        </w:rPr>
        <w:t xml:space="preserve"> </w:t>
      </w:r>
      <w:r w:rsidR="000C370B" w:rsidRPr="008B2744">
        <w:rPr>
          <w:rFonts w:ascii="Arial" w:hAnsi="Arial" w:cs="Arial"/>
        </w:rPr>
        <w:t>and operational modalities for</w:t>
      </w:r>
      <w:r w:rsidR="00C80BAE" w:rsidRPr="008B2744">
        <w:rPr>
          <w:rFonts w:ascii="Arial" w:hAnsi="Arial" w:cs="Arial"/>
        </w:rPr>
        <w:t xml:space="preserve"> informed preparedness and response mechanisms</w:t>
      </w:r>
      <w:r w:rsidR="00635727" w:rsidRPr="008B2744">
        <w:rPr>
          <w:rFonts w:ascii="Arial" w:hAnsi="Arial" w:cs="Arial"/>
        </w:rPr>
        <w:t>;</w:t>
      </w:r>
    </w:p>
    <w:p w14:paraId="11EA3A0A" w14:textId="746FC02C" w:rsidR="000C370B" w:rsidRPr="008B2744" w:rsidRDefault="00C80BAE" w:rsidP="00635727">
      <w:pPr>
        <w:pStyle w:val="ListParagraph"/>
        <w:widowControl w:val="0"/>
        <w:numPr>
          <w:ilvl w:val="0"/>
          <w:numId w:val="15"/>
        </w:numPr>
        <w:autoSpaceDE w:val="0"/>
        <w:autoSpaceDN w:val="0"/>
        <w:adjustRightInd w:val="0"/>
        <w:jc w:val="both"/>
        <w:rPr>
          <w:rFonts w:ascii="Arial" w:hAnsi="Arial" w:cs="Arial"/>
        </w:rPr>
      </w:pPr>
      <w:r w:rsidRPr="008B2744">
        <w:rPr>
          <w:rFonts w:ascii="Arial" w:hAnsi="Arial" w:cs="Arial"/>
        </w:rPr>
        <w:t xml:space="preserve"> </w:t>
      </w:r>
      <w:r w:rsidR="000C370B" w:rsidRPr="008B2744">
        <w:rPr>
          <w:rFonts w:ascii="Arial" w:hAnsi="Arial" w:cs="Arial"/>
        </w:rPr>
        <w:t xml:space="preserve">Propose a </w:t>
      </w:r>
      <w:r w:rsidR="00753B55" w:rsidRPr="008B2744">
        <w:rPr>
          <w:rFonts w:ascii="Arial" w:hAnsi="Arial" w:cs="Arial"/>
          <w:color w:val="000000" w:themeColor="text1"/>
        </w:rPr>
        <w:t xml:space="preserve">Regional Emergency Standby </w:t>
      </w:r>
      <w:r w:rsidR="007A59C0" w:rsidRPr="008B2744">
        <w:rPr>
          <w:rFonts w:ascii="Arial" w:hAnsi="Arial" w:cs="Arial"/>
          <w:color w:val="000000" w:themeColor="text1"/>
        </w:rPr>
        <w:t>Mechanism</w:t>
      </w:r>
      <w:r w:rsidR="00753B55" w:rsidRPr="008B2744">
        <w:rPr>
          <w:rFonts w:ascii="Arial" w:hAnsi="Arial" w:cs="Arial"/>
          <w:color w:val="000000" w:themeColor="text1"/>
        </w:rPr>
        <w:t xml:space="preserve"> </w:t>
      </w:r>
      <w:r w:rsidR="000C370B" w:rsidRPr="008B2744">
        <w:rPr>
          <w:rFonts w:ascii="Arial" w:hAnsi="Arial" w:cs="Arial"/>
          <w:color w:val="000000" w:themeColor="text1"/>
        </w:rPr>
        <w:t xml:space="preserve">and Draft </w:t>
      </w:r>
      <w:r w:rsidR="00753B55" w:rsidRPr="008B2744">
        <w:rPr>
          <w:rFonts w:ascii="Arial" w:hAnsi="Arial" w:cs="Arial"/>
          <w:color w:val="000000" w:themeColor="text1"/>
        </w:rPr>
        <w:t>S</w:t>
      </w:r>
      <w:r w:rsidR="003E13F1" w:rsidRPr="008B2744">
        <w:rPr>
          <w:rFonts w:ascii="Arial" w:hAnsi="Arial" w:cs="Arial"/>
          <w:color w:val="000000" w:themeColor="text1"/>
        </w:rPr>
        <w:t>tandard Operating Procedures (SOP)</w:t>
      </w:r>
      <w:r w:rsidR="00FC015A" w:rsidRPr="008B2744">
        <w:rPr>
          <w:rFonts w:ascii="Arial" w:hAnsi="Arial" w:cs="Arial"/>
          <w:color w:val="000000" w:themeColor="text1"/>
        </w:rPr>
        <w:t>.</w:t>
      </w:r>
      <w:r w:rsidR="00FC015A" w:rsidRPr="008B2744">
        <w:rPr>
          <w:rFonts w:ascii="Arial" w:hAnsi="Arial" w:cs="Arial"/>
          <w:color w:val="FF0000"/>
        </w:rPr>
        <w:t xml:space="preserve"> </w:t>
      </w:r>
      <w:r w:rsidR="00FC015A" w:rsidRPr="008B2744">
        <w:rPr>
          <w:rFonts w:ascii="Arial" w:hAnsi="Arial" w:cs="Arial"/>
        </w:rPr>
        <w:t>This will</w:t>
      </w:r>
      <w:r w:rsidRPr="008B2744">
        <w:rPr>
          <w:rFonts w:ascii="Arial" w:hAnsi="Arial" w:cs="Arial"/>
        </w:rPr>
        <w:t xml:space="preserve"> be </w:t>
      </w:r>
      <w:r w:rsidR="000C370B" w:rsidRPr="008B2744">
        <w:rPr>
          <w:rFonts w:ascii="Arial" w:hAnsi="Arial" w:cs="Arial"/>
        </w:rPr>
        <w:t>done</w:t>
      </w:r>
      <w:r w:rsidRPr="008B2744">
        <w:rPr>
          <w:rFonts w:ascii="Arial" w:hAnsi="Arial" w:cs="Arial"/>
        </w:rPr>
        <w:t xml:space="preserve"> </w:t>
      </w:r>
      <w:r w:rsidR="000C370B" w:rsidRPr="008B2744">
        <w:rPr>
          <w:rFonts w:ascii="Arial" w:hAnsi="Arial" w:cs="Arial"/>
        </w:rPr>
        <w:t>jointly</w:t>
      </w:r>
      <w:r w:rsidRPr="008B2744">
        <w:rPr>
          <w:rFonts w:ascii="Arial" w:hAnsi="Arial" w:cs="Arial"/>
        </w:rPr>
        <w:t xml:space="preserve"> with SADC Member States</w:t>
      </w:r>
      <w:r w:rsidR="000212EF" w:rsidRPr="008B2744">
        <w:rPr>
          <w:rFonts w:ascii="Arial" w:hAnsi="Arial" w:cs="Arial"/>
        </w:rPr>
        <w:t>;</w:t>
      </w:r>
    </w:p>
    <w:p w14:paraId="62B60BCE" w14:textId="4B1371D0" w:rsidR="00635727" w:rsidRPr="00635727" w:rsidRDefault="000C370B" w:rsidP="00635727">
      <w:pPr>
        <w:pStyle w:val="ListParagraph"/>
        <w:widowControl w:val="0"/>
        <w:numPr>
          <w:ilvl w:val="0"/>
          <w:numId w:val="15"/>
        </w:numPr>
        <w:autoSpaceDE w:val="0"/>
        <w:autoSpaceDN w:val="0"/>
        <w:adjustRightInd w:val="0"/>
        <w:jc w:val="both"/>
        <w:rPr>
          <w:rFonts w:ascii="Arial" w:hAnsi="Arial" w:cs="Arial"/>
        </w:rPr>
      </w:pPr>
      <w:r w:rsidRPr="008B2744">
        <w:rPr>
          <w:rFonts w:ascii="Arial" w:hAnsi="Arial" w:cs="Arial"/>
        </w:rPr>
        <w:t xml:space="preserve">Propose the structure and modalities for </w:t>
      </w:r>
      <w:proofErr w:type="gramStart"/>
      <w:r w:rsidRPr="008B2744">
        <w:rPr>
          <w:rFonts w:ascii="Arial" w:hAnsi="Arial" w:cs="Arial"/>
        </w:rPr>
        <w:t xml:space="preserve">the </w:t>
      </w:r>
      <w:r w:rsidR="00753B55" w:rsidRPr="008B2744">
        <w:rPr>
          <w:rFonts w:ascii="Arial" w:hAnsi="Arial" w:cs="Arial"/>
        </w:rPr>
        <w:t xml:space="preserve"> </w:t>
      </w:r>
      <w:r w:rsidRPr="008B2744">
        <w:rPr>
          <w:rFonts w:ascii="Arial" w:hAnsi="Arial" w:cs="Arial"/>
        </w:rPr>
        <w:t>establishment</w:t>
      </w:r>
      <w:proofErr w:type="gramEnd"/>
      <w:r w:rsidRPr="008B2744">
        <w:rPr>
          <w:rFonts w:ascii="Arial" w:hAnsi="Arial" w:cs="Arial"/>
        </w:rPr>
        <w:t xml:space="preserve"> of </w:t>
      </w:r>
      <w:r w:rsidR="003E13F1" w:rsidRPr="008B2744">
        <w:rPr>
          <w:rFonts w:ascii="Arial" w:hAnsi="Arial" w:cs="Arial"/>
        </w:rPr>
        <w:t xml:space="preserve">the </w:t>
      </w:r>
      <w:r w:rsidR="00753B55" w:rsidRPr="008B2744">
        <w:rPr>
          <w:rFonts w:ascii="Arial" w:hAnsi="Arial" w:cs="Arial"/>
        </w:rPr>
        <w:t xml:space="preserve">SADC </w:t>
      </w:r>
      <w:r w:rsidR="00753B55" w:rsidRPr="005656A2">
        <w:rPr>
          <w:rFonts w:ascii="Arial" w:hAnsi="Arial" w:cs="Arial"/>
        </w:rPr>
        <w:t>Humanitarian and Emergency Operations Ce</w:t>
      </w:r>
      <w:r w:rsidR="005A6D51" w:rsidRPr="005656A2">
        <w:rPr>
          <w:rFonts w:ascii="Arial" w:hAnsi="Arial" w:cs="Arial"/>
        </w:rPr>
        <w:t xml:space="preserve">ntre (SHOC) </w:t>
      </w:r>
      <w:r w:rsidR="002927E6" w:rsidRPr="005656A2">
        <w:rPr>
          <w:rFonts w:ascii="Arial" w:hAnsi="Arial" w:cs="Arial"/>
        </w:rPr>
        <w:t xml:space="preserve">and </w:t>
      </w:r>
      <w:r w:rsidR="005A6D51" w:rsidRPr="005656A2">
        <w:rPr>
          <w:rFonts w:ascii="Arial" w:hAnsi="Arial" w:cs="Arial"/>
        </w:rPr>
        <w:t xml:space="preserve">Standard Operating </w:t>
      </w:r>
      <w:r w:rsidR="00753B55" w:rsidRPr="005656A2">
        <w:rPr>
          <w:rFonts w:ascii="Arial" w:hAnsi="Arial" w:cs="Arial"/>
        </w:rPr>
        <w:t>Procedures (SOPs)</w:t>
      </w:r>
      <w:r w:rsidR="00C80BAE" w:rsidRPr="005656A2">
        <w:rPr>
          <w:rFonts w:ascii="Arial" w:hAnsi="Arial" w:cs="Arial"/>
        </w:rPr>
        <w:t xml:space="preserve">. </w:t>
      </w:r>
    </w:p>
    <w:p w14:paraId="33C66C57" w14:textId="0A69D209" w:rsidR="00753B55" w:rsidRPr="005656A2" w:rsidRDefault="002927E6" w:rsidP="003C328E">
      <w:pPr>
        <w:pStyle w:val="ListParagraph"/>
        <w:widowControl w:val="0"/>
        <w:numPr>
          <w:ilvl w:val="0"/>
          <w:numId w:val="15"/>
        </w:numPr>
        <w:autoSpaceDE w:val="0"/>
        <w:autoSpaceDN w:val="0"/>
        <w:adjustRightInd w:val="0"/>
        <w:jc w:val="both"/>
        <w:rPr>
          <w:rFonts w:ascii="Arial" w:hAnsi="Arial" w:cs="Arial"/>
        </w:rPr>
      </w:pPr>
      <w:r w:rsidRPr="005656A2">
        <w:rPr>
          <w:rFonts w:ascii="Arial" w:hAnsi="Arial" w:cs="Arial"/>
        </w:rPr>
        <w:t xml:space="preserve">Compile a Regional Emergency Roster </w:t>
      </w:r>
      <w:r w:rsidR="000212EF">
        <w:rPr>
          <w:rFonts w:ascii="Arial" w:hAnsi="Arial" w:cs="Arial"/>
        </w:rPr>
        <w:t>in collaboration</w:t>
      </w:r>
      <w:r w:rsidR="00FC015A">
        <w:rPr>
          <w:rFonts w:ascii="Arial" w:hAnsi="Arial" w:cs="Arial"/>
        </w:rPr>
        <w:t xml:space="preserve"> with M</w:t>
      </w:r>
      <w:r w:rsidRPr="005656A2">
        <w:rPr>
          <w:rFonts w:ascii="Arial" w:hAnsi="Arial" w:cs="Arial"/>
        </w:rPr>
        <w:t>ember States</w:t>
      </w:r>
      <w:r w:rsidRPr="008B2744">
        <w:rPr>
          <w:rFonts w:ascii="Arial" w:hAnsi="Arial" w:cs="Arial"/>
        </w:rPr>
        <w:t xml:space="preserve">. This should include the development of </w:t>
      </w:r>
      <w:r w:rsidR="000212EF" w:rsidRPr="008B2744">
        <w:rPr>
          <w:rFonts w:ascii="Arial" w:hAnsi="Arial" w:cs="Arial"/>
        </w:rPr>
        <w:t>guidelines for</w:t>
      </w:r>
      <w:r w:rsidRPr="008B2744">
        <w:rPr>
          <w:rFonts w:ascii="Arial" w:hAnsi="Arial" w:cs="Arial"/>
        </w:rPr>
        <w:t xml:space="preserve"> </w:t>
      </w:r>
      <w:r w:rsidR="000212EF" w:rsidRPr="008B2744">
        <w:rPr>
          <w:rFonts w:ascii="Arial" w:hAnsi="Arial" w:cs="Arial"/>
        </w:rPr>
        <w:t xml:space="preserve">selection of </w:t>
      </w:r>
      <w:r w:rsidRPr="008B2744">
        <w:rPr>
          <w:rFonts w:ascii="Arial" w:hAnsi="Arial" w:cs="Arial"/>
        </w:rPr>
        <w:t>technical expertise</w:t>
      </w:r>
      <w:r w:rsidR="000212EF" w:rsidRPr="008B2744">
        <w:rPr>
          <w:rFonts w:ascii="Arial" w:hAnsi="Arial" w:cs="Arial"/>
        </w:rPr>
        <w:t xml:space="preserve"> for emergency operations</w:t>
      </w:r>
      <w:r w:rsidRPr="008B2744">
        <w:rPr>
          <w:rFonts w:ascii="Arial" w:hAnsi="Arial" w:cs="Arial"/>
        </w:rPr>
        <w:t xml:space="preserve">. </w:t>
      </w:r>
      <w:r w:rsidR="000212EF" w:rsidRPr="008B2744">
        <w:rPr>
          <w:rFonts w:ascii="Arial" w:hAnsi="Arial" w:cs="Arial"/>
        </w:rPr>
        <w:t>This should take into</w:t>
      </w:r>
      <w:r w:rsidRPr="008B2744">
        <w:rPr>
          <w:rFonts w:ascii="Arial" w:hAnsi="Arial" w:cs="Arial"/>
        </w:rPr>
        <w:t xml:space="preserve"> consider</w:t>
      </w:r>
      <w:r w:rsidR="000212EF" w:rsidRPr="008B2744">
        <w:rPr>
          <w:rFonts w:ascii="Arial" w:hAnsi="Arial" w:cs="Arial"/>
        </w:rPr>
        <w:t>ation</w:t>
      </w:r>
      <w:r w:rsidRPr="008B2744">
        <w:rPr>
          <w:rFonts w:ascii="Arial" w:hAnsi="Arial" w:cs="Arial"/>
        </w:rPr>
        <w:t xml:space="preserve"> </w:t>
      </w:r>
      <w:r w:rsidR="000212EF" w:rsidRPr="008B2744">
        <w:rPr>
          <w:rFonts w:ascii="Arial" w:hAnsi="Arial" w:cs="Arial"/>
        </w:rPr>
        <w:t>other</w:t>
      </w:r>
      <w:r w:rsidRPr="008B2744">
        <w:rPr>
          <w:rFonts w:ascii="Arial" w:hAnsi="Arial" w:cs="Arial"/>
        </w:rPr>
        <w:t xml:space="preserve"> national, regional and global partners and mechanism</w:t>
      </w:r>
      <w:r w:rsidRPr="005656A2">
        <w:rPr>
          <w:rFonts w:ascii="Arial" w:hAnsi="Arial" w:cs="Arial"/>
        </w:rPr>
        <w:t xml:space="preserve"> (UNDAC, ASEAN) involved in disaster preparedness and </w:t>
      </w:r>
      <w:r w:rsidRPr="005656A2">
        <w:rPr>
          <w:rFonts w:ascii="Arial" w:hAnsi="Arial" w:cs="Arial"/>
        </w:rPr>
        <w:lastRenderedPageBreak/>
        <w:t xml:space="preserve">response </w:t>
      </w:r>
      <w:r w:rsidR="000212EF" w:rsidRPr="008B2744">
        <w:rPr>
          <w:rFonts w:ascii="Arial" w:hAnsi="Arial" w:cs="Arial"/>
        </w:rPr>
        <w:t>operations</w:t>
      </w:r>
      <w:r w:rsidRPr="008B2744">
        <w:rPr>
          <w:rFonts w:ascii="Arial" w:hAnsi="Arial" w:cs="Arial"/>
        </w:rPr>
        <w:t xml:space="preserve">. </w:t>
      </w:r>
      <w:r w:rsidR="00FC015A">
        <w:rPr>
          <w:rFonts w:ascii="Arial" w:hAnsi="Arial" w:cs="Arial"/>
        </w:rPr>
        <w:t xml:space="preserve">The </w:t>
      </w:r>
      <w:r w:rsidR="000212EF">
        <w:rPr>
          <w:rFonts w:ascii="Arial" w:hAnsi="Arial" w:cs="Arial"/>
        </w:rPr>
        <w:t xml:space="preserve">existence of the Roster and </w:t>
      </w:r>
      <w:r w:rsidR="00FC015A">
        <w:rPr>
          <w:rFonts w:ascii="Arial" w:hAnsi="Arial" w:cs="Arial"/>
        </w:rPr>
        <w:t xml:space="preserve">SOPs will enable </w:t>
      </w:r>
      <w:r w:rsidR="000212EF" w:rsidRPr="005656A2">
        <w:rPr>
          <w:rFonts w:ascii="Arial" w:hAnsi="Arial" w:cs="Arial"/>
        </w:rPr>
        <w:t xml:space="preserve">timely </w:t>
      </w:r>
      <w:r w:rsidR="00C80BAE" w:rsidRPr="005656A2">
        <w:rPr>
          <w:rFonts w:ascii="Arial" w:hAnsi="Arial" w:cs="Arial"/>
        </w:rPr>
        <w:t xml:space="preserve">response actions </w:t>
      </w:r>
      <w:r w:rsidR="000212EF">
        <w:rPr>
          <w:rFonts w:ascii="Arial" w:hAnsi="Arial" w:cs="Arial"/>
        </w:rPr>
        <w:t>and</w:t>
      </w:r>
      <w:r w:rsidR="00C80BAE" w:rsidRPr="005656A2">
        <w:rPr>
          <w:rFonts w:ascii="Arial" w:hAnsi="Arial" w:cs="Arial"/>
        </w:rPr>
        <w:t xml:space="preserve"> intervention</w:t>
      </w:r>
      <w:r w:rsidR="000212EF">
        <w:rPr>
          <w:rFonts w:ascii="Arial" w:hAnsi="Arial" w:cs="Arial"/>
        </w:rPr>
        <w:t>s;</w:t>
      </w:r>
    </w:p>
    <w:p w14:paraId="68D78E88" w14:textId="59D84A89" w:rsidR="002927E6" w:rsidRPr="008B2744" w:rsidRDefault="008B2744" w:rsidP="003C328E">
      <w:pPr>
        <w:pStyle w:val="ListParagraph"/>
        <w:widowControl w:val="0"/>
        <w:numPr>
          <w:ilvl w:val="0"/>
          <w:numId w:val="15"/>
        </w:numPr>
        <w:autoSpaceDE w:val="0"/>
        <w:autoSpaceDN w:val="0"/>
        <w:adjustRightInd w:val="0"/>
        <w:jc w:val="both"/>
        <w:rPr>
          <w:rFonts w:ascii="Arial" w:hAnsi="Arial" w:cs="Arial"/>
        </w:rPr>
      </w:pPr>
      <w:r>
        <w:rPr>
          <w:rFonts w:ascii="Arial" w:hAnsi="Arial" w:cs="Arial"/>
        </w:rPr>
        <w:t xml:space="preserve">Develop Emergency Response </w:t>
      </w:r>
      <w:r w:rsidR="00B61369" w:rsidRPr="005656A2">
        <w:rPr>
          <w:rFonts w:ascii="Arial" w:hAnsi="Arial" w:cs="Arial"/>
        </w:rPr>
        <w:t xml:space="preserve">training modules and </w:t>
      </w:r>
      <w:r w:rsidR="004F03B7">
        <w:rPr>
          <w:rFonts w:ascii="Arial" w:hAnsi="Arial" w:cs="Arial"/>
        </w:rPr>
        <w:t xml:space="preserve">support the Secretariat in </w:t>
      </w:r>
      <w:r w:rsidR="00B61369" w:rsidRPr="005656A2">
        <w:rPr>
          <w:rFonts w:ascii="Arial" w:hAnsi="Arial" w:cs="Arial"/>
        </w:rPr>
        <w:t>undertak</w:t>
      </w:r>
      <w:r w:rsidR="004F03B7">
        <w:rPr>
          <w:rFonts w:ascii="Arial" w:hAnsi="Arial" w:cs="Arial"/>
        </w:rPr>
        <w:t>ing</w:t>
      </w:r>
      <w:r w:rsidR="00B61369" w:rsidRPr="005656A2">
        <w:rPr>
          <w:rFonts w:ascii="Arial" w:hAnsi="Arial" w:cs="Arial"/>
        </w:rPr>
        <w:t xml:space="preserve"> the training for the SADC Members States national disaster management </w:t>
      </w:r>
      <w:r w:rsidR="000212EF" w:rsidRPr="008B2744">
        <w:rPr>
          <w:rFonts w:ascii="Arial" w:hAnsi="Arial" w:cs="Arial"/>
        </w:rPr>
        <w:t>Institu</w:t>
      </w:r>
      <w:r w:rsidR="00B61369" w:rsidRPr="008B2744">
        <w:rPr>
          <w:rFonts w:ascii="Arial" w:hAnsi="Arial" w:cs="Arial"/>
        </w:rPr>
        <w:t>tions.</w:t>
      </w:r>
      <w:r w:rsidR="00B6350E" w:rsidRPr="008B2744">
        <w:rPr>
          <w:rFonts w:ascii="Arial" w:hAnsi="Arial" w:cs="Arial"/>
        </w:rPr>
        <w:t xml:space="preserve"> The training modules should </w:t>
      </w:r>
      <w:r w:rsidR="00EE6168" w:rsidRPr="008B2744">
        <w:rPr>
          <w:rFonts w:ascii="Arial" w:hAnsi="Arial" w:cs="Arial"/>
        </w:rPr>
        <w:t>be based</w:t>
      </w:r>
      <w:r w:rsidR="00B6350E" w:rsidRPr="008B2744">
        <w:rPr>
          <w:rFonts w:ascii="Arial" w:hAnsi="Arial" w:cs="Arial"/>
        </w:rPr>
        <w:t xml:space="preserve"> on </w:t>
      </w:r>
      <w:r w:rsidR="003E13F1" w:rsidRPr="008B2744">
        <w:rPr>
          <w:rFonts w:ascii="Arial" w:hAnsi="Arial" w:cs="Arial"/>
        </w:rPr>
        <w:t>emergency response kits and tools</w:t>
      </w:r>
      <w:r w:rsidR="002927E6" w:rsidRPr="008B2744">
        <w:rPr>
          <w:rFonts w:ascii="Arial" w:hAnsi="Arial" w:cs="Arial"/>
        </w:rPr>
        <w:t xml:space="preserve">, </w:t>
      </w:r>
      <w:r w:rsidR="003E13F1" w:rsidRPr="008B2744">
        <w:rPr>
          <w:rFonts w:ascii="Arial" w:hAnsi="Arial" w:cs="Arial"/>
        </w:rPr>
        <w:t xml:space="preserve">including mechanisms for </w:t>
      </w:r>
      <w:r w:rsidR="000212EF" w:rsidRPr="008B2744">
        <w:rPr>
          <w:rFonts w:ascii="Arial" w:hAnsi="Arial" w:cs="Arial"/>
        </w:rPr>
        <w:t xml:space="preserve">ensuring </w:t>
      </w:r>
      <w:r w:rsidR="003E13F1" w:rsidRPr="008B2744">
        <w:rPr>
          <w:rFonts w:ascii="Arial" w:hAnsi="Arial" w:cs="Arial"/>
        </w:rPr>
        <w:t>knowledge management and information sharing</w:t>
      </w:r>
      <w:r w:rsidR="004F03B7" w:rsidRPr="008B2744">
        <w:rPr>
          <w:rFonts w:ascii="Arial" w:hAnsi="Arial" w:cs="Arial"/>
        </w:rPr>
        <w:t>;</w:t>
      </w:r>
    </w:p>
    <w:p w14:paraId="4960F9B8" w14:textId="43DC0E1F" w:rsidR="00B61369" w:rsidRPr="008B2744" w:rsidRDefault="003E13F1" w:rsidP="003C328E">
      <w:pPr>
        <w:pStyle w:val="ListParagraph"/>
        <w:widowControl w:val="0"/>
        <w:numPr>
          <w:ilvl w:val="0"/>
          <w:numId w:val="15"/>
        </w:numPr>
        <w:autoSpaceDE w:val="0"/>
        <w:autoSpaceDN w:val="0"/>
        <w:adjustRightInd w:val="0"/>
        <w:jc w:val="both"/>
        <w:rPr>
          <w:rFonts w:ascii="Arial" w:hAnsi="Arial" w:cs="Arial"/>
        </w:rPr>
      </w:pPr>
      <w:r w:rsidRPr="008B2744">
        <w:rPr>
          <w:rFonts w:ascii="Arial" w:hAnsi="Arial" w:cs="Arial"/>
        </w:rPr>
        <w:t>Develop hazard-b</w:t>
      </w:r>
      <w:r w:rsidR="00B61369" w:rsidRPr="008B2744">
        <w:rPr>
          <w:rFonts w:ascii="Arial" w:hAnsi="Arial" w:cs="Arial"/>
        </w:rPr>
        <w:t xml:space="preserve">ased </w:t>
      </w:r>
      <w:r w:rsidR="004F03B7" w:rsidRPr="008B2744">
        <w:rPr>
          <w:rFonts w:ascii="Arial" w:hAnsi="Arial" w:cs="Arial"/>
        </w:rPr>
        <w:t xml:space="preserve">Guidelines and modules for </w:t>
      </w:r>
      <w:r w:rsidR="00B61369" w:rsidRPr="008B2744">
        <w:rPr>
          <w:rFonts w:ascii="Arial" w:hAnsi="Arial" w:cs="Arial"/>
        </w:rPr>
        <w:t xml:space="preserve">Simulation Exercises </w:t>
      </w:r>
      <w:r w:rsidR="004F03B7" w:rsidRPr="008B2744">
        <w:rPr>
          <w:rFonts w:ascii="Arial" w:hAnsi="Arial" w:cs="Arial"/>
        </w:rPr>
        <w:t>to support the Secretariat to</w:t>
      </w:r>
      <w:r w:rsidR="00B6350E" w:rsidRPr="008B2744">
        <w:rPr>
          <w:rFonts w:ascii="Arial" w:hAnsi="Arial" w:cs="Arial"/>
        </w:rPr>
        <w:t xml:space="preserve"> c</w:t>
      </w:r>
      <w:r w:rsidRPr="008B2744">
        <w:rPr>
          <w:rFonts w:ascii="Arial" w:hAnsi="Arial" w:cs="Arial"/>
        </w:rPr>
        <w:t xml:space="preserve">onduct </w:t>
      </w:r>
      <w:r w:rsidR="00C86083" w:rsidRPr="008B2744">
        <w:rPr>
          <w:rFonts w:ascii="Arial" w:hAnsi="Arial" w:cs="Arial"/>
        </w:rPr>
        <w:t>four (</w:t>
      </w:r>
      <w:r w:rsidR="00B61369" w:rsidRPr="008B2744">
        <w:rPr>
          <w:rFonts w:ascii="Arial" w:hAnsi="Arial" w:cs="Arial"/>
        </w:rPr>
        <w:t>4</w:t>
      </w:r>
      <w:r w:rsidR="00C86083" w:rsidRPr="008B2744">
        <w:rPr>
          <w:rFonts w:ascii="Arial" w:hAnsi="Arial" w:cs="Arial"/>
        </w:rPr>
        <w:t>)</w:t>
      </w:r>
      <w:r w:rsidR="00B61369" w:rsidRPr="008B2744">
        <w:rPr>
          <w:rFonts w:ascii="Arial" w:hAnsi="Arial" w:cs="Arial"/>
        </w:rPr>
        <w:t xml:space="preserve"> country level disaster simulation exercises</w:t>
      </w:r>
      <w:r w:rsidR="00B6350E" w:rsidRPr="008B2744">
        <w:rPr>
          <w:rFonts w:ascii="Arial" w:hAnsi="Arial" w:cs="Arial"/>
        </w:rPr>
        <w:t xml:space="preserve"> and </w:t>
      </w:r>
      <w:r w:rsidR="00C86083" w:rsidRPr="008B2744">
        <w:rPr>
          <w:rFonts w:ascii="Arial" w:hAnsi="Arial" w:cs="Arial"/>
        </w:rPr>
        <w:t>one (</w:t>
      </w:r>
      <w:r w:rsidR="00B61369" w:rsidRPr="008B2744">
        <w:rPr>
          <w:rFonts w:ascii="Arial" w:hAnsi="Arial" w:cs="Arial"/>
        </w:rPr>
        <w:t>1</w:t>
      </w:r>
      <w:r w:rsidR="00C86083" w:rsidRPr="008B2744">
        <w:rPr>
          <w:rFonts w:ascii="Arial" w:hAnsi="Arial" w:cs="Arial"/>
        </w:rPr>
        <w:t>)</w:t>
      </w:r>
      <w:r w:rsidR="00B61369" w:rsidRPr="008B2744">
        <w:rPr>
          <w:rFonts w:ascii="Arial" w:hAnsi="Arial" w:cs="Arial"/>
        </w:rPr>
        <w:t xml:space="preserve"> regional level simulation exercise</w:t>
      </w:r>
      <w:r w:rsidR="004F03B7" w:rsidRPr="008B2744">
        <w:rPr>
          <w:rFonts w:ascii="Arial" w:hAnsi="Arial" w:cs="Arial"/>
        </w:rPr>
        <w:t>;</w:t>
      </w:r>
    </w:p>
    <w:p w14:paraId="6DADA293" w14:textId="0E47642E" w:rsidR="005A6D51" w:rsidRPr="008B2744" w:rsidRDefault="00C86083" w:rsidP="003C328E">
      <w:pPr>
        <w:pStyle w:val="ListParagraph"/>
        <w:widowControl w:val="0"/>
        <w:numPr>
          <w:ilvl w:val="0"/>
          <w:numId w:val="15"/>
        </w:numPr>
        <w:autoSpaceDE w:val="0"/>
        <w:autoSpaceDN w:val="0"/>
        <w:adjustRightInd w:val="0"/>
        <w:jc w:val="both"/>
        <w:rPr>
          <w:rFonts w:ascii="Arial" w:hAnsi="Arial" w:cs="Arial"/>
        </w:rPr>
      </w:pPr>
      <w:r w:rsidRPr="008B2744">
        <w:rPr>
          <w:rFonts w:ascii="Arial" w:hAnsi="Arial" w:cs="Arial"/>
        </w:rPr>
        <w:t>Propose modalities for operationalizing of the SADC Disaster Preparedness and Response Fund</w:t>
      </w:r>
      <w:r w:rsidR="007A59C0" w:rsidRPr="008B2744">
        <w:rPr>
          <w:rFonts w:ascii="Arial" w:hAnsi="Arial" w:cs="Arial"/>
        </w:rPr>
        <w:t>.</w:t>
      </w:r>
      <w:r w:rsidRPr="008B2744">
        <w:rPr>
          <w:rFonts w:ascii="Arial" w:hAnsi="Arial" w:cs="Arial"/>
        </w:rPr>
        <w:t xml:space="preserve"> This should include the propose</w:t>
      </w:r>
      <w:r w:rsidR="007A59C0" w:rsidRPr="008B2744">
        <w:rPr>
          <w:rFonts w:ascii="Arial" w:hAnsi="Arial" w:cs="Arial"/>
        </w:rPr>
        <w:t>d</w:t>
      </w:r>
      <w:r w:rsidRPr="008B2744">
        <w:rPr>
          <w:rFonts w:ascii="Arial" w:hAnsi="Arial" w:cs="Arial"/>
        </w:rPr>
        <w:t xml:space="preserve"> </w:t>
      </w:r>
      <w:r w:rsidR="00635727" w:rsidRPr="008B2744">
        <w:rPr>
          <w:rFonts w:ascii="Arial" w:hAnsi="Arial" w:cs="Arial"/>
        </w:rPr>
        <w:t xml:space="preserve">sources of funding, </w:t>
      </w:r>
      <w:r w:rsidRPr="008B2744">
        <w:rPr>
          <w:rFonts w:ascii="Arial" w:hAnsi="Arial" w:cs="Arial"/>
        </w:rPr>
        <w:t xml:space="preserve">governance </w:t>
      </w:r>
      <w:r w:rsidR="00BA4283" w:rsidRPr="008B2744">
        <w:rPr>
          <w:rFonts w:ascii="Arial" w:hAnsi="Arial" w:cs="Arial"/>
        </w:rPr>
        <w:t xml:space="preserve">structure </w:t>
      </w:r>
      <w:r w:rsidRPr="008B2744">
        <w:rPr>
          <w:rFonts w:ascii="Arial" w:hAnsi="Arial" w:cs="Arial"/>
        </w:rPr>
        <w:t>and institutional arrangements for the Fund</w:t>
      </w:r>
      <w:r w:rsidR="007A59C0" w:rsidRPr="008B2744">
        <w:rPr>
          <w:rFonts w:ascii="Arial" w:hAnsi="Arial" w:cs="Arial"/>
        </w:rPr>
        <w:t xml:space="preserve">. </w:t>
      </w:r>
      <w:r w:rsidRPr="008B2744">
        <w:rPr>
          <w:rFonts w:ascii="Arial" w:hAnsi="Arial" w:cs="Arial"/>
        </w:rPr>
        <w:t xml:space="preserve">As part of this process, the consultant is </w:t>
      </w:r>
      <w:r w:rsidR="007A59C0" w:rsidRPr="008B2744">
        <w:rPr>
          <w:rFonts w:ascii="Arial" w:hAnsi="Arial" w:cs="Arial"/>
        </w:rPr>
        <w:t xml:space="preserve">also </w:t>
      </w:r>
      <w:r w:rsidRPr="008B2744">
        <w:rPr>
          <w:rFonts w:ascii="Arial" w:hAnsi="Arial" w:cs="Arial"/>
        </w:rPr>
        <w:t xml:space="preserve">expected to </w:t>
      </w:r>
      <w:r w:rsidR="007A59C0" w:rsidRPr="008B2744">
        <w:rPr>
          <w:rFonts w:ascii="Arial" w:hAnsi="Arial" w:cs="Arial"/>
        </w:rPr>
        <w:t>prepare a Draft Financial Sustainability Plan and Resource Mobilization strategy for the Regional Disaster Preparedness and Response Fund, as well as, a Monitoring and Evaluation System for the same.</w:t>
      </w:r>
    </w:p>
    <w:p w14:paraId="2E466AE7" w14:textId="7B63E424" w:rsidR="008B3ABA" w:rsidRPr="005656A2" w:rsidRDefault="008B3ABA" w:rsidP="003C328E">
      <w:pPr>
        <w:widowControl w:val="0"/>
        <w:autoSpaceDE w:val="0"/>
        <w:autoSpaceDN w:val="0"/>
        <w:adjustRightInd w:val="0"/>
        <w:jc w:val="both"/>
        <w:rPr>
          <w:rFonts w:ascii="Arial" w:hAnsi="Arial" w:cs="Arial"/>
        </w:rPr>
      </w:pPr>
    </w:p>
    <w:p w14:paraId="3CBE2237" w14:textId="77777777" w:rsidR="00785F50" w:rsidRPr="005656A2" w:rsidRDefault="00785F50" w:rsidP="003C328E">
      <w:pPr>
        <w:widowControl w:val="0"/>
        <w:autoSpaceDE w:val="0"/>
        <w:autoSpaceDN w:val="0"/>
        <w:adjustRightInd w:val="0"/>
        <w:jc w:val="both"/>
        <w:rPr>
          <w:rFonts w:ascii="Arial" w:hAnsi="Arial" w:cs="Arial"/>
          <w:b/>
        </w:rPr>
      </w:pPr>
      <w:r w:rsidRPr="005656A2">
        <w:rPr>
          <w:rFonts w:ascii="Arial" w:hAnsi="Arial" w:cs="Arial"/>
          <w:b/>
        </w:rPr>
        <w:t>In order to perform the above tasks, the consultant (s) shall:</w:t>
      </w:r>
    </w:p>
    <w:p w14:paraId="3BB9F61B" w14:textId="5F3173B0" w:rsidR="00785F50" w:rsidRPr="008B2744" w:rsidRDefault="00785F50" w:rsidP="003C328E">
      <w:pPr>
        <w:pStyle w:val="ListParagraph"/>
        <w:widowControl w:val="0"/>
        <w:numPr>
          <w:ilvl w:val="0"/>
          <w:numId w:val="7"/>
        </w:numPr>
        <w:autoSpaceDE w:val="0"/>
        <w:autoSpaceDN w:val="0"/>
        <w:adjustRightInd w:val="0"/>
        <w:jc w:val="both"/>
        <w:rPr>
          <w:rFonts w:ascii="Arial" w:hAnsi="Arial" w:cs="Arial"/>
        </w:rPr>
      </w:pPr>
      <w:r w:rsidRPr="008B2744">
        <w:rPr>
          <w:rFonts w:ascii="Arial" w:hAnsi="Arial" w:cs="Arial"/>
        </w:rPr>
        <w:t xml:space="preserve">Consult </w:t>
      </w:r>
      <w:r w:rsidR="007A59C0" w:rsidRPr="008B2744">
        <w:rPr>
          <w:rFonts w:ascii="Arial" w:hAnsi="Arial" w:cs="Arial"/>
        </w:rPr>
        <w:t>all institutions in SADC Member States that are entrusted with disaster management and selected</w:t>
      </w:r>
      <w:r w:rsidRPr="008B2744">
        <w:rPr>
          <w:rFonts w:ascii="Arial" w:hAnsi="Arial" w:cs="Arial"/>
        </w:rPr>
        <w:t xml:space="preserve"> regional </w:t>
      </w:r>
      <w:r w:rsidR="00BA4283" w:rsidRPr="008B2744">
        <w:rPr>
          <w:rFonts w:ascii="Arial" w:hAnsi="Arial" w:cs="Arial"/>
        </w:rPr>
        <w:t xml:space="preserve">and international institutions </w:t>
      </w:r>
      <w:r w:rsidRPr="008B2744">
        <w:rPr>
          <w:rFonts w:ascii="Arial" w:hAnsi="Arial" w:cs="Arial"/>
        </w:rPr>
        <w:t>including relevant UN organizations</w:t>
      </w:r>
      <w:r w:rsidR="00635727" w:rsidRPr="008B2744">
        <w:rPr>
          <w:rFonts w:ascii="Arial" w:hAnsi="Arial" w:cs="Arial"/>
        </w:rPr>
        <w:t xml:space="preserve"> and</w:t>
      </w:r>
      <w:r w:rsidRPr="008B2744">
        <w:rPr>
          <w:rFonts w:ascii="Arial" w:hAnsi="Arial" w:cs="Arial"/>
        </w:rPr>
        <w:t xml:space="preserve"> </w:t>
      </w:r>
      <w:r w:rsidR="00BA4283" w:rsidRPr="008B2744">
        <w:rPr>
          <w:rFonts w:ascii="Arial" w:hAnsi="Arial" w:cs="Arial"/>
        </w:rPr>
        <w:t>Private Sector Networks</w:t>
      </w:r>
      <w:r w:rsidR="00635727" w:rsidRPr="008B2744">
        <w:rPr>
          <w:rFonts w:ascii="Arial" w:hAnsi="Arial" w:cs="Arial"/>
        </w:rPr>
        <w:t>,</w:t>
      </w:r>
      <w:r w:rsidRPr="008B2744">
        <w:rPr>
          <w:rFonts w:ascii="Arial" w:hAnsi="Arial" w:cs="Arial"/>
        </w:rPr>
        <w:t xml:space="preserve"> to identify and acquire the necessary data and information for the assignment</w:t>
      </w:r>
      <w:r w:rsidR="00BA4283" w:rsidRPr="008B2744">
        <w:rPr>
          <w:rFonts w:ascii="Arial" w:hAnsi="Arial" w:cs="Arial"/>
        </w:rPr>
        <w:t>;</w:t>
      </w:r>
    </w:p>
    <w:p w14:paraId="38C27977" w14:textId="5CECCAEA" w:rsidR="008B3ABA" w:rsidRPr="008B2744" w:rsidRDefault="00785F50" w:rsidP="003C328E">
      <w:pPr>
        <w:pStyle w:val="ListParagraph"/>
        <w:widowControl w:val="0"/>
        <w:numPr>
          <w:ilvl w:val="0"/>
          <w:numId w:val="7"/>
        </w:numPr>
        <w:autoSpaceDE w:val="0"/>
        <w:autoSpaceDN w:val="0"/>
        <w:adjustRightInd w:val="0"/>
        <w:jc w:val="both"/>
        <w:rPr>
          <w:rFonts w:ascii="Arial" w:hAnsi="Arial" w:cs="Arial"/>
        </w:rPr>
      </w:pPr>
      <w:r w:rsidRPr="005656A2">
        <w:rPr>
          <w:rFonts w:ascii="Arial" w:hAnsi="Arial" w:cs="Arial"/>
        </w:rPr>
        <w:t xml:space="preserve">Be guided by the various SADC protocols, strategies, master plans, decisions and resolutions on </w:t>
      </w:r>
      <w:r w:rsidR="002927E6" w:rsidRPr="005656A2">
        <w:rPr>
          <w:rFonts w:ascii="Arial" w:hAnsi="Arial" w:cs="Arial"/>
        </w:rPr>
        <w:t>DRM/RR</w:t>
      </w:r>
      <w:r w:rsidRPr="005656A2">
        <w:rPr>
          <w:rFonts w:ascii="Arial" w:hAnsi="Arial" w:cs="Arial"/>
        </w:rPr>
        <w:t>,</w:t>
      </w:r>
      <w:r w:rsidR="008B3ABA" w:rsidRPr="005656A2">
        <w:rPr>
          <w:rFonts w:ascii="Arial" w:hAnsi="Arial" w:cs="Arial"/>
        </w:rPr>
        <w:t xml:space="preserve"> </w:t>
      </w:r>
      <w:r w:rsidR="00BA4283" w:rsidRPr="008B2744">
        <w:rPr>
          <w:rFonts w:ascii="Arial" w:hAnsi="Arial" w:cs="Arial"/>
        </w:rPr>
        <w:t>r</w:t>
      </w:r>
      <w:r w:rsidR="008B3ABA" w:rsidRPr="008B2744">
        <w:rPr>
          <w:rFonts w:ascii="Arial" w:hAnsi="Arial" w:cs="Arial"/>
        </w:rPr>
        <w:t xml:space="preserve">esilience and </w:t>
      </w:r>
      <w:r w:rsidR="00BA4283" w:rsidRPr="008B2744">
        <w:rPr>
          <w:rFonts w:ascii="Arial" w:hAnsi="Arial" w:cs="Arial"/>
        </w:rPr>
        <w:t>h</w:t>
      </w:r>
      <w:r w:rsidR="008B3ABA" w:rsidRPr="008B2744">
        <w:rPr>
          <w:rFonts w:ascii="Arial" w:hAnsi="Arial" w:cs="Arial"/>
        </w:rPr>
        <w:t xml:space="preserve">umanitarian </w:t>
      </w:r>
      <w:r w:rsidR="00BA4283" w:rsidRPr="008B2744">
        <w:rPr>
          <w:rFonts w:ascii="Arial" w:hAnsi="Arial" w:cs="Arial"/>
        </w:rPr>
        <w:t>assistance, as well as continental and international instruments;</w:t>
      </w:r>
    </w:p>
    <w:p w14:paraId="68C9FD51" w14:textId="77777777" w:rsidR="00635727" w:rsidRPr="008B2744" w:rsidRDefault="00BA4283" w:rsidP="003C328E">
      <w:pPr>
        <w:pStyle w:val="ListParagraph"/>
        <w:widowControl w:val="0"/>
        <w:numPr>
          <w:ilvl w:val="0"/>
          <w:numId w:val="7"/>
        </w:numPr>
        <w:autoSpaceDE w:val="0"/>
        <w:autoSpaceDN w:val="0"/>
        <w:adjustRightInd w:val="0"/>
        <w:jc w:val="both"/>
        <w:rPr>
          <w:rFonts w:ascii="Arial" w:hAnsi="Arial" w:cs="Arial"/>
        </w:rPr>
      </w:pPr>
      <w:r w:rsidRPr="008B2744">
        <w:rPr>
          <w:rFonts w:ascii="Arial" w:hAnsi="Arial" w:cs="Arial"/>
        </w:rPr>
        <w:t>P</w:t>
      </w:r>
      <w:r w:rsidR="008B3ABA" w:rsidRPr="008B2744">
        <w:rPr>
          <w:rFonts w:ascii="Arial" w:hAnsi="Arial" w:cs="Arial"/>
        </w:rPr>
        <w:t xml:space="preserve">resent </w:t>
      </w:r>
      <w:r w:rsidR="0067013D" w:rsidRPr="008B2744">
        <w:rPr>
          <w:rFonts w:ascii="Arial" w:hAnsi="Arial" w:cs="Arial"/>
        </w:rPr>
        <w:t xml:space="preserve">draft </w:t>
      </w:r>
      <w:r w:rsidRPr="008B2744">
        <w:rPr>
          <w:rFonts w:ascii="Arial" w:hAnsi="Arial" w:cs="Arial"/>
        </w:rPr>
        <w:t>reports and milestones as well the</w:t>
      </w:r>
      <w:r w:rsidR="0067013D" w:rsidRPr="008B2744">
        <w:rPr>
          <w:rFonts w:ascii="Arial" w:hAnsi="Arial" w:cs="Arial"/>
        </w:rPr>
        <w:t xml:space="preserve"> final </w:t>
      </w:r>
      <w:r w:rsidRPr="008B2744">
        <w:rPr>
          <w:rFonts w:ascii="Arial" w:hAnsi="Arial" w:cs="Arial"/>
        </w:rPr>
        <w:t>report</w:t>
      </w:r>
      <w:r w:rsidR="0067013D" w:rsidRPr="008B2744">
        <w:rPr>
          <w:rFonts w:ascii="Arial" w:hAnsi="Arial" w:cs="Arial"/>
        </w:rPr>
        <w:t xml:space="preserve"> </w:t>
      </w:r>
      <w:r w:rsidRPr="008B2744">
        <w:rPr>
          <w:rFonts w:ascii="Arial" w:hAnsi="Arial" w:cs="Arial"/>
        </w:rPr>
        <w:t xml:space="preserve">to the SADC Secretariat in line </w:t>
      </w:r>
      <w:r w:rsidR="0067013D" w:rsidRPr="008B2744">
        <w:rPr>
          <w:rFonts w:ascii="Arial" w:hAnsi="Arial" w:cs="Arial"/>
        </w:rPr>
        <w:t xml:space="preserve">with the agreed terms of reference and </w:t>
      </w:r>
      <w:r w:rsidR="008B3ABA" w:rsidRPr="008B2744">
        <w:rPr>
          <w:rFonts w:ascii="Arial" w:hAnsi="Arial" w:cs="Arial"/>
        </w:rPr>
        <w:t xml:space="preserve">in accordance </w:t>
      </w:r>
      <w:r w:rsidRPr="008B2744">
        <w:rPr>
          <w:rFonts w:ascii="Arial" w:hAnsi="Arial" w:cs="Arial"/>
        </w:rPr>
        <w:t>with</w:t>
      </w:r>
      <w:r w:rsidR="008B3ABA" w:rsidRPr="008B2744">
        <w:rPr>
          <w:rFonts w:ascii="Arial" w:hAnsi="Arial" w:cs="Arial"/>
        </w:rPr>
        <w:t xml:space="preserve"> </w:t>
      </w:r>
      <w:r w:rsidRPr="008B2744">
        <w:rPr>
          <w:rFonts w:ascii="Arial" w:hAnsi="Arial" w:cs="Arial"/>
        </w:rPr>
        <w:t xml:space="preserve">agreed </w:t>
      </w:r>
      <w:r w:rsidR="008B3ABA" w:rsidRPr="008B2744">
        <w:rPr>
          <w:rFonts w:ascii="Arial" w:hAnsi="Arial" w:cs="Arial"/>
        </w:rPr>
        <w:t>timeline</w:t>
      </w:r>
      <w:r w:rsidRPr="008B2744">
        <w:rPr>
          <w:rFonts w:ascii="Arial" w:hAnsi="Arial" w:cs="Arial"/>
        </w:rPr>
        <w:t>s</w:t>
      </w:r>
      <w:r w:rsidR="008B3ABA" w:rsidRPr="008B2744">
        <w:rPr>
          <w:rFonts w:ascii="Arial" w:hAnsi="Arial" w:cs="Arial"/>
        </w:rPr>
        <w:t xml:space="preserve"> throughout the duration of the contract</w:t>
      </w:r>
      <w:r w:rsidR="00635727" w:rsidRPr="008B2744">
        <w:rPr>
          <w:rFonts w:ascii="Arial" w:hAnsi="Arial" w:cs="Arial"/>
        </w:rPr>
        <w:t>;</w:t>
      </w:r>
    </w:p>
    <w:p w14:paraId="1DED4676" w14:textId="39DDD251" w:rsidR="008B3ABA" w:rsidRPr="008B2744" w:rsidRDefault="00635727" w:rsidP="003C328E">
      <w:pPr>
        <w:pStyle w:val="ListParagraph"/>
        <w:widowControl w:val="0"/>
        <w:numPr>
          <w:ilvl w:val="0"/>
          <w:numId w:val="7"/>
        </w:numPr>
        <w:autoSpaceDE w:val="0"/>
        <w:autoSpaceDN w:val="0"/>
        <w:adjustRightInd w:val="0"/>
        <w:jc w:val="both"/>
        <w:rPr>
          <w:rFonts w:ascii="Arial" w:hAnsi="Arial" w:cs="Arial"/>
        </w:rPr>
      </w:pPr>
      <w:r w:rsidRPr="008B2744">
        <w:rPr>
          <w:rFonts w:ascii="Arial" w:hAnsi="Arial" w:cs="Arial"/>
        </w:rPr>
        <w:t>Conduct</w:t>
      </w:r>
      <w:r w:rsidR="008B3ABA" w:rsidRPr="008B2744">
        <w:rPr>
          <w:rFonts w:ascii="Arial" w:hAnsi="Arial" w:cs="Arial"/>
        </w:rPr>
        <w:t xml:space="preserve"> regional validation workshops and relevant consultative meetings organised by SADC Secretariat</w:t>
      </w:r>
      <w:r w:rsidR="00BA4283" w:rsidRPr="008B2744">
        <w:rPr>
          <w:rFonts w:ascii="Arial" w:hAnsi="Arial" w:cs="Arial"/>
        </w:rPr>
        <w:t xml:space="preserve"> in order to ensure continuous feedback and guidance</w:t>
      </w:r>
      <w:r w:rsidR="008B3ABA" w:rsidRPr="008B2744">
        <w:rPr>
          <w:rFonts w:ascii="Arial" w:hAnsi="Arial" w:cs="Arial"/>
        </w:rPr>
        <w:t>;</w:t>
      </w:r>
    </w:p>
    <w:p w14:paraId="60361448" w14:textId="7CF1CBAB" w:rsidR="008B3ABA" w:rsidRPr="005656A2" w:rsidRDefault="008B3ABA" w:rsidP="003C328E">
      <w:pPr>
        <w:pStyle w:val="ListParagraph"/>
        <w:widowControl w:val="0"/>
        <w:numPr>
          <w:ilvl w:val="0"/>
          <w:numId w:val="7"/>
        </w:numPr>
        <w:autoSpaceDE w:val="0"/>
        <w:autoSpaceDN w:val="0"/>
        <w:adjustRightInd w:val="0"/>
        <w:jc w:val="both"/>
        <w:rPr>
          <w:rFonts w:ascii="Arial" w:hAnsi="Arial" w:cs="Arial"/>
        </w:rPr>
      </w:pPr>
      <w:r w:rsidRPr="005656A2">
        <w:rPr>
          <w:rFonts w:ascii="Arial" w:hAnsi="Arial" w:cs="Arial"/>
        </w:rPr>
        <w:t>Coordinate inputs on reports and policy briefs from key stakeholders and from the consultative meetings.</w:t>
      </w:r>
    </w:p>
    <w:p w14:paraId="2A48E7F4" w14:textId="5034ADC2" w:rsidR="00F411AC" w:rsidRPr="005656A2" w:rsidRDefault="00F411AC" w:rsidP="003C328E">
      <w:pPr>
        <w:pStyle w:val="ListParagraph"/>
        <w:widowControl w:val="0"/>
        <w:numPr>
          <w:ilvl w:val="0"/>
          <w:numId w:val="7"/>
        </w:numPr>
        <w:autoSpaceDE w:val="0"/>
        <w:autoSpaceDN w:val="0"/>
        <w:adjustRightInd w:val="0"/>
        <w:jc w:val="both"/>
        <w:rPr>
          <w:rFonts w:ascii="Arial" w:hAnsi="Arial" w:cs="Arial"/>
        </w:rPr>
      </w:pPr>
      <w:r w:rsidRPr="005656A2">
        <w:rPr>
          <w:rFonts w:ascii="Arial" w:hAnsi="Arial" w:cs="Arial"/>
        </w:rPr>
        <w:t>Coordina</w:t>
      </w:r>
      <w:r w:rsidR="0067013D" w:rsidRPr="005656A2">
        <w:rPr>
          <w:rFonts w:ascii="Arial" w:hAnsi="Arial" w:cs="Arial"/>
        </w:rPr>
        <w:t xml:space="preserve">te with other </w:t>
      </w:r>
      <w:r w:rsidRPr="005656A2">
        <w:rPr>
          <w:rFonts w:ascii="Arial" w:hAnsi="Arial" w:cs="Arial"/>
        </w:rPr>
        <w:t>service provider</w:t>
      </w:r>
      <w:r w:rsidR="0067013D" w:rsidRPr="005656A2">
        <w:rPr>
          <w:rFonts w:ascii="Arial" w:hAnsi="Arial" w:cs="Arial"/>
        </w:rPr>
        <w:t>s</w:t>
      </w:r>
      <w:r w:rsidRPr="005656A2">
        <w:rPr>
          <w:rFonts w:ascii="Arial" w:hAnsi="Arial" w:cs="Arial"/>
        </w:rPr>
        <w:t xml:space="preserve"> supporting the SADC </w:t>
      </w:r>
      <w:r w:rsidR="0067013D" w:rsidRPr="005656A2">
        <w:rPr>
          <w:rFonts w:ascii="Arial" w:hAnsi="Arial" w:cs="Arial"/>
        </w:rPr>
        <w:t xml:space="preserve">DRR Unit on related </w:t>
      </w:r>
      <w:r w:rsidRPr="005656A2">
        <w:rPr>
          <w:rFonts w:ascii="Arial" w:hAnsi="Arial" w:cs="Arial"/>
        </w:rPr>
        <w:t xml:space="preserve">Capacity Building Program for </w:t>
      </w:r>
      <w:r w:rsidR="002927E6" w:rsidRPr="005656A2">
        <w:rPr>
          <w:rFonts w:ascii="Arial" w:hAnsi="Arial" w:cs="Arial"/>
        </w:rPr>
        <w:t>DRR</w:t>
      </w:r>
      <w:r w:rsidRPr="005656A2">
        <w:rPr>
          <w:rFonts w:ascii="Arial" w:hAnsi="Arial" w:cs="Arial"/>
        </w:rPr>
        <w:t xml:space="preserve">. </w:t>
      </w:r>
    </w:p>
    <w:p w14:paraId="6E53CB2F" w14:textId="77777777" w:rsidR="000C6126" w:rsidRPr="005656A2" w:rsidRDefault="000C6126" w:rsidP="003C328E">
      <w:pPr>
        <w:widowControl w:val="0"/>
        <w:autoSpaceDE w:val="0"/>
        <w:autoSpaceDN w:val="0"/>
        <w:adjustRightInd w:val="0"/>
        <w:jc w:val="both"/>
        <w:rPr>
          <w:rFonts w:ascii="Arial" w:hAnsi="Arial" w:cs="Arial"/>
        </w:rPr>
      </w:pPr>
    </w:p>
    <w:p w14:paraId="53D3A6D6" w14:textId="73087A3D" w:rsidR="000C6126" w:rsidRPr="005656A2" w:rsidRDefault="000C6126" w:rsidP="003C328E">
      <w:pPr>
        <w:pStyle w:val="ListParagraph"/>
        <w:widowControl w:val="0"/>
        <w:numPr>
          <w:ilvl w:val="0"/>
          <w:numId w:val="12"/>
        </w:numPr>
        <w:autoSpaceDE w:val="0"/>
        <w:autoSpaceDN w:val="0"/>
        <w:adjustRightInd w:val="0"/>
        <w:ind w:hanging="720"/>
        <w:jc w:val="both"/>
        <w:rPr>
          <w:rFonts w:ascii="Arial" w:hAnsi="Arial" w:cs="Arial"/>
          <w:b/>
        </w:rPr>
      </w:pPr>
      <w:r w:rsidRPr="005656A2">
        <w:rPr>
          <w:rFonts w:ascii="Arial" w:hAnsi="Arial" w:cs="Arial"/>
          <w:b/>
        </w:rPr>
        <w:t>OUTPUTS AND DELIVERABLES</w:t>
      </w:r>
    </w:p>
    <w:p w14:paraId="79B43130" w14:textId="558C960F" w:rsidR="000C6126" w:rsidRPr="005656A2" w:rsidRDefault="0093053D" w:rsidP="003C328E">
      <w:pPr>
        <w:widowControl w:val="0"/>
        <w:autoSpaceDE w:val="0"/>
        <w:autoSpaceDN w:val="0"/>
        <w:adjustRightInd w:val="0"/>
        <w:jc w:val="both"/>
        <w:rPr>
          <w:rFonts w:ascii="Arial" w:hAnsi="Arial" w:cs="Arial"/>
        </w:rPr>
      </w:pPr>
      <w:r w:rsidRPr="005656A2">
        <w:rPr>
          <w:rFonts w:ascii="Arial" w:hAnsi="Arial" w:cs="Arial"/>
        </w:rPr>
        <w:t>The service provider wi</w:t>
      </w:r>
      <w:r w:rsidR="00FC015A">
        <w:rPr>
          <w:rFonts w:ascii="Arial" w:hAnsi="Arial" w:cs="Arial"/>
        </w:rPr>
        <w:t xml:space="preserve">ll ensure the following outputs and </w:t>
      </w:r>
      <w:r w:rsidRPr="005656A2">
        <w:rPr>
          <w:rFonts w:ascii="Arial" w:hAnsi="Arial" w:cs="Arial"/>
        </w:rPr>
        <w:t xml:space="preserve">deliverables </w:t>
      </w:r>
      <w:r w:rsidR="00FC015A">
        <w:rPr>
          <w:rFonts w:ascii="Arial" w:hAnsi="Arial" w:cs="Arial"/>
        </w:rPr>
        <w:t xml:space="preserve">are produced and submitted </w:t>
      </w:r>
      <w:r w:rsidRPr="005656A2">
        <w:rPr>
          <w:rFonts w:ascii="Arial" w:hAnsi="Arial" w:cs="Arial"/>
        </w:rPr>
        <w:t>according t</w:t>
      </w:r>
      <w:r w:rsidR="00FC015A">
        <w:rPr>
          <w:rFonts w:ascii="Arial" w:hAnsi="Arial" w:cs="Arial"/>
        </w:rPr>
        <w:t>o the timetable indicated below:</w:t>
      </w:r>
      <w:r w:rsidRPr="005656A2">
        <w:rPr>
          <w:rFonts w:ascii="Arial" w:hAnsi="Arial" w:cs="Arial"/>
        </w:rPr>
        <w:t xml:space="preserve"> </w:t>
      </w:r>
    </w:p>
    <w:p w14:paraId="6F9B0E14" w14:textId="781E3554" w:rsidR="0077425B" w:rsidRPr="005656A2" w:rsidRDefault="0077425B" w:rsidP="003C328E">
      <w:pPr>
        <w:widowControl w:val="0"/>
        <w:autoSpaceDE w:val="0"/>
        <w:autoSpaceDN w:val="0"/>
        <w:adjustRightInd w:val="0"/>
        <w:jc w:val="both"/>
        <w:rPr>
          <w:rFonts w:ascii="Arial" w:hAnsi="Arial" w:cs="Arial"/>
        </w:rPr>
      </w:pPr>
    </w:p>
    <w:p w14:paraId="3154056D" w14:textId="707ECFF4" w:rsidR="001B759E" w:rsidRPr="00AE74D2" w:rsidRDefault="001B759E" w:rsidP="003C328E">
      <w:pPr>
        <w:widowControl w:val="0"/>
        <w:autoSpaceDE w:val="0"/>
        <w:autoSpaceDN w:val="0"/>
        <w:adjustRightInd w:val="0"/>
        <w:jc w:val="both"/>
        <w:rPr>
          <w:rFonts w:ascii="Arial" w:hAnsi="Arial" w:cs="Arial"/>
          <w:b/>
        </w:rPr>
      </w:pPr>
      <w:r w:rsidRPr="00AE74D2">
        <w:rPr>
          <w:rFonts w:ascii="Arial" w:hAnsi="Arial" w:cs="Arial"/>
          <w:b/>
        </w:rPr>
        <w:t>Table</w:t>
      </w:r>
      <w:r w:rsidR="00FC015A" w:rsidRPr="00AE74D2">
        <w:rPr>
          <w:rFonts w:ascii="Arial" w:hAnsi="Arial" w:cs="Arial"/>
          <w:b/>
        </w:rPr>
        <w:t xml:space="preserve"> 1: Timelines for the D</w:t>
      </w:r>
      <w:r w:rsidRPr="00AE74D2">
        <w:rPr>
          <w:rFonts w:ascii="Arial" w:hAnsi="Arial" w:cs="Arial"/>
          <w:b/>
        </w:rPr>
        <w:t xml:space="preserve">eliverables </w:t>
      </w:r>
      <w:r w:rsidR="00FC015A" w:rsidRPr="00AE74D2">
        <w:rPr>
          <w:rFonts w:ascii="Arial" w:hAnsi="Arial" w:cs="Arial"/>
          <w:b/>
        </w:rPr>
        <w:t>Submission to the SADC Secretariat</w:t>
      </w:r>
    </w:p>
    <w:tbl>
      <w:tblPr>
        <w:tblStyle w:val="TableGrid"/>
        <w:tblW w:w="9175" w:type="dxa"/>
        <w:tblLook w:val="04A0" w:firstRow="1" w:lastRow="0" w:firstColumn="1" w:lastColumn="0" w:noHBand="0" w:noVBand="1"/>
      </w:tblPr>
      <w:tblGrid>
        <w:gridCol w:w="571"/>
        <w:gridCol w:w="6894"/>
        <w:gridCol w:w="1710"/>
      </w:tblGrid>
      <w:tr w:rsidR="001B759E" w:rsidRPr="005656A2" w14:paraId="6FB7108B" w14:textId="77777777" w:rsidTr="003C328E">
        <w:tc>
          <w:tcPr>
            <w:tcW w:w="571" w:type="dxa"/>
          </w:tcPr>
          <w:p w14:paraId="1FBF3DCD" w14:textId="134AFBE2" w:rsidR="001B759E" w:rsidRPr="005656A2" w:rsidRDefault="001B759E" w:rsidP="003C328E">
            <w:pPr>
              <w:widowControl w:val="0"/>
              <w:autoSpaceDE w:val="0"/>
              <w:autoSpaceDN w:val="0"/>
              <w:adjustRightInd w:val="0"/>
              <w:jc w:val="both"/>
              <w:rPr>
                <w:rFonts w:ascii="Arial" w:hAnsi="Arial" w:cs="Arial"/>
                <w:b/>
                <w:sz w:val="22"/>
                <w:szCs w:val="22"/>
              </w:rPr>
            </w:pPr>
            <w:r w:rsidRPr="005656A2">
              <w:rPr>
                <w:rFonts w:ascii="Arial" w:hAnsi="Arial" w:cs="Arial"/>
                <w:b/>
                <w:sz w:val="22"/>
                <w:szCs w:val="22"/>
              </w:rPr>
              <w:t>N</w:t>
            </w:r>
            <w:r w:rsidR="008870B6" w:rsidRPr="005656A2">
              <w:rPr>
                <w:rFonts w:ascii="Arial" w:hAnsi="Arial" w:cs="Arial"/>
                <w:b/>
                <w:sz w:val="22"/>
                <w:szCs w:val="22"/>
              </w:rPr>
              <w:t>o.</w:t>
            </w:r>
            <w:r w:rsidRPr="005656A2">
              <w:rPr>
                <w:rFonts w:ascii="Arial" w:hAnsi="Arial" w:cs="Arial"/>
                <w:b/>
                <w:sz w:val="22"/>
                <w:szCs w:val="22"/>
              </w:rPr>
              <w:t xml:space="preserve"> </w:t>
            </w:r>
          </w:p>
        </w:tc>
        <w:tc>
          <w:tcPr>
            <w:tcW w:w="6894" w:type="dxa"/>
          </w:tcPr>
          <w:p w14:paraId="06B29926" w14:textId="04884B59" w:rsidR="001B759E" w:rsidRPr="005656A2" w:rsidRDefault="001B759E" w:rsidP="003C328E">
            <w:pPr>
              <w:widowControl w:val="0"/>
              <w:autoSpaceDE w:val="0"/>
              <w:autoSpaceDN w:val="0"/>
              <w:adjustRightInd w:val="0"/>
              <w:jc w:val="both"/>
              <w:rPr>
                <w:rFonts w:ascii="Arial" w:hAnsi="Arial" w:cs="Arial"/>
                <w:b/>
                <w:sz w:val="22"/>
                <w:szCs w:val="22"/>
              </w:rPr>
            </w:pPr>
            <w:r w:rsidRPr="005656A2">
              <w:rPr>
                <w:rFonts w:ascii="Arial" w:hAnsi="Arial" w:cs="Arial"/>
                <w:b/>
                <w:sz w:val="22"/>
                <w:szCs w:val="22"/>
              </w:rPr>
              <w:t xml:space="preserve">Description </w:t>
            </w:r>
          </w:p>
        </w:tc>
        <w:tc>
          <w:tcPr>
            <w:tcW w:w="1710" w:type="dxa"/>
          </w:tcPr>
          <w:p w14:paraId="0CA9F8B6" w14:textId="6F692956" w:rsidR="001B759E" w:rsidRPr="005656A2" w:rsidRDefault="001B759E" w:rsidP="003C328E">
            <w:pPr>
              <w:widowControl w:val="0"/>
              <w:autoSpaceDE w:val="0"/>
              <w:autoSpaceDN w:val="0"/>
              <w:adjustRightInd w:val="0"/>
              <w:jc w:val="both"/>
              <w:rPr>
                <w:rFonts w:ascii="Arial" w:hAnsi="Arial" w:cs="Arial"/>
                <w:b/>
                <w:sz w:val="22"/>
                <w:szCs w:val="22"/>
              </w:rPr>
            </w:pPr>
            <w:r w:rsidRPr="005656A2">
              <w:rPr>
                <w:rFonts w:ascii="Arial" w:hAnsi="Arial" w:cs="Arial"/>
                <w:b/>
                <w:sz w:val="22"/>
                <w:szCs w:val="22"/>
              </w:rPr>
              <w:t>Submission</w:t>
            </w:r>
            <w:r w:rsidR="00A51C9B" w:rsidRPr="005656A2">
              <w:rPr>
                <w:rFonts w:ascii="Arial" w:hAnsi="Arial" w:cs="Arial"/>
                <w:b/>
                <w:sz w:val="22"/>
                <w:szCs w:val="22"/>
              </w:rPr>
              <w:t xml:space="preserve"> following </w:t>
            </w:r>
            <w:r w:rsidR="008870B6" w:rsidRPr="005656A2">
              <w:rPr>
                <w:rFonts w:ascii="Arial" w:hAnsi="Arial" w:cs="Arial"/>
                <w:b/>
                <w:sz w:val="22"/>
                <w:szCs w:val="22"/>
              </w:rPr>
              <w:t xml:space="preserve">contract </w:t>
            </w:r>
            <w:r w:rsidR="00A51C9B" w:rsidRPr="005656A2">
              <w:rPr>
                <w:rFonts w:ascii="Arial" w:hAnsi="Arial" w:cs="Arial"/>
                <w:b/>
                <w:sz w:val="22"/>
                <w:szCs w:val="22"/>
              </w:rPr>
              <w:t xml:space="preserve">signature </w:t>
            </w:r>
          </w:p>
        </w:tc>
      </w:tr>
      <w:tr w:rsidR="001B759E" w:rsidRPr="005656A2" w14:paraId="5F120CA0" w14:textId="77777777" w:rsidTr="003C328E">
        <w:tc>
          <w:tcPr>
            <w:tcW w:w="571" w:type="dxa"/>
          </w:tcPr>
          <w:p w14:paraId="5D0287B3" w14:textId="249DB1F3" w:rsidR="001B759E" w:rsidRPr="005656A2" w:rsidRDefault="001B759E" w:rsidP="003C328E">
            <w:pPr>
              <w:widowControl w:val="0"/>
              <w:autoSpaceDE w:val="0"/>
              <w:autoSpaceDN w:val="0"/>
              <w:adjustRightInd w:val="0"/>
              <w:jc w:val="both"/>
              <w:rPr>
                <w:rFonts w:ascii="Arial" w:hAnsi="Arial" w:cs="Arial"/>
                <w:sz w:val="22"/>
                <w:szCs w:val="22"/>
              </w:rPr>
            </w:pPr>
            <w:r w:rsidRPr="005656A2">
              <w:rPr>
                <w:rFonts w:ascii="Arial" w:hAnsi="Arial" w:cs="Arial"/>
                <w:sz w:val="22"/>
                <w:szCs w:val="22"/>
              </w:rPr>
              <w:t>1</w:t>
            </w:r>
          </w:p>
        </w:tc>
        <w:tc>
          <w:tcPr>
            <w:tcW w:w="6894" w:type="dxa"/>
          </w:tcPr>
          <w:p w14:paraId="451CCAC0" w14:textId="168C6C47" w:rsidR="001B759E" w:rsidRPr="008B2744" w:rsidRDefault="001B759E" w:rsidP="008B2744">
            <w:pPr>
              <w:widowControl w:val="0"/>
              <w:autoSpaceDE w:val="0"/>
              <w:autoSpaceDN w:val="0"/>
              <w:adjustRightInd w:val="0"/>
              <w:jc w:val="both"/>
              <w:rPr>
                <w:rFonts w:ascii="Arial" w:hAnsi="Arial" w:cs="Arial"/>
                <w:sz w:val="22"/>
                <w:szCs w:val="22"/>
              </w:rPr>
            </w:pPr>
            <w:r w:rsidRPr="008B2744">
              <w:rPr>
                <w:rFonts w:ascii="Arial" w:hAnsi="Arial" w:cs="Arial"/>
                <w:b/>
                <w:sz w:val="22"/>
                <w:szCs w:val="22"/>
              </w:rPr>
              <w:t>Inception report</w:t>
            </w:r>
            <w:r w:rsidRPr="008B2744">
              <w:rPr>
                <w:rFonts w:ascii="Arial" w:hAnsi="Arial" w:cs="Arial"/>
                <w:sz w:val="22"/>
                <w:szCs w:val="22"/>
              </w:rPr>
              <w:t xml:space="preserve"> </w:t>
            </w:r>
            <w:r w:rsidR="00BA4283" w:rsidRPr="008B2744">
              <w:rPr>
                <w:rFonts w:ascii="Arial" w:hAnsi="Arial" w:cs="Arial"/>
                <w:sz w:val="22"/>
                <w:szCs w:val="22"/>
              </w:rPr>
              <w:t>briefly describing the status of DRR in the region,</w:t>
            </w:r>
            <w:r w:rsidR="004D3033" w:rsidRPr="008B2744">
              <w:rPr>
                <w:rFonts w:ascii="Arial" w:hAnsi="Arial" w:cs="Arial"/>
                <w:sz w:val="22"/>
                <w:szCs w:val="22"/>
              </w:rPr>
              <w:t xml:space="preserve"> </w:t>
            </w:r>
            <w:r w:rsidR="004D3033" w:rsidRPr="008B2744">
              <w:rPr>
                <w:rFonts w:ascii="Arial" w:hAnsi="Arial" w:cs="Arial"/>
                <w:sz w:val="22"/>
                <w:szCs w:val="22"/>
              </w:rPr>
              <w:lastRenderedPageBreak/>
              <w:t>preparedness and response</w:t>
            </w:r>
            <w:r w:rsidR="00BA4283" w:rsidRPr="008B2744">
              <w:rPr>
                <w:rFonts w:ascii="Arial" w:hAnsi="Arial" w:cs="Arial"/>
                <w:sz w:val="22"/>
                <w:szCs w:val="22"/>
              </w:rPr>
              <w:t xml:space="preserve">, an understanding </w:t>
            </w:r>
            <w:r w:rsidR="00F75F41" w:rsidRPr="008B2744">
              <w:rPr>
                <w:rFonts w:ascii="Arial" w:hAnsi="Arial" w:cs="Arial"/>
                <w:sz w:val="22"/>
                <w:szCs w:val="22"/>
              </w:rPr>
              <w:t xml:space="preserve">of the </w:t>
            </w:r>
            <w:proofErr w:type="spellStart"/>
            <w:r w:rsidR="00F75F41" w:rsidRPr="008B2744">
              <w:rPr>
                <w:rFonts w:ascii="Arial" w:hAnsi="Arial" w:cs="Arial"/>
                <w:sz w:val="22"/>
                <w:szCs w:val="22"/>
              </w:rPr>
              <w:t>ToR</w:t>
            </w:r>
            <w:proofErr w:type="spellEnd"/>
            <w:r w:rsidR="004D3033" w:rsidRPr="008B2744">
              <w:rPr>
                <w:rFonts w:ascii="Arial" w:hAnsi="Arial" w:cs="Arial"/>
                <w:sz w:val="22"/>
                <w:szCs w:val="22"/>
              </w:rPr>
              <w:t>, clear methodology</w:t>
            </w:r>
            <w:r w:rsidR="00F75F41" w:rsidRPr="008B2744">
              <w:rPr>
                <w:rFonts w:ascii="Arial" w:hAnsi="Arial" w:cs="Arial"/>
                <w:sz w:val="22"/>
                <w:szCs w:val="22"/>
              </w:rPr>
              <w:t xml:space="preserve"> for executing the assignment</w:t>
            </w:r>
            <w:r w:rsidR="00634B83" w:rsidRPr="008B2744">
              <w:rPr>
                <w:rFonts w:ascii="Arial" w:hAnsi="Arial" w:cs="Arial"/>
                <w:sz w:val="22"/>
                <w:szCs w:val="22"/>
              </w:rPr>
              <w:t>, expected deliverables,</w:t>
            </w:r>
            <w:r w:rsidR="00F75F41" w:rsidRPr="008B2744">
              <w:rPr>
                <w:rFonts w:ascii="Arial" w:hAnsi="Arial" w:cs="Arial"/>
                <w:sz w:val="22"/>
                <w:szCs w:val="22"/>
              </w:rPr>
              <w:t xml:space="preserve"> and detailed gaunt chart of activities to be performed and responsibilities and clear</w:t>
            </w:r>
            <w:r w:rsidR="004D3033" w:rsidRPr="008B2744">
              <w:rPr>
                <w:rFonts w:ascii="Arial" w:hAnsi="Arial" w:cs="Arial"/>
                <w:sz w:val="22"/>
                <w:szCs w:val="22"/>
              </w:rPr>
              <w:t xml:space="preserve"> </w:t>
            </w:r>
            <w:r w:rsidR="00F75F41" w:rsidRPr="008B2744">
              <w:rPr>
                <w:rFonts w:ascii="Arial" w:hAnsi="Arial" w:cs="Arial"/>
                <w:sz w:val="22"/>
                <w:szCs w:val="22"/>
              </w:rPr>
              <w:t>timelines for execution of the activities</w:t>
            </w:r>
            <w:r w:rsidR="004D3033" w:rsidRPr="008B2744">
              <w:rPr>
                <w:rFonts w:ascii="Arial" w:hAnsi="Arial" w:cs="Arial"/>
                <w:sz w:val="22"/>
                <w:szCs w:val="22"/>
              </w:rPr>
              <w:t>.</w:t>
            </w:r>
          </w:p>
        </w:tc>
        <w:tc>
          <w:tcPr>
            <w:tcW w:w="1710" w:type="dxa"/>
          </w:tcPr>
          <w:p w14:paraId="7C9AF0BA" w14:textId="6853A069" w:rsidR="001B759E" w:rsidRPr="005656A2" w:rsidRDefault="009304AE" w:rsidP="00BA4283">
            <w:pPr>
              <w:widowControl w:val="0"/>
              <w:autoSpaceDE w:val="0"/>
              <w:autoSpaceDN w:val="0"/>
              <w:adjustRightInd w:val="0"/>
              <w:jc w:val="both"/>
              <w:rPr>
                <w:rFonts w:ascii="Arial" w:hAnsi="Arial" w:cs="Arial"/>
                <w:sz w:val="22"/>
                <w:szCs w:val="22"/>
              </w:rPr>
            </w:pPr>
            <w:r w:rsidRPr="005656A2">
              <w:rPr>
                <w:rFonts w:ascii="Arial" w:hAnsi="Arial" w:cs="Arial"/>
                <w:sz w:val="22"/>
                <w:szCs w:val="22"/>
              </w:rPr>
              <w:lastRenderedPageBreak/>
              <w:t xml:space="preserve">Within </w:t>
            </w:r>
            <w:r w:rsidR="00BA4283">
              <w:rPr>
                <w:rFonts w:ascii="Arial" w:hAnsi="Arial" w:cs="Arial"/>
                <w:sz w:val="22"/>
                <w:szCs w:val="22"/>
              </w:rPr>
              <w:t>1</w:t>
            </w:r>
            <w:r w:rsidRPr="005656A2">
              <w:rPr>
                <w:rFonts w:ascii="Arial" w:hAnsi="Arial" w:cs="Arial"/>
                <w:sz w:val="22"/>
                <w:szCs w:val="22"/>
              </w:rPr>
              <w:t xml:space="preserve">0 days </w:t>
            </w:r>
          </w:p>
        </w:tc>
      </w:tr>
      <w:tr w:rsidR="0094168D" w:rsidRPr="005656A2" w14:paraId="15C301F1" w14:textId="77777777" w:rsidTr="003C328E">
        <w:tc>
          <w:tcPr>
            <w:tcW w:w="9175" w:type="dxa"/>
            <w:gridSpan w:val="3"/>
          </w:tcPr>
          <w:p w14:paraId="406C4C97" w14:textId="37E30105" w:rsidR="0094168D" w:rsidRPr="005656A2" w:rsidRDefault="00635727" w:rsidP="003C328E">
            <w:pPr>
              <w:widowControl w:val="0"/>
              <w:autoSpaceDE w:val="0"/>
              <w:autoSpaceDN w:val="0"/>
              <w:adjustRightInd w:val="0"/>
              <w:jc w:val="both"/>
              <w:rPr>
                <w:rFonts w:ascii="Arial" w:hAnsi="Arial" w:cs="Arial"/>
                <w:b/>
                <w:sz w:val="22"/>
                <w:szCs w:val="22"/>
              </w:rPr>
            </w:pPr>
            <w:r>
              <w:rPr>
                <w:rFonts w:ascii="Arial" w:hAnsi="Arial" w:cs="Arial"/>
                <w:b/>
                <w:sz w:val="22"/>
                <w:szCs w:val="22"/>
              </w:rPr>
              <w:lastRenderedPageBreak/>
              <w:t xml:space="preserve">2.      </w:t>
            </w:r>
            <w:r w:rsidR="007E175D" w:rsidRPr="005656A2">
              <w:rPr>
                <w:rFonts w:ascii="Arial" w:hAnsi="Arial" w:cs="Arial"/>
                <w:b/>
                <w:sz w:val="22"/>
                <w:szCs w:val="22"/>
              </w:rPr>
              <w:t>Review the SADC region response and preparedness.</w:t>
            </w:r>
          </w:p>
        </w:tc>
      </w:tr>
      <w:tr w:rsidR="001B759E" w:rsidRPr="005656A2" w14:paraId="3DF659C5" w14:textId="77777777" w:rsidTr="003C328E">
        <w:tc>
          <w:tcPr>
            <w:tcW w:w="571" w:type="dxa"/>
          </w:tcPr>
          <w:p w14:paraId="4917D4C2" w14:textId="7CE39582" w:rsidR="001B759E" w:rsidRPr="005656A2" w:rsidRDefault="001B759E" w:rsidP="003C328E">
            <w:pPr>
              <w:widowControl w:val="0"/>
              <w:autoSpaceDE w:val="0"/>
              <w:autoSpaceDN w:val="0"/>
              <w:adjustRightInd w:val="0"/>
              <w:jc w:val="both"/>
              <w:rPr>
                <w:rFonts w:ascii="Arial" w:hAnsi="Arial" w:cs="Arial"/>
                <w:sz w:val="22"/>
                <w:szCs w:val="22"/>
              </w:rPr>
            </w:pPr>
          </w:p>
        </w:tc>
        <w:tc>
          <w:tcPr>
            <w:tcW w:w="6894" w:type="dxa"/>
          </w:tcPr>
          <w:p w14:paraId="27180A33" w14:textId="7656AC64" w:rsidR="00635727" w:rsidRPr="008B2744" w:rsidRDefault="00634B83" w:rsidP="00635727">
            <w:pPr>
              <w:pStyle w:val="ListParagraph"/>
              <w:widowControl w:val="0"/>
              <w:numPr>
                <w:ilvl w:val="0"/>
                <w:numId w:val="32"/>
              </w:numPr>
              <w:autoSpaceDE w:val="0"/>
              <w:autoSpaceDN w:val="0"/>
              <w:adjustRightInd w:val="0"/>
              <w:ind w:left="396"/>
              <w:jc w:val="both"/>
              <w:rPr>
                <w:rFonts w:ascii="Arial" w:hAnsi="Arial" w:cs="Arial"/>
                <w:color w:val="000000" w:themeColor="text1"/>
                <w:sz w:val="22"/>
                <w:szCs w:val="22"/>
              </w:rPr>
            </w:pPr>
            <w:r>
              <w:rPr>
                <w:rFonts w:ascii="Arial" w:hAnsi="Arial" w:cs="Arial"/>
                <w:sz w:val="22"/>
                <w:szCs w:val="22"/>
              </w:rPr>
              <w:t>Situational analysis</w:t>
            </w:r>
            <w:r w:rsidR="00284CFF" w:rsidRPr="00635727">
              <w:rPr>
                <w:rFonts w:ascii="Arial" w:hAnsi="Arial" w:cs="Arial"/>
                <w:sz w:val="22"/>
                <w:szCs w:val="22"/>
              </w:rPr>
              <w:t xml:space="preserve"> r</w:t>
            </w:r>
            <w:r w:rsidR="009304AE" w:rsidRPr="00635727">
              <w:rPr>
                <w:rFonts w:ascii="Arial" w:hAnsi="Arial" w:cs="Arial"/>
                <w:sz w:val="22"/>
                <w:szCs w:val="22"/>
              </w:rPr>
              <w:t xml:space="preserve">eport on </w:t>
            </w:r>
            <w:r w:rsidR="00F75F41" w:rsidRPr="00635727">
              <w:rPr>
                <w:rFonts w:ascii="Arial" w:hAnsi="Arial" w:cs="Arial"/>
                <w:sz w:val="22"/>
                <w:szCs w:val="22"/>
              </w:rPr>
              <w:t xml:space="preserve">current </w:t>
            </w:r>
            <w:r w:rsidR="009304AE" w:rsidRPr="00635727">
              <w:rPr>
                <w:rFonts w:ascii="Arial" w:hAnsi="Arial" w:cs="Arial"/>
                <w:sz w:val="22"/>
                <w:szCs w:val="22"/>
              </w:rPr>
              <w:t>hazards, exposure</w:t>
            </w:r>
            <w:r w:rsidR="00F75F41" w:rsidRPr="00635727">
              <w:rPr>
                <w:rFonts w:ascii="Arial" w:hAnsi="Arial" w:cs="Arial"/>
                <w:sz w:val="22"/>
                <w:szCs w:val="22"/>
              </w:rPr>
              <w:t>s</w:t>
            </w:r>
            <w:r w:rsidR="009304AE" w:rsidRPr="00635727">
              <w:rPr>
                <w:rFonts w:ascii="Arial" w:hAnsi="Arial" w:cs="Arial"/>
                <w:sz w:val="22"/>
                <w:szCs w:val="22"/>
              </w:rPr>
              <w:t xml:space="preserve"> and natural disaster risk</w:t>
            </w:r>
            <w:r w:rsidR="00F75F41" w:rsidRPr="00635727">
              <w:rPr>
                <w:rFonts w:ascii="Arial" w:hAnsi="Arial" w:cs="Arial"/>
                <w:sz w:val="22"/>
                <w:szCs w:val="22"/>
              </w:rPr>
              <w:t>s</w:t>
            </w:r>
            <w:r w:rsidR="009304AE" w:rsidRPr="00635727">
              <w:rPr>
                <w:rFonts w:ascii="Arial" w:hAnsi="Arial" w:cs="Arial"/>
                <w:sz w:val="22"/>
                <w:szCs w:val="22"/>
              </w:rPr>
              <w:t xml:space="preserve"> in SADC region with overview of historic trends of relief and recovery operations </w:t>
            </w:r>
            <w:r w:rsidR="00A51C9B" w:rsidRPr="00635727">
              <w:rPr>
                <w:rFonts w:ascii="Arial" w:hAnsi="Arial" w:cs="Arial"/>
                <w:sz w:val="22"/>
                <w:szCs w:val="22"/>
              </w:rPr>
              <w:t>and related guiding policies, strategies and legislation of SADC and its member states</w:t>
            </w:r>
            <w:r w:rsidR="00F75F41" w:rsidRPr="00635727">
              <w:rPr>
                <w:rFonts w:ascii="Arial" w:hAnsi="Arial" w:cs="Arial"/>
                <w:sz w:val="22"/>
                <w:szCs w:val="22"/>
              </w:rPr>
              <w:t xml:space="preserve"> </w:t>
            </w:r>
            <w:r w:rsidR="00F75F41" w:rsidRPr="008B2744">
              <w:rPr>
                <w:rFonts w:ascii="Arial" w:hAnsi="Arial" w:cs="Arial"/>
                <w:sz w:val="22"/>
                <w:szCs w:val="22"/>
              </w:rPr>
              <w:t>as well as perceived challenges, bottlenecks and capacity constraints</w:t>
            </w:r>
            <w:r w:rsidR="00BB20E7" w:rsidRPr="008B2744">
              <w:rPr>
                <w:rFonts w:ascii="Arial" w:hAnsi="Arial" w:cs="Arial"/>
                <w:sz w:val="22"/>
                <w:szCs w:val="22"/>
              </w:rPr>
              <w:t xml:space="preserve"> i.e. institutional</w:t>
            </w:r>
            <w:r w:rsidR="00635727" w:rsidRPr="008B2744">
              <w:rPr>
                <w:rFonts w:ascii="Arial" w:hAnsi="Arial" w:cs="Arial"/>
                <w:sz w:val="22"/>
                <w:szCs w:val="22"/>
              </w:rPr>
              <w:t>,</w:t>
            </w:r>
            <w:r w:rsidR="00BB20E7" w:rsidRPr="008B2744">
              <w:rPr>
                <w:rFonts w:ascii="Arial" w:hAnsi="Arial" w:cs="Arial"/>
                <w:sz w:val="22"/>
                <w:szCs w:val="22"/>
              </w:rPr>
              <w:t xml:space="preserve"> human resource</w:t>
            </w:r>
            <w:r w:rsidR="00635727" w:rsidRPr="008B2744">
              <w:rPr>
                <w:rFonts w:ascii="Arial" w:hAnsi="Arial" w:cs="Arial"/>
                <w:sz w:val="22"/>
                <w:szCs w:val="22"/>
              </w:rPr>
              <w:t>,</w:t>
            </w:r>
            <w:r w:rsidR="00BB20E7" w:rsidRPr="008B2744">
              <w:rPr>
                <w:rFonts w:ascii="Arial" w:hAnsi="Arial" w:cs="Arial"/>
                <w:sz w:val="22"/>
                <w:szCs w:val="22"/>
              </w:rPr>
              <w:t xml:space="preserve"> and financial</w:t>
            </w:r>
            <w:r w:rsidR="00635727" w:rsidRPr="008B2744">
              <w:rPr>
                <w:rFonts w:ascii="Arial" w:hAnsi="Arial" w:cs="Arial"/>
                <w:sz w:val="22"/>
                <w:szCs w:val="22"/>
              </w:rPr>
              <w:t>; and</w:t>
            </w:r>
            <w:r w:rsidR="00635727" w:rsidRPr="008B2744">
              <w:rPr>
                <w:rFonts w:ascii="Arial" w:hAnsi="Arial" w:cs="Arial"/>
                <w:color w:val="000000" w:themeColor="text1"/>
                <w:sz w:val="22"/>
                <w:szCs w:val="22"/>
              </w:rPr>
              <w:t xml:space="preserve"> </w:t>
            </w:r>
          </w:p>
          <w:p w14:paraId="3249EEBE" w14:textId="5F4277F5" w:rsidR="001B759E" w:rsidRPr="00635727" w:rsidRDefault="00635727" w:rsidP="00635727">
            <w:pPr>
              <w:pStyle w:val="ListParagraph"/>
              <w:widowControl w:val="0"/>
              <w:numPr>
                <w:ilvl w:val="0"/>
                <w:numId w:val="32"/>
              </w:numPr>
              <w:autoSpaceDE w:val="0"/>
              <w:autoSpaceDN w:val="0"/>
              <w:adjustRightInd w:val="0"/>
              <w:ind w:left="396"/>
              <w:jc w:val="both"/>
              <w:rPr>
                <w:rFonts w:ascii="Arial" w:hAnsi="Arial" w:cs="Arial"/>
                <w:sz w:val="22"/>
                <w:szCs w:val="22"/>
              </w:rPr>
            </w:pPr>
            <w:r w:rsidRPr="008B2744">
              <w:rPr>
                <w:rFonts w:ascii="Arial" w:hAnsi="Arial" w:cs="Arial"/>
                <w:color w:val="000000" w:themeColor="text1"/>
                <w:sz w:val="22"/>
                <w:szCs w:val="22"/>
              </w:rPr>
              <w:t>Proposed roadmap and interventions for addressing the identified gaps as well as proposed coordination arrangements for the transit of humanitarian relief resources.</w:t>
            </w:r>
          </w:p>
        </w:tc>
        <w:tc>
          <w:tcPr>
            <w:tcW w:w="1710" w:type="dxa"/>
          </w:tcPr>
          <w:p w14:paraId="5958C7D0" w14:textId="25D7F3FF" w:rsidR="001B759E" w:rsidRPr="005656A2" w:rsidRDefault="00A51C9B" w:rsidP="003C328E">
            <w:pPr>
              <w:widowControl w:val="0"/>
              <w:autoSpaceDE w:val="0"/>
              <w:autoSpaceDN w:val="0"/>
              <w:adjustRightInd w:val="0"/>
              <w:jc w:val="both"/>
              <w:rPr>
                <w:rFonts w:ascii="Arial" w:hAnsi="Arial" w:cs="Arial"/>
                <w:sz w:val="22"/>
                <w:szCs w:val="22"/>
              </w:rPr>
            </w:pPr>
            <w:r w:rsidRPr="005656A2">
              <w:rPr>
                <w:rFonts w:ascii="Arial" w:hAnsi="Arial" w:cs="Arial"/>
                <w:sz w:val="22"/>
                <w:szCs w:val="22"/>
              </w:rPr>
              <w:t xml:space="preserve">Within 60 days </w:t>
            </w:r>
          </w:p>
        </w:tc>
      </w:tr>
      <w:tr w:rsidR="007E175D" w:rsidRPr="005656A2" w14:paraId="4BC673E9" w14:textId="77777777" w:rsidTr="003C328E">
        <w:tc>
          <w:tcPr>
            <w:tcW w:w="9175" w:type="dxa"/>
            <w:gridSpan w:val="3"/>
          </w:tcPr>
          <w:p w14:paraId="795EFABF" w14:textId="44F91453" w:rsidR="007E175D" w:rsidRPr="005656A2" w:rsidRDefault="00635727" w:rsidP="00635727">
            <w:pPr>
              <w:widowControl w:val="0"/>
              <w:autoSpaceDE w:val="0"/>
              <w:autoSpaceDN w:val="0"/>
              <w:adjustRightInd w:val="0"/>
              <w:ind w:left="522" w:hanging="522"/>
              <w:jc w:val="both"/>
              <w:rPr>
                <w:rFonts w:ascii="Arial" w:hAnsi="Arial" w:cs="Arial"/>
                <w:b/>
                <w:sz w:val="22"/>
                <w:szCs w:val="22"/>
              </w:rPr>
            </w:pPr>
            <w:r>
              <w:rPr>
                <w:rFonts w:ascii="Arial" w:hAnsi="Arial" w:cs="Arial"/>
                <w:sz w:val="22"/>
                <w:szCs w:val="22"/>
              </w:rPr>
              <w:t>3</w:t>
            </w:r>
            <w:r w:rsidRPr="005656A2">
              <w:rPr>
                <w:rFonts w:ascii="Arial" w:hAnsi="Arial" w:cs="Arial"/>
                <w:sz w:val="22"/>
                <w:szCs w:val="22"/>
              </w:rPr>
              <w:t>.</w:t>
            </w:r>
            <w:r>
              <w:rPr>
                <w:rFonts w:ascii="Arial" w:hAnsi="Arial" w:cs="Arial"/>
                <w:sz w:val="22"/>
                <w:szCs w:val="22"/>
              </w:rPr>
              <w:t xml:space="preserve">    </w:t>
            </w:r>
            <w:r w:rsidR="00BB20E7" w:rsidRPr="008B2744">
              <w:rPr>
                <w:rFonts w:ascii="Arial" w:hAnsi="Arial" w:cs="Arial"/>
                <w:b/>
                <w:sz w:val="22"/>
                <w:szCs w:val="22"/>
              </w:rPr>
              <w:t>Proposed</w:t>
            </w:r>
            <w:r w:rsidR="007E175D" w:rsidRPr="008B2744">
              <w:rPr>
                <w:rFonts w:ascii="Arial" w:hAnsi="Arial" w:cs="Arial"/>
                <w:b/>
                <w:sz w:val="22"/>
                <w:szCs w:val="22"/>
              </w:rPr>
              <w:t xml:space="preserve"> SADC Humanitarian and Emergency Operations Centre (SHOC) and</w:t>
            </w:r>
            <w:r w:rsidRPr="008B2744">
              <w:rPr>
                <w:rFonts w:ascii="Arial" w:hAnsi="Arial" w:cs="Arial"/>
                <w:b/>
                <w:sz w:val="22"/>
                <w:szCs w:val="22"/>
              </w:rPr>
              <w:t xml:space="preserve">       </w:t>
            </w:r>
            <w:r w:rsidR="007E175D" w:rsidRPr="008B2744">
              <w:rPr>
                <w:rFonts w:ascii="Arial" w:hAnsi="Arial" w:cs="Arial"/>
                <w:b/>
                <w:sz w:val="22"/>
                <w:szCs w:val="22"/>
              </w:rPr>
              <w:t xml:space="preserve"> </w:t>
            </w:r>
            <w:r w:rsidRPr="008B2744">
              <w:rPr>
                <w:rFonts w:ascii="Arial" w:hAnsi="Arial" w:cs="Arial"/>
                <w:b/>
                <w:sz w:val="22"/>
                <w:szCs w:val="22"/>
              </w:rPr>
              <w:t xml:space="preserve">    </w:t>
            </w:r>
            <w:r w:rsidR="007E175D" w:rsidRPr="008B2744">
              <w:rPr>
                <w:rFonts w:ascii="Arial" w:hAnsi="Arial" w:cs="Arial"/>
                <w:b/>
                <w:sz w:val="22"/>
                <w:szCs w:val="22"/>
              </w:rPr>
              <w:t>Standard Operating Procedures</w:t>
            </w:r>
            <w:r w:rsidR="007E175D" w:rsidRPr="005656A2">
              <w:rPr>
                <w:rFonts w:ascii="Arial" w:hAnsi="Arial" w:cs="Arial"/>
                <w:b/>
                <w:sz w:val="22"/>
                <w:szCs w:val="22"/>
              </w:rPr>
              <w:t xml:space="preserve"> (SOPs) as well as a Regional Emergency Roster.</w:t>
            </w:r>
          </w:p>
        </w:tc>
      </w:tr>
      <w:tr w:rsidR="009304AE" w:rsidRPr="005656A2" w14:paraId="30018AC3" w14:textId="77777777" w:rsidTr="003C328E">
        <w:tc>
          <w:tcPr>
            <w:tcW w:w="571" w:type="dxa"/>
          </w:tcPr>
          <w:p w14:paraId="4C3BF743" w14:textId="27AB37C2" w:rsidR="009304AE" w:rsidRPr="005656A2" w:rsidRDefault="009304AE" w:rsidP="003C328E">
            <w:pPr>
              <w:widowControl w:val="0"/>
              <w:autoSpaceDE w:val="0"/>
              <w:autoSpaceDN w:val="0"/>
              <w:adjustRightInd w:val="0"/>
              <w:jc w:val="both"/>
              <w:rPr>
                <w:rFonts w:ascii="Arial" w:hAnsi="Arial" w:cs="Arial"/>
                <w:sz w:val="22"/>
                <w:szCs w:val="22"/>
              </w:rPr>
            </w:pPr>
          </w:p>
        </w:tc>
        <w:tc>
          <w:tcPr>
            <w:tcW w:w="6894" w:type="dxa"/>
          </w:tcPr>
          <w:p w14:paraId="706E12E7" w14:textId="0D26A329" w:rsidR="00BB20E7" w:rsidRPr="00BB20E7" w:rsidRDefault="00BB20E7" w:rsidP="00BB20E7">
            <w:pPr>
              <w:pStyle w:val="ListParagraph"/>
              <w:widowControl w:val="0"/>
              <w:numPr>
                <w:ilvl w:val="0"/>
                <w:numId w:val="31"/>
              </w:numPr>
              <w:autoSpaceDE w:val="0"/>
              <w:autoSpaceDN w:val="0"/>
              <w:adjustRightInd w:val="0"/>
              <w:ind w:left="486"/>
              <w:jc w:val="both"/>
              <w:rPr>
                <w:rFonts w:ascii="Arial" w:hAnsi="Arial" w:cs="Arial"/>
                <w:sz w:val="22"/>
                <w:szCs w:val="22"/>
              </w:rPr>
            </w:pPr>
            <w:r w:rsidRPr="00BB20E7">
              <w:rPr>
                <w:rFonts w:ascii="Arial" w:hAnsi="Arial" w:cs="Arial"/>
                <w:sz w:val="22"/>
                <w:szCs w:val="22"/>
              </w:rPr>
              <w:t xml:space="preserve">Proposed structure and governance mechanisms for the SADC Humanitarian and Emergency Operations Centre (SHOC);  </w:t>
            </w:r>
          </w:p>
          <w:p w14:paraId="72085EAC" w14:textId="444BF23C" w:rsidR="00BB20E7" w:rsidRPr="00BB20E7" w:rsidRDefault="00BB20E7" w:rsidP="00BB20E7">
            <w:pPr>
              <w:pStyle w:val="ListParagraph"/>
              <w:widowControl w:val="0"/>
              <w:numPr>
                <w:ilvl w:val="0"/>
                <w:numId w:val="31"/>
              </w:numPr>
              <w:autoSpaceDE w:val="0"/>
              <w:autoSpaceDN w:val="0"/>
              <w:adjustRightInd w:val="0"/>
              <w:ind w:left="486"/>
              <w:jc w:val="both"/>
              <w:rPr>
                <w:rFonts w:ascii="Arial" w:hAnsi="Arial" w:cs="Arial"/>
                <w:sz w:val="22"/>
                <w:szCs w:val="22"/>
              </w:rPr>
            </w:pPr>
            <w:r w:rsidRPr="00BB20E7">
              <w:rPr>
                <w:rFonts w:ascii="Arial" w:hAnsi="Arial" w:cs="Arial"/>
                <w:sz w:val="22"/>
                <w:szCs w:val="22"/>
              </w:rPr>
              <w:t>Proposed</w:t>
            </w:r>
            <w:r w:rsidR="009304AE" w:rsidRPr="00BB20E7">
              <w:rPr>
                <w:rFonts w:ascii="Arial" w:hAnsi="Arial" w:cs="Arial"/>
                <w:sz w:val="22"/>
                <w:szCs w:val="22"/>
              </w:rPr>
              <w:t xml:space="preserve"> design</w:t>
            </w:r>
            <w:r w:rsidRPr="00BB20E7">
              <w:rPr>
                <w:rFonts w:ascii="Arial" w:hAnsi="Arial" w:cs="Arial"/>
                <w:sz w:val="22"/>
                <w:szCs w:val="22"/>
              </w:rPr>
              <w:t>/</w:t>
            </w:r>
            <w:r w:rsidR="009304AE" w:rsidRPr="00BB20E7">
              <w:rPr>
                <w:rFonts w:ascii="Arial" w:hAnsi="Arial" w:cs="Arial"/>
                <w:sz w:val="22"/>
                <w:szCs w:val="22"/>
              </w:rPr>
              <w:t>set up</w:t>
            </w:r>
            <w:r w:rsidRPr="00BB20E7">
              <w:rPr>
                <w:rFonts w:ascii="Arial" w:hAnsi="Arial" w:cs="Arial"/>
                <w:sz w:val="22"/>
                <w:szCs w:val="22"/>
              </w:rPr>
              <w:t xml:space="preserve"> </w:t>
            </w:r>
            <w:r w:rsidR="009304AE" w:rsidRPr="00BB20E7">
              <w:rPr>
                <w:rFonts w:ascii="Arial" w:hAnsi="Arial" w:cs="Arial"/>
                <w:sz w:val="22"/>
                <w:szCs w:val="22"/>
              </w:rPr>
              <w:t xml:space="preserve">and functionality of the SADC Regional Emergency Standby </w:t>
            </w:r>
            <w:r w:rsidRPr="00BB20E7">
              <w:rPr>
                <w:rFonts w:ascii="Arial" w:hAnsi="Arial" w:cs="Arial"/>
                <w:sz w:val="22"/>
                <w:szCs w:val="22"/>
              </w:rPr>
              <w:t xml:space="preserve">Mechanism including a Proposed Regional Emergency Roster; and </w:t>
            </w:r>
          </w:p>
          <w:p w14:paraId="47F67C85" w14:textId="77777777" w:rsidR="00635727" w:rsidRDefault="00BB20E7" w:rsidP="00BB20E7">
            <w:pPr>
              <w:pStyle w:val="ListParagraph"/>
              <w:widowControl w:val="0"/>
              <w:numPr>
                <w:ilvl w:val="0"/>
                <w:numId w:val="31"/>
              </w:numPr>
              <w:autoSpaceDE w:val="0"/>
              <w:autoSpaceDN w:val="0"/>
              <w:adjustRightInd w:val="0"/>
              <w:ind w:left="486"/>
              <w:jc w:val="both"/>
              <w:rPr>
                <w:rFonts w:ascii="Arial" w:hAnsi="Arial" w:cs="Arial"/>
                <w:sz w:val="22"/>
                <w:szCs w:val="22"/>
              </w:rPr>
            </w:pPr>
            <w:r w:rsidRPr="00BB20E7">
              <w:rPr>
                <w:rFonts w:ascii="Arial" w:hAnsi="Arial" w:cs="Arial"/>
                <w:sz w:val="22"/>
                <w:szCs w:val="22"/>
              </w:rPr>
              <w:t xml:space="preserve">Draft </w:t>
            </w:r>
            <w:r w:rsidR="007A429F" w:rsidRPr="00BB20E7">
              <w:rPr>
                <w:rFonts w:ascii="Arial" w:hAnsi="Arial" w:cs="Arial"/>
                <w:sz w:val="22"/>
                <w:szCs w:val="22"/>
              </w:rPr>
              <w:t>Standard</w:t>
            </w:r>
            <w:r w:rsidR="008870B6" w:rsidRPr="00BB20E7">
              <w:rPr>
                <w:rFonts w:ascii="Arial" w:hAnsi="Arial" w:cs="Arial"/>
                <w:sz w:val="22"/>
                <w:szCs w:val="22"/>
              </w:rPr>
              <w:t xml:space="preserve"> </w:t>
            </w:r>
            <w:r w:rsidR="007A429F" w:rsidRPr="00BB20E7">
              <w:rPr>
                <w:rFonts w:ascii="Arial" w:hAnsi="Arial" w:cs="Arial"/>
                <w:sz w:val="22"/>
                <w:szCs w:val="22"/>
              </w:rPr>
              <w:t>Operating</w:t>
            </w:r>
            <w:r w:rsidR="008870B6" w:rsidRPr="00BB20E7">
              <w:rPr>
                <w:rFonts w:ascii="Arial" w:hAnsi="Arial" w:cs="Arial"/>
                <w:sz w:val="22"/>
                <w:szCs w:val="22"/>
              </w:rPr>
              <w:t xml:space="preserve"> Procedures </w:t>
            </w:r>
            <w:r w:rsidRPr="00BB20E7">
              <w:rPr>
                <w:rFonts w:ascii="Arial" w:hAnsi="Arial" w:cs="Arial"/>
                <w:sz w:val="22"/>
                <w:szCs w:val="22"/>
              </w:rPr>
              <w:t xml:space="preserve">and Guidelines </w:t>
            </w:r>
            <w:r w:rsidR="008870B6" w:rsidRPr="00BB20E7">
              <w:rPr>
                <w:rFonts w:ascii="Arial" w:hAnsi="Arial" w:cs="Arial"/>
                <w:sz w:val="22"/>
                <w:szCs w:val="22"/>
              </w:rPr>
              <w:t>(S</w:t>
            </w:r>
            <w:r w:rsidR="009304AE" w:rsidRPr="00BB20E7">
              <w:rPr>
                <w:rFonts w:ascii="Arial" w:hAnsi="Arial" w:cs="Arial"/>
                <w:sz w:val="22"/>
                <w:szCs w:val="22"/>
              </w:rPr>
              <w:t>OP</w:t>
            </w:r>
            <w:r w:rsidR="008870B6" w:rsidRPr="00BB20E7">
              <w:rPr>
                <w:rFonts w:ascii="Arial" w:hAnsi="Arial" w:cs="Arial"/>
                <w:sz w:val="22"/>
                <w:szCs w:val="22"/>
              </w:rPr>
              <w:t>)</w:t>
            </w:r>
            <w:r w:rsidR="009304AE" w:rsidRPr="00BB20E7">
              <w:rPr>
                <w:rFonts w:ascii="Arial" w:hAnsi="Arial" w:cs="Arial"/>
                <w:sz w:val="22"/>
                <w:szCs w:val="22"/>
              </w:rPr>
              <w:t>;</w:t>
            </w:r>
          </w:p>
          <w:p w14:paraId="3389A83F" w14:textId="7182F4CE" w:rsidR="009304AE" w:rsidRPr="00BB20E7" w:rsidRDefault="00635727" w:rsidP="00BB20E7">
            <w:pPr>
              <w:pStyle w:val="ListParagraph"/>
              <w:widowControl w:val="0"/>
              <w:numPr>
                <w:ilvl w:val="0"/>
                <w:numId w:val="31"/>
              </w:numPr>
              <w:autoSpaceDE w:val="0"/>
              <w:autoSpaceDN w:val="0"/>
              <w:adjustRightInd w:val="0"/>
              <w:ind w:left="486"/>
              <w:jc w:val="both"/>
              <w:rPr>
                <w:rFonts w:ascii="Arial" w:hAnsi="Arial" w:cs="Arial"/>
                <w:sz w:val="22"/>
                <w:szCs w:val="22"/>
              </w:rPr>
            </w:pPr>
            <w:r>
              <w:rPr>
                <w:rFonts w:ascii="Arial" w:hAnsi="Arial" w:cs="Arial"/>
                <w:sz w:val="22"/>
                <w:szCs w:val="22"/>
              </w:rPr>
              <w:t xml:space="preserve">Draft </w:t>
            </w:r>
            <w:r w:rsidRPr="005656A2">
              <w:rPr>
                <w:rFonts w:ascii="Arial" w:hAnsi="Arial" w:cs="Arial"/>
                <w:sz w:val="22"/>
                <w:szCs w:val="22"/>
              </w:rPr>
              <w:t>Training modules and reports for training of SADC Emergency Response Team (ERT)</w:t>
            </w:r>
          </w:p>
        </w:tc>
        <w:tc>
          <w:tcPr>
            <w:tcW w:w="1710" w:type="dxa"/>
          </w:tcPr>
          <w:p w14:paraId="430849BC" w14:textId="649B5170" w:rsidR="009304AE" w:rsidRPr="005656A2" w:rsidRDefault="00A51C9B" w:rsidP="00635727">
            <w:pPr>
              <w:widowControl w:val="0"/>
              <w:autoSpaceDE w:val="0"/>
              <w:autoSpaceDN w:val="0"/>
              <w:adjustRightInd w:val="0"/>
              <w:jc w:val="both"/>
              <w:rPr>
                <w:rFonts w:ascii="Arial" w:hAnsi="Arial" w:cs="Arial"/>
                <w:sz w:val="22"/>
                <w:szCs w:val="22"/>
              </w:rPr>
            </w:pPr>
            <w:r w:rsidRPr="005656A2">
              <w:rPr>
                <w:rFonts w:ascii="Arial" w:hAnsi="Arial" w:cs="Arial"/>
                <w:sz w:val="22"/>
                <w:szCs w:val="22"/>
              </w:rPr>
              <w:t xml:space="preserve">Within </w:t>
            </w:r>
            <w:r w:rsidR="00635727">
              <w:rPr>
                <w:rFonts w:ascii="Arial" w:hAnsi="Arial" w:cs="Arial"/>
                <w:sz w:val="22"/>
                <w:szCs w:val="22"/>
              </w:rPr>
              <w:t>3</w:t>
            </w:r>
            <w:r w:rsidRPr="005656A2">
              <w:rPr>
                <w:rFonts w:ascii="Arial" w:hAnsi="Arial" w:cs="Arial"/>
                <w:sz w:val="22"/>
                <w:szCs w:val="22"/>
              </w:rPr>
              <w:t>0 days</w:t>
            </w:r>
          </w:p>
        </w:tc>
      </w:tr>
      <w:tr w:rsidR="007852EB" w:rsidRPr="005656A2" w14:paraId="5E839FBB" w14:textId="77777777" w:rsidTr="003C328E">
        <w:tc>
          <w:tcPr>
            <w:tcW w:w="9175" w:type="dxa"/>
            <w:gridSpan w:val="3"/>
          </w:tcPr>
          <w:p w14:paraId="2D8EE8BF" w14:textId="50A5D7E7" w:rsidR="007852EB" w:rsidRPr="005656A2" w:rsidRDefault="00635727" w:rsidP="00635727">
            <w:pPr>
              <w:widowControl w:val="0"/>
              <w:autoSpaceDE w:val="0"/>
              <w:autoSpaceDN w:val="0"/>
              <w:adjustRightInd w:val="0"/>
              <w:ind w:left="522" w:hanging="522"/>
              <w:jc w:val="both"/>
              <w:rPr>
                <w:rFonts w:ascii="Arial" w:hAnsi="Arial" w:cs="Arial"/>
                <w:sz w:val="22"/>
                <w:szCs w:val="22"/>
              </w:rPr>
            </w:pPr>
            <w:r>
              <w:rPr>
                <w:rFonts w:ascii="Arial" w:hAnsi="Arial" w:cs="Arial"/>
                <w:b/>
                <w:sz w:val="22"/>
                <w:szCs w:val="22"/>
              </w:rPr>
              <w:t xml:space="preserve">4.  </w:t>
            </w:r>
            <w:r w:rsidR="008B2744">
              <w:rPr>
                <w:rFonts w:ascii="Arial" w:hAnsi="Arial" w:cs="Arial"/>
                <w:b/>
                <w:sz w:val="22"/>
                <w:szCs w:val="22"/>
              </w:rPr>
              <w:t>Develop Emergency Response</w:t>
            </w:r>
            <w:r w:rsidR="007852EB" w:rsidRPr="005656A2">
              <w:rPr>
                <w:rFonts w:ascii="Arial" w:hAnsi="Arial" w:cs="Arial"/>
                <w:b/>
                <w:sz w:val="22"/>
                <w:szCs w:val="22"/>
              </w:rPr>
              <w:t xml:space="preserve"> training modules </w:t>
            </w:r>
            <w:r w:rsidR="00BB20E7">
              <w:rPr>
                <w:rFonts w:ascii="Arial" w:hAnsi="Arial" w:cs="Arial"/>
                <w:b/>
                <w:sz w:val="22"/>
                <w:szCs w:val="22"/>
              </w:rPr>
              <w:t>to support the SADC Secretariat in</w:t>
            </w:r>
            <w:r w:rsidR="007852EB" w:rsidRPr="005656A2">
              <w:rPr>
                <w:rFonts w:ascii="Arial" w:hAnsi="Arial" w:cs="Arial"/>
                <w:b/>
                <w:sz w:val="22"/>
                <w:szCs w:val="22"/>
              </w:rPr>
              <w:t xml:space="preserve"> training SADC Members States </w:t>
            </w:r>
            <w:r w:rsidR="00BB20E7">
              <w:rPr>
                <w:rFonts w:ascii="Arial" w:hAnsi="Arial" w:cs="Arial"/>
                <w:b/>
                <w:sz w:val="22"/>
                <w:szCs w:val="22"/>
              </w:rPr>
              <w:t xml:space="preserve">in </w:t>
            </w:r>
            <w:r w:rsidR="007852EB" w:rsidRPr="005656A2">
              <w:rPr>
                <w:rFonts w:ascii="Arial" w:hAnsi="Arial" w:cs="Arial"/>
                <w:b/>
                <w:sz w:val="22"/>
                <w:szCs w:val="22"/>
              </w:rPr>
              <w:t xml:space="preserve">emergency response </w:t>
            </w:r>
            <w:r w:rsidR="00EE6168">
              <w:rPr>
                <w:rFonts w:ascii="Arial" w:hAnsi="Arial" w:cs="Arial"/>
                <w:b/>
                <w:sz w:val="22"/>
                <w:szCs w:val="22"/>
              </w:rPr>
              <w:t xml:space="preserve">focusing of emergency </w:t>
            </w:r>
            <w:r w:rsidR="007852EB" w:rsidRPr="005656A2">
              <w:rPr>
                <w:rFonts w:ascii="Arial" w:hAnsi="Arial" w:cs="Arial"/>
                <w:b/>
                <w:sz w:val="22"/>
                <w:szCs w:val="22"/>
              </w:rPr>
              <w:t xml:space="preserve">essential kits and tools for knowledge management and information sharing. </w:t>
            </w:r>
          </w:p>
        </w:tc>
      </w:tr>
      <w:tr w:rsidR="007852EB" w:rsidRPr="005656A2" w14:paraId="6E1116D9" w14:textId="77777777" w:rsidTr="003C328E">
        <w:tc>
          <w:tcPr>
            <w:tcW w:w="571" w:type="dxa"/>
          </w:tcPr>
          <w:p w14:paraId="7A93B98C" w14:textId="43125364" w:rsidR="007852EB" w:rsidRPr="005656A2" w:rsidRDefault="007852EB" w:rsidP="003C328E">
            <w:pPr>
              <w:widowControl w:val="0"/>
              <w:autoSpaceDE w:val="0"/>
              <w:autoSpaceDN w:val="0"/>
              <w:adjustRightInd w:val="0"/>
              <w:jc w:val="both"/>
              <w:rPr>
                <w:rFonts w:ascii="Arial" w:hAnsi="Arial" w:cs="Arial"/>
                <w:sz w:val="22"/>
                <w:szCs w:val="22"/>
              </w:rPr>
            </w:pPr>
          </w:p>
        </w:tc>
        <w:tc>
          <w:tcPr>
            <w:tcW w:w="6894" w:type="dxa"/>
          </w:tcPr>
          <w:p w14:paraId="53E469F7" w14:textId="77777777" w:rsidR="00635727" w:rsidRPr="008B2744" w:rsidRDefault="00EE6168" w:rsidP="00635727">
            <w:pPr>
              <w:pStyle w:val="ListParagraph"/>
              <w:widowControl w:val="0"/>
              <w:numPr>
                <w:ilvl w:val="0"/>
                <w:numId w:val="33"/>
              </w:numPr>
              <w:autoSpaceDE w:val="0"/>
              <w:autoSpaceDN w:val="0"/>
              <w:adjustRightInd w:val="0"/>
              <w:ind w:left="486"/>
              <w:jc w:val="both"/>
              <w:rPr>
                <w:rFonts w:ascii="Arial" w:hAnsi="Arial" w:cs="Arial"/>
                <w:sz w:val="22"/>
                <w:szCs w:val="22"/>
              </w:rPr>
            </w:pPr>
            <w:r w:rsidRPr="008B2744">
              <w:rPr>
                <w:rFonts w:ascii="Arial" w:hAnsi="Arial" w:cs="Arial"/>
                <w:sz w:val="22"/>
                <w:szCs w:val="22"/>
              </w:rPr>
              <w:t xml:space="preserve">Draft </w:t>
            </w:r>
            <w:r w:rsidR="009F16BE" w:rsidRPr="008B2744">
              <w:rPr>
                <w:rFonts w:ascii="Arial" w:hAnsi="Arial" w:cs="Arial"/>
                <w:sz w:val="22"/>
                <w:szCs w:val="22"/>
              </w:rPr>
              <w:t xml:space="preserve">emergency response </w:t>
            </w:r>
            <w:r w:rsidRPr="008B2744">
              <w:rPr>
                <w:rFonts w:ascii="Arial" w:hAnsi="Arial" w:cs="Arial"/>
                <w:sz w:val="22"/>
                <w:szCs w:val="22"/>
              </w:rPr>
              <w:t xml:space="preserve">essential kits and tools and training modules for </w:t>
            </w:r>
            <w:r w:rsidR="007852EB" w:rsidRPr="008B2744">
              <w:rPr>
                <w:rFonts w:ascii="Arial" w:hAnsi="Arial" w:cs="Arial"/>
                <w:sz w:val="22"/>
                <w:szCs w:val="22"/>
              </w:rPr>
              <w:t xml:space="preserve">emergency response </w:t>
            </w:r>
            <w:r w:rsidRPr="008B2744">
              <w:rPr>
                <w:rFonts w:ascii="Arial" w:hAnsi="Arial" w:cs="Arial"/>
                <w:sz w:val="22"/>
                <w:szCs w:val="22"/>
              </w:rPr>
              <w:t>operations</w:t>
            </w:r>
            <w:r w:rsidR="00635727" w:rsidRPr="008B2744">
              <w:rPr>
                <w:rFonts w:ascii="Arial" w:hAnsi="Arial" w:cs="Arial"/>
                <w:sz w:val="22"/>
                <w:szCs w:val="22"/>
              </w:rPr>
              <w:t>;</w:t>
            </w:r>
          </w:p>
          <w:p w14:paraId="675BDCFA" w14:textId="77777777" w:rsidR="007852EB" w:rsidRPr="008B2744" w:rsidRDefault="00635727" w:rsidP="00635727">
            <w:pPr>
              <w:pStyle w:val="ListParagraph"/>
              <w:widowControl w:val="0"/>
              <w:numPr>
                <w:ilvl w:val="0"/>
                <w:numId w:val="33"/>
              </w:numPr>
              <w:autoSpaceDE w:val="0"/>
              <w:autoSpaceDN w:val="0"/>
              <w:adjustRightInd w:val="0"/>
              <w:ind w:left="486"/>
              <w:jc w:val="both"/>
              <w:rPr>
                <w:rFonts w:ascii="Arial" w:hAnsi="Arial" w:cs="Arial"/>
                <w:sz w:val="22"/>
                <w:szCs w:val="22"/>
              </w:rPr>
            </w:pPr>
            <w:r w:rsidRPr="008B2744">
              <w:rPr>
                <w:rFonts w:ascii="Arial" w:hAnsi="Arial" w:cs="Arial"/>
                <w:sz w:val="22"/>
                <w:szCs w:val="22"/>
              </w:rPr>
              <w:t>Draft emergency response essential information dissemination and awareness creation kits including proposed communication Equipment.</w:t>
            </w:r>
          </w:p>
          <w:p w14:paraId="1042304A" w14:textId="345163D4" w:rsidR="00635727" w:rsidRPr="00635727" w:rsidRDefault="00635727" w:rsidP="00635727">
            <w:pPr>
              <w:pStyle w:val="ListParagraph"/>
              <w:widowControl w:val="0"/>
              <w:numPr>
                <w:ilvl w:val="0"/>
                <w:numId w:val="33"/>
              </w:numPr>
              <w:autoSpaceDE w:val="0"/>
              <w:autoSpaceDN w:val="0"/>
              <w:adjustRightInd w:val="0"/>
              <w:ind w:left="486"/>
              <w:jc w:val="both"/>
              <w:rPr>
                <w:rFonts w:ascii="Arial" w:hAnsi="Arial" w:cs="Arial"/>
                <w:sz w:val="22"/>
                <w:szCs w:val="22"/>
                <w:u w:val="single"/>
              </w:rPr>
            </w:pPr>
            <w:r w:rsidRPr="008B2744">
              <w:rPr>
                <w:rFonts w:ascii="Arial" w:hAnsi="Arial" w:cs="Arial"/>
                <w:sz w:val="22"/>
                <w:szCs w:val="22"/>
              </w:rPr>
              <w:t>Operational manuals including Functional emergency response essential kits and communication equipment.</w:t>
            </w:r>
          </w:p>
        </w:tc>
        <w:tc>
          <w:tcPr>
            <w:tcW w:w="1710" w:type="dxa"/>
          </w:tcPr>
          <w:p w14:paraId="5643473F" w14:textId="0B655118" w:rsidR="007852EB" w:rsidRPr="005656A2" w:rsidRDefault="007852EB" w:rsidP="003C328E">
            <w:pPr>
              <w:widowControl w:val="0"/>
              <w:autoSpaceDE w:val="0"/>
              <w:autoSpaceDN w:val="0"/>
              <w:adjustRightInd w:val="0"/>
              <w:jc w:val="both"/>
              <w:rPr>
                <w:rFonts w:ascii="Arial" w:hAnsi="Arial" w:cs="Arial"/>
                <w:sz w:val="22"/>
                <w:szCs w:val="22"/>
              </w:rPr>
            </w:pPr>
            <w:r w:rsidRPr="005656A2">
              <w:rPr>
                <w:rFonts w:ascii="Arial" w:hAnsi="Arial" w:cs="Arial"/>
                <w:sz w:val="22"/>
                <w:szCs w:val="22"/>
              </w:rPr>
              <w:t>Within 60 days</w:t>
            </w:r>
          </w:p>
        </w:tc>
      </w:tr>
      <w:tr w:rsidR="007852EB" w:rsidRPr="005656A2" w14:paraId="7532B7A8" w14:textId="77777777" w:rsidTr="003C328E">
        <w:tc>
          <w:tcPr>
            <w:tcW w:w="9175" w:type="dxa"/>
            <w:gridSpan w:val="3"/>
          </w:tcPr>
          <w:p w14:paraId="741C1A88" w14:textId="39D92A25" w:rsidR="007852EB" w:rsidRPr="00634B83" w:rsidRDefault="009F16BE" w:rsidP="00634B83">
            <w:pPr>
              <w:pStyle w:val="ListParagraph"/>
              <w:widowControl w:val="0"/>
              <w:numPr>
                <w:ilvl w:val="0"/>
                <w:numId w:val="4"/>
              </w:numPr>
              <w:autoSpaceDE w:val="0"/>
              <w:autoSpaceDN w:val="0"/>
              <w:adjustRightInd w:val="0"/>
              <w:ind w:left="432"/>
              <w:jc w:val="both"/>
              <w:rPr>
                <w:rFonts w:ascii="Arial" w:hAnsi="Arial" w:cs="Arial"/>
                <w:b/>
                <w:sz w:val="22"/>
                <w:szCs w:val="22"/>
              </w:rPr>
            </w:pPr>
            <w:r w:rsidRPr="00634B83">
              <w:rPr>
                <w:rFonts w:ascii="Arial" w:hAnsi="Arial" w:cs="Arial"/>
                <w:b/>
                <w:sz w:val="22"/>
                <w:szCs w:val="22"/>
              </w:rPr>
              <w:t>Develop</w:t>
            </w:r>
            <w:r w:rsidR="007852EB" w:rsidRPr="00634B83">
              <w:rPr>
                <w:rFonts w:ascii="Arial" w:hAnsi="Arial" w:cs="Arial"/>
                <w:b/>
                <w:sz w:val="22"/>
                <w:szCs w:val="22"/>
              </w:rPr>
              <w:t xml:space="preserve"> hazard-based Simulation Exercises Guidelines and conduct country and regional level disaster simulation exercises.</w:t>
            </w:r>
          </w:p>
        </w:tc>
      </w:tr>
      <w:tr w:rsidR="007852EB" w:rsidRPr="005656A2" w14:paraId="30B849D2" w14:textId="77777777" w:rsidTr="003C328E">
        <w:tc>
          <w:tcPr>
            <w:tcW w:w="571" w:type="dxa"/>
          </w:tcPr>
          <w:p w14:paraId="3FE46208" w14:textId="124F1D8C" w:rsidR="007852EB" w:rsidRPr="005656A2" w:rsidRDefault="007852EB" w:rsidP="003C328E">
            <w:pPr>
              <w:widowControl w:val="0"/>
              <w:autoSpaceDE w:val="0"/>
              <w:autoSpaceDN w:val="0"/>
              <w:adjustRightInd w:val="0"/>
              <w:jc w:val="both"/>
              <w:rPr>
                <w:rFonts w:ascii="Arial" w:hAnsi="Arial" w:cs="Arial"/>
                <w:sz w:val="22"/>
                <w:szCs w:val="22"/>
              </w:rPr>
            </w:pPr>
          </w:p>
        </w:tc>
        <w:tc>
          <w:tcPr>
            <w:tcW w:w="6894" w:type="dxa"/>
          </w:tcPr>
          <w:p w14:paraId="5A5B60EA" w14:textId="77777777" w:rsidR="00634B83" w:rsidRPr="00634B83" w:rsidRDefault="009F16BE" w:rsidP="00634B83">
            <w:pPr>
              <w:pStyle w:val="ListParagraph"/>
              <w:widowControl w:val="0"/>
              <w:numPr>
                <w:ilvl w:val="0"/>
                <w:numId w:val="34"/>
              </w:numPr>
              <w:autoSpaceDE w:val="0"/>
              <w:autoSpaceDN w:val="0"/>
              <w:adjustRightInd w:val="0"/>
              <w:ind w:left="486"/>
              <w:jc w:val="both"/>
              <w:rPr>
                <w:rFonts w:ascii="Arial" w:hAnsi="Arial" w:cs="Arial"/>
                <w:sz w:val="22"/>
                <w:szCs w:val="22"/>
              </w:rPr>
            </w:pPr>
            <w:r w:rsidRPr="00634B83">
              <w:rPr>
                <w:rFonts w:ascii="Arial" w:hAnsi="Arial" w:cs="Arial"/>
                <w:sz w:val="22"/>
                <w:szCs w:val="22"/>
              </w:rPr>
              <w:t xml:space="preserve">Draft </w:t>
            </w:r>
            <w:r w:rsidR="007852EB" w:rsidRPr="00634B83">
              <w:rPr>
                <w:rFonts w:ascii="Arial" w:hAnsi="Arial" w:cs="Arial"/>
                <w:sz w:val="22"/>
                <w:szCs w:val="22"/>
              </w:rPr>
              <w:t>Training manual for simulation exercises in SADC region</w:t>
            </w:r>
            <w:r w:rsidR="008870B6" w:rsidRPr="00634B83">
              <w:rPr>
                <w:rFonts w:ascii="Arial" w:hAnsi="Arial" w:cs="Arial"/>
                <w:sz w:val="22"/>
                <w:szCs w:val="22"/>
              </w:rPr>
              <w:t>.</w:t>
            </w:r>
            <w:r w:rsidR="007852EB" w:rsidRPr="00634B83">
              <w:rPr>
                <w:rFonts w:ascii="Arial" w:hAnsi="Arial" w:cs="Arial"/>
                <w:sz w:val="22"/>
                <w:szCs w:val="22"/>
              </w:rPr>
              <w:t xml:space="preserve"> </w:t>
            </w:r>
          </w:p>
          <w:p w14:paraId="0D5C0269" w14:textId="34B68D66" w:rsidR="00634B83" w:rsidRPr="00634B83" w:rsidRDefault="00634B83" w:rsidP="00634B83">
            <w:pPr>
              <w:pStyle w:val="ListParagraph"/>
              <w:widowControl w:val="0"/>
              <w:numPr>
                <w:ilvl w:val="0"/>
                <w:numId w:val="34"/>
              </w:numPr>
              <w:autoSpaceDE w:val="0"/>
              <w:autoSpaceDN w:val="0"/>
              <w:adjustRightInd w:val="0"/>
              <w:ind w:left="486"/>
              <w:jc w:val="both"/>
              <w:rPr>
                <w:rFonts w:ascii="Arial" w:hAnsi="Arial" w:cs="Arial"/>
                <w:sz w:val="22"/>
                <w:szCs w:val="22"/>
              </w:rPr>
            </w:pPr>
            <w:r w:rsidRPr="00634B83">
              <w:rPr>
                <w:rFonts w:ascii="Arial" w:hAnsi="Arial" w:cs="Arial"/>
                <w:sz w:val="22"/>
                <w:szCs w:val="22"/>
              </w:rPr>
              <w:t xml:space="preserve">Regional disaster simulation exercises (workshop and summary report). </w:t>
            </w:r>
          </w:p>
          <w:p w14:paraId="3791A147" w14:textId="5F2AF092" w:rsidR="007852EB" w:rsidRPr="00634B83" w:rsidRDefault="00634B83" w:rsidP="00634B83">
            <w:pPr>
              <w:pStyle w:val="ListParagraph"/>
              <w:widowControl w:val="0"/>
              <w:numPr>
                <w:ilvl w:val="0"/>
                <w:numId w:val="34"/>
              </w:numPr>
              <w:autoSpaceDE w:val="0"/>
              <w:autoSpaceDN w:val="0"/>
              <w:adjustRightInd w:val="0"/>
              <w:ind w:left="486"/>
              <w:jc w:val="both"/>
              <w:rPr>
                <w:rFonts w:ascii="Arial" w:hAnsi="Arial" w:cs="Arial"/>
                <w:sz w:val="22"/>
                <w:szCs w:val="22"/>
              </w:rPr>
            </w:pPr>
            <w:r w:rsidRPr="00634B83">
              <w:rPr>
                <w:rFonts w:ascii="Arial" w:hAnsi="Arial" w:cs="Arial"/>
                <w:sz w:val="22"/>
                <w:szCs w:val="22"/>
              </w:rPr>
              <w:t>Four national disaster simulation exercises (workshops and summary reports).</w:t>
            </w:r>
          </w:p>
        </w:tc>
        <w:tc>
          <w:tcPr>
            <w:tcW w:w="1710" w:type="dxa"/>
          </w:tcPr>
          <w:p w14:paraId="68E4E87F" w14:textId="1BB0DC39" w:rsidR="007852EB" w:rsidRPr="005656A2" w:rsidRDefault="00634B83" w:rsidP="00634B83">
            <w:pPr>
              <w:widowControl w:val="0"/>
              <w:autoSpaceDE w:val="0"/>
              <w:autoSpaceDN w:val="0"/>
              <w:adjustRightInd w:val="0"/>
              <w:jc w:val="both"/>
              <w:rPr>
                <w:rFonts w:ascii="Arial" w:hAnsi="Arial" w:cs="Arial"/>
                <w:sz w:val="22"/>
                <w:szCs w:val="22"/>
              </w:rPr>
            </w:pPr>
            <w:r w:rsidRPr="005656A2">
              <w:rPr>
                <w:rFonts w:ascii="Arial" w:hAnsi="Arial" w:cs="Arial"/>
                <w:sz w:val="22"/>
                <w:szCs w:val="22"/>
              </w:rPr>
              <w:t xml:space="preserve">Within 120 days </w:t>
            </w:r>
          </w:p>
        </w:tc>
      </w:tr>
      <w:tr w:rsidR="007852EB" w:rsidRPr="005656A2" w14:paraId="0A2C3D05" w14:textId="77777777" w:rsidTr="003C328E">
        <w:tc>
          <w:tcPr>
            <w:tcW w:w="9175" w:type="dxa"/>
            <w:gridSpan w:val="3"/>
          </w:tcPr>
          <w:p w14:paraId="68B88752" w14:textId="15F77F3B" w:rsidR="007852EB" w:rsidRPr="00634B83" w:rsidRDefault="003A52FA" w:rsidP="00634B83">
            <w:pPr>
              <w:pStyle w:val="ListParagraph"/>
              <w:widowControl w:val="0"/>
              <w:numPr>
                <w:ilvl w:val="0"/>
                <w:numId w:val="4"/>
              </w:numPr>
              <w:autoSpaceDE w:val="0"/>
              <w:autoSpaceDN w:val="0"/>
              <w:adjustRightInd w:val="0"/>
              <w:ind w:left="522" w:hanging="450"/>
              <w:jc w:val="both"/>
              <w:rPr>
                <w:rFonts w:ascii="Arial" w:hAnsi="Arial" w:cs="Arial"/>
                <w:b/>
                <w:sz w:val="22"/>
                <w:szCs w:val="22"/>
              </w:rPr>
            </w:pPr>
            <w:r w:rsidRPr="00634B83">
              <w:rPr>
                <w:rFonts w:ascii="Arial" w:hAnsi="Arial" w:cs="Arial"/>
                <w:b/>
                <w:sz w:val="22"/>
                <w:szCs w:val="22"/>
              </w:rPr>
              <w:t>Conduct an analysis and p</w:t>
            </w:r>
            <w:r w:rsidR="00716640" w:rsidRPr="00634B83">
              <w:rPr>
                <w:rFonts w:ascii="Arial" w:hAnsi="Arial" w:cs="Arial"/>
                <w:b/>
                <w:sz w:val="22"/>
                <w:szCs w:val="22"/>
              </w:rPr>
              <w:t xml:space="preserve">ropose </w:t>
            </w:r>
            <w:r w:rsidRPr="00634B83">
              <w:rPr>
                <w:rFonts w:ascii="Arial" w:hAnsi="Arial" w:cs="Arial"/>
                <w:b/>
                <w:sz w:val="22"/>
                <w:szCs w:val="22"/>
              </w:rPr>
              <w:t xml:space="preserve">recommendations </w:t>
            </w:r>
            <w:r w:rsidR="00716640" w:rsidRPr="00634B83">
              <w:rPr>
                <w:rFonts w:ascii="Arial" w:hAnsi="Arial" w:cs="Arial"/>
                <w:b/>
                <w:sz w:val="22"/>
                <w:szCs w:val="22"/>
              </w:rPr>
              <w:t xml:space="preserve">for </w:t>
            </w:r>
            <w:r w:rsidR="007852EB" w:rsidRPr="00634B83">
              <w:rPr>
                <w:rFonts w:ascii="Arial" w:hAnsi="Arial" w:cs="Arial"/>
                <w:b/>
                <w:sz w:val="22"/>
                <w:szCs w:val="22"/>
              </w:rPr>
              <w:t xml:space="preserve">the </w:t>
            </w:r>
            <w:r w:rsidR="00716640" w:rsidRPr="00634B83">
              <w:rPr>
                <w:rFonts w:ascii="Arial" w:hAnsi="Arial" w:cs="Arial"/>
                <w:b/>
                <w:sz w:val="22"/>
                <w:szCs w:val="22"/>
              </w:rPr>
              <w:t xml:space="preserve">establishment of a </w:t>
            </w:r>
            <w:r w:rsidR="007852EB" w:rsidRPr="00634B83">
              <w:rPr>
                <w:rFonts w:ascii="Arial" w:hAnsi="Arial" w:cs="Arial"/>
                <w:b/>
                <w:sz w:val="22"/>
                <w:szCs w:val="22"/>
              </w:rPr>
              <w:t xml:space="preserve">SADC Regional Disaster Preparedness Fund, and </w:t>
            </w:r>
            <w:r w:rsidR="00716640" w:rsidRPr="00634B83">
              <w:rPr>
                <w:rFonts w:ascii="Arial" w:hAnsi="Arial" w:cs="Arial"/>
                <w:b/>
                <w:sz w:val="22"/>
                <w:szCs w:val="22"/>
              </w:rPr>
              <w:t xml:space="preserve">develop a Resource Mobilisation Strategy </w:t>
            </w:r>
          </w:p>
        </w:tc>
      </w:tr>
      <w:tr w:rsidR="007852EB" w:rsidRPr="005656A2" w14:paraId="1667E1E2" w14:textId="77777777" w:rsidTr="003C328E">
        <w:tc>
          <w:tcPr>
            <w:tcW w:w="571" w:type="dxa"/>
          </w:tcPr>
          <w:p w14:paraId="5F4F7367" w14:textId="07682DAD" w:rsidR="007852EB" w:rsidRPr="005656A2" w:rsidRDefault="007852EB" w:rsidP="003C328E">
            <w:pPr>
              <w:widowControl w:val="0"/>
              <w:autoSpaceDE w:val="0"/>
              <w:autoSpaceDN w:val="0"/>
              <w:adjustRightInd w:val="0"/>
              <w:jc w:val="both"/>
              <w:rPr>
                <w:rFonts w:ascii="Arial" w:hAnsi="Arial" w:cs="Arial"/>
                <w:sz w:val="22"/>
                <w:szCs w:val="22"/>
              </w:rPr>
            </w:pPr>
          </w:p>
        </w:tc>
        <w:tc>
          <w:tcPr>
            <w:tcW w:w="6894" w:type="dxa"/>
          </w:tcPr>
          <w:p w14:paraId="08E0FEDF" w14:textId="4E098DE9" w:rsidR="00634B83" w:rsidRPr="008B2744" w:rsidRDefault="009F16BE" w:rsidP="00634B83">
            <w:pPr>
              <w:pStyle w:val="ListParagraph"/>
              <w:widowControl w:val="0"/>
              <w:numPr>
                <w:ilvl w:val="0"/>
                <w:numId w:val="35"/>
              </w:numPr>
              <w:autoSpaceDE w:val="0"/>
              <w:autoSpaceDN w:val="0"/>
              <w:adjustRightInd w:val="0"/>
              <w:ind w:left="486"/>
              <w:jc w:val="both"/>
              <w:rPr>
                <w:rFonts w:ascii="Arial" w:hAnsi="Arial" w:cs="Arial"/>
                <w:sz w:val="22"/>
                <w:szCs w:val="22"/>
              </w:rPr>
            </w:pPr>
            <w:r w:rsidRPr="008B2744">
              <w:rPr>
                <w:rFonts w:ascii="Arial" w:hAnsi="Arial" w:cs="Arial"/>
                <w:sz w:val="22"/>
                <w:szCs w:val="22"/>
              </w:rPr>
              <w:t>Proposed modalities for operationalizing of the SADC Disaster Preparedness and Response Fund</w:t>
            </w:r>
            <w:r w:rsidR="00634B83" w:rsidRPr="008B2744">
              <w:rPr>
                <w:rFonts w:ascii="Arial" w:hAnsi="Arial" w:cs="Arial"/>
                <w:sz w:val="22"/>
                <w:szCs w:val="22"/>
              </w:rPr>
              <w:t xml:space="preserve">; </w:t>
            </w:r>
          </w:p>
          <w:p w14:paraId="5042B8E4" w14:textId="0F2ABF0E" w:rsidR="00634B83" w:rsidRPr="008B2744" w:rsidRDefault="00634B83" w:rsidP="00634B83">
            <w:pPr>
              <w:pStyle w:val="ListParagraph"/>
              <w:widowControl w:val="0"/>
              <w:numPr>
                <w:ilvl w:val="0"/>
                <w:numId w:val="35"/>
              </w:numPr>
              <w:autoSpaceDE w:val="0"/>
              <w:autoSpaceDN w:val="0"/>
              <w:adjustRightInd w:val="0"/>
              <w:ind w:left="486"/>
              <w:jc w:val="both"/>
              <w:rPr>
                <w:rFonts w:ascii="Arial" w:hAnsi="Arial" w:cs="Arial"/>
                <w:sz w:val="22"/>
                <w:szCs w:val="22"/>
              </w:rPr>
            </w:pPr>
            <w:r w:rsidRPr="008B2744">
              <w:rPr>
                <w:rFonts w:ascii="Arial" w:hAnsi="Arial" w:cs="Arial"/>
                <w:sz w:val="22"/>
                <w:szCs w:val="22"/>
              </w:rPr>
              <w:t xml:space="preserve">Proposed sources of funding, governance structure and institutional arrangements for the Fund; </w:t>
            </w:r>
          </w:p>
          <w:p w14:paraId="7D984E86" w14:textId="65366C40" w:rsidR="00634B83" w:rsidRPr="008B2744" w:rsidRDefault="00634B83" w:rsidP="00634B83">
            <w:pPr>
              <w:pStyle w:val="ListParagraph"/>
              <w:widowControl w:val="0"/>
              <w:numPr>
                <w:ilvl w:val="0"/>
                <w:numId w:val="35"/>
              </w:numPr>
              <w:autoSpaceDE w:val="0"/>
              <w:autoSpaceDN w:val="0"/>
              <w:adjustRightInd w:val="0"/>
              <w:ind w:left="486"/>
              <w:jc w:val="both"/>
              <w:rPr>
                <w:rFonts w:ascii="Arial" w:hAnsi="Arial" w:cs="Arial"/>
                <w:sz w:val="22"/>
                <w:szCs w:val="22"/>
              </w:rPr>
            </w:pPr>
            <w:r w:rsidRPr="008B2744">
              <w:rPr>
                <w:rFonts w:ascii="Arial" w:hAnsi="Arial" w:cs="Arial"/>
                <w:sz w:val="22"/>
                <w:szCs w:val="22"/>
              </w:rPr>
              <w:t xml:space="preserve">Draft Financial Sustainability Plan and Resource Mobilization strategy for the Regional Disaster Preparedness and Response Fund; </w:t>
            </w:r>
          </w:p>
          <w:p w14:paraId="060B2ADC" w14:textId="52A329A3" w:rsidR="007852EB" w:rsidRPr="00634B83" w:rsidRDefault="00634B83" w:rsidP="00634B83">
            <w:pPr>
              <w:pStyle w:val="ListParagraph"/>
              <w:widowControl w:val="0"/>
              <w:numPr>
                <w:ilvl w:val="0"/>
                <w:numId w:val="35"/>
              </w:numPr>
              <w:autoSpaceDE w:val="0"/>
              <w:autoSpaceDN w:val="0"/>
              <w:adjustRightInd w:val="0"/>
              <w:ind w:left="486"/>
              <w:jc w:val="both"/>
              <w:rPr>
                <w:rFonts w:ascii="Arial" w:hAnsi="Arial" w:cs="Arial"/>
                <w:sz w:val="22"/>
                <w:szCs w:val="22"/>
                <w:u w:val="single"/>
              </w:rPr>
            </w:pPr>
            <w:r w:rsidRPr="008B2744">
              <w:rPr>
                <w:rFonts w:ascii="Arial" w:hAnsi="Arial" w:cs="Arial"/>
                <w:sz w:val="22"/>
                <w:szCs w:val="22"/>
              </w:rPr>
              <w:t>Draft Monitoring and Evaluation System for the Fund.</w:t>
            </w:r>
          </w:p>
        </w:tc>
        <w:tc>
          <w:tcPr>
            <w:tcW w:w="1710" w:type="dxa"/>
          </w:tcPr>
          <w:p w14:paraId="7577F7BC" w14:textId="375A0F2A" w:rsidR="007852EB" w:rsidRPr="005656A2" w:rsidRDefault="007852EB" w:rsidP="003C328E">
            <w:pPr>
              <w:widowControl w:val="0"/>
              <w:autoSpaceDE w:val="0"/>
              <w:autoSpaceDN w:val="0"/>
              <w:adjustRightInd w:val="0"/>
              <w:jc w:val="both"/>
              <w:rPr>
                <w:rFonts w:ascii="Arial" w:hAnsi="Arial" w:cs="Arial"/>
                <w:sz w:val="22"/>
                <w:szCs w:val="22"/>
              </w:rPr>
            </w:pPr>
            <w:r w:rsidRPr="005656A2">
              <w:rPr>
                <w:rFonts w:ascii="Arial" w:hAnsi="Arial" w:cs="Arial"/>
                <w:sz w:val="22"/>
                <w:szCs w:val="22"/>
              </w:rPr>
              <w:t>Within 60 days</w:t>
            </w:r>
          </w:p>
        </w:tc>
      </w:tr>
      <w:tr w:rsidR="007852EB" w:rsidRPr="005656A2" w14:paraId="4BA508A6" w14:textId="77777777" w:rsidTr="003C328E">
        <w:tc>
          <w:tcPr>
            <w:tcW w:w="9175" w:type="dxa"/>
            <w:gridSpan w:val="3"/>
          </w:tcPr>
          <w:p w14:paraId="17524EC8" w14:textId="5784FE82" w:rsidR="007852EB" w:rsidRPr="00634B83" w:rsidRDefault="007852EB" w:rsidP="00634B83">
            <w:pPr>
              <w:pStyle w:val="ListParagraph"/>
              <w:widowControl w:val="0"/>
              <w:numPr>
                <w:ilvl w:val="0"/>
                <w:numId w:val="4"/>
              </w:numPr>
              <w:autoSpaceDE w:val="0"/>
              <w:autoSpaceDN w:val="0"/>
              <w:adjustRightInd w:val="0"/>
              <w:ind w:left="522" w:hanging="450"/>
              <w:jc w:val="both"/>
              <w:rPr>
                <w:rFonts w:ascii="Arial" w:hAnsi="Arial" w:cs="Arial"/>
                <w:sz w:val="22"/>
                <w:szCs w:val="22"/>
              </w:rPr>
            </w:pPr>
            <w:r w:rsidRPr="00634B83">
              <w:rPr>
                <w:rFonts w:ascii="Arial" w:hAnsi="Arial" w:cs="Arial"/>
                <w:b/>
                <w:sz w:val="22"/>
                <w:szCs w:val="22"/>
              </w:rPr>
              <w:t>Final Report Submission</w:t>
            </w:r>
          </w:p>
        </w:tc>
      </w:tr>
      <w:tr w:rsidR="007852EB" w:rsidRPr="005656A2" w14:paraId="0151327D" w14:textId="77777777" w:rsidTr="003C328E">
        <w:tc>
          <w:tcPr>
            <w:tcW w:w="571" w:type="dxa"/>
          </w:tcPr>
          <w:p w14:paraId="38FBBBC5" w14:textId="4AE91E49" w:rsidR="007852EB" w:rsidRPr="005656A2" w:rsidRDefault="007852EB" w:rsidP="003C328E">
            <w:pPr>
              <w:widowControl w:val="0"/>
              <w:autoSpaceDE w:val="0"/>
              <w:autoSpaceDN w:val="0"/>
              <w:adjustRightInd w:val="0"/>
              <w:jc w:val="both"/>
              <w:rPr>
                <w:rFonts w:ascii="Arial" w:hAnsi="Arial" w:cs="Arial"/>
                <w:sz w:val="22"/>
                <w:szCs w:val="22"/>
              </w:rPr>
            </w:pPr>
          </w:p>
        </w:tc>
        <w:tc>
          <w:tcPr>
            <w:tcW w:w="6894" w:type="dxa"/>
          </w:tcPr>
          <w:p w14:paraId="036F00F2" w14:textId="57919D54" w:rsidR="00066156" w:rsidRPr="008B2744" w:rsidRDefault="003B14B4" w:rsidP="00066156">
            <w:pPr>
              <w:pStyle w:val="ListParagraph"/>
              <w:widowControl w:val="0"/>
              <w:numPr>
                <w:ilvl w:val="0"/>
                <w:numId w:val="36"/>
              </w:numPr>
              <w:autoSpaceDE w:val="0"/>
              <w:autoSpaceDN w:val="0"/>
              <w:adjustRightInd w:val="0"/>
              <w:ind w:left="486"/>
              <w:jc w:val="both"/>
              <w:rPr>
                <w:rFonts w:ascii="Arial" w:hAnsi="Arial" w:cs="Arial"/>
                <w:sz w:val="22"/>
                <w:szCs w:val="22"/>
              </w:rPr>
            </w:pPr>
            <w:r w:rsidRPr="008B2744">
              <w:rPr>
                <w:rFonts w:ascii="Arial" w:hAnsi="Arial" w:cs="Arial"/>
                <w:sz w:val="22"/>
                <w:szCs w:val="22"/>
              </w:rPr>
              <w:t>A Consolidated report of the Assignment</w:t>
            </w:r>
            <w:r w:rsidR="007852EB" w:rsidRPr="008B2744">
              <w:rPr>
                <w:rFonts w:ascii="Arial" w:hAnsi="Arial" w:cs="Arial"/>
                <w:sz w:val="22"/>
                <w:szCs w:val="22"/>
              </w:rPr>
              <w:t>. (Report shall be provided in English, French and Portuguese)</w:t>
            </w:r>
            <w:r w:rsidR="00066156" w:rsidRPr="008B2744">
              <w:rPr>
                <w:rFonts w:ascii="Arial" w:hAnsi="Arial" w:cs="Arial"/>
                <w:sz w:val="22"/>
                <w:szCs w:val="22"/>
              </w:rPr>
              <w:t xml:space="preserve">; and </w:t>
            </w:r>
          </w:p>
          <w:p w14:paraId="2C5F512E" w14:textId="3105DF46" w:rsidR="007852EB" w:rsidRPr="00066156" w:rsidRDefault="00066156" w:rsidP="00066156">
            <w:pPr>
              <w:pStyle w:val="ListParagraph"/>
              <w:widowControl w:val="0"/>
              <w:numPr>
                <w:ilvl w:val="0"/>
                <w:numId w:val="36"/>
              </w:numPr>
              <w:autoSpaceDE w:val="0"/>
              <w:autoSpaceDN w:val="0"/>
              <w:adjustRightInd w:val="0"/>
              <w:ind w:left="486"/>
              <w:jc w:val="both"/>
              <w:rPr>
                <w:rFonts w:ascii="Arial" w:hAnsi="Arial" w:cs="Arial"/>
                <w:sz w:val="22"/>
                <w:szCs w:val="22"/>
                <w:u w:val="single"/>
              </w:rPr>
            </w:pPr>
            <w:r w:rsidRPr="00066156">
              <w:rPr>
                <w:rFonts w:ascii="Arial" w:hAnsi="Arial" w:cs="Arial"/>
                <w:sz w:val="22"/>
                <w:szCs w:val="22"/>
              </w:rPr>
              <w:t>Other deliverables agreed with SADC</w:t>
            </w:r>
            <w:r>
              <w:rPr>
                <w:rFonts w:ascii="Arial" w:hAnsi="Arial" w:cs="Arial"/>
                <w:sz w:val="22"/>
                <w:szCs w:val="22"/>
              </w:rPr>
              <w:t xml:space="preserve"> as outline in 1 to 8 above</w:t>
            </w:r>
            <w:r w:rsidRPr="00066156">
              <w:rPr>
                <w:rFonts w:ascii="Arial" w:hAnsi="Arial" w:cs="Arial"/>
                <w:sz w:val="22"/>
                <w:szCs w:val="22"/>
              </w:rPr>
              <w:t>.</w:t>
            </w:r>
          </w:p>
        </w:tc>
        <w:tc>
          <w:tcPr>
            <w:tcW w:w="1710" w:type="dxa"/>
          </w:tcPr>
          <w:p w14:paraId="5FBA18AB" w14:textId="1A90368A" w:rsidR="007852EB" w:rsidRPr="005656A2" w:rsidRDefault="007852EB" w:rsidP="00FB5420">
            <w:pPr>
              <w:widowControl w:val="0"/>
              <w:autoSpaceDE w:val="0"/>
              <w:autoSpaceDN w:val="0"/>
              <w:adjustRightInd w:val="0"/>
              <w:jc w:val="both"/>
              <w:rPr>
                <w:rFonts w:ascii="Arial" w:hAnsi="Arial" w:cs="Arial"/>
                <w:sz w:val="22"/>
                <w:szCs w:val="22"/>
              </w:rPr>
            </w:pPr>
          </w:p>
        </w:tc>
      </w:tr>
    </w:tbl>
    <w:p w14:paraId="4463BC80" w14:textId="77777777" w:rsidR="001B759E" w:rsidRPr="005656A2" w:rsidRDefault="001B759E" w:rsidP="003C328E">
      <w:pPr>
        <w:widowControl w:val="0"/>
        <w:autoSpaceDE w:val="0"/>
        <w:autoSpaceDN w:val="0"/>
        <w:adjustRightInd w:val="0"/>
        <w:jc w:val="both"/>
        <w:rPr>
          <w:rFonts w:ascii="Arial" w:hAnsi="Arial" w:cs="Arial"/>
        </w:rPr>
      </w:pPr>
    </w:p>
    <w:p w14:paraId="4CB5E3BB" w14:textId="10E479AA" w:rsidR="00894C84" w:rsidRPr="00066156" w:rsidRDefault="00894C84" w:rsidP="00066156">
      <w:pPr>
        <w:pStyle w:val="ListParagraph"/>
        <w:widowControl w:val="0"/>
        <w:numPr>
          <w:ilvl w:val="0"/>
          <w:numId w:val="12"/>
        </w:numPr>
        <w:autoSpaceDE w:val="0"/>
        <w:autoSpaceDN w:val="0"/>
        <w:adjustRightInd w:val="0"/>
        <w:ind w:hanging="720"/>
        <w:jc w:val="both"/>
        <w:rPr>
          <w:rFonts w:ascii="Arial" w:hAnsi="Arial" w:cs="Arial"/>
          <w:b/>
        </w:rPr>
      </w:pPr>
      <w:r w:rsidRPr="00066156">
        <w:rPr>
          <w:rFonts w:ascii="Arial" w:hAnsi="Arial" w:cs="Arial"/>
          <w:b/>
        </w:rPr>
        <w:t>DURATION OF THE ASSIGNMENT AND TIMELINES</w:t>
      </w:r>
    </w:p>
    <w:p w14:paraId="614E2CB9" w14:textId="77777777" w:rsidR="00F47B32" w:rsidRPr="005656A2" w:rsidRDefault="00F47B32" w:rsidP="003C328E">
      <w:pPr>
        <w:widowControl w:val="0"/>
        <w:autoSpaceDE w:val="0"/>
        <w:autoSpaceDN w:val="0"/>
        <w:adjustRightInd w:val="0"/>
        <w:jc w:val="both"/>
        <w:rPr>
          <w:rFonts w:ascii="Arial" w:hAnsi="Arial" w:cs="Arial"/>
        </w:rPr>
      </w:pPr>
    </w:p>
    <w:p w14:paraId="34D12437" w14:textId="195154C4" w:rsidR="00894C84" w:rsidRPr="00587B98" w:rsidRDefault="00894C84" w:rsidP="003C328E">
      <w:pPr>
        <w:widowControl w:val="0"/>
        <w:autoSpaceDE w:val="0"/>
        <w:autoSpaceDN w:val="0"/>
        <w:adjustRightInd w:val="0"/>
        <w:jc w:val="both"/>
        <w:rPr>
          <w:rFonts w:ascii="Arial" w:hAnsi="Arial" w:cs="Arial"/>
        </w:rPr>
      </w:pPr>
      <w:bookmarkStart w:id="0" w:name="_GoBack"/>
      <w:r w:rsidRPr="00587B98">
        <w:rPr>
          <w:rFonts w:ascii="Arial" w:hAnsi="Arial" w:cs="Arial"/>
        </w:rPr>
        <w:t>The assignmen</w:t>
      </w:r>
      <w:r w:rsidR="0035148A" w:rsidRPr="00587B98">
        <w:rPr>
          <w:rFonts w:ascii="Arial" w:hAnsi="Arial" w:cs="Arial"/>
        </w:rPr>
        <w:t xml:space="preserve">t is expected to </w:t>
      </w:r>
      <w:r w:rsidR="00587B98" w:rsidRPr="00587B98">
        <w:rPr>
          <w:rFonts w:ascii="Arial" w:hAnsi="Arial" w:cs="Arial"/>
        </w:rPr>
        <w:t xml:space="preserve">take </w:t>
      </w:r>
      <w:r w:rsidR="00B4501B" w:rsidRPr="00587B98">
        <w:rPr>
          <w:rFonts w:ascii="Arial" w:hAnsi="Arial" w:cs="Arial"/>
        </w:rPr>
        <w:t>4</w:t>
      </w:r>
      <w:r w:rsidR="00F47B32" w:rsidRPr="00587B98">
        <w:rPr>
          <w:rFonts w:ascii="Arial" w:hAnsi="Arial" w:cs="Arial"/>
        </w:rPr>
        <w:t xml:space="preserve"> months, starting </w:t>
      </w:r>
      <w:r w:rsidR="00587B98" w:rsidRPr="00587B98">
        <w:rPr>
          <w:rFonts w:ascii="Arial" w:hAnsi="Arial" w:cs="Arial"/>
        </w:rPr>
        <w:t>September</w:t>
      </w:r>
      <w:r w:rsidR="00284CFF" w:rsidRPr="00587B98">
        <w:rPr>
          <w:rFonts w:ascii="Arial" w:hAnsi="Arial" w:cs="Arial"/>
        </w:rPr>
        <w:t xml:space="preserve"> </w:t>
      </w:r>
      <w:r w:rsidR="00F47B32" w:rsidRPr="00587B98">
        <w:rPr>
          <w:rFonts w:ascii="Arial" w:hAnsi="Arial" w:cs="Arial"/>
        </w:rPr>
        <w:t>2019</w:t>
      </w:r>
      <w:r w:rsidRPr="00587B98">
        <w:rPr>
          <w:rFonts w:ascii="Arial" w:hAnsi="Arial" w:cs="Arial"/>
        </w:rPr>
        <w:t>.</w:t>
      </w:r>
    </w:p>
    <w:bookmarkEnd w:id="0"/>
    <w:p w14:paraId="797CA49B" w14:textId="77777777" w:rsidR="00EB4EF6" w:rsidRPr="005656A2" w:rsidRDefault="00EB4EF6" w:rsidP="003C328E">
      <w:pPr>
        <w:pStyle w:val="ListParagraph"/>
        <w:widowControl w:val="0"/>
        <w:autoSpaceDE w:val="0"/>
        <w:autoSpaceDN w:val="0"/>
        <w:adjustRightInd w:val="0"/>
        <w:jc w:val="both"/>
        <w:rPr>
          <w:rFonts w:ascii="Arial" w:hAnsi="Arial" w:cs="Arial"/>
          <w:b/>
        </w:rPr>
      </w:pPr>
    </w:p>
    <w:p w14:paraId="588627AB" w14:textId="56E14E28" w:rsidR="00EB4EF6" w:rsidRPr="005656A2" w:rsidRDefault="003B14B4" w:rsidP="00066156">
      <w:pPr>
        <w:pStyle w:val="ListParagraph"/>
        <w:widowControl w:val="0"/>
        <w:numPr>
          <w:ilvl w:val="0"/>
          <w:numId w:val="12"/>
        </w:numPr>
        <w:autoSpaceDE w:val="0"/>
        <w:autoSpaceDN w:val="0"/>
        <w:adjustRightInd w:val="0"/>
        <w:ind w:hanging="720"/>
        <w:jc w:val="both"/>
        <w:rPr>
          <w:rFonts w:ascii="Arial" w:hAnsi="Arial" w:cs="Arial"/>
          <w:b/>
        </w:rPr>
      </w:pPr>
      <w:r w:rsidRPr="005656A2">
        <w:rPr>
          <w:rFonts w:ascii="Arial" w:hAnsi="Arial" w:cs="Arial"/>
          <w:b/>
        </w:rPr>
        <w:t>REPORTING</w:t>
      </w:r>
      <w:r w:rsidR="00066156">
        <w:rPr>
          <w:rFonts w:ascii="Arial" w:hAnsi="Arial" w:cs="Arial"/>
          <w:b/>
        </w:rPr>
        <w:t xml:space="preserve"> AND SUBMISSION OF REPORTS AND DELIVERABLES</w:t>
      </w:r>
    </w:p>
    <w:p w14:paraId="402DC4E1" w14:textId="446D45AA" w:rsidR="00EB4EF6" w:rsidRPr="008B2744" w:rsidRDefault="00EB4EF6" w:rsidP="003C328E">
      <w:pPr>
        <w:widowControl w:val="0"/>
        <w:autoSpaceDE w:val="0"/>
        <w:autoSpaceDN w:val="0"/>
        <w:adjustRightInd w:val="0"/>
        <w:jc w:val="both"/>
        <w:rPr>
          <w:rFonts w:ascii="Arial" w:hAnsi="Arial" w:cs="Arial"/>
        </w:rPr>
      </w:pPr>
      <w:r w:rsidRPr="008B2744">
        <w:rPr>
          <w:rFonts w:ascii="Arial" w:hAnsi="Arial" w:cs="Arial"/>
        </w:rPr>
        <w:t xml:space="preserve">The </w:t>
      </w:r>
      <w:r w:rsidR="0093053D" w:rsidRPr="008B2744">
        <w:rPr>
          <w:rFonts w:ascii="Arial" w:hAnsi="Arial" w:cs="Arial"/>
        </w:rPr>
        <w:t>service provider</w:t>
      </w:r>
      <w:r w:rsidR="00D2019F" w:rsidRPr="008B2744">
        <w:rPr>
          <w:rFonts w:ascii="Arial" w:hAnsi="Arial" w:cs="Arial"/>
        </w:rPr>
        <w:t xml:space="preserve"> shall report to the SADC </w:t>
      </w:r>
      <w:r w:rsidR="003B14B4" w:rsidRPr="008B2744">
        <w:rPr>
          <w:rFonts w:ascii="Arial" w:hAnsi="Arial" w:cs="Arial"/>
        </w:rPr>
        <w:t>Executive Secretary through the</w:t>
      </w:r>
      <w:r w:rsidR="00284CFF" w:rsidRPr="008B2744">
        <w:rPr>
          <w:rFonts w:ascii="Arial" w:hAnsi="Arial" w:cs="Arial"/>
        </w:rPr>
        <w:t xml:space="preserve"> Deputy Executive Secretary Regional Integration</w:t>
      </w:r>
      <w:r w:rsidR="003B14B4" w:rsidRPr="008B2744">
        <w:rPr>
          <w:rFonts w:ascii="Arial" w:hAnsi="Arial" w:cs="Arial"/>
        </w:rPr>
        <w:t>. The Deputy Executive Secretary Regional Integration shall upon receipt</w:t>
      </w:r>
      <w:r w:rsidR="00066156" w:rsidRPr="008B2744">
        <w:rPr>
          <w:rFonts w:ascii="Arial" w:hAnsi="Arial" w:cs="Arial"/>
        </w:rPr>
        <w:t>,</w:t>
      </w:r>
      <w:r w:rsidR="003B14B4" w:rsidRPr="008B2744">
        <w:rPr>
          <w:rFonts w:ascii="Arial" w:hAnsi="Arial" w:cs="Arial"/>
        </w:rPr>
        <w:t xml:space="preserve"> review the deliverables advise the Executive Secretary for appr</w:t>
      </w:r>
      <w:r w:rsidR="00066156" w:rsidRPr="008B2744">
        <w:rPr>
          <w:rFonts w:ascii="Arial" w:hAnsi="Arial" w:cs="Arial"/>
        </w:rPr>
        <w:t>oval</w:t>
      </w:r>
      <w:r w:rsidR="003B14B4" w:rsidRPr="008B2744">
        <w:rPr>
          <w:rFonts w:ascii="Arial" w:hAnsi="Arial" w:cs="Arial"/>
        </w:rPr>
        <w:t>.</w:t>
      </w:r>
      <w:r w:rsidR="00284CFF" w:rsidRPr="008B2744">
        <w:rPr>
          <w:rFonts w:ascii="Arial" w:hAnsi="Arial" w:cs="Arial"/>
        </w:rPr>
        <w:t xml:space="preserve"> </w:t>
      </w:r>
      <w:r w:rsidR="003B14B4" w:rsidRPr="008B2744">
        <w:rPr>
          <w:rFonts w:ascii="Arial" w:hAnsi="Arial" w:cs="Arial"/>
        </w:rPr>
        <w:t>T</w:t>
      </w:r>
      <w:r w:rsidR="00284CFF" w:rsidRPr="008B2744">
        <w:rPr>
          <w:rFonts w:ascii="Arial" w:hAnsi="Arial" w:cs="Arial"/>
        </w:rPr>
        <w:t xml:space="preserve">he </w:t>
      </w:r>
      <w:r w:rsidR="00D94DA7" w:rsidRPr="008B2744">
        <w:rPr>
          <w:rFonts w:ascii="Arial" w:hAnsi="Arial" w:cs="Arial"/>
        </w:rPr>
        <w:t xml:space="preserve">Senior Programme Officer for the </w:t>
      </w:r>
      <w:r w:rsidR="00D2019F" w:rsidRPr="008B2744">
        <w:rPr>
          <w:rFonts w:ascii="Arial" w:hAnsi="Arial" w:cs="Arial"/>
        </w:rPr>
        <w:t xml:space="preserve">DRR Unit </w:t>
      </w:r>
      <w:r w:rsidR="00284CFF" w:rsidRPr="008B2744">
        <w:rPr>
          <w:rFonts w:ascii="Arial" w:hAnsi="Arial" w:cs="Arial"/>
        </w:rPr>
        <w:t>will be the liaison officer.</w:t>
      </w:r>
    </w:p>
    <w:p w14:paraId="2AB8BF0D" w14:textId="77777777" w:rsidR="00EB4EF6" w:rsidRPr="005656A2" w:rsidRDefault="00EB4EF6" w:rsidP="003C328E">
      <w:pPr>
        <w:widowControl w:val="0"/>
        <w:autoSpaceDE w:val="0"/>
        <w:autoSpaceDN w:val="0"/>
        <w:adjustRightInd w:val="0"/>
        <w:jc w:val="both"/>
        <w:rPr>
          <w:rFonts w:ascii="Arial" w:hAnsi="Arial" w:cs="Arial"/>
        </w:rPr>
      </w:pPr>
    </w:p>
    <w:p w14:paraId="36E6CCFF" w14:textId="0C860D79" w:rsidR="00EB4EF6" w:rsidRPr="005656A2" w:rsidRDefault="00EB4EF6" w:rsidP="00066156">
      <w:pPr>
        <w:pStyle w:val="ListParagraph"/>
        <w:widowControl w:val="0"/>
        <w:numPr>
          <w:ilvl w:val="0"/>
          <w:numId w:val="12"/>
        </w:numPr>
        <w:autoSpaceDE w:val="0"/>
        <w:autoSpaceDN w:val="0"/>
        <w:adjustRightInd w:val="0"/>
        <w:ind w:hanging="720"/>
        <w:jc w:val="both"/>
        <w:rPr>
          <w:rFonts w:ascii="Arial" w:hAnsi="Arial" w:cs="Arial"/>
          <w:b/>
        </w:rPr>
      </w:pPr>
      <w:r w:rsidRPr="005656A2">
        <w:rPr>
          <w:rFonts w:ascii="Arial" w:hAnsi="Arial" w:cs="Arial"/>
          <w:b/>
        </w:rPr>
        <w:t>EXPERTISE REQUIRED</w:t>
      </w:r>
    </w:p>
    <w:p w14:paraId="438AE541" w14:textId="12598852" w:rsidR="00EB4EF6" w:rsidRDefault="00EB4EF6" w:rsidP="003C328E">
      <w:pPr>
        <w:widowControl w:val="0"/>
        <w:autoSpaceDE w:val="0"/>
        <w:autoSpaceDN w:val="0"/>
        <w:adjustRightInd w:val="0"/>
        <w:jc w:val="both"/>
        <w:rPr>
          <w:rFonts w:ascii="Arial" w:hAnsi="Arial" w:cs="Arial"/>
        </w:rPr>
      </w:pPr>
      <w:r w:rsidRPr="005656A2">
        <w:rPr>
          <w:rFonts w:ascii="Arial" w:hAnsi="Arial" w:cs="Arial"/>
        </w:rPr>
        <w:t>The service pro</w:t>
      </w:r>
      <w:r w:rsidR="00D2019F" w:rsidRPr="005656A2">
        <w:rPr>
          <w:rFonts w:ascii="Arial" w:hAnsi="Arial" w:cs="Arial"/>
        </w:rPr>
        <w:t xml:space="preserve">vider will </w:t>
      </w:r>
      <w:r w:rsidR="007A429F" w:rsidRPr="005656A2">
        <w:rPr>
          <w:rFonts w:ascii="Arial" w:hAnsi="Arial" w:cs="Arial"/>
        </w:rPr>
        <w:t xml:space="preserve">make available </w:t>
      </w:r>
      <w:r w:rsidR="00D2019F" w:rsidRPr="005656A2">
        <w:rPr>
          <w:rFonts w:ascii="Arial" w:hAnsi="Arial" w:cs="Arial"/>
        </w:rPr>
        <w:t>a</w:t>
      </w:r>
      <w:r w:rsidR="007A429F" w:rsidRPr="005656A2">
        <w:rPr>
          <w:rFonts w:ascii="Arial" w:hAnsi="Arial" w:cs="Arial"/>
        </w:rPr>
        <w:t xml:space="preserve"> team with a</w:t>
      </w:r>
      <w:r w:rsidR="00D2019F" w:rsidRPr="005656A2">
        <w:rPr>
          <w:rFonts w:ascii="Arial" w:hAnsi="Arial" w:cs="Arial"/>
        </w:rPr>
        <w:t xml:space="preserve"> number of experts</w:t>
      </w:r>
      <w:r w:rsidRPr="005656A2">
        <w:rPr>
          <w:rFonts w:ascii="Arial" w:hAnsi="Arial" w:cs="Arial"/>
        </w:rPr>
        <w:t xml:space="preserve"> wit</w:t>
      </w:r>
      <w:r w:rsidR="007A429F" w:rsidRPr="005656A2">
        <w:rPr>
          <w:rFonts w:ascii="Arial" w:hAnsi="Arial" w:cs="Arial"/>
        </w:rPr>
        <w:t>h solid experience from s</w:t>
      </w:r>
      <w:r w:rsidRPr="005656A2">
        <w:rPr>
          <w:rFonts w:ascii="Arial" w:hAnsi="Arial" w:cs="Arial"/>
        </w:rPr>
        <w:t>outhern Africa with at least the following qualifications:</w:t>
      </w:r>
    </w:p>
    <w:p w14:paraId="0FCF6AAA" w14:textId="2B4D40CA" w:rsidR="00D94DA7" w:rsidRDefault="00D94DA7" w:rsidP="003C328E">
      <w:pPr>
        <w:widowControl w:val="0"/>
        <w:autoSpaceDE w:val="0"/>
        <w:autoSpaceDN w:val="0"/>
        <w:adjustRightInd w:val="0"/>
        <w:jc w:val="both"/>
        <w:rPr>
          <w:rFonts w:ascii="Arial" w:hAnsi="Arial" w:cs="Arial"/>
        </w:rPr>
      </w:pPr>
    </w:p>
    <w:p w14:paraId="4DBB60CB" w14:textId="40154F2C" w:rsidR="00D94DA7" w:rsidRPr="00AE74D2" w:rsidRDefault="00D94DA7" w:rsidP="003C328E">
      <w:pPr>
        <w:widowControl w:val="0"/>
        <w:autoSpaceDE w:val="0"/>
        <w:autoSpaceDN w:val="0"/>
        <w:adjustRightInd w:val="0"/>
        <w:jc w:val="both"/>
        <w:rPr>
          <w:rFonts w:ascii="Arial" w:hAnsi="Arial" w:cs="Arial"/>
          <w:b/>
        </w:rPr>
      </w:pPr>
      <w:r w:rsidRPr="00AE74D2">
        <w:rPr>
          <w:rFonts w:ascii="Arial" w:hAnsi="Arial" w:cs="Arial"/>
          <w:b/>
        </w:rPr>
        <w:t>Table 2: Expertise Required</w:t>
      </w:r>
    </w:p>
    <w:p w14:paraId="5FDA5976" w14:textId="0EA10541" w:rsidR="00EB4EF6" w:rsidRPr="005656A2" w:rsidRDefault="00EB4EF6" w:rsidP="003C328E">
      <w:pPr>
        <w:widowControl w:val="0"/>
        <w:autoSpaceDE w:val="0"/>
        <w:autoSpaceDN w:val="0"/>
        <w:adjustRightInd w:val="0"/>
        <w:jc w:val="both"/>
        <w:rPr>
          <w:rFonts w:ascii="Arial" w:hAnsi="Arial" w:cs="Arial"/>
        </w:rPr>
      </w:pPr>
    </w:p>
    <w:tbl>
      <w:tblPr>
        <w:tblStyle w:val="TableGrid"/>
        <w:tblW w:w="8815" w:type="dxa"/>
        <w:tblInd w:w="-185" w:type="dxa"/>
        <w:tblLayout w:type="fixed"/>
        <w:tblLook w:val="04A0" w:firstRow="1" w:lastRow="0" w:firstColumn="1" w:lastColumn="0" w:noHBand="0" w:noVBand="1"/>
      </w:tblPr>
      <w:tblGrid>
        <w:gridCol w:w="1705"/>
        <w:gridCol w:w="5760"/>
        <w:gridCol w:w="1350"/>
      </w:tblGrid>
      <w:tr w:rsidR="00E94FA8" w:rsidRPr="005656A2" w14:paraId="52952CE2" w14:textId="77777777" w:rsidTr="00020C8C">
        <w:tc>
          <w:tcPr>
            <w:tcW w:w="1705" w:type="dxa"/>
          </w:tcPr>
          <w:p w14:paraId="4E696FF5" w14:textId="1CB181A5" w:rsidR="00E94FA8" w:rsidRPr="005656A2" w:rsidRDefault="00E94FA8" w:rsidP="003C328E">
            <w:pPr>
              <w:widowControl w:val="0"/>
              <w:autoSpaceDE w:val="0"/>
              <w:autoSpaceDN w:val="0"/>
              <w:adjustRightInd w:val="0"/>
              <w:jc w:val="both"/>
              <w:rPr>
                <w:rFonts w:ascii="Arial" w:hAnsi="Arial" w:cs="Arial"/>
                <w:b/>
                <w:sz w:val="20"/>
                <w:szCs w:val="20"/>
              </w:rPr>
            </w:pPr>
            <w:r w:rsidRPr="005656A2">
              <w:rPr>
                <w:rFonts w:ascii="Arial" w:hAnsi="Arial" w:cs="Arial"/>
                <w:b/>
                <w:sz w:val="20"/>
                <w:szCs w:val="20"/>
              </w:rPr>
              <w:t>T</w:t>
            </w:r>
            <w:r w:rsidR="006619B9" w:rsidRPr="005656A2">
              <w:rPr>
                <w:rFonts w:ascii="Arial" w:hAnsi="Arial" w:cs="Arial"/>
                <w:b/>
                <w:sz w:val="20"/>
                <w:szCs w:val="20"/>
              </w:rPr>
              <w:t>eam Expertise</w:t>
            </w:r>
          </w:p>
        </w:tc>
        <w:tc>
          <w:tcPr>
            <w:tcW w:w="5760" w:type="dxa"/>
          </w:tcPr>
          <w:p w14:paraId="3DF8FA2C" w14:textId="7CCA63BF" w:rsidR="00E94FA8" w:rsidRPr="005656A2" w:rsidRDefault="00D07B67" w:rsidP="003C328E">
            <w:pPr>
              <w:widowControl w:val="0"/>
              <w:autoSpaceDE w:val="0"/>
              <w:autoSpaceDN w:val="0"/>
              <w:adjustRightInd w:val="0"/>
              <w:jc w:val="both"/>
              <w:rPr>
                <w:rFonts w:ascii="Arial" w:hAnsi="Arial" w:cs="Arial"/>
                <w:b/>
                <w:sz w:val="20"/>
                <w:szCs w:val="20"/>
              </w:rPr>
            </w:pPr>
            <w:r w:rsidRPr="005656A2">
              <w:rPr>
                <w:rFonts w:ascii="Arial" w:hAnsi="Arial" w:cs="Arial"/>
                <w:b/>
                <w:sz w:val="20"/>
                <w:szCs w:val="20"/>
              </w:rPr>
              <w:t>Qualifications, experience and competencies</w:t>
            </w:r>
          </w:p>
        </w:tc>
        <w:tc>
          <w:tcPr>
            <w:tcW w:w="1350" w:type="dxa"/>
          </w:tcPr>
          <w:p w14:paraId="13A2409B" w14:textId="65863B25" w:rsidR="00E94FA8" w:rsidRPr="005656A2" w:rsidRDefault="00040893" w:rsidP="003C328E">
            <w:pPr>
              <w:widowControl w:val="0"/>
              <w:autoSpaceDE w:val="0"/>
              <w:autoSpaceDN w:val="0"/>
              <w:adjustRightInd w:val="0"/>
              <w:jc w:val="both"/>
              <w:rPr>
                <w:rFonts w:ascii="Arial" w:hAnsi="Arial" w:cs="Arial"/>
                <w:b/>
                <w:sz w:val="20"/>
                <w:szCs w:val="20"/>
              </w:rPr>
            </w:pPr>
            <w:r w:rsidRPr="005656A2">
              <w:rPr>
                <w:rFonts w:ascii="Arial" w:hAnsi="Arial" w:cs="Arial"/>
                <w:b/>
                <w:sz w:val="20"/>
                <w:szCs w:val="20"/>
              </w:rPr>
              <w:t>Years of experience</w:t>
            </w:r>
          </w:p>
        </w:tc>
      </w:tr>
      <w:tr w:rsidR="00E94FA8" w:rsidRPr="005656A2" w14:paraId="37A0765E" w14:textId="77777777" w:rsidTr="00020C8C">
        <w:tc>
          <w:tcPr>
            <w:tcW w:w="1705" w:type="dxa"/>
          </w:tcPr>
          <w:p w14:paraId="3FE7CB3E" w14:textId="28CB42E3" w:rsidR="00E94FA8" w:rsidRPr="005656A2" w:rsidRDefault="006619B9" w:rsidP="003C328E">
            <w:pPr>
              <w:widowControl w:val="0"/>
              <w:autoSpaceDE w:val="0"/>
              <w:autoSpaceDN w:val="0"/>
              <w:adjustRightInd w:val="0"/>
              <w:jc w:val="both"/>
              <w:rPr>
                <w:rFonts w:ascii="Arial" w:hAnsi="Arial" w:cs="Arial"/>
                <w:sz w:val="20"/>
                <w:szCs w:val="20"/>
              </w:rPr>
            </w:pPr>
            <w:r w:rsidRPr="005656A2">
              <w:rPr>
                <w:rFonts w:ascii="Arial" w:hAnsi="Arial" w:cs="Arial"/>
                <w:sz w:val="20"/>
                <w:szCs w:val="20"/>
              </w:rPr>
              <w:t>Team L</w:t>
            </w:r>
            <w:r w:rsidR="00040893" w:rsidRPr="005656A2">
              <w:rPr>
                <w:rFonts w:ascii="Arial" w:hAnsi="Arial" w:cs="Arial"/>
                <w:sz w:val="20"/>
                <w:szCs w:val="20"/>
              </w:rPr>
              <w:t>eader</w:t>
            </w:r>
          </w:p>
        </w:tc>
        <w:tc>
          <w:tcPr>
            <w:tcW w:w="5760" w:type="dxa"/>
          </w:tcPr>
          <w:p w14:paraId="6EE7E8F5" w14:textId="00AEA324" w:rsidR="00040893" w:rsidRPr="005656A2" w:rsidRDefault="00D07B67" w:rsidP="003C328E">
            <w:pPr>
              <w:pStyle w:val="ListParagraph"/>
              <w:widowControl w:val="0"/>
              <w:numPr>
                <w:ilvl w:val="0"/>
                <w:numId w:val="9"/>
              </w:numPr>
              <w:autoSpaceDE w:val="0"/>
              <w:autoSpaceDN w:val="0"/>
              <w:adjustRightInd w:val="0"/>
              <w:ind w:left="251" w:hanging="270"/>
              <w:jc w:val="both"/>
              <w:rPr>
                <w:rFonts w:ascii="Arial" w:hAnsi="Arial" w:cs="Arial"/>
                <w:sz w:val="20"/>
                <w:szCs w:val="20"/>
              </w:rPr>
            </w:pPr>
            <w:r w:rsidRPr="005656A2">
              <w:rPr>
                <w:rFonts w:ascii="Arial" w:hAnsi="Arial" w:cs="Arial"/>
                <w:sz w:val="20"/>
                <w:szCs w:val="20"/>
              </w:rPr>
              <w:t>A</w:t>
            </w:r>
            <w:r w:rsidR="00040893" w:rsidRPr="005656A2">
              <w:rPr>
                <w:rFonts w:ascii="Arial" w:hAnsi="Arial" w:cs="Arial"/>
                <w:sz w:val="20"/>
                <w:szCs w:val="20"/>
              </w:rPr>
              <w:t xml:space="preserve">dvanced University Degree in Disaster Risk Management, Development Sciences/ Studies, Economics, Sustainable Development, Environmental Sciences, International Relations, and any related Social Science disciplines or related fields. </w:t>
            </w:r>
          </w:p>
          <w:p w14:paraId="51E0FEAE" w14:textId="3A28614A" w:rsidR="00040893" w:rsidRDefault="00D07B67" w:rsidP="003C328E">
            <w:pPr>
              <w:pStyle w:val="ListParagraph"/>
              <w:widowControl w:val="0"/>
              <w:numPr>
                <w:ilvl w:val="0"/>
                <w:numId w:val="9"/>
              </w:numPr>
              <w:autoSpaceDE w:val="0"/>
              <w:autoSpaceDN w:val="0"/>
              <w:adjustRightInd w:val="0"/>
              <w:ind w:left="251" w:hanging="270"/>
              <w:jc w:val="both"/>
              <w:rPr>
                <w:rFonts w:ascii="Arial" w:hAnsi="Arial" w:cs="Arial"/>
                <w:sz w:val="20"/>
                <w:szCs w:val="20"/>
              </w:rPr>
            </w:pPr>
            <w:r w:rsidRPr="005656A2">
              <w:rPr>
                <w:rFonts w:ascii="Arial" w:hAnsi="Arial" w:cs="Arial"/>
                <w:sz w:val="20"/>
                <w:szCs w:val="20"/>
              </w:rPr>
              <w:t xml:space="preserve">A demonstrated </w:t>
            </w:r>
            <w:r w:rsidR="00040893" w:rsidRPr="005656A2">
              <w:rPr>
                <w:rFonts w:ascii="Arial" w:hAnsi="Arial" w:cs="Arial"/>
                <w:sz w:val="20"/>
                <w:szCs w:val="20"/>
              </w:rPr>
              <w:t xml:space="preserve">understanding of the </w:t>
            </w:r>
            <w:r w:rsidRPr="005656A2">
              <w:rPr>
                <w:rFonts w:ascii="Arial" w:hAnsi="Arial" w:cs="Arial"/>
                <w:sz w:val="20"/>
                <w:szCs w:val="20"/>
              </w:rPr>
              <w:t>DRM</w:t>
            </w:r>
            <w:r w:rsidR="00040893" w:rsidRPr="005656A2">
              <w:rPr>
                <w:rFonts w:ascii="Arial" w:hAnsi="Arial" w:cs="Arial"/>
                <w:sz w:val="20"/>
                <w:szCs w:val="20"/>
              </w:rPr>
              <w:t xml:space="preserve"> and humanitarian assistance </w:t>
            </w:r>
            <w:r w:rsidR="003B14B4">
              <w:rPr>
                <w:rFonts w:ascii="Arial" w:hAnsi="Arial" w:cs="Arial"/>
                <w:sz w:val="20"/>
                <w:szCs w:val="20"/>
              </w:rPr>
              <w:t>issues.</w:t>
            </w:r>
          </w:p>
          <w:p w14:paraId="3705E715" w14:textId="4AA9D3FE" w:rsidR="00FC5C67" w:rsidRDefault="00FC5C67" w:rsidP="003C328E">
            <w:pPr>
              <w:pStyle w:val="ListParagraph"/>
              <w:widowControl w:val="0"/>
              <w:numPr>
                <w:ilvl w:val="0"/>
                <w:numId w:val="9"/>
              </w:numPr>
              <w:autoSpaceDE w:val="0"/>
              <w:autoSpaceDN w:val="0"/>
              <w:adjustRightInd w:val="0"/>
              <w:ind w:left="251" w:hanging="270"/>
              <w:jc w:val="both"/>
              <w:rPr>
                <w:rFonts w:ascii="Arial" w:hAnsi="Arial" w:cs="Arial"/>
                <w:sz w:val="20"/>
                <w:szCs w:val="20"/>
              </w:rPr>
            </w:pPr>
            <w:r>
              <w:rPr>
                <w:rFonts w:ascii="Arial" w:hAnsi="Arial" w:cs="Arial"/>
                <w:sz w:val="20"/>
                <w:szCs w:val="20"/>
              </w:rPr>
              <w:t>Experience with development of preparedness and response mechanisms, resource mobilization strategies and sustainability plans.</w:t>
            </w:r>
          </w:p>
          <w:p w14:paraId="703689C4" w14:textId="25FF5D58" w:rsidR="00FC5C67" w:rsidRPr="005656A2" w:rsidRDefault="00FC5C67" w:rsidP="003C328E">
            <w:pPr>
              <w:pStyle w:val="ListParagraph"/>
              <w:widowControl w:val="0"/>
              <w:numPr>
                <w:ilvl w:val="0"/>
                <w:numId w:val="9"/>
              </w:numPr>
              <w:autoSpaceDE w:val="0"/>
              <w:autoSpaceDN w:val="0"/>
              <w:adjustRightInd w:val="0"/>
              <w:ind w:left="251" w:hanging="270"/>
              <w:jc w:val="both"/>
              <w:rPr>
                <w:rFonts w:ascii="Arial" w:hAnsi="Arial" w:cs="Arial"/>
                <w:sz w:val="20"/>
                <w:szCs w:val="20"/>
              </w:rPr>
            </w:pPr>
            <w:r>
              <w:rPr>
                <w:rFonts w:ascii="Arial" w:hAnsi="Arial" w:cs="Arial"/>
                <w:sz w:val="20"/>
                <w:szCs w:val="20"/>
              </w:rPr>
              <w:t>Experience in participating in humanitarian response operations.</w:t>
            </w:r>
          </w:p>
          <w:p w14:paraId="3A6CEE01" w14:textId="15BFE5F3" w:rsidR="00E94FA8" w:rsidRPr="008B2744" w:rsidRDefault="00D07B67" w:rsidP="008B2744">
            <w:pPr>
              <w:pStyle w:val="ListParagraph"/>
              <w:widowControl w:val="0"/>
              <w:numPr>
                <w:ilvl w:val="0"/>
                <w:numId w:val="9"/>
              </w:numPr>
              <w:autoSpaceDE w:val="0"/>
              <w:autoSpaceDN w:val="0"/>
              <w:adjustRightInd w:val="0"/>
              <w:ind w:left="251" w:hanging="270"/>
              <w:jc w:val="both"/>
              <w:rPr>
                <w:rFonts w:ascii="Arial" w:hAnsi="Arial" w:cs="Arial"/>
                <w:sz w:val="20"/>
                <w:szCs w:val="20"/>
              </w:rPr>
            </w:pPr>
            <w:r w:rsidRPr="005656A2">
              <w:rPr>
                <w:rFonts w:ascii="Arial" w:hAnsi="Arial" w:cs="Arial"/>
                <w:sz w:val="20"/>
                <w:szCs w:val="20"/>
              </w:rPr>
              <w:t xml:space="preserve">Vast </w:t>
            </w:r>
            <w:r w:rsidR="00040893" w:rsidRPr="005656A2">
              <w:rPr>
                <w:rFonts w:ascii="Arial" w:hAnsi="Arial" w:cs="Arial"/>
                <w:sz w:val="20"/>
                <w:szCs w:val="20"/>
              </w:rPr>
              <w:t xml:space="preserve">networking skills and proven ability to </w:t>
            </w:r>
            <w:r w:rsidR="00D94DA7">
              <w:rPr>
                <w:rFonts w:ascii="Arial" w:hAnsi="Arial" w:cs="Arial"/>
                <w:sz w:val="20"/>
                <w:szCs w:val="20"/>
              </w:rPr>
              <w:t>communicate simply on complex development information</w:t>
            </w:r>
            <w:r w:rsidR="00040893" w:rsidRPr="005656A2">
              <w:rPr>
                <w:rFonts w:ascii="Arial" w:hAnsi="Arial" w:cs="Arial"/>
                <w:sz w:val="20"/>
                <w:szCs w:val="20"/>
              </w:rPr>
              <w:t>.</w:t>
            </w:r>
          </w:p>
        </w:tc>
        <w:tc>
          <w:tcPr>
            <w:tcW w:w="1350" w:type="dxa"/>
          </w:tcPr>
          <w:p w14:paraId="7FF36617" w14:textId="2A96BBB2" w:rsidR="00E94FA8" w:rsidRPr="005656A2" w:rsidRDefault="00040893" w:rsidP="00097A3F">
            <w:pPr>
              <w:widowControl w:val="0"/>
              <w:autoSpaceDE w:val="0"/>
              <w:autoSpaceDN w:val="0"/>
              <w:adjustRightInd w:val="0"/>
              <w:jc w:val="both"/>
              <w:rPr>
                <w:rFonts w:ascii="Arial" w:hAnsi="Arial" w:cs="Arial"/>
                <w:sz w:val="20"/>
                <w:szCs w:val="20"/>
              </w:rPr>
            </w:pPr>
            <w:r w:rsidRPr="005656A2">
              <w:rPr>
                <w:rFonts w:ascii="Arial" w:hAnsi="Arial" w:cs="Arial"/>
                <w:sz w:val="20"/>
                <w:szCs w:val="20"/>
              </w:rPr>
              <w:t>1</w:t>
            </w:r>
            <w:r w:rsidR="00097A3F">
              <w:rPr>
                <w:rFonts w:ascii="Arial" w:hAnsi="Arial" w:cs="Arial"/>
                <w:sz w:val="20"/>
                <w:szCs w:val="20"/>
              </w:rPr>
              <w:t>0</w:t>
            </w:r>
            <w:r w:rsidRPr="005656A2">
              <w:rPr>
                <w:rFonts w:ascii="Arial" w:hAnsi="Arial" w:cs="Arial"/>
                <w:sz w:val="20"/>
                <w:szCs w:val="20"/>
              </w:rPr>
              <w:t xml:space="preserve"> years</w:t>
            </w:r>
          </w:p>
        </w:tc>
      </w:tr>
      <w:tr w:rsidR="00040893" w:rsidRPr="005656A2" w14:paraId="285018EA" w14:textId="77777777" w:rsidTr="00020C8C">
        <w:tc>
          <w:tcPr>
            <w:tcW w:w="1705" w:type="dxa"/>
          </w:tcPr>
          <w:p w14:paraId="1496AE6B" w14:textId="28AA68CD" w:rsidR="00040893" w:rsidRPr="005656A2" w:rsidRDefault="006619B9" w:rsidP="003C328E">
            <w:pPr>
              <w:widowControl w:val="0"/>
              <w:autoSpaceDE w:val="0"/>
              <w:autoSpaceDN w:val="0"/>
              <w:adjustRightInd w:val="0"/>
              <w:jc w:val="both"/>
              <w:rPr>
                <w:rFonts w:ascii="Arial" w:hAnsi="Arial" w:cs="Arial"/>
                <w:sz w:val="20"/>
                <w:szCs w:val="20"/>
              </w:rPr>
            </w:pPr>
            <w:r w:rsidRPr="005656A2">
              <w:rPr>
                <w:rFonts w:ascii="Arial" w:hAnsi="Arial" w:cs="Arial"/>
                <w:sz w:val="20"/>
                <w:szCs w:val="20"/>
              </w:rPr>
              <w:t>GIS and Hazard M</w:t>
            </w:r>
            <w:r w:rsidR="00040893" w:rsidRPr="005656A2">
              <w:rPr>
                <w:rFonts w:ascii="Arial" w:hAnsi="Arial" w:cs="Arial"/>
                <w:sz w:val="20"/>
                <w:szCs w:val="20"/>
              </w:rPr>
              <w:t xml:space="preserve">apping </w:t>
            </w:r>
            <w:r w:rsidR="00C1176C" w:rsidRPr="005656A2">
              <w:rPr>
                <w:rFonts w:ascii="Arial" w:hAnsi="Arial" w:cs="Arial"/>
                <w:sz w:val="20"/>
                <w:szCs w:val="20"/>
              </w:rPr>
              <w:t>E</w:t>
            </w:r>
            <w:r w:rsidR="00040893" w:rsidRPr="005656A2">
              <w:rPr>
                <w:rFonts w:ascii="Arial" w:hAnsi="Arial" w:cs="Arial"/>
                <w:sz w:val="20"/>
                <w:szCs w:val="20"/>
              </w:rPr>
              <w:t>xpert</w:t>
            </w:r>
          </w:p>
        </w:tc>
        <w:tc>
          <w:tcPr>
            <w:tcW w:w="5760" w:type="dxa"/>
          </w:tcPr>
          <w:p w14:paraId="1087D662" w14:textId="62869E72" w:rsidR="00D07B67" w:rsidRPr="005656A2" w:rsidRDefault="00D07B67" w:rsidP="003C328E">
            <w:pPr>
              <w:pStyle w:val="ListParagraph"/>
              <w:widowControl w:val="0"/>
              <w:numPr>
                <w:ilvl w:val="0"/>
                <w:numId w:val="9"/>
              </w:numPr>
              <w:autoSpaceDE w:val="0"/>
              <w:autoSpaceDN w:val="0"/>
              <w:adjustRightInd w:val="0"/>
              <w:ind w:left="251" w:hanging="270"/>
              <w:jc w:val="both"/>
              <w:rPr>
                <w:rFonts w:ascii="Arial" w:hAnsi="Arial" w:cs="Arial"/>
                <w:sz w:val="20"/>
                <w:szCs w:val="20"/>
              </w:rPr>
            </w:pPr>
            <w:r w:rsidRPr="005656A2">
              <w:rPr>
                <w:rFonts w:ascii="Arial" w:hAnsi="Arial" w:cs="Arial"/>
                <w:sz w:val="20"/>
                <w:szCs w:val="20"/>
              </w:rPr>
              <w:t xml:space="preserve">Advanced University Degree </w:t>
            </w:r>
            <w:r w:rsidR="006619B9" w:rsidRPr="005656A2">
              <w:rPr>
                <w:rFonts w:ascii="Arial" w:hAnsi="Arial" w:cs="Arial"/>
                <w:sz w:val="20"/>
                <w:szCs w:val="20"/>
              </w:rPr>
              <w:t>GIS</w:t>
            </w:r>
            <w:r w:rsidRPr="005656A2">
              <w:rPr>
                <w:rFonts w:ascii="Arial" w:hAnsi="Arial" w:cs="Arial"/>
                <w:sz w:val="20"/>
                <w:szCs w:val="20"/>
              </w:rPr>
              <w:t xml:space="preserve">, </w:t>
            </w:r>
            <w:r w:rsidR="006619B9" w:rsidRPr="005656A2">
              <w:rPr>
                <w:rFonts w:ascii="Arial" w:hAnsi="Arial" w:cs="Arial"/>
                <w:sz w:val="20"/>
                <w:szCs w:val="20"/>
              </w:rPr>
              <w:t xml:space="preserve">and any </w:t>
            </w:r>
            <w:r w:rsidRPr="005656A2">
              <w:rPr>
                <w:rFonts w:ascii="Arial" w:hAnsi="Arial" w:cs="Arial"/>
                <w:sz w:val="20"/>
                <w:szCs w:val="20"/>
              </w:rPr>
              <w:t xml:space="preserve">disciplines or related fields. </w:t>
            </w:r>
          </w:p>
          <w:p w14:paraId="46381D42" w14:textId="0587E3B8" w:rsidR="00D07B67" w:rsidRPr="005656A2" w:rsidRDefault="006619B9" w:rsidP="003C328E">
            <w:pPr>
              <w:pStyle w:val="ListParagraph"/>
              <w:widowControl w:val="0"/>
              <w:numPr>
                <w:ilvl w:val="0"/>
                <w:numId w:val="9"/>
              </w:numPr>
              <w:autoSpaceDE w:val="0"/>
              <w:autoSpaceDN w:val="0"/>
              <w:adjustRightInd w:val="0"/>
              <w:ind w:left="251" w:hanging="270"/>
              <w:jc w:val="both"/>
              <w:rPr>
                <w:rFonts w:ascii="Arial" w:hAnsi="Arial" w:cs="Arial"/>
                <w:sz w:val="20"/>
                <w:szCs w:val="20"/>
              </w:rPr>
            </w:pPr>
            <w:r w:rsidRPr="005656A2">
              <w:rPr>
                <w:rFonts w:ascii="Arial" w:hAnsi="Arial" w:cs="Arial"/>
                <w:sz w:val="20"/>
                <w:szCs w:val="20"/>
              </w:rPr>
              <w:t>Demonstrated experience</w:t>
            </w:r>
            <w:r w:rsidR="00D07B67" w:rsidRPr="005656A2">
              <w:rPr>
                <w:rFonts w:ascii="Arial" w:hAnsi="Arial" w:cs="Arial"/>
                <w:sz w:val="20"/>
                <w:szCs w:val="20"/>
              </w:rPr>
              <w:t xml:space="preserve"> </w:t>
            </w:r>
            <w:r w:rsidR="00D06033">
              <w:rPr>
                <w:rFonts w:ascii="Arial" w:hAnsi="Arial" w:cs="Arial"/>
                <w:sz w:val="20"/>
                <w:szCs w:val="20"/>
              </w:rPr>
              <w:t xml:space="preserve">in </w:t>
            </w:r>
            <w:r w:rsidRPr="005656A2">
              <w:rPr>
                <w:rFonts w:ascii="Arial" w:hAnsi="Arial" w:cs="Arial"/>
                <w:sz w:val="20"/>
                <w:szCs w:val="20"/>
              </w:rPr>
              <w:t>mapping humanitarian</w:t>
            </w:r>
            <w:r w:rsidR="007A429F" w:rsidRPr="005656A2">
              <w:rPr>
                <w:rFonts w:ascii="Arial" w:hAnsi="Arial" w:cs="Arial"/>
                <w:sz w:val="20"/>
                <w:szCs w:val="20"/>
              </w:rPr>
              <w:t xml:space="preserve"> programmes, and preparedness and response actions</w:t>
            </w:r>
            <w:r w:rsidR="00D07B67" w:rsidRPr="005656A2">
              <w:rPr>
                <w:rFonts w:ascii="Arial" w:hAnsi="Arial" w:cs="Arial"/>
                <w:sz w:val="20"/>
                <w:szCs w:val="20"/>
              </w:rPr>
              <w:t>.</w:t>
            </w:r>
          </w:p>
          <w:p w14:paraId="02E6A47E" w14:textId="77777777" w:rsidR="00EA7B31" w:rsidRPr="005656A2" w:rsidRDefault="00D07B67" w:rsidP="003C328E">
            <w:pPr>
              <w:pStyle w:val="ListParagraph"/>
              <w:widowControl w:val="0"/>
              <w:numPr>
                <w:ilvl w:val="0"/>
                <w:numId w:val="9"/>
              </w:numPr>
              <w:autoSpaceDE w:val="0"/>
              <w:autoSpaceDN w:val="0"/>
              <w:adjustRightInd w:val="0"/>
              <w:ind w:left="251" w:hanging="270"/>
              <w:jc w:val="both"/>
              <w:rPr>
                <w:rFonts w:ascii="Arial" w:hAnsi="Arial" w:cs="Arial"/>
                <w:sz w:val="20"/>
                <w:szCs w:val="20"/>
              </w:rPr>
            </w:pPr>
            <w:r w:rsidRPr="005656A2">
              <w:rPr>
                <w:rFonts w:ascii="Arial" w:hAnsi="Arial" w:cs="Arial"/>
                <w:sz w:val="20"/>
                <w:szCs w:val="20"/>
              </w:rPr>
              <w:t xml:space="preserve">Vast networking skills and proven ability to </w:t>
            </w:r>
            <w:r w:rsidR="007A429F" w:rsidRPr="005656A2">
              <w:rPr>
                <w:rFonts w:ascii="Arial" w:hAnsi="Arial" w:cs="Arial"/>
                <w:sz w:val="20"/>
                <w:szCs w:val="20"/>
              </w:rPr>
              <w:t xml:space="preserve">timely </w:t>
            </w:r>
          </w:p>
          <w:p w14:paraId="73ADFF4E" w14:textId="3989C857" w:rsidR="00EA7B31" w:rsidRPr="008B2744" w:rsidRDefault="00EA7B31" w:rsidP="008B2744">
            <w:pPr>
              <w:pStyle w:val="ListParagraph"/>
              <w:widowControl w:val="0"/>
              <w:numPr>
                <w:ilvl w:val="0"/>
                <w:numId w:val="9"/>
              </w:numPr>
              <w:autoSpaceDE w:val="0"/>
              <w:autoSpaceDN w:val="0"/>
              <w:adjustRightInd w:val="0"/>
              <w:ind w:left="251" w:hanging="270"/>
              <w:jc w:val="both"/>
              <w:rPr>
                <w:rFonts w:ascii="Arial" w:hAnsi="Arial" w:cs="Arial"/>
                <w:sz w:val="20"/>
                <w:szCs w:val="20"/>
              </w:rPr>
            </w:pPr>
            <w:r w:rsidRPr="005656A2">
              <w:rPr>
                <w:rFonts w:ascii="Arial" w:hAnsi="Arial" w:cs="Arial"/>
                <w:sz w:val="20"/>
                <w:szCs w:val="20"/>
              </w:rPr>
              <w:t>Demonstrated capacity to collect data and information</w:t>
            </w:r>
            <w:r w:rsidR="00D06033">
              <w:rPr>
                <w:rFonts w:ascii="Arial" w:hAnsi="Arial" w:cs="Arial"/>
                <w:sz w:val="20"/>
                <w:szCs w:val="20"/>
              </w:rPr>
              <w:t xml:space="preserve"> and</w:t>
            </w:r>
            <w:r w:rsidRPr="005656A2">
              <w:rPr>
                <w:rFonts w:ascii="Arial" w:hAnsi="Arial" w:cs="Arial"/>
                <w:sz w:val="20"/>
                <w:szCs w:val="20"/>
              </w:rPr>
              <w:t xml:space="preserve"> produce </w:t>
            </w:r>
            <w:r w:rsidR="00D06033" w:rsidRPr="005656A2">
              <w:rPr>
                <w:rFonts w:ascii="Arial" w:hAnsi="Arial" w:cs="Arial"/>
                <w:sz w:val="20"/>
                <w:szCs w:val="20"/>
              </w:rPr>
              <w:t xml:space="preserve">clear </w:t>
            </w:r>
            <w:r w:rsidRPr="005656A2">
              <w:rPr>
                <w:rFonts w:ascii="Arial" w:hAnsi="Arial" w:cs="Arial"/>
                <w:sz w:val="20"/>
                <w:szCs w:val="20"/>
              </w:rPr>
              <w:t xml:space="preserve">spatial </w:t>
            </w:r>
            <w:r w:rsidR="00D06033">
              <w:rPr>
                <w:rFonts w:ascii="Arial" w:hAnsi="Arial" w:cs="Arial"/>
                <w:sz w:val="20"/>
                <w:szCs w:val="20"/>
              </w:rPr>
              <w:t>h</w:t>
            </w:r>
            <w:r w:rsidR="00D06033" w:rsidRPr="005656A2">
              <w:rPr>
                <w:rFonts w:ascii="Arial" w:hAnsi="Arial" w:cs="Arial"/>
                <w:sz w:val="20"/>
                <w:szCs w:val="20"/>
              </w:rPr>
              <w:t xml:space="preserve">azard </w:t>
            </w:r>
            <w:r w:rsidRPr="005656A2">
              <w:rPr>
                <w:rFonts w:ascii="Arial" w:hAnsi="Arial" w:cs="Arial"/>
                <w:sz w:val="20"/>
                <w:szCs w:val="20"/>
              </w:rPr>
              <w:t>illustration</w:t>
            </w:r>
            <w:r w:rsidR="00D06033">
              <w:rPr>
                <w:rFonts w:ascii="Arial" w:hAnsi="Arial" w:cs="Arial"/>
                <w:sz w:val="20"/>
                <w:szCs w:val="20"/>
              </w:rPr>
              <w:t>s and maps</w:t>
            </w:r>
            <w:r w:rsidR="00D07B67" w:rsidRPr="005656A2">
              <w:rPr>
                <w:rFonts w:ascii="Arial" w:hAnsi="Arial" w:cs="Arial"/>
                <w:sz w:val="20"/>
                <w:szCs w:val="20"/>
              </w:rPr>
              <w:t>.</w:t>
            </w:r>
          </w:p>
        </w:tc>
        <w:tc>
          <w:tcPr>
            <w:tcW w:w="1350" w:type="dxa"/>
          </w:tcPr>
          <w:p w14:paraId="75285BA1" w14:textId="1645520D" w:rsidR="00040893" w:rsidRPr="005656A2" w:rsidRDefault="00097A3F" w:rsidP="003C328E">
            <w:pPr>
              <w:widowControl w:val="0"/>
              <w:autoSpaceDE w:val="0"/>
              <w:autoSpaceDN w:val="0"/>
              <w:adjustRightInd w:val="0"/>
              <w:jc w:val="both"/>
              <w:rPr>
                <w:rFonts w:ascii="Arial" w:hAnsi="Arial" w:cs="Arial"/>
                <w:sz w:val="20"/>
                <w:szCs w:val="20"/>
              </w:rPr>
            </w:pPr>
            <w:r>
              <w:rPr>
                <w:rFonts w:ascii="Arial" w:hAnsi="Arial" w:cs="Arial"/>
                <w:sz w:val="20"/>
                <w:szCs w:val="20"/>
              </w:rPr>
              <w:t>5</w:t>
            </w:r>
            <w:r w:rsidR="008B713A" w:rsidRPr="005656A2">
              <w:rPr>
                <w:rFonts w:ascii="Arial" w:hAnsi="Arial" w:cs="Arial"/>
                <w:sz w:val="20"/>
                <w:szCs w:val="20"/>
              </w:rPr>
              <w:t xml:space="preserve"> years</w:t>
            </w:r>
          </w:p>
        </w:tc>
      </w:tr>
      <w:tr w:rsidR="00E94FA8" w:rsidRPr="005656A2" w14:paraId="5D50B276" w14:textId="77777777" w:rsidTr="00020C8C">
        <w:tc>
          <w:tcPr>
            <w:tcW w:w="1705" w:type="dxa"/>
          </w:tcPr>
          <w:p w14:paraId="21E9D149" w14:textId="0A71BA57" w:rsidR="00E94FA8" w:rsidRPr="005656A2" w:rsidRDefault="00040893" w:rsidP="003C328E">
            <w:pPr>
              <w:widowControl w:val="0"/>
              <w:autoSpaceDE w:val="0"/>
              <w:autoSpaceDN w:val="0"/>
              <w:adjustRightInd w:val="0"/>
              <w:jc w:val="both"/>
              <w:rPr>
                <w:rFonts w:ascii="Arial" w:hAnsi="Arial" w:cs="Arial"/>
                <w:sz w:val="20"/>
                <w:szCs w:val="20"/>
              </w:rPr>
            </w:pPr>
            <w:r w:rsidRPr="005656A2">
              <w:rPr>
                <w:rFonts w:ascii="Arial" w:hAnsi="Arial" w:cs="Arial"/>
                <w:sz w:val="20"/>
                <w:szCs w:val="20"/>
              </w:rPr>
              <w:t xml:space="preserve">Contingency </w:t>
            </w:r>
            <w:r w:rsidR="008B713A" w:rsidRPr="005656A2">
              <w:rPr>
                <w:rFonts w:ascii="Arial" w:hAnsi="Arial" w:cs="Arial"/>
                <w:sz w:val="20"/>
                <w:szCs w:val="20"/>
              </w:rPr>
              <w:t>P</w:t>
            </w:r>
            <w:r w:rsidRPr="005656A2">
              <w:rPr>
                <w:rFonts w:ascii="Arial" w:hAnsi="Arial" w:cs="Arial"/>
                <w:sz w:val="20"/>
                <w:szCs w:val="20"/>
              </w:rPr>
              <w:t xml:space="preserve">lanning and </w:t>
            </w:r>
            <w:r w:rsidR="008B713A" w:rsidRPr="005656A2">
              <w:rPr>
                <w:rFonts w:ascii="Arial" w:hAnsi="Arial" w:cs="Arial"/>
                <w:sz w:val="20"/>
                <w:szCs w:val="20"/>
              </w:rPr>
              <w:t>S</w:t>
            </w:r>
            <w:r w:rsidRPr="005656A2">
              <w:rPr>
                <w:rFonts w:ascii="Arial" w:hAnsi="Arial" w:cs="Arial"/>
                <w:sz w:val="20"/>
                <w:szCs w:val="20"/>
              </w:rPr>
              <w:t xml:space="preserve">imulation </w:t>
            </w:r>
            <w:r w:rsidR="00C1176C" w:rsidRPr="005656A2">
              <w:rPr>
                <w:rFonts w:ascii="Arial" w:hAnsi="Arial" w:cs="Arial"/>
                <w:sz w:val="20"/>
                <w:szCs w:val="20"/>
              </w:rPr>
              <w:t>E</w:t>
            </w:r>
            <w:r w:rsidRPr="005656A2">
              <w:rPr>
                <w:rFonts w:ascii="Arial" w:hAnsi="Arial" w:cs="Arial"/>
                <w:sz w:val="20"/>
                <w:szCs w:val="20"/>
              </w:rPr>
              <w:t>xpert</w:t>
            </w:r>
          </w:p>
        </w:tc>
        <w:tc>
          <w:tcPr>
            <w:tcW w:w="5760" w:type="dxa"/>
          </w:tcPr>
          <w:p w14:paraId="6B17476E" w14:textId="353D60BE" w:rsidR="00D07B67" w:rsidRPr="005656A2" w:rsidRDefault="00D07B67" w:rsidP="003C328E">
            <w:pPr>
              <w:pStyle w:val="ListParagraph"/>
              <w:widowControl w:val="0"/>
              <w:numPr>
                <w:ilvl w:val="0"/>
                <w:numId w:val="9"/>
              </w:numPr>
              <w:autoSpaceDE w:val="0"/>
              <w:autoSpaceDN w:val="0"/>
              <w:adjustRightInd w:val="0"/>
              <w:ind w:left="251" w:hanging="270"/>
              <w:jc w:val="both"/>
              <w:rPr>
                <w:rFonts w:ascii="Arial" w:hAnsi="Arial" w:cs="Arial"/>
                <w:sz w:val="20"/>
                <w:szCs w:val="20"/>
              </w:rPr>
            </w:pPr>
            <w:r w:rsidRPr="005656A2">
              <w:rPr>
                <w:rFonts w:ascii="Arial" w:hAnsi="Arial" w:cs="Arial"/>
                <w:sz w:val="20"/>
                <w:szCs w:val="20"/>
              </w:rPr>
              <w:t xml:space="preserve">University Degree in Disaster Risk Management, Development Sciences/ Studies, Economics, Sustainable Development, Environmental Sciences, International Relations, and any related Social Science disciplines or related fields. </w:t>
            </w:r>
          </w:p>
          <w:p w14:paraId="650E68A9" w14:textId="4C87C6FD" w:rsidR="00EA7B31" w:rsidRPr="005656A2" w:rsidRDefault="00EA7B31" w:rsidP="003C328E">
            <w:pPr>
              <w:pStyle w:val="ListParagraph"/>
              <w:widowControl w:val="0"/>
              <w:numPr>
                <w:ilvl w:val="0"/>
                <w:numId w:val="9"/>
              </w:numPr>
              <w:autoSpaceDE w:val="0"/>
              <w:autoSpaceDN w:val="0"/>
              <w:adjustRightInd w:val="0"/>
              <w:ind w:left="251" w:hanging="270"/>
              <w:jc w:val="both"/>
              <w:rPr>
                <w:rFonts w:ascii="Arial" w:hAnsi="Arial" w:cs="Arial"/>
                <w:sz w:val="20"/>
                <w:szCs w:val="20"/>
              </w:rPr>
            </w:pPr>
            <w:r w:rsidRPr="005656A2">
              <w:rPr>
                <w:rFonts w:ascii="Arial" w:hAnsi="Arial" w:cs="Arial"/>
                <w:sz w:val="20"/>
                <w:szCs w:val="20"/>
              </w:rPr>
              <w:t>D</w:t>
            </w:r>
            <w:r w:rsidR="00D07B67" w:rsidRPr="005656A2">
              <w:rPr>
                <w:rFonts w:ascii="Arial" w:hAnsi="Arial" w:cs="Arial"/>
                <w:sz w:val="20"/>
                <w:szCs w:val="20"/>
              </w:rPr>
              <w:t xml:space="preserve">emonstrated </w:t>
            </w:r>
            <w:r w:rsidRPr="005656A2">
              <w:rPr>
                <w:rFonts w:ascii="Arial" w:hAnsi="Arial" w:cs="Arial"/>
                <w:sz w:val="20"/>
                <w:szCs w:val="20"/>
              </w:rPr>
              <w:t xml:space="preserve">practical experience </w:t>
            </w:r>
            <w:r w:rsidR="00D06033">
              <w:rPr>
                <w:rFonts w:ascii="Arial" w:hAnsi="Arial" w:cs="Arial"/>
                <w:sz w:val="20"/>
                <w:szCs w:val="20"/>
              </w:rPr>
              <w:t xml:space="preserve">in </w:t>
            </w:r>
            <w:r w:rsidRPr="005656A2">
              <w:rPr>
                <w:rFonts w:ascii="Arial" w:hAnsi="Arial" w:cs="Arial"/>
                <w:sz w:val="20"/>
                <w:szCs w:val="20"/>
              </w:rPr>
              <w:t xml:space="preserve">developing and reporting on simulation guidelines and subsequent exercises </w:t>
            </w:r>
          </w:p>
          <w:p w14:paraId="771C346E" w14:textId="59EF0D5B" w:rsidR="00D07B67" w:rsidRPr="005656A2" w:rsidRDefault="00EA7B31" w:rsidP="003C328E">
            <w:pPr>
              <w:pStyle w:val="ListParagraph"/>
              <w:widowControl w:val="0"/>
              <w:numPr>
                <w:ilvl w:val="0"/>
                <w:numId w:val="9"/>
              </w:numPr>
              <w:autoSpaceDE w:val="0"/>
              <w:autoSpaceDN w:val="0"/>
              <w:adjustRightInd w:val="0"/>
              <w:ind w:left="251" w:hanging="270"/>
              <w:jc w:val="both"/>
              <w:rPr>
                <w:rFonts w:ascii="Arial" w:hAnsi="Arial" w:cs="Arial"/>
                <w:sz w:val="20"/>
                <w:szCs w:val="20"/>
              </w:rPr>
            </w:pPr>
            <w:r w:rsidRPr="005656A2">
              <w:rPr>
                <w:rFonts w:ascii="Arial" w:hAnsi="Arial" w:cs="Arial"/>
                <w:sz w:val="20"/>
                <w:szCs w:val="20"/>
              </w:rPr>
              <w:t xml:space="preserve">An </w:t>
            </w:r>
            <w:r w:rsidR="00D07B67" w:rsidRPr="005656A2">
              <w:rPr>
                <w:rFonts w:ascii="Arial" w:hAnsi="Arial" w:cs="Arial"/>
                <w:sz w:val="20"/>
                <w:szCs w:val="20"/>
              </w:rPr>
              <w:t>understanding of the DRM and humanitarian assistance agenda and challenges in the SADC region.</w:t>
            </w:r>
          </w:p>
          <w:p w14:paraId="77454995" w14:textId="2919C518" w:rsidR="00EA7B31" w:rsidRPr="00D06033" w:rsidRDefault="00D07B67" w:rsidP="003C328E">
            <w:pPr>
              <w:pStyle w:val="ListParagraph"/>
              <w:widowControl w:val="0"/>
              <w:numPr>
                <w:ilvl w:val="0"/>
                <w:numId w:val="9"/>
              </w:numPr>
              <w:autoSpaceDE w:val="0"/>
              <w:autoSpaceDN w:val="0"/>
              <w:adjustRightInd w:val="0"/>
              <w:ind w:left="251" w:hanging="270"/>
              <w:jc w:val="both"/>
              <w:rPr>
                <w:rFonts w:ascii="Arial" w:hAnsi="Arial" w:cs="Arial"/>
                <w:sz w:val="20"/>
                <w:szCs w:val="20"/>
                <w:u w:val="single"/>
              </w:rPr>
            </w:pPr>
            <w:r w:rsidRPr="005656A2">
              <w:rPr>
                <w:rFonts w:ascii="Arial" w:hAnsi="Arial" w:cs="Arial"/>
                <w:sz w:val="20"/>
                <w:szCs w:val="20"/>
              </w:rPr>
              <w:t xml:space="preserve">Vast networking skills and proven </w:t>
            </w:r>
            <w:r w:rsidRPr="00D06033">
              <w:rPr>
                <w:rFonts w:ascii="Arial" w:hAnsi="Arial" w:cs="Arial"/>
                <w:sz w:val="20"/>
                <w:szCs w:val="20"/>
                <w:u w:val="single"/>
              </w:rPr>
              <w:t xml:space="preserve">ability to </w:t>
            </w:r>
            <w:r w:rsidR="00D06033" w:rsidRPr="00D06033">
              <w:rPr>
                <w:rFonts w:ascii="Arial" w:hAnsi="Arial" w:cs="Arial"/>
                <w:sz w:val="20"/>
                <w:szCs w:val="20"/>
                <w:u w:val="single"/>
              </w:rPr>
              <w:t xml:space="preserve">speak in public </w:t>
            </w:r>
            <w:r w:rsidR="00D06033" w:rsidRPr="00D06033">
              <w:rPr>
                <w:rFonts w:ascii="Arial" w:hAnsi="Arial" w:cs="Arial"/>
                <w:sz w:val="20"/>
                <w:szCs w:val="20"/>
                <w:u w:val="single"/>
              </w:rPr>
              <w:lastRenderedPageBreak/>
              <w:t xml:space="preserve">and </w:t>
            </w:r>
            <w:r w:rsidRPr="00D06033">
              <w:rPr>
                <w:rFonts w:ascii="Arial" w:hAnsi="Arial" w:cs="Arial"/>
                <w:sz w:val="20"/>
                <w:szCs w:val="20"/>
                <w:u w:val="single"/>
              </w:rPr>
              <w:t xml:space="preserve">communicate </w:t>
            </w:r>
            <w:r w:rsidR="00D06033" w:rsidRPr="00D06033">
              <w:rPr>
                <w:rFonts w:ascii="Arial" w:hAnsi="Arial" w:cs="Arial"/>
                <w:sz w:val="20"/>
                <w:szCs w:val="20"/>
                <w:u w:val="single"/>
              </w:rPr>
              <w:t>clearly</w:t>
            </w:r>
            <w:r w:rsidRPr="00D06033">
              <w:rPr>
                <w:rFonts w:ascii="Arial" w:hAnsi="Arial" w:cs="Arial"/>
                <w:sz w:val="20"/>
                <w:szCs w:val="20"/>
                <w:u w:val="single"/>
              </w:rPr>
              <w:t>.</w:t>
            </w:r>
          </w:p>
          <w:p w14:paraId="220EAEE5" w14:textId="1520CEE7" w:rsidR="00EA7B31" w:rsidRPr="00D06033" w:rsidRDefault="00EA7B31" w:rsidP="00D06033">
            <w:pPr>
              <w:pStyle w:val="ListParagraph"/>
              <w:widowControl w:val="0"/>
              <w:numPr>
                <w:ilvl w:val="0"/>
                <w:numId w:val="9"/>
              </w:numPr>
              <w:autoSpaceDE w:val="0"/>
              <w:autoSpaceDN w:val="0"/>
              <w:adjustRightInd w:val="0"/>
              <w:ind w:left="251" w:hanging="270"/>
              <w:jc w:val="both"/>
              <w:rPr>
                <w:rFonts w:ascii="Arial" w:hAnsi="Arial" w:cs="Arial"/>
                <w:sz w:val="20"/>
                <w:szCs w:val="20"/>
              </w:rPr>
            </w:pPr>
            <w:r w:rsidRPr="005656A2">
              <w:rPr>
                <w:rFonts w:ascii="Arial" w:hAnsi="Arial" w:cs="Arial"/>
                <w:sz w:val="20"/>
                <w:szCs w:val="20"/>
              </w:rPr>
              <w:t>Good facilitation skills</w:t>
            </w:r>
          </w:p>
        </w:tc>
        <w:tc>
          <w:tcPr>
            <w:tcW w:w="1350" w:type="dxa"/>
          </w:tcPr>
          <w:p w14:paraId="285844B6" w14:textId="67FA3F80" w:rsidR="00E94FA8" w:rsidRPr="005656A2" w:rsidRDefault="00097A3F" w:rsidP="003C328E">
            <w:pPr>
              <w:widowControl w:val="0"/>
              <w:autoSpaceDE w:val="0"/>
              <w:autoSpaceDN w:val="0"/>
              <w:adjustRightInd w:val="0"/>
              <w:jc w:val="both"/>
              <w:rPr>
                <w:rFonts w:ascii="Arial" w:hAnsi="Arial" w:cs="Arial"/>
                <w:sz w:val="20"/>
                <w:szCs w:val="20"/>
              </w:rPr>
            </w:pPr>
            <w:r>
              <w:rPr>
                <w:rFonts w:ascii="Arial" w:hAnsi="Arial" w:cs="Arial"/>
                <w:sz w:val="20"/>
                <w:szCs w:val="20"/>
              </w:rPr>
              <w:lastRenderedPageBreak/>
              <w:t>5</w:t>
            </w:r>
            <w:r w:rsidR="005656A2" w:rsidRPr="005656A2">
              <w:rPr>
                <w:rFonts w:ascii="Arial" w:hAnsi="Arial" w:cs="Arial"/>
                <w:sz w:val="20"/>
                <w:szCs w:val="20"/>
              </w:rPr>
              <w:t xml:space="preserve"> years</w:t>
            </w:r>
          </w:p>
        </w:tc>
      </w:tr>
      <w:tr w:rsidR="00E94FA8" w:rsidRPr="005656A2" w14:paraId="327B0FC4" w14:textId="77777777" w:rsidTr="00020C8C">
        <w:tc>
          <w:tcPr>
            <w:tcW w:w="1705" w:type="dxa"/>
          </w:tcPr>
          <w:p w14:paraId="545C1B6C" w14:textId="59390BF2" w:rsidR="00E94FA8" w:rsidRPr="005656A2" w:rsidRDefault="00D07B67" w:rsidP="003C328E">
            <w:pPr>
              <w:widowControl w:val="0"/>
              <w:autoSpaceDE w:val="0"/>
              <w:autoSpaceDN w:val="0"/>
              <w:adjustRightInd w:val="0"/>
              <w:jc w:val="both"/>
              <w:rPr>
                <w:rFonts w:ascii="Arial" w:hAnsi="Arial" w:cs="Arial"/>
                <w:sz w:val="20"/>
                <w:szCs w:val="20"/>
              </w:rPr>
            </w:pPr>
            <w:r w:rsidRPr="005656A2">
              <w:rPr>
                <w:rFonts w:ascii="Arial" w:hAnsi="Arial" w:cs="Arial"/>
                <w:sz w:val="20"/>
                <w:szCs w:val="20"/>
              </w:rPr>
              <w:lastRenderedPageBreak/>
              <w:t>Expert data base management/</w:t>
            </w:r>
            <w:r w:rsidR="00040893" w:rsidRPr="005656A2">
              <w:rPr>
                <w:rFonts w:ascii="Arial" w:hAnsi="Arial" w:cs="Arial"/>
                <w:sz w:val="20"/>
                <w:szCs w:val="20"/>
              </w:rPr>
              <w:t xml:space="preserve">open data management </w:t>
            </w:r>
          </w:p>
        </w:tc>
        <w:tc>
          <w:tcPr>
            <w:tcW w:w="5760" w:type="dxa"/>
          </w:tcPr>
          <w:p w14:paraId="40950C7E" w14:textId="7ED3BE07" w:rsidR="00D07B67" w:rsidRPr="005656A2" w:rsidRDefault="00D07B67" w:rsidP="003C328E">
            <w:pPr>
              <w:pStyle w:val="ListParagraph"/>
              <w:widowControl w:val="0"/>
              <w:numPr>
                <w:ilvl w:val="0"/>
                <w:numId w:val="9"/>
              </w:numPr>
              <w:autoSpaceDE w:val="0"/>
              <w:autoSpaceDN w:val="0"/>
              <w:adjustRightInd w:val="0"/>
              <w:ind w:left="251" w:hanging="270"/>
              <w:jc w:val="both"/>
              <w:rPr>
                <w:rFonts w:ascii="Arial" w:hAnsi="Arial" w:cs="Arial"/>
                <w:sz w:val="20"/>
                <w:szCs w:val="20"/>
              </w:rPr>
            </w:pPr>
            <w:r w:rsidRPr="005656A2">
              <w:rPr>
                <w:rFonts w:ascii="Arial" w:hAnsi="Arial" w:cs="Arial"/>
                <w:sz w:val="20"/>
                <w:szCs w:val="20"/>
              </w:rPr>
              <w:t xml:space="preserve">Advanced University Degree </w:t>
            </w:r>
            <w:r w:rsidR="00FA01A0" w:rsidRPr="005656A2">
              <w:rPr>
                <w:rFonts w:ascii="Arial" w:hAnsi="Arial" w:cs="Arial"/>
                <w:sz w:val="20"/>
                <w:szCs w:val="20"/>
              </w:rPr>
              <w:t>in Demography and Statistics</w:t>
            </w:r>
            <w:r w:rsidRPr="005656A2">
              <w:rPr>
                <w:rFonts w:ascii="Arial" w:hAnsi="Arial" w:cs="Arial"/>
                <w:sz w:val="20"/>
                <w:szCs w:val="20"/>
              </w:rPr>
              <w:t xml:space="preserve">, and any related Social Science disciplines or related fields. </w:t>
            </w:r>
          </w:p>
          <w:p w14:paraId="5915DD8A" w14:textId="5138200B" w:rsidR="00FA01A0" w:rsidRPr="005656A2" w:rsidRDefault="00FA01A0" w:rsidP="003C328E">
            <w:pPr>
              <w:pStyle w:val="ListParagraph"/>
              <w:widowControl w:val="0"/>
              <w:numPr>
                <w:ilvl w:val="0"/>
                <w:numId w:val="9"/>
              </w:numPr>
              <w:autoSpaceDE w:val="0"/>
              <w:autoSpaceDN w:val="0"/>
              <w:adjustRightInd w:val="0"/>
              <w:ind w:left="251" w:hanging="270"/>
              <w:jc w:val="both"/>
              <w:rPr>
                <w:rFonts w:ascii="Arial" w:hAnsi="Arial" w:cs="Arial"/>
                <w:sz w:val="20"/>
                <w:szCs w:val="20"/>
              </w:rPr>
            </w:pPr>
            <w:r w:rsidRPr="005656A2">
              <w:rPr>
                <w:rFonts w:ascii="Arial" w:hAnsi="Arial" w:cs="Arial"/>
                <w:sz w:val="20"/>
                <w:szCs w:val="20"/>
              </w:rPr>
              <w:t xml:space="preserve">Experience developing and managing data bases with ability to develop simple management manual. </w:t>
            </w:r>
          </w:p>
          <w:p w14:paraId="310D2327" w14:textId="58DFA0AC" w:rsidR="00D07B67" w:rsidRPr="005656A2" w:rsidRDefault="00D07B67" w:rsidP="003C328E">
            <w:pPr>
              <w:pStyle w:val="ListParagraph"/>
              <w:widowControl w:val="0"/>
              <w:numPr>
                <w:ilvl w:val="0"/>
                <w:numId w:val="9"/>
              </w:numPr>
              <w:autoSpaceDE w:val="0"/>
              <w:autoSpaceDN w:val="0"/>
              <w:adjustRightInd w:val="0"/>
              <w:ind w:left="251" w:hanging="270"/>
              <w:jc w:val="both"/>
              <w:rPr>
                <w:rFonts w:ascii="Arial" w:hAnsi="Arial" w:cs="Arial"/>
                <w:sz w:val="20"/>
                <w:szCs w:val="20"/>
              </w:rPr>
            </w:pPr>
            <w:r w:rsidRPr="005656A2">
              <w:rPr>
                <w:rFonts w:ascii="Arial" w:hAnsi="Arial" w:cs="Arial"/>
                <w:sz w:val="20"/>
                <w:szCs w:val="20"/>
              </w:rPr>
              <w:t>A demonstrated understanding of the DRM and humanitarian assistance agenda and challenges in the SADC region.</w:t>
            </w:r>
          </w:p>
          <w:p w14:paraId="6C94E688" w14:textId="4297F47B" w:rsidR="00E94FA8" w:rsidRPr="005656A2" w:rsidRDefault="00D07B67" w:rsidP="00D06033">
            <w:pPr>
              <w:pStyle w:val="ListParagraph"/>
              <w:widowControl w:val="0"/>
              <w:numPr>
                <w:ilvl w:val="0"/>
                <w:numId w:val="9"/>
              </w:numPr>
              <w:autoSpaceDE w:val="0"/>
              <w:autoSpaceDN w:val="0"/>
              <w:adjustRightInd w:val="0"/>
              <w:ind w:left="251" w:hanging="270"/>
              <w:jc w:val="both"/>
              <w:rPr>
                <w:rFonts w:ascii="Arial" w:hAnsi="Arial" w:cs="Arial"/>
                <w:sz w:val="20"/>
                <w:szCs w:val="20"/>
              </w:rPr>
            </w:pPr>
            <w:r w:rsidRPr="005656A2">
              <w:rPr>
                <w:rFonts w:ascii="Arial" w:hAnsi="Arial" w:cs="Arial"/>
                <w:sz w:val="20"/>
                <w:szCs w:val="20"/>
              </w:rPr>
              <w:t>Vast networking skills and proven ability to communicate</w:t>
            </w:r>
            <w:r w:rsidR="00D06033">
              <w:rPr>
                <w:rFonts w:ascii="Arial" w:hAnsi="Arial" w:cs="Arial"/>
                <w:sz w:val="20"/>
                <w:szCs w:val="20"/>
              </w:rPr>
              <w:t>.</w:t>
            </w:r>
          </w:p>
        </w:tc>
        <w:tc>
          <w:tcPr>
            <w:tcW w:w="1350" w:type="dxa"/>
          </w:tcPr>
          <w:p w14:paraId="275CE99E" w14:textId="79A3608E" w:rsidR="00E94FA8" w:rsidRPr="005656A2" w:rsidRDefault="00097A3F" w:rsidP="003C328E">
            <w:pPr>
              <w:widowControl w:val="0"/>
              <w:autoSpaceDE w:val="0"/>
              <w:autoSpaceDN w:val="0"/>
              <w:adjustRightInd w:val="0"/>
              <w:jc w:val="both"/>
              <w:rPr>
                <w:rFonts w:ascii="Arial" w:hAnsi="Arial" w:cs="Arial"/>
                <w:sz w:val="20"/>
                <w:szCs w:val="20"/>
              </w:rPr>
            </w:pPr>
            <w:r>
              <w:rPr>
                <w:rFonts w:ascii="Arial" w:hAnsi="Arial" w:cs="Arial"/>
                <w:sz w:val="20"/>
                <w:szCs w:val="20"/>
              </w:rPr>
              <w:t>5</w:t>
            </w:r>
            <w:r w:rsidR="005656A2" w:rsidRPr="005656A2">
              <w:rPr>
                <w:rFonts w:ascii="Arial" w:hAnsi="Arial" w:cs="Arial"/>
                <w:sz w:val="20"/>
                <w:szCs w:val="20"/>
              </w:rPr>
              <w:t xml:space="preserve"> years</w:t>
            </w:r>
          </w:p>
        </w:tc>
      </w:tr>
      <w:tr w:rsidR="00E94FA8" w:rsidRPr="005656A2" w14:paraId="6D104747" w14:textId="77777777" w:rsidTr="00020C8C">
        <w:tc>
          <w:tcPr>
            <w:tcW w:w="1705" w:type="dxa"/>
          </w:tcPr>
          <w:p w14:paraId="3618A2FA" w14:textId="2788725D" w:rsidR="00E94FA8" w:rsidRPr="005656A2" w:rsidRDefault="00D07B67" w:rsidP="003C328E">
            <w:pPr>
              <w:widowControl w:val="0"/>
              <w:autoSpaceDE w:val="0"/>
              <w:autoSpaceDN w:val="0"/>
              <w:adjustRightInd w:val="0"/>
              <w:jc w:val="both"/>
              <w:rPr>
                <w:rFonts w:ascii="Arial" w:hAnsi="Arial" w:cs="Arial"/>
                <w:sz w:val="20"/>
                <w:szCs w:val="20"/>
              </w:rPr>
            </w:pPr>
            <w:r w:rsidRPr="005656A2">
              <w:rPr>
                <w:rFonts w:ascii="Arial" w:hAnsi="Arial" w:cs="Arial"/>
                <w:sz w:val="20"/>
                <w:szCs w:val="20"/>
              </w:rPr>
              <w:t>Communication and K</w:t>
            </w:r>
            <w:r w:rsidR="00040893" w:rsidRPr="005656A2">
              <w:rPr>
                <w:rFonts w:ascii="Arial" w:hAnsi="Arial" w:cs="Arial"/>
                <w:sz w:val="20"/>
                <w:szCs w:val="20"/>
              </w:rPr>
              <w:t xml:space="preserve">nowledge management </w:t>
            </w:r>
            <w:r w:rsidR="00C1176C" w:rsidRPr="005656A2">
              <w:rPr>
                <w:rFonts w:ascii="Arial" w:hAnsi="Arial" w:cs="Arial"/>
                <w:sz w:val="20"/>
                <w:szCs w:val="20"/>
              </w:rPr>
              <w:t>E</w:t>
            </w:r>
            <w:r w:rsidR="00040893" w:rsidRPr="005656A2">
              <w:rPr>
                <w:rFonts w:ascii="Arial" w:hAnsi="Arial" w:cs="Arial"/>
                <w:sz w:val="20"/>
                <w:szCs w:val="20"/>
              </w:rPr>
              <w:t>xperts</w:t>
            </w:r>
          </w:p>
        </w:tc>
        <w:tc>
          <w:tcPr>
            <w:tcW w:w="5760" w:type="dxa"/>
          </w:tcPr>
          <w:p w14:paraId="5F04F57D" w14:textId="5A8D5A16" w:rsidR="00D07B67" w:rsidRPr="005656A2" w:rsidRDefault="00D07B67" w:rsidP="003C328E">
            <w:pPr>
              <w:pStyle w:val="ListParagraph"/>
              <w:widowControl w:val="0"/>
              <w:numPr>
                <w:ilvl w:val="0"/>
                <w:numId w:val="9"/>
              </w:numPr>
              <w:autoSpaceDE w:val="0"/>
              <w:autoSpaceDN w:val="0"/>
              <w:adjustRightInd w:val="0"/>
              <w:ind w:left="251" w:hanging="270"/>
              <w:jc w:val="both"/>
              <w:rPr>
                <w:rFonts w:ascii="Arial" w:hAnsi="Arial" w:cs="Arial"/>
                <w:sz w:val="20"/>
                <w:szCs w:val="20"/>
              </w:rPr>
            </w:pPr>
            <w:r w:rsidRPr="005656A2">
              <w:rPr>
                <w:rFonts w:ascii="Arial" w:hAnsi="Arial" w:cs="Arial"/>
                <w:sz w:val="20"/>
                <w:szCs w:val="20"/>
              </w:rPr>
              <w:t xml:space="preserve">University Degree in </w:t>
            </w:r>
            <w:r w:rsidR="00FA01A0" w:rsidRPr="005656A2">
              <w:rPr>
                <w:rFonts w:ascii="Arial" w:hAnsi="Arial" w:cs="Arial"/>
                <w:sz w:val="20"/>
                <w:szCs w:val="20"/>
              </w:rPr>
              <w:t xml:space="preserve">Communication, Education, Disaster Risk Management, </w:t>
            </w:r>
            <w:r w:rsidRPr="005656A2">
              <w:rPr>
                <w:rFonts w:ascii="Arial" w:hAnsi="Arial" w:cs="Arial"/>
                <w:sz w:val="20"/>
                <w:szCs w:val="20"/>
              </w:rPr>
              <w:t xml:space="preserve">Economics, Sustainable Development, Environmental Sciences, International Relations, and any related Social Science disciplines or related fields. </w:t>
            </w:r>
          </w:p>
          <w:p w14:paraId="5C4AAC94" w14:textId="77777777" w:rsidR="00D07B67" w:rsidRPr="005656A2" w:rsidRDefault="00D07B67" w:rsidP="003C328E">
            <w:pPr>
              <w:pStyle w:val="ListParagraph"/>
              <w:widowControl w:val="0"/>
              <w:numPr>
                <w:ilvl w:val="0"/>
                <w:numId w:val="9"/>
              </w:numPr>
              <w:autoSpaceDE w:val="0"/>
              <w:autoSpaceDN w:val="0"/>
              <w:adjustRightInd w:val="0"/>
              <w:ind w:left="251" w:hanging="270"/>
              <w:jc w:val="both"/>
              <w:rPr>
                <w:rFonts w:ascii="Arial" w:hAnsi="Arial" w:cs="Arial"/>
                <w:sz w:val="20"/>
                <w:szCs w:val="20"/>
              </w:rPr>
            </w:pPr>
            <w:r w:rsidRPr="005656A2">
              <w:rPr>
                <w:rFonts w:ascii="Arial" w:hAnsi="Arial" w:cs="Arial"/>
                <w:sz w:val="20"/>
                <w:szCs w:val="20"/>
              </w:rPr>
              <w:t>A demonstrated understanding of the DRM and humanitarian assistance agenda and challenges in the SADC region.</w:t>
            </w:r>
          </w:p>
          <w:p w14:paraId="6A312350" w14:textId="3307C03C" w:rsidR="00E94FA8" w:rsidRPr="005656A2" w:rsidRDefault="00D07B67" w:rsidP="00D06033">
            <w:pPr>
              <w:pStyle w:val="ListParagraph"/>
              <w:widowControl w:val="0"/>
              <w:numPr>
                <w:ilvl w:val="0"/>
                <w:numId w:val="9"/>
              </w:numPr>
              <w:autoSpaceDE w:val="0"/>
              <w:autoSpaceDN w:val="0"/>
              <w:adjustRightInd w:val="0"/>
              <w:ind w:left="251" w:hanging="270"/>
              <w:jc w:val="both"/>
              <w:rPr>
                <w:rFonts w:ascii="Arial" w:hAnsi="Arial" w:cs="Arial"/>
                <w:sz w:val="20"/>
                <w:szCs w:val="20"/>
              </w:rPr>
            </w:pPr>
            <w:r w:rsidRPr="005656A2">
              <w:rPr>
                <w:rFonts w:ascii="Arial" w:hAnsi="Arial" w:cs="Arial"/>
                <w:sz w:val="20"/>
                <w:szCs w:val="20"/>
              </w:rPr>
              <w:t>Vast networking skills and proven ability to communicate</w:t>
            </w:r>
            <w:r w:rsidR="00D06033">
              <w:rPr>
                <w:rFonts w:ascii="Arial" w:hAnsi="Arial" w:cs="Arial"/>
                <w:sz w:val="20"/>
                <w:szCs w:val="20"/>
              </w:rPr>
              <w:t>.</w:t>
            </w:r>
          </w:p>
        </w:tc>
        <w:tc>
          <w:tcPr>
            <w:tcW w:w="1350" w:type="dxa"/>
          </w:tcPr>
          <w:p w14:paraId="7A24B3BD" w14:textId="17B686A1" w:rsidR="00E94FA8" w:rsidRPr="005656A2" w:rsidRDefault="00097A3F" w:rsidP="003C328E">
            <w:pPr>
              <w:widowControl w:val="0"/>
              <w:autoSpaceDE w:val="0"/>
              <w:autoSpaceDN w:val="0"/>
              <w:adjustRightInd w:val="0"/>
              <w:jc w:val="both"/>
              <w:rPr>
                <w:rFonts w:ascii="Arial" w:hAnsi="Arial" w:cs="Arial"/>
                <w:sz w:val="20"/>
                <w:szCs w:val="20"/>
              </w:rPr>
            </w:pPr>
            <w:r>
              <w:rPr>
                <w:rFonts w:ascii="Arial" w:hAnsi="Arial" w:cs="Arial"/>
                <w:sz w:val="20"/>
                <w:szCs w:val="20"/>
              </w:rPr>
              <w:t>5</w:t>
            </w:r>
            <w:r w:rsidR="005656A2" w:rsidRPr="005656A2">
              <w:rPr>
                <w:rFonts w:ascii="Arial" w:hAnsi="Arial" w:cs="Arial"/>
                <w:sz w:val="20"/>
                <w:szCs w:val="20"/>
              </w:rPr>
              <w:t xml:space="preserve"> years</w:t>
            </w:r>
          </w:p>
        </w:tc>
      </w:tr>
      <w:tr w:rsidR="00040893" w:rsidRPr="005656A2" w14:paraId="2AFA0D68" w14:textId="77777777" w:rsidTr="00020C8C">
        <w:tc>
          <w:tcPr>
            <w:tcW w:w="1705" w:type="dxa"/>
          </w:tcPr>
          <w:p w14:paraId="5A0EBB42" w14:textId="0F435216" w:rsidR="00040893" w:rsidRPr="005656A2" w:rsidRDefault="00040893" w:rsidP="003C328E">
            <w:pPr>
              <w:widowControl w:val="0"/>
              <w:autoSpaceDE w:val="0"/>
              <w:autoSpaceDN w:val="0"/>
              <w:adjustRightInd w:val="0"/>
              <w:jc w:val="both"/>
              <w:rPr>
                <w:rFonts w:ascii="Arial" w:hAnsi="Arial" w:cs="Arial"/>
                <w:sz w:val="20"/>
                <w:szCs w:val="20"/>
              </w:rPr>
            </w:pPr>
            <w:r w:rsidRPr="005656A2">
              <w:rPr>
                <w:rFonts w:ascii="Arial" w:hAnsi="Arial" w:cs="Arial"/>
                <w:sz w:val="20"/>
                <w:szCs w:val="20"/>
              </w:rPr>
              <w:t>Training facilitators</w:t>
            </w:r>
          </w:p>
        </w:tc>
        <w:tc>
          <w:tcPr>
            <w:tcW w:w="5760" w:type="dxa"/>
          </w:tcPr>
          <w:p w14:paraId="1A1B4189" w14:textId="42462FF5" w:rsidR="00D07B67" w:rsidRPr="005656A2" w:rsidRDefault="00FA01A0" w:rsidP="003C328E">
            <w:pPr>
              <w:pStyle w:val="ListParagraph"/>
              <w:widowControl w:val="0"/>
              <w:numPr>
                <w:ilvl w:val="0"/>
                <w:numId w:val="9"/>
              </w:numPr>
              <w:autoSpaceDE w:val="0"/>
              <w:autoSpaceDN w:val="0"/>
              <w:adjustRightInd w:val="0"/>
              <w:ind w:left="251" w:hanging="270"/>
              <w:jc w:val="both"/>
              <w:rPr>
                <w:rFonts w:ascii="Arial" w:hAnsi="Arial" w:cs="Arial"/>
                <w:sz w:val="20"/>
                <w:szCs w:val="20"/>
              </w:rPr>
            </w:pPr>
            <w:r w:rsidRPr="005656A2">
              <w:rPr>
                <w:rStyle w:val="CommentReference"/>
                <w:rFonts w:ascii="Arial" w:hAnsi="Arial" w:cs="Arial"/>
                <w:sz w:val="20"/>
                <w:szCs w:val="20"/>
              </w:rPr>
              <w:t>Diploma/</w:t>
            </w:r>
            <w:r w:rsidR="00D07B67" w:rsidRPr="005656A2">
              <w:rPr>
                <w:rFonts w:ascii="Arial" w:hAnsi="Arial" w:cs="Arial"/>
                <w:sz w:val="20"/>
                <w:szCs w:val="20"/>
              </w:rPr>
              <w:t xml:space="preserve">University Degree in Disaster Risk Management, Development Sciences/ Studies, Economics, Sustainable Development, Environmental Sciences, International Relations, and any related Social Science disciplines or related fields. </w:t>
            </w:r>
          </w:p>
          <w:p w14:paraId="22ADF71E" w14:textId="77777777" w:rsidR="00D07B67" w:rsidRPr="005656A2" w:rsidRDefault="00D07B67" w:rsidP="003C328E">
            <w:pPr>
              <w:pStyle w:val="ListParagraph"/>
              <w:widowControl w:val="0"/>
              <w:numPr>
                <w:ilvl w:val="0"/>
                <w:numId w:val="9"/>
              </w:numPr>
              <w:autoSpaceDE w:val="0"/>
              <w:autoSpaceDN w:val="0"/>
              <w:adjustRightInd w:val="0"/>
              <w:ind w:left="251" w:hanging="270"/>
              <w:jc w:val="both"/>
              <w:rPr>
                <w:rFonts w:ascii="Arial" w:hAnsi="Arial" w:cs="Arial"/>
                <w:sz w:val="20"/>
                <w:szCs w:val="20"/>
              </w:rPr>
            </w:pPr>
            <w:r w:rsidRPr="005656A2">
              <w:rPr>
                <w:rFonts w:ascii="Arial" w:hAnsi="Arial" w:cs="Arial"/>
                <w:sz w:val="20"/>
                <w:szCs w:val="20"/>
              </w:rPr>
              <w:t>A demonstrated understanding of the DRM and humanitarian assistance agenda and challenges in the SADC region.</w:t>
            </w:r>
          </w:p>
          <w:p w14:paraId="6D39C7B5" w14:textId="70BF8F14" w:rsidR="00FA01A0" w:rsidRPr="005656A2" w:rsidRDefault="00FA01A0" w:rsidP="003C328E">
            <w:pPr>
              <w:pStyle w:val="ListParagraph"/>
              <w:widowControl w:val="0"/>
              <w:numPr>
                <w:ilvl w:val="0"/>
                <w:numId w:val="9"/>
              </w:numPr>
              <w:autoSpaceDE w:val="0"/>
              <w:autoSpaceDN w:val="0"/>
              <w:adjustRightInd w:val="0"/>
              <w:ind w:left="251" w:hanging="270"/>
              <w:jc w:val="both"/>
              <w:rPr>
                <w:rFonts w:ascii="Arial" w:hAnsi="Arial" w:cs="Arial"/>
                <w:sz w:val="20"/>
                <w:szCs w:val="20"/>
              </w:rPr>
            </w:pPr>
            <w:r w:rsidRPr="005656A2">
              <w:rPr>
                <w:rFonts w:ascii="Arial" w:hAnsi="Arial" w:cs="Arial"/>
                <w:sz w:val="20"/>
                <w:szCs w:val="20"/>
              </w:rPr>
              <w:t xml:space="preserve">Experience conducting </w:t>
            </w:r>
            <w:r w:rsidR="00007828" w:rsidRPr="005656A2">
              <w:rPr>
                <w:rFonts w:ascii="Arial" w:hAnsi="Arial" w:cs="Arial"/>
                <w:sz w:val="20"/>
                <w:szCs w:val="20"/>
              </w:rPr>
              <w:t xml:space="preserve">simulations </w:t>
            </w:r>
            <w:r w:rsidRPr="005656A2">
              <w:rPr>
                <w:rFonts w:ascii="Arial" w:hAnsi="Arial" w:cs="Arial"/>
                <w:sz w:val="20"/>
                <w:szCs w:val="20"/>
              </w:rPr>
              <w:t>and training on disaster preparedness and response.</w:t>
            </w:r>
          </w:p>
          <w:p w14:paraId="3E7BDC36" w14:textId="40823AB4" w:rsidR="00FA01A0" w:rsidRPr="005656A2" w:rsidRDefault="00D07B67" w:rsidP="003C328E">
            <w:pPr>
              <w:pStyle w:val="ListParagraph"/>
              <w:widowControl w:val="0"/>
              <w:numPr>
                <w:ilvl w:val="0"/>
                <w:numId w:val="9"/>
              </w:numPr>
              <w:autoSpaceDE w:val="0"/>
              <w:autoSpaceDN w:val="0"/>
              <w:adjustRightInd w:val="0"/>
              <w:ind w:left="251" w:hanging="270"/>
              <w:jc w:val="both"/>
              <w:rPr>
                <w:rFonts w:ascii="Arial" w:hAnsi="Arial" w:cs="Arial"/>
                <w:sz w:val="20"/>
                <w:szCs w:val="20"/>
              </w:rPr>
            </w:pPr>
            <w:r w:rsidRPr="005656A2">
              <w:rPr>
                <w:rFonts w:ascii="Arial" w:hAnsi="Arial" w:cs="Arial"/>
                <w:sz w:val="20"/>
                <w:szCs w:val="20"/>
              </w:rPr>
              <w:t xml:space="preserve">Vast </w:t>
            </w:r>
            <w:r w:rsidR="00FA01A0" w:rsidRPr="005656A2">
              <w:rPr>
                <w:rFonts w:ascii="Arial" w:hAnsi="Arial" w:cs="Arial"/>
                <w:sz w:val="20"/>
                <w:szCs w:val="20"/>
              </w:rPr>
              <w:t>networking skills with knowledge of global, regional and national partnerships</w:t>
            </w:r>
            <w:r w:rsidR="00007828" w:rsidRPr="005656A2">
              <w:rPr>
                <w:rFonts w:ascii="Arial" w:hAnsi="Arial" w:cs="Arial"/>
                <w:sz w:val="20"/>
                <w:szCs w:val="20"/>
              </w:rPr>
              <w:t>, including regional institutions in southern Africa</w:t>
            </w:r>
            <w:r w:rsidR="00FA01A0" w:rsidRPr="005656A2">
              <w:rPr>
                <w:rFonts w:ascii="Arial" w:hAnsi="Arial" w:cs="Arial"/>
                <w:sz w:val="20"/>
                <w:szCs w:val="20"/>
              </w:rPr>
              <w:t>.</w:t>
            </w:r>
          </w:p>
          <w:p w14:paraId="348E0B11" w14:textId="1C33C7CC" w:rsidR="00007828" w:rsidRPr="005656A2" w:rsidRDefault="00007828" w:rsidP="003C328E">
            <w:pPr>
              <w:pStyle w:val="ListParagraph"/>
              <w:widowControl w:val="0"/>
              <w:numPr>
                <w:ilvl w:val="0"/>
                <w:numId w:val="9"/>
              </w:numPr>
              <w:autoSpaceDE w:val="0"/>
              <w:autoSpaceDN w:val="0"/>
              <w:adjustRightInd w:val="0"/>
              <w:ind w:left="251" w:hanging="270"/>
              <w:jc w:val="both"/>
              <w:rPr>
                <w:rFonts w:ascii="Arial" w:hAnsi="Arial" w:cs="Arial"/>
                <w:sz w:val="20"/>
                <w:szCs w:val="20"/>
              </w:rPr>
            </w:pPr>
            <w:r w:rsidRPr="005656A2">
              <w:rPr>
                <w:rFonts w:ascii="Arial" w:hAnsi="Arial" w:cs="Arial"/>
                <w:sz w:val="20"/>
                <w:szCs w:val="20"/>
              </w:rPr>
              <w:t>Knowledge of English and the SADC languages in particular, French and Portuguese will be an added advantage.</w:t>
            </w:r>
          </w:p>
          <w:p w14:paraId="0232BF07" w14:textId="4131DB54" w:rsidR="00040893" w:rsidRPr="005656A2" w:rsidRDefault="00040893" w:rsidP="003C328E">
            <w:pPr>
              <w:widowControl w:val="0"/>
              <w:autoSpaceDE w:val="0"/>
              <w:autoSpaceDN w:val="0"/>
              <w:adjustRightInd w:val="0"/>
              <w:ind w:left="251" w:hanging="270"/>
              <w:jc w:val="both"/>
              <w:rPr>
                <w:rStyle w:val="CommentReference"/>
                <w:rFonts w:ascii="Arial" w:hAnsi="Arial" w:cs="Arial"/>
                <w:sz w:val="20"/>
                <w:szCs w:val="20"/>
              </w:rPr>
            </w:pPr>
          </w:p>
        </w:tc>
        <w:tc>
          <w:tcPr>
            <w:tcW w:w="1350" w:type="dxa"/>
          </w:tcPr>
          <w:p w14:paraId="6FD7202B" w14:textId="3B36DE40" w:rsidR="00040893" w:rsidRPr="005656A2" w:rsidRDefault="005656A2" w:rsidP="003C328E">
            <w:pPr>
              <w:widowControl w:val="0"/>
              <w:autoSpaceDE w:val="0"/>
              <w:autoSpaceDN w:val="0"/>
              <w:adjustRightInd w:val="0"/>
              <w:jc w:val="both"/>
              <w:rPr>
                <w:rFonts w:ascii="Arial" w:hAnsi="Arial" w:cs="Arial"/>
                <w:sz w:val="20"/>
                <w:szCs w:val="20"/>
              </w:rPr>
            </w:pPr>
            <w:r w:rsidRPr="005656A2">
              <w:rPr>
                <w:rFonts w:ascii="Arial" w:hAnsi="Arial" w:cs="Arial"/>
                <w:sz w:val="20"/>
                <w:szCs w:val="20"/>
              </w:rPr>
              <w:t>5 years</w:t>
            </w:r>
          </w:p>
        </w:tc>
      </w:tr>
      <w:tr w:rsidR="00E8549C" w:rsidRPr="005656A2" w14:paraId="7B0FC9A5" w14:textId="77777777" w:rsidTr="00020C8C">
        <w:tc>
          <w:tcPr>
            <w:tcW w:w="1705" w:type="dxa"/>
          </w:tcPr>
          <w:p w14:paraId="66D859BB" w14:textId="09B95237" w:rsidR="00E8549C" w:rsidRPr="005656A2" w:rsidRDefault="00E8549C" w:rsidP="00E8549C">
            <w:pPr>
              <w:widowControl w:val="0"/>
              <w:autoSpaceDE w:val="0"/>
              <w:autoSpaceDN w:val="0"/>
              <w:adjustRightInd w:val="0"/>
              <w:jc w:val="both"/>
              <w:rPr>
                <w:rFonts w:ascii="Arial" w:hAnsi="Arial" w:cs="Arial"/>
                <w:sz w:val="20"/>
                <w:szCs w:val="20"/>
              </w:rPr>
            </w:pPr>
            <w:r w:rsidRPr="005656A2">
              <w:rPr>
                <w:rFonts w:ascii="Arial" w:hAnsi="Arial" w:cs="Arial"/>
                <w:sz w:val="20"/>
                <w:szCs w:val="20"/>
              </w:rPr>
              <w:t>Expert in Disaster and Contingency Fund development and management</w:t>
            </w:r>
          </w:p>
        </w:tc>
        <w:tc>
          <w:tcPr>
            <w:tcW w:w="5760" w:type="dxa"/>
          </w:tcPr>
          <w:p w14:paraId="438B64E3" w14:textId="5304A7B6" w:rsidR="00E8549C" w:rsidRPr="005656A2" w:rsidRDefault="00E8549C" w:rsidP="00E8549C">
            <w:pPr>
              <w:pStyle w:val="ListParagraph"/>
              <w:widowControl w:val="0"/>
              <w:numPr>
                <w:ilvl w:val="0"/>
                <w:numId w:val="9"/>
              </w:numPr>
              <w:autoSpaceDE w:val="0"/>
              <w:autoSpaceDN w:val="0"/>
              <w:adjustRightInd w:val="0"/>
              <w:ind w:left="251" w:hanging="270"/>
              <w:jc w:val="both"/>
              <w:rPr>
                <w:rFonts w:ascii="Arial" w:hAnsi="Arial" w:cs="Arial"/>
                <w:sz w:val="20"/>
                <w:szCs w:val="20"/>
              </w:rPr>
            </w:pPr>
            <w:r w:rsidRPr="005656A2">
              <w:rPr>
                <w:rFonts w:ascii="Arial" w:hAnsi="Arial" w:cs="Arial"/>
                <w:sz w:val="20"/>
                <w:szCs w:val="20"/>
              </w:rPr>
              <w:t xml:space="preserve">University Degree in </w:t>
            </w:r>
            <w:r w:rsidR="00D06033">
              <w:rPr>
                <w:rFonts w:ascii="Arial" w:hAnsi="Arial" w:cs="Arial"/>
                <w:sz w:val="20"/>
                <w:szCs w:val="20"/>
              </w:rPr>
              <w:t>Economics, Financial Management</w:t>
            </w:r>
            <w:r w:rsidRPr="005656A2">
              <w:rPr>
                <w:rFonts w:ascii="Arial" w:hAnsi="Arial" w:cs="Arial"/>
                <w:sz w:val="20"/>
                <w:szCs w:val="20"/>
              </w:rPr>
              <w:t xml:space="preserve">, Business Administration/Management, and any related Social Science disciplines or related fields. </w:t>
            </w:r>
          </w:p>
          <w:p w14:paraId="779A6FB2" w14:textId="1389AD47" w:rsidR="00E8549C" w:rsidRPr="005656A2" w:rsidRDefault="00E8549C" w:rsidP="00E8549C">
            <w:pPr>
              <w:pStyle w:val="ListParagraph"/>
              <w:widowControl w:val="0"/>
              <w:numPr>
                <w:ilvl w:val="0"/>
                <w:numId w:val="9"/>
              </w:numPr>
              <w:autoSpaceDE w:val="0"/>
              <w:autoSpaceDN w:val="0"/>
              <w:adjustRightInd w:val="0"/>
              <w:ind w:left="251" w:hanging="270"/>
              <w:jc w:val="both"/>
              <w:rPr>
                <w:rFonts w:ascii="Arial" w:hAnsi="Arial" w:cs="Arial"/>
                <w:sz w:val="20"/>
                <w:szCs w:val="20"/>
              </w:rPr>
            </w:pPr>
            <w:r w:rsidRPr="005656A2">
              <w:rPr>
                <w:rFonts w:ascii="Arial" w:hAnsi="Arial" w:cs="Arial"/>
                <w:sz w:val="20"/>
                <w:szCs w:val="20"/>
              </w:rPr>
              <w:t>Experience in the establishment of development funds, including development of</w:t>
            </w:r>
            <w:r w:rsidR="00FC5C67">
              <w:rPr>
                <w:rFonts w:ascii="Arial" w:hAnsi="Arial" w:cs="Arial"/>
                <w:sz w:val="20"/>
                <w:szCs w:val="20"/>
              </w:rPr>
              <w:t>, guidelines and protocols, and Resource Mobilisation Strategies.</w:t>
            </w:r>
            <w:r w:rsidRPr="005656A2">
              <w:rPr>
                <w:rFonts w:ascii="Arial" w:hAnsi="Arial" w:cs="Arial"/>
                <w:sz w:val="20"/>
                <w:szCs w:val="20"/>
              </w:rPr>
              <w:t xml:space="preserve"> </w:t>
            </w:r>
          </w:p>
          <w:p w14:paraId="55AA22B8" w14:textId="20519955" w:rsidR="00E8549C" w:rsidRPr="005656A2" w:rsidRDefault="00E8549C" w:rsidP="00E8549C">
            <w:pPr>
              <w:pStyle w:val="ListParagraph"/>
              <w:widowControl w:val="0"/>
              <w:numPr>
                <w:ilvl w:val="0"/>
                <w:numId w:val="9"/>
              </w:numPr>
              <w:autoSpaceDE w:val="0"/>
              <w:autoSpaceDN w:val="0"/>
              <w:adjustRightInd w:val="0"/>
              <w:ind w:left="251" w:hanging="270"/>
              <w:jc w:val="both"/>
              <w:rPr>
                <w:rFonts w:ascii="Arial" w:hAnsi="Arial" w:cs="Arial"/>
                <w:sz w:val="20"/>
                <w:szCs w:val="20"/>
              </w:rPr>
            </w:pPr>
            <w:r w:rsidRPr="005656A2">
              <w:rPr>
                <w:rFonts w:ascii="Arial" w:hAnsi="Arial" w:cs="Arial"/>
                <w:sz w:val="20"/>
                <w:szCs w:val="20"/>
              </w:rPr>
              <w:t>A demonstrated understanding of the establishment of Funds and associated management.</w:t>
            </w:r>
          </w:p>
          <w:p w14:paraId="1AA7A047" w14:textId="6EBAD1BC" w:rsidR="00E8549C" w:rsidRPr="008B2744" w:rsidRDefault="00E8549C" w:rsidP="008B2744">
            <w:pPr>
              <w:pStyle w:val="ListParagraph"/>
              <w:widowControl w:val="0"/>
              <w:numPr>
                <w:ilvl w:val="0"/>
                <w:numId w:val="9"/>
              </w:numPr>
              <w:autoSpaceDE w:val="0"/>
              <w:autoSpaceDN w:val="0"/>
              <w:adjustRightInd w:val="0"/>
              <w:ind w:left="251" w:hanging="270"/>
              <w:jc w:val="both"/>
              <w:rPr>
                <w:rFonts w:ascii="Arial" w:hAnsi="Arial" w:cs="Arial"/>
                <w:sz w:val="20"/>
                <w:szCs w:val="20"/>
              </w:rPr>
            </w:pPr>
            <w:r w:rsidRPr="005656A2">
              <w:rPr>
                <w:rFonts w:ascii="Arial" w:hAnsi="Arial" w:cs="Arial"/>
                <w:sz w:val="20"/>
                <w:szCs w:val="20"/>
              </w:rPr>
              <w:t>A demonstrated understanding of the DRM and humanitarian a</w:t>
            </w:r>
            <w:r w:rsidR="00D06033">
              <w:rPr>
                <w:rFonts w:ascii="Arial" w:hAnsi="Arial" w:cs="Arial"/>
                <w:sz w:val="20"/>
                <w:szCs w:val="20"/>
              </w:rPr>
              <w:t>ssis</w:t>
            </w:r>
            <w:r w:rsidR="008B2744">
              <w:rPr>
                <w:rFonts w:ascii="Arial" w:hAnsi="Arial" w:cs="Arial"/>
                <w:sz w:val="20"/>
                <w:szCs w:val="20"/>
              </w:rPr>
              <w:t>tance agenda and challenges.</w:t>
            </w:r>
          </w:p>
          <w:p w14:paraId="14F754C5" w14:textId="4642A315" w:rsidR="00E8549C" w:rsidRPr="005656A2" w:rsidRDefault="00E8549C" w:rsidP="00D06033">
            <w:pPr>
              <w:pStyle w:val="ListParagraph"/>
              <w:widowControl w:val="0"/>
              <w:numPr>
                <w:ilvl w:val="0"/>
                <w:numId w:val="9"/>
              </w:numPr>
              <w:autoSpaceDE w:val="0"/>
              <w:autoSpaceDN w:val="0"/>
              <w:adjustRightInd w:val="0"/>
              <w:ind w:left="251" w:hanging="270"/>
              <w:jc w:val="both"/>
              <w:rPr>
                <w:rStyle w:val="CommentReference"/>
                <w:rFonts w:ascii="Arial" w:hAnsi="Arial" w:cs="Arial"/>
                <w:sz w:val="20"/>
                <w:szCs w:val="20"/>
              </w:rPr>
            </w:pPr>
            <w:r w:rsidRPr="005656A2">
              <w:rPr>
                <w:rFonts w:ascii="Arial" w:hAnsi="Arial" w:cs="Arial"/>
                <w:sz w:val="20"/>
                <w:szCs w:val="20"/>
              </w:rPr>
              <w:t xml:space="preserve">Sound knowledge of the </w:t>
            </w:r>
            <w:r w:rsidR="00D06033">
              <w:rPr>
                <w:rFonts w:ascii="Arial" w:hAnsi="Arial" w:cs="Arial"/>
                <w:sz w:val="20"/>
                <w:szCs w:val="20"/>
              </w:rPr>
              <w:t xml:space="preserve">SADC member </w:t>
            </w:r>
            <w:r w:rsidR="00D06033" w:rsidRPr="00D06033">
              <w:rPr>
                <w:rFonts w:ascii="Arial" w:hAnsi="Arial" w:cs="Arial"/>
                <w:sz w:val="20"/>
                <w:szCs w:val="20"/>
                <w:u w:val="single"/>
              </w:rPr>
              <w:t>States financial management systems and resource mobilisation strategies</w:t>
            </w:r>
            <w:r w:rsidRPr="00D06033">
              <w:rPr>
                <w:rFonts w:ascii="Arial" w:hAnsi="Arial" w:cs="Arial"/>
                <w:sz w:val="20"/>
                <w:szCs w:val="20"/>
                <w:u w:val="single"/>
              </w:rPr>
              <w:t>.</w:t>
            </w:r>
          </w:p>
        </w:tc>
        <w:tc>
          <w:tcPr>
            <w:tcW w:w="1350" w:type="dxa"/>
          </w:tcPr>
          <w:p w14:paraId="6F7BCA60" w14:textId="47C60235" w:rsidR="00E8549C" w:rsidRPr="005656A2" w:rsidRDefault="00097A3F" w:rsidP="00E8549C">
            <w:pPr>
              <w:widowControl w:val="0"/>
              <w:autoSpaceDE w:val="0"/>
              <w:autoSpaceDN w:val="0"/>
              <w:adjustRightInd w:val="0"/>
              <w:jc w:val="both"/>
              <w:rPr>
                <w:rFonts w:ascii="Arial" w:hAnsi="Arial" w:cs="Arial"/>
                <w:sz w:val="20"/>
                <w:szCs w:val="20"/>
              </w:rPr>
            </w:pPr>
            <w:r>
              <w:rPr>
                <w:rFonts w:ascii="Arial" w:hAnsi="Arial" w:cs="Arial"/>
                <w:sz w:val="20"/>
                <w:szCs w:val="20"/>
              </w:rPr>
              <w:t>5</w:t>
            </w:r>
            <w:r w:rsidR="005656A2" w:rsidRPr="005656A2">
              <w:rPr>
                <w:rFonts w:ascii="Arial" w:hAnsi="Arial" w:cs="Arial"/>
                <w:sz w:val="20"/>
                <w:szCs w:val="20"/>
              </w:rPr>
              <w:t xml:space="preserve"> years</w:t>
            </w:r>
          </w:p>
        </w:tc>
      </w:tr>
      <w:tr w:rsidR="00E8549C" w:rsidRPr="005656A2" w14:paraId="64764A4C" w14:textId="77777777" w:rsidTr="00020C8C">
        <w:tc>
          <w:tcPr>
            <w:tcW w:w="1705" w:type="dxa"/>
          </w:tcPr>
          <w:p w14:paraId="4B974F1A" w14:textId="205C347B" w:rsidR="00E8549C" w:rsidRPr="005656A2" w:rsidRDefault="00E8549C" w:rsidP="00E8549C">
            <w:pPr>
              <w:widowControl w:val="0"/>
              <w:autoSpaceDE w:val="0"/>
              <w:autoSpaceDN w:val="0"/>
              <w:adjustRightInd w:val="0"/>
              <w:jc w:val="both"/>
              <w:rPr>
                <w:rFonts w:ascii="Arial" w:hAnsi="Arial" w:cs="Arial"/>
                <w:sz w:val="20"/>
                <w:szCs w:val="20"/>
              </w:rPr>
            </w:pPr>
            <w:r w:rsidRPr="005656A2">
              <w:rPr>
                <w:rFonts w:ascii="Arial" w:hAnsi="Arial" w:cs="Arial"/>
                <w:sz w:val="20"/>
                <w:szCs w:val="20"/>
              </w:rPr>
              <w:t>ICT Systems and Network Expert</w:t>
            </w:r>
          </w:p>
        </w:tc>
        <w:tc>
          <w:tcPr>
            <w:tcW w:w="5760" w:type="dxa"/>
          </w:tcPr>
          <w:p w14:paraId="11250DD8" w14:textId="51DADEE8" w:rsidR="00E8549C" w:rsidRPr="005656A2" w:rsidRDefault="00E8549C" w:rsidP="00E8549C">
            <w:pPr>
              <w:pStyle w:val="ListParagraph"/>
              <w:widowControl w:val="0"/>
              <w:numPr>
                <w:ilvl w:val="0"/>
                <w:numId w:val="9"/>
              </w:numPr>
              <w:autoSpaceDE w:val="0"/>
              <w:autoSpaceDN w:val="0"/>
              <w:adjustRightInd w:val="0"/>
              <w:ind w:left="251" w:hanging="270"/>
              <w:jc w:val="both"/>
              <w:rPr>
                <w:rFonts w:ascii="Arial" w:hAnsi="Arial" w:cs="Arial"/>
                <w:sz w:val="20"/>
                <w:szCs w:val="20"/>
              </w:rPr>
            </w:pPr>
            <w:r w:rsidRPr="005656A2">
              <w:rPr>
                <w:rFonts w:ascii="Arial" w:hAnsi="Arial" w:cs="Arial"/>
                <w:sz w:val="20"/>
                <w:szCs w:val="20"/>
              </w:rPr>
              <w:t xml:space="preserve">University Degree in Information, Communication and Technology, Solutions Networking. </w:t>
            </w:r>
          </w:p>
          <w:p w14:paraId="42453CE9" w14:textId="77777777" w:rsidR="005656A2" w:rsidRPr="005656A2" w:rsidRDefault="005656A2" w:rsidP="00E8549C">
            <w:pPr>
              <w:pStyle w:val="ListParagraph"/>
              <w:widowControl w:val="0"/>
              <w:numPr>
                <w:ilvl w:val="0"/>
                <w:numId w:val="9"/>
              </w:numPr>
              <w:autoSpaceDE w:val="0"/>
              <w:autoSpaceDN w:val="0"/>
              <w:adjustRightInd w:val="0"/>
              <w:ind w:left="251" w:hanging="270"/>
              <w:jc w:val="both"/>
              <w:rPr>
                <w:rFonts w:ascii="Arial" w:hAnsi="Arial" w:cs="Arial"/>
                <w:sz w:val="20"/>
                <w:szCs w:val="20"/>
              </w:rPr>
            </w:pPr>
            <w:r w:rsidRPr="005656A2">
              <w:rPr>
                <w:rFonts w:ascii="Arial" w:hAnsi="Arial" w:cs="Arial"/>
                <w:sz w:val="20"/>
                <w:szCs w:val="20"/>
              </w:rPr>
              <w:t xml:space="preserve">Experience installing information system networks. </w:t>
            </w:r>
          </w:p>
          <w:p w14:paraId="06C26D6B" w14:textId="38CC0EF1" w:rsidR="00E8549C" w:rsidRPr="008B2744" w:rsidRDefault="005656A2" w:rsidP="008B2744">
            <w:pPr>
              <w:pStyle w:val="ListParagraph"/>
              <w:widowControl w:val="0"/>
              <w:numPr>
                <w:ilvl w:val="0"/>
                <w:numId w:val="9"/>
              </w:numPr>
              <w:autoSpaceDE w:val="0"/>
              <w:autoSpaceDN w:val="0"/>
              <w:adjustRightInd w:val="0"/>
              <w:ind w:left="251" w:hanging="270"/>
              <w:jc w:val="both"/>
              <w:rPr>
                <w:rStyle w:val="CommentReference"/>
                <w:rFonts w:ascii="Arial" w:hAnsi="Arial" w:cs="Arial"/>
                <w:sz w:val="20"/>
                <w:szCs w:val="20"/>
              </w:rPr>
            </w:pPr>
            <w:r w:rsidRPr="005656A2">
              <w:rPr>
                <w:rFonts w:ascii="Arial" w:hAnsi="Arial" w:cs="Arial"/>
                <w:sz w:val="20"/>
                <w:szCs w:val="20"/>
              </w:rPr>
              <w:t>A d</w:t>
            </w:r>
            <w:r w:rsidR="00E8549C" w:rsidRPr="005656A2">
              <w:rPr>
                <w:rFonts w:ascii="Arial" w:hAnsi="Arial" w:cs="Arial"/>
                <w:sz w:val="20"/>
                <w:szCs w:val="20"/>
              </w:rPr>
              <w:t>emonstrated understanding of the DRM and humanitarian assistance agenda and challenges in the SADC region would be an added advantage.</w:t>
            </w:r>
          </w:p>
        </w:tc>
        <w:tc>
          <w:tcPr>
            <w:tcW w:w="1350" w:type="dxa"/>
          </w:tcPr>
          <w:p w14:paraId="6BEC5498" w14:textId="098AECF9" w:rsidR="00E8549C" w:rsidRPr="005656A2" w:rsidRDefault="005656A2" w:rsidP="00E8549C">
            <w:pPr>
              <w:widowControl w:val="0"/>
              <w:autoSpaceDE w:val="0"/>
              <w:autoSpaceDN w:val="0"/>
              <w:adjustRightInd w:val="0"/>
              <w:jc w:val="both"/>
              <w:rPr>
                <w:rFonts w:ascii="Arial" w:hAnsi="Arial" w:cs="Arial"/>
                <w:sz w:val="20"/>
                <w:szCs w:val="20"/>
              </w:rPr>
            </w:pPr>
            <w:r w:rsidRPr="005656A2">
              <w:rPr>
                <w:rFonts w:ascii="Arial" w:hAnsi="Arial" w:cs="Arial"/>
                <w:sz w:val="20"/>
                <w:szCs w:val="20"/>
              </w:rPr>
              <w:t>5 years</w:t>
            </w:r>
          </w:p>
        </w:tc>
      </w:tr>
    </w:tbl>
    <w:p w14:paraId="1675A1A8" w14:textId="1DB0D151" w:rsidR="00E94FA8" w:rsidRPr="005656A2" w:rsidRDefault="00E94FA8" w:rsidP="003C328E">
      <w:pPr>
        <w:widowControl w:val="0"/>
        <w:autoSpaceDE w:val="0"/>
        <w:autoSpaceDN w:val="0"/>
        <w:adjustRightInd w:val="0"/>
        <w:jc w:val="both"/>
        <w:rPr>
          <w:rFonts w:ascii="Arial" w:hAnsi="Arial" w:cs="Arial"/>
        </w:rPr>
      </w:pPr>
    </w:p>
    <w:p w14:paraId="3460279A" w14:textId="67DC06CD" w:rsidR="00E94FA8" w:rsidRPr="005656A2" w:rsidRDefault="00E94FA8" w:rsidP="003C328E">
      <w:pPr>
        <w:widowControl w:val="0"/>
        <w:autoSpaceDE w:val="0"/>
        <w:autoSpaceDN w:val="0"/>
        <w:adjustRightInd w:val="0"/>
        <w:jc w:val="both"/>
        <w:rPr>
          <w:rFonts w:ascii="Arial" w:hAnsi="Arial" w:cs="Arial"/>
        </w:rPr>
      </w:pPr>
    </w:p>
    <w:p w14:paraId="73A5F327" w14:textId="08F951DD" w:rsidR="00EB4EF6" w:rsidRPr="005656A2" w:rsidRDefault="00EB4EF6" w:rsidP="003C328E">
      <w:pPr>
        <w:widowControl w:val="0"/>
        <w:autoSpaceDE w:val="0"/>
        <w:autoSpaceDN w:val="0"/>
        <w:adjustRightInd w:val="0"/>
        <w:jc w:val="both"/>
        <w:rPr>
          <w:rFonts w:ascii="Arial" w:hAnsi="Arial" w:cs="Arial"/>
        </w:rPr>
      </w:pPr>
      <w:r w:rsidRPr="005656A2">
        <w:rPr>
          <w:rFonts w:ascii="Arial" w:hAnsi="Arial" w:cs="Arial"/>
        </w:rPr>
        <w:t>All team members must be fluent in English</w:t>
      </w:r>
      <w:r w:rsidR="00D06033">
        <w:rPr>
          <w:rFonts w:ascii="Arial" w:hAnsi="Arial" w:cs="Arial"/>
        </w:rPr>
        <w:t xml:space="preserve">, </w:t>
      </w:r>
      <w:r w:rsidR="00D06033" w:rsidRPr="008B2744">
        <w:rPr>
          <w:rFonts w:ascii="Arial" w:hAnsi="Arial" w:cs="Arial"/>
        </w:rPr>
        <w:t xml:space="preserve">and </w:t>
      </w:r>
      <w:r w:rsidRPr="008B2744">
        <w:rPr>
          <w:rFonts w:ascii="Arial" w:hAnsi="Arial" w:cs="Arial"/>
        </w:rPr>
        <w:t>must possess</w:t>
      </w:r>
      <w:r w:rsidRPr="005656A2">
        <w:rPr>
          <w:rFonts w:ascii="Arial" w:hAnsi="Arial" w:cs="Arial"/>
        </w:rPr>
        <w:t xml:space="preserve"> excellent written and oral communication skills. Language skills in fluent (written and spoken) French and / or Portuguese are an asset.</w:t>
      </w:r>
    </w:p>
    <w:p w14:paraId="5EB5EE8B" w14:textId="77777777" w:rsidR="00EB4EF6" w:rsidRPr="005656A2" w:rsidRDefault="00EB4EF6" w:rsidP="003C328E">
      <w:pPr>
        <w:widowControl w:val="0"/>
        <w:autoSpaceDE w:val="0"/>
        <w:autoSpaceDN w:val="0"/>
        <w:adjustRightInd w:val="0"/>
        <w:jc w:val="both"/>
        <w:rPr>
          <w:rFonts w:ascii="Arial" w:hAnsi="Arial" w:cs="Arial"/>
        </w:rPr>
      </w:pPr>
    </w:p>
    <w:p w14:paraId="3BAFD211" w14:textId="77777777" w:rsidR="00EB4EF6" w:rsidRPr="005656A2" w:rsidRDefault="00EB4EF6" w:rsidP="00066156">
      <w:pPr>
        <w:pStyle w:val="ListParagraph"/>
        <w:widowControl w:val="0"/>
        <w:numPr>
          <w:ilvl w:val="0"/>
          <w:numId w:val="12"/>
        </w:numPr>
        <w:autoSpaceDE w:val="0"/>
        <w:autoSpaceDN w:val="0"/>
        <w:adjustRightInd w:val="0"/>
        <w:ind w:hanging="720"/>
        <w:jc w:val="both"/>
        <w:rPr>
          <w:rFonts w:ascii="Arial" w:hAnsi="Arial" w:cs="Arial"/>
          <w:b/>
        </w:rPr>
      </w:pPr>
      <w:r w:rsidRPr="005656A2">
        <w:rPr>
          <w:rFonts w:ascii="Arial" w:hAnsi="Arial" w:cs="Arial"/>
          <w:b/>
        </w:rPr>
        <w:t>PAYMENT</w:t>
      </w:r>
    </w:p>
    <w:p w14:paraId="0E758272" w14:textId="59653312" w:rsidR="00EB4EF6" w:rsidRDefault="00EB4EF6" w:rsidP="003C328E">
      <w:pPr>
        <w:widowControl w:val="0"/>
        <w:autoSpaceDE w:val="0"/>
        <w:autoSpaceDN w:val="0"/>
        <w:adjustRightInd w:val="0"/>
        <w:jc w:val="both"/>
        <w:rPr>
          <w:rFonts w:ascii="Arial" w:hAnsi="Arial" w:cs="Arial"/>
        </w:rPr>
      </w:pPr>
      <w:r w:rsidRPr="005656A2">
        <w:rPr>
          <w:rFonts w:ascii="Arial" w:hAnsi="Arial" w:cs="Arial"/>
        </w:rPr>
        <w:t>The contract will be in accordance with the following payment schedule:</w:t>
      </w:r>
    </w:p>
    <w:p w14:paraId="1A651BEC" w14:textId="03471AFA" w:rsidR="00716640" w:rsidRDefault="00716640" w:rsidP="003C328E">
      <w:pPr>
        <w:widowControl w:val="0"/>
        <w:autoSpaceDE w:val="0"/>
        <w:autoSpaceDN w:val="0"/>
        <w:adjustRightInd w:val="0"/>
        <w:jc w:val="both"/>
        <w:rPr>
          <w:rFonts w:ascii="Arial" w:hAnsi="Arial" w:cs="Arial"/>
        </w:rPr>
      </w:pPr>
    </w:p>
    <w:tbl>
      <w:tblPr>
        <w:tblStyle w:val="TableGrid"/>
        <w:tblW w:w="8635" w:type="dxa"/>
        <w:tblLook w:val="04A0" w:firstRow="1" w:lastRow="0" w:firstColumn="1" w:lastColumn="0" w:noHBand="0" w:noVBand="1"/>
      </w:tblPr>
      <w:tblGrid>
        <w:gridCol w:w="1165"/>
        <w:gridCol w:w="7470"/>
      </w:tblGrid>
      <w:tr w:rsidR="00066156" w14:paraId="40187DA1" w14:textId="77777777" w:rsidTr="00066156">
        <w:tc>
          <w:tcPr>
            <w:tcW w:w="1165" w:type="dxa"/>
          </w:tcPr>
          <w:p w14:paraId="0BECE503" w14:textId="2CB04AE1" w:rsidR="00066156" w:rsidRDefault="00066156" w:rsidP="003A52FA">
            <w:pPr>
              <w:widowControl w:val="0"/>
              <w:autoSpaceDE w:val="0"/>
              <w:autoSpaceDN w:val="0"/>
              <w:adjustRightInd w:val="0"/>
              <w:jc w:val="center"/>
              <w:rPr>
                <w:rFonts w:ascii="Arial" w:hAnsi="Arial" w:cs="Arial"/>
              </w:rPr>
            </w:pPr>
            <w:r>
              <w:rPr>
                <w:rFonts w:ascii="Arial" w:hAnsi="Arial" w:cs="Arial"/>
              </w:rPr>
              <w:t>Payment</w:t>
            </w:r>
          </w:p>
        </w:tc>
        <w:tc>
          <w:tcPr>
            <w:tcW w:w="7470" w:type="dxa"/>
          </w:tcPr>
          <w:p w14:paraId="1A1A5851" w14:textId="67262982" w:rsidR="00066156" w:rsidRDefault="00066156" w:rsidP="003A52FA">
            <w:pPr>
              <w:widowControl w:val="0"/>
              <w:autoSpaceDE w:val="0"/>
              <w:autoSpaceDN w:val="0"/>
              <w:adjustRightInd w:val="0"/>
              <w:jc w:val="center"/>
              <w:rPr>
                <w:rFonts w:ascii="Arial" w:hAnsi="Arial" w:cs="Arial"/>
              </w:rPr>
            </w:pPr>
            <w:r>
              <w:rPr>
                <w:rFonts w:ascii="Arial" w:hAnsi="Arial" w:cs="Arial"/>
              </w:rPr>
              <w:t>Deliverables</w:t>
            </w:r>
          </w:p>
        </w:tc>
      </w:tr>
      <w:tr w:rsidR="00066156" w14:paraId="7BFC3726" w14:textId="77777777" w:rsidTr="00066156">
        <w:tc>
          <w:tcPr>
            <w:tcW w:w="1165" w:type="dxa"/>
          </w:tcPr>
          <w:p w14:paraId="06985B8A" w14:textId="591724F3" w:rsidR="00066156" w:rsidRDefault="00066156" w:rsidP="003C328E">
            <w:pPr>
              <w:widowControl w:val="0"/>
              <w:autoSpaceDE w:val="0"/>
              <w:autoSpaceDN w:val="0"/>
              <w:adjustRightInd w:val="0"/>
              <w:jc w:val="both"/>
              <w:rPr>
                <w:rFonts w:ascii="Arial" w:hAnsi="Arial" w:cs="Arial"/>
              </w:rPr>
            </w:pPr>
            <w:r>
              <w:rPr>
                <w:rFonts w:ascii="Arial" w:hAnsi="Arial" w:cs="Arial"/>
              </w:rPr>
              <w:t>10%</w:t>
            </w:r>
          </w:p>
        </w:tc>
        <w:tc>
          <w:tcPr>
            <w:tcW w:w="7470" w:type="dxa"/>
          </w:tcPr>
          <w:p w14:paraId="1DFC6CA4" w14:textId="339BA39F" w:rsidR="00066156" w:rsidRDefault="00066156" w:rsidP="003C328E">
            <w:pPr>
              <w:widowControl w:val="0"/>
              <w:autoSpaceDE w:val="0"/>
              <w:autoSpaceDN w:val="0"/>
              <w:adjustRightInd w:val="0"/>
              <w:jc w:val="both"/>
              <w:rPr>
                <w:rFonts w:ascii="Arial" w:hAnsi="Arial" w:cs="Arial"/>
              </w:rPr>
            </w:pPr>
            <w:r>
              <w:rPr>
                <w:rFonts w:ascii="Arial" w:hAnsi="Arial" w:cs="Arial"/>
              </w:rPr>
              <w:t>Signing of the Contract</w:t>
            </w:r>
          </w:p>
        </w:tc>
      </w:tr>
      <w:tr w:rsidR="00066156" w14:paraId="78FF692E" w14:textId="77777777" w:rsidTr="00066156">
        <w:tc>
          <w:tcPr>
            <w:tcW w:w="1165" w:type="dxa"/>
          </w:tcPr>
          <w:p w14:paraId="15DCB3E7" w14:textId="289F4BC2" w:rsidR="00066156" w:rsidRDefault="00066156" w:rsidP="003C328E">
            <w:pPr>
              <w:widowControl w:val="0"/>
              <w:autoSpaceDE w:val="0"/>
              <w:autoSpaceDN w:val="0"/>
              <w:adjustRightInd w:val="0"/>
              <w:jc w:val="both"/>
              <w:rPr>
                <w:rFonts w:ascii="Arial" w:hAnsi="Arial" w:cs="Arial"/>
              </w:rPr>
            </w:pPr>
            <w:r>
              <w:rPr>
                <w:rFonts w:ascii="Arial" w:hAnsi="Arial" w:cs="Arial"/>
              </w:rPr>
              <w:t>20%</w:t>
            </w:r>
          </w:p>
        </w:tc>
        <w:tc>
          <w:tcPr>
            <w:tcW w:w="7470" w:type="dxa"/>
          </w:tcPr>
          <w:p w14:paraId="4EEE6B93" w14:textId="650B3DEF" w:rsidR="00066156" w:rsidRDefault="00066156" w:rsidP="00066156">
            <w:pPr>
              <w:widowControl w:val="0"/>
              <w:autoSpaceDE w:val="0"/>
              <w:autoSpaceDN w:val="0"/>
              <w:adjustRightInd w:val="0"/>
              <w:jc w:val="both"/>
              <w:rPr>
                <w:rFonts w:ascii="Arial" w:hAnsi="Arial" w:cs="Arial"/>
              </w:rPr>
            </w:pPr>
            <w:r>
              <w:rPr>
                <w:rFonts w:ascii="Arial" w:hAnsi="Arial" w:cs="Arial"/>
              </w:rPr>
              <w:t>Submission and approval of the Inception Report.</w:t>
            </w:r>
          </w:p>
        </w:tc>
      </w:tr>
      <w:tr w:rsidR="00066156" w14:paraId="0627C186" w14:textId="77777777" w:rsidTr="00066156">
        <w:tc>
          <w:tcPr>
            <w:tcW w:w="1165" w:type="dxa"/>
          </w:tcPr>
          <w:p w14:paraId="7973117A" w14:textId="436989C0" w:rsidR="00066156" w:rsidRDefault="00066156" w:rsidP="003C328E">
            <w:pPr>
              <w:widowControl w:val="0"/>
              <w:autoSpaceDE w:val="0"/>
              <w:autoSpaceDN w:val="0"/>
              <w:adjustRightInd w:val="0"/>
              <w:jc w:val="both"/>
              <w:rPr>
                <w:rFonts w:ascii="Arial" w:hAnsi="Arial" w:cs="Arial"/>
              </w:rPr>
            </w:pPr>
            <w:r>
              <w:rPr>
                <w:rFonts w:ascii="Arial" w:hAnsi="Arial" w:cs="Arial"/>
              </w:rPr>
              <w:t>30%</w:t>
            </w:r>
          </w:p>
        </w:tc>
        <w:tc>
          <w:tcPr>
            <w:tcW w:w="7470" w:type="dxa"/>
          </w:tcPr>
          <w:p w14:paraId="4E727A9E" w14:textId="72C129A9" w:rsidR="00066156" w:rsidRDefault="00066156" w:rsidP="00C349C9">
            <w:pPr>
              <w:widowControl w:val="0"/>
              <w:autoSpaceDE w:val="0"/>
              <w:autoSpaceDN w:val="0"/>
              <w:adjustRightInd w:val="0"/>
              <w:jc w:val="both"/>
              <w:rPr>
                <w:rFonts w:ascii="Arial" w:hAnsi="Arial" w:cs="Arial"/>
              </w:rPr>
            </w:pPr>
            <w:r>
              <w:rPr>
                <w:rFonts w:ascii="Arial" w:hAnsi="Arial" w:cs="Arial"/>
                <w:sz w:val="22"/>
                <w:szCs w:val="22"/>
              </w:rPr>
              <w:t xml:space="preserve">Submission and approval of the: the proposed </w:t>
            </w:r>
            <w:r w:rsidRPr="005656A2">
              <w:rPr>
                <w:rFonts w:ascii="Arial" w:hAnsi="Arial" w:cs="Arial"/>
                <w:sz w:val="22"/>
                <w:szCs w:val="22"/>
              </w:rPr>
              <w:t>SADC Humanitarian and Emergency Operations Centre (SHOC)</w:t>
            </w:r>
            <w:r>
              <w:rPr>
                <w:rFonts w:ascii="Arial" w:hAnsi="Arial" w:cs="Arial"/>
                <w:sz w:val="22"/>
                <w:szCs w:val="22"/>
              </w:rPr>
              <w:t xml:space="preserve">,  Draft </w:t>
            </w:r>
            <w:r w:rsidRPr="008B2744">
              <w:rPr>
                <w:rFonts w:ascii="Arial" w:hAnsi="Arial" w:cs="Arial"/>
                <w:sz w:val="22"/>
                <w:szCs w:val="22"/>
              </w:rPr>
              <w:t xml:space="preserve">standard Operating Procedures and guidelines (SOPs) for the </w:t>
            </w:r>
            <w:proofErr w:type="spellStart"/>
            <w:r w:rsidRPr="008B2744">
              <w:rPr>
                <w:rFonts w:ascii="Arial" w:hAnsi="Arial" w:cs="Arial"/>
                <w:sz w:val="22"/>
                <w:szCs w:val="22"/>
              </w:rPr>
              <w:t>centre</w:t>
            </w:r>
            <w:proofErr w:type="spellEnd"/>
            <w:r w:rsidRPr="008B2744">
              <w:rPr>
                <w:rFonts w:ascii="Arial" w:hAnsi="Arial" w:cs="Arial"/>
                <w:sz w:val="22"/>
                <w:szCs w:val="22"/>
              </w:rPr>
              <w:t>; Draft Regional Emergency Roaster; emergency response training modules, 3 simulation exercises (one regional and 2 national); Draft Resource Mobilisation</w:t>
            </w:r>
            <w:r>
              <w:rPr>
                <w:rFonts w:ascii="Arial" w:hAnsi="Arial" w:cs="Arial"/>
                <w:sz w:val="22"/>
                <w:szCs w:val="22"/>
              </w:rPr>
              <w:t xml:space="preserve"> St</w:t>
            </w:r>
            <w:r w:rsidR="008B2744">
              <w:rPr>
                <w:rFonts w:ascii="Arial" w:hAnsi="Arial" w:cs="Arial"/>
                <w:sz w:val="22"/>
                <w:szCs w:val="22"/>
              </w:rPr>
              <w:t xml:space="preserve">rategy </w:t>
            </w:r>
            <w:r>
              <w:rPr>
                <w:rFonts w:ascii="Arial" w:hAnsi="Arial" w:cs="Arial"/>
                <w:sz w:val="22"/>
                <w:szCs w:val="22"/>
              </w:rPr>
              <w:t xml:space="preserve">and </w:t>
            </w:r>
            <w:r w:rsidRPr="00C5485F">
              <w:rPr>
                <w:rFonts w:ascii="Arial" w:hAnsi="Arial" w:cs="Arial"/>
                <w:sz w:val="22"/>
                <w:szCs w:val="22"/>
              </w:rPr>
              <w:t xml:space="preserve">Preparedness Fund by the </w:t>
            </w:r>
            <w:r w:rsidRPr="003A52FA">
              <w:rPr>
                <w:rFonts w:ascii="Arial" w:hAnsi="Arial" w:cs="Arial"/>
                <w:sz w:val="22"/>
                <w:szCs w:val="22"/>
              </w:rPr>
              <w:t>SADC Deputy Executive Secretary – Regional Integration</w:t>
            </w:r>
          </w:p>
        </w:tc>
      </w:tr>
      <w:tr w:rsidR="00066156" w14:paraId="5CA322A2" w14:textId="77777777" w:rsidTr="00066156">
        <w:tc>
          <w:tcPr>
            <w:tcW w:w="1165" w:type="dxa"/>
          </w:tcPr>
          <w:p w14:paraId="54D81042" w14:textId="323F84F9" w:rsidR="00066156" w:rsidRPr="00B4501B" w:rsidRDefault="00066156" w:rsidP="003C328E">
            <w:pPr>
              <w:widowControl w:val="0"/>
              <w:autoSpaceDE w:val="0"/>
              <w:autoSpaceDN w:val="0"/>
              <w:adjustRightInd w:val="0"/>
              <w:jc w:val="both"/>
              <w:rPr>
                <w:rFonts w:ascii="Arial" w:hAnsi="Arial" w:cs="Arial"/>
              </w:rPr>
            </w:pPr>
            <w:r w:rsidRPr="00B4501B">
              <w:rPr>
                <w:rFonts w:ascii="Arial" w:hAnsi="Arial" w:cs="Arial"/>
              </w:rPr>
              <w:t>40%</w:t>
            </w:r>
          </w:p>
        </w:tc>
        <w:tc>
          <w:tcPr>
            <w:tcW w:w="7470" w:type="dxa"/>
          </w:tcPr>
          <w:p w14:paraId="7FF49BC0" w14:textId="118CF7E5" w:rsidR="00066156" w:rsidRDefault="00066156" w:rsidP="00066156">
            <w:pPr>
              <w:widowControl w:val="0"/>
              <w:autoSpaceDE w:val="0"/>
              <w:autoSpaceDN w:val="0"/>
              <w:adjustRightInd w:val="0"/>
              <w:jc w:val="both"/>
              <w:rPr>
                <w:rFonts w:ascii="Arial" w:hAnsi="Arial" w:cs="Arial"/>
              </w:rPr>
            </w:pPr>
            <w:r>
              <w:rPr>
                <w:rFonts w:ascii="Arial" w:hAnsi="Arial" w:cs="Arial"/>
              </w:rPr>
              <w:t xml:space="preserve">Upon </w:t>
            </w:r>
            <w:r w:rsidRPr="005656A2">
              <w:rPr>
                <w:rFonts w:ascii="Arial" w:hAnsi="Arial" w:cs="Arial"/>
              </w:rPr>
              <w:t xml:space="preserve">submission </w:t>
            </w:r>
            <w:r>
              <w:rPr>
                <w:rFonts w:ascii="Arial" w:hAnsi="Arial" w:cs="Arial"/>
              </w:rPr>
              <w:t xml:space="preserve">of all deliverables and approval </w:t>
            </w:r>
            <w:r w:rsidRPr="005656A2">
              <w:rPr>
                <w:rFonts w:ascii="Arial" w:hAnsi="Arial" w:cs="Arial"/>
              </w:rPr>
              <w:t xml:space="preserve">of the </w:t>
            </w:r>
            <w:r>
              <w:rPr>
                <w:rFonts w:ascii="Arial" w:hAnsi="Arial" w:cs="Arial"/>
              </w:rPr>
              <w:t>Fi</w:t>
            </w:r>
            <w:r w:rsidRPr="005656A2">
              <w:rPr>
                <w:rFonts w:ascii="Arial" w:hAnsi="Arial" w:cs="Arial"/>
              </w:rPr>
              <w:t xml:space="preserve">nal </w:t>
            </w:r>
            <w:r>
              <w:rPr>
                <w:rFonts w:ascii="Arial" w:hAnsi="Arial" w:cs="Arial"/>
              </w:rPr>
              <w:t>Consultancy Report</w:t>
            </w:r>
            <w:r w:rsidRPr="005656A2">
              <w:rPr>
                <w:rFonts w:ascii="Arial" w:hAnsi="Arial" w:cs="Arial"/>
              </w:rPr>
              <w:t>.</w:t>
            </w:r>
          </w:p>
        </w:tc>
      </w:tr>
    </w:tbl>
    <w:p w14:paraId="59E29986" w14:textId="77777777" w:rsidR="00716640" w:rsidRPr="005656A2" w:rsidRDefault="00716640" w:rsidP="003C328E">
      <w:pPr>
        <w:widowControl w:val="0"/>
        <w:autoSpaceDE w:val="0"/>
        <w:autoSpaceDN w:val="0"/>
        <w:adjustRightInd w:val="0"/>
        <w:jc w:val="both"/>
        <w:rPr>
          <w:rFonts w:ascii="Arial" w:hAnsi="Arial" w:cs="Arial"/>
        </w:rPr>
      </w:pPr>
    </w:p>
    <w:p w14:paraId="67F9CB50" w14:textId="77777777" w:rsidR="00EB4EF6" w:rsidRPr="005656A2" w:rsidRDefault="00EB4EF6" w:rsidP="003C328E">
      <w:pPr>
        <w:widowControl w:val="0"/>
        <w:autoSpaceDE w:val="0"/>
        <w:autoSpaceDN w:val="0"/>
        <w:adjustRightInd w:val="0"/>
        <w:jc w:val="both"/>
        <w:rPr>
          <w:rFonts w:ascii="Arial" w:hAnsi="Arial" w:cs="Arial"/>
        </w:rPr>
      </w:pPr>
    </w:p>
    <w:p w14:paraId="1562A191" w14:textId="77777777" w:rsidR="00FB4D6B" w:rsidRPr="005656A2" w:rsidRDefault="00FB4D6B" w:rsidP="003C328E">
      <w:pPr>
        <w:widowControl w:val="0"/>
        <w:jc w:val="both"/>
        <w:rPr>
          <w:rFonts w:ascii="Arial" w:hAnsi="Arial" w:cs="Arial"/>
          <w:b/>
        </w:rPr>
      </w:pPr>
      <w:r w:rsidRPr="005656A2">
        <w:rPr>
          <w:rFonts w:ascii="Arial" w:hAnsi="Arial" w:cs="Arial"/>
          <w:b/>
        </w:rPr>
        <w:t xml:space="preserve">Software licenses and data: </w:t>
      </w:r>
    </w:p>
    <w:p w14:paraId="03DCF9FE" w14:textId="0C01A509" w:rsidR="00FB4D6B" w:rsidRDefault="00FB4D6B" w:rsidP="003C328E">
      <w:pPr>
        <w:jc w:val="both"/>
        <w:rPr>
          <w:rFonts w:ascii="Arial" w:hAnsi="Arial" w:cs="Arial"/>
        </w:rPr>
      </w:pPr>
      <w:r w:rsidRPr="005656A2">
        <w:rPr>
          <w:rFonts w:ascii="Arial" w:hAnsi="Arial" w:cs="Arial"/>
        </w:rPr>
        <w:t>The</w:t>
      </w:r>
      <w:r w:rsidRPr="005656A2">
        <w:rPr>
          <w:rFonts w:ascii="Arial" w:eastAsia="Cambria" w:hAnsi="Arial" w:cs="Arial"/>
        </w:rPr>
        <w:t xml:space="preserve"> service provider </w:t>
      </w:r>
      <w:r w:rsidRPr="005656A2">
        <w:rPr>
          <w:rFonts w:ascii="Arial" w:hAnsi="Arial" w:cs="Arial"/>
        </w:rPr>
        <w:t xml:space="preserve">will provide the outputs as (1) raster and/ or vector data in </w:t>
      </w:r>
      <w:r w:rsidR="00020C8C">
        <w:rPr>
          <w:rFonts w:ascii="Arial" w:hAnsi="Arial" w:cs="Arial"/>
        </w:rPr>
        <w:t xml:space="preserve">interoperable formats </w:t>
      </w:r>
      <w:r w:rsidR="00FB5420">
        <w:rPr>
          <w:rFonts w:ascii="Arial" w:hAnsi="Arial" w:cs="Arial"/>
        </w:rPr>
        <w:t xml:space="preserve">and the map products as .jpg, </w:t>
      </w:r>
      <w:proofErr w:type="spellStart"/>
      <w:r w:rsidR="00FB5420">
        <w:rPr>
          <w:rFonts w:ascii="Arial" w:hAnsi="Arial" w:cs="Arial"/>
        </w:rPr>
        <w:t>png</w:t>
      </w:r>
      <w:proofErr w:type="spellEnd"/>
      <w:r w:rsidR="00FB5420">
        <w:rPr>
          <w:rFonts w:ascii="Arial" w:hAnsi="Arial" w:cs="Arial"/>
        </w:rPr>
        <w:t xml:space="preserve"> or </w:t>
      </w:r>
      <w:r w:rsidRPr="005656A2">
        <w:rPr>
          <w:rFonts w:ascii="Arial" w:hAnsi="Arial" w:cs="Arial"/>
        </w:rPr>
        <w:t>tiff files in appropriate resolution for printing (at least 300dpi). Per Open Data policy, the data generated (raster and/or vector data) would be put in the public domain and in the future made available for other interested stakeholders through for example a “</w:t>
      </w:r>
      <w:proofErr w:type="spellStart"/>
      <w:r w:rsidRPr="005656A2">
        <w:rPr>
          <w:rFonts w:ascii="Arial" w:hAnsi="Arial" w:cs="Arial"/>
        </w:rPr>
        <w:t>geonode</w:t>
      </w:r>
      <w:proofErr w:type="spellEnd"/>
      <w:r w:rsidRPr="005656A2">
        <w:rPr>
          <w:rFonts w:ascii="Arial" w:hAnsi="Arial" w:cs="Arial"/>
        </w:rPr>
        <w:t>” platform. All data remain property of the SADC</w:t>
      </w:r>
      <w:r w:rsidR="00020C8C">
        <w:rPr>
          <w:rFonts w:ascii="Arial" w:hAnsi="Arial" w:cs="Arial"/>
        </w:rPr>
        <w:t xml:space="preserve"> Secret</w:t>
      </w:r>
      <w:r w:rsidR="007F4192">
        <w:rPr>
          <w:rFonts w:ascii="Arial" w:hAnsi="Arial" w:cs="Arial"/>
        </w:rPr>
        <w:t>a</w:t>
      </w:r>
      <w:r w:rsidR="00020C8C">
        <w:rPr>
          <w:rFonts w:ascii="Arial" w:hAnsi="Arial" w:cs="Arial"/>
        </w:rPr>
        <w:t>riat</w:t>
      </w:r>
      <w:r w:rsidRPr="005656A2">
        <w:rPr>
          <w:rFonts w:ascii="Arial" w:hAnsi="Arial" w:cs="Arial"/>
        </w:rPr>
        <w:t xml:space="preserve">. </w:t>
      </w:r>
      <w:r w:rsidR="00C349C9" w:rsidRPr="008B2744">
        <w:rPr>
          <w:rFonts w:ascii="Arial" w:hAnsi="Arial" w:cs="Arial"/>
        </w:rPr>
        <w:t>In</w:t>
      </w:r>
      <w:r w:rsidRPr="008B2744">
        <w:rPr>
          <w:rFonts w:ascii="Arial" w:hAnsi="Arial" w:cs="Arial"/>
        </w:rPr>
        <w:t xml:space="preserve"> this </w:t>
      </w:r>
      <w:r w:rsidR="00C349C9" w:rsidRPr="008B2744">
        <w:rPr>
          <w:rFonts w:ascii="Arial" w:hAnsi="Arial" w:cs="Arial"/>
        </w:rPr>
        <w:t>regard,</w:t>
      </w:r>
      <w:r w:rsidR="00C349C9">
        <w:rPr>
          <w:rFonts w:ascii="Arial" w:hAnsi="Arial" w:cs="Arial"/>
        </w:rPr>
        <w:t xml:space="preserve"> </w:t>
      </w:r>
      <w:r w:rsidRPr="005656A2">
        <w:rPr>
          <w:rFonts w:ascii="Arial" w:hAnsi="Arial" w:cs="Arial"/>
        </w:rPr>
        <w:t xml:space="preserve">all datasets generated should be accompanied with meta data that describes the basic information such as date of data production, </w:t>
      </w:r>
      <w:proofErr w:type="spellStart"/>
      <w:r w:rsidRPr="005656A2">
        <w:rPr>
          <w:rFonts w:ascii="Arial" w:hAnsi="Arial" w:cs="Arial"/>
        </w:rPr>
        <w:t>etc</w:t>
      </w:r>
      <w:proofErr w:type="spellEnd"/>
      <w:r w:rsidRPr="005656A2">
        <w:rPr>
          <w:rFonts w:ascii="Arial" w:hAnsi="Arial" w:cs="Arial"/>
        </w:rPr>
        <w:t xml:space="preserve"> and sources of the input data that was used to generate the data and methodologies. The details of the metadata will be discussed and agreed with the consultant during the preparation phase. </w:t>
      </w:r>
    </w:p>
    <w:p w14:paraId="1374C3CB" w14:textId="77777777" w:rsidR="00020C8C" w:rsidRPr="005656A2" w:rsidRDefault="00020C8C" w:rsidP="003C328E">
      <w:pPr>
        <w:jc w:val="both"/>
        <w:rPr>
          <w:rFonts w:ascii="Arial" w:hAnsi="Arial" w:cs="Arial"/>
        </w:rPr>
      </w:pPr>
    </w:p>
    <w:p w14:paraId="4F6F2F3C" w14:textId="269F2ED2" w:rsidR="00FB4D6B" w:rsidRPr="005656A2" w:rsidRDefault="00FB4D6B" w:rsidP="003C328E">
      <w:pPr>
        <w:jc w:val="both"/>
        <w:rPr>
          <w:rFonts w:ascii="Arial" w:hAnsi="Arial" w:cs="Arial"/>
        </w:rPr>
      </w:pPr>
      <w:r w:rsidRPr="008B2744">
        <w:rPr>
          <w:rFonts w:ascii="Arial" w:hAnsi="Arial" w:cs="Arial"/>
        </w:rPr>
        <w:t xml:space="preserve">The </w:t>
      </w:r>
      <w:r w:rsidRPr="008B2744">
        <w:rPr>
          <w:rFonts w:ascii="Arial" w:eastAsia="Cambria" w:hAnsi="Arial" w:cs="Arial"/>
        </w:rPr>
        <w:t>service provider</w:t>
      </w:r>
      <w:r w:rsidRPr="008B2744">
        <w:rPr>
          <w:rFonts w:ascii="Arial" w:hAnsi="Arial" w:cs="Arial"/>
        </w:rPr>
        <w:t xml:space="preserve"> will to the extent po</w:t>
      </w:r>
      <w:r w:rsidR="00C349C9" w:rsidRPr="008B2744">
        <w:rPr>
          <w:rFonts w:ascii="Arial" w:hAnsi="Arial" w:cs="Arial"/>
        </w:rPr>
        <w:t>ssible,</w:t>
      </w:r>
      <w:r w:rsidRPr="008B2744">
        <w:rPr>
          <w:rFonts w:ascii="Arial" w:hAnsi="Arial" w:cs="Arial"/>
        </w:rPr>
        <w:t xml:space="preserve"> </w:t>
      </w:r>
      <w:r w:rsidR="00C349C9" w:rsidRPr="008B2744">
        <w:rPr>
          <w:rFonts w:ascii="Arial" w:hAnsi="Arial" w:cs="Arial"/>
        </w:rPr>
        <w:t>make use of readily available</w:t>
      </w:r>
      <w:r w:rsidRPr="008B2744">
        <w:rPr>
          <w:rFonts w:ascii="Arial" w:hAnsi="Arial" w:cs="Arial"/>
        </w:rPr>
        <w:t xml:space="preserve"> open source satellite imagery and r</w:t>
      </w:r>
      <w:r w:rsidRPr="005656A2">
        <w:rPr>
          <w:rFonts w:ascii="Arial" w:hAnsi="Arial" w:cs="Arial"/>
        </w:rPr>
        <w:t xml:space="preserve">emote sensing information. In case only commercially available information can be used for the assignment, the consultant will specify the required information, imagery and data sets and make a separate cost estimate for acquiring the required information in its technical and financial proposal. </w:t>
      </w:r>
    </w:p>
    <w:p w14:paraId="7ADB7C52" w14:textId="7E3D9B90" w:rsidR="009C64B9" w:rsidRPr="005656A2" w:rsidRDefault="009C64B9" w:rsidP="003C328E">
      <w:pPr>
        <w:widowControl w:val="0"/>
        <w:autoSpaceDE w:val="0"/>
        <w:autoSpaceDN w:val="0"/>
        <w:adjustRightInd w:val="0"/>
        <w:jc w:val="both"/>
        <w:rPr>
          <w:rFonts w:ascii="Arial" w:hAnsi="Arial" w:cs="Arial"/>
        </w:rPr>
      </w:pPr>
    </w:p>
    <w:sectPr w:rsidR="009C64B9" w:rsidRPr="005656A2" w:rsidSect="00475AFD">
      <w:footerReference w:type="default" r:id="rId8"/>
      <w:pgSz w:w="11900" w:h="16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FC5FF1" w16cid:durableId="2010E335"/>
  <w16cid:commentId w16cid:paraId="3741F9D1" w16cid:durableId="2010E9F4"/>
  <w16cid:commentId w16cid:paraId="344AEDE9" w16cid:durableId="2010EF1D"/>
  <w16cid:commentId w16cid:paraId="0971096B" w16cid:durableId="2010E298"/>
  <w16cid:commentId w16cid:paraId="3C7F6BDB" w16cid:durableId="2010EAF6"/>
  <w16cid:commentId w16cid:paraId="78F2E89E" w16cid:durableId="2010EBEF"/>
  <w16cid:commentId w16cid:paraId="3F1B9061" w16cid:durableId="2010EC06"/>
  <w16cid:commentId w16cid:paraId="708A9805" w16cid:durableId="2010E2CC"/>
  <w16cid:commentId w16cid:paraId="05FEA465" w16cid:durableId="2010EC1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0C876" w14:textId="77777777" w:rsidR="00A27D12" w:rsidRDefault="00A27D12" w:rsidP="000D039E">
      <w:r>
        <w:separator/>
      </w:r>
    </w:p>
  </w:endnote>
  <w:endnote w:type="continuationSeparator" w:id="0">
    <w:p w14:paraId="3533D47F" w14:textId="77777777" w:rsidR="00A27D12" w:rsidRDefault="00A27D12" w:rsidP="000D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285963"/>
      <w:docPartObj>
        <w:docPartGallery w:val="Page Numbers (Bottom of Page)"/>
        <w:docPartUnique/>
      </w:docPartObj>
    </w:sdtPr>
    <w:sdtEndPr>
      <w:rPr>
        <w:noProof/>
      </w:rPr>
    </w:sdtEndPr>
    <w:sdtContent>
      <w:p w14:paraId="453DF0D3" w14:textId="33AC3A36" w:rsidR="00EE6168" w:rsidRDefault="00EE6168">
        <w:pPr>
          <w:pStyle w:val="Footer"/>
          <w:jc w:val="right"/>
        </w:pPr>
        <w:r>
          <w:fldChar w:fldCharType="begin"/>
        </w:r>
        <w:r>
          <w:instrText xml:space="preserve"> PAGE   \* MERGEFORMAT </w:instrText>
        </w:r>
        <w:r>
          <w:fldChar w:fldCharType="separate"/>
        </w:r>
        <w:r w:rsidR="00587B98">
          <w:rPr>
            <w:noProof/>
          </w:rPr>
          <w:t>8</w:t>
        </w:r>
        <w:r>
          <w:rPr>
            <w:noProof/>
          </w:rPr>
          <w:fldChar w:fldCharType="end"/>
        </w:r>
      </w:p>
    </w:sdtContent>
  </w:sdt>
  <w:p w14:paraId="1A27E4FE" w14:textId="77777777" w:rsidR="00EE6168" w:rsidRDefault="00EE61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35A04" w14:textId="77777777" w:rsidR="00A27D12" w:rsidRDefault="00A27D12" w:rsidP="000D039E">
      <w:r>
        <w:separator/>
      </w:r>
    </w:p>
  </w:footnote>
  <w:footnote w:type="continuationSeparator" w:id="0">
    <w:p w14:paraId="649C5AAC" w14:textId="77777777" w:rsidR="00A27D12" w:rsidRDefault="00A27D12" w:rsidP="000D039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393"/>
    <w:multiLevelType w:val="hybridMultilevel"/>
    <w:tmpl w:val="A434F8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06C7"/>
    <w:multiLevelType w:val="hybridMultilevel"/>
    <w:tmpl w:val="5F7462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C7E96"/>
    <w:multiLevelType w:val="hybridMultilevel"/>
    <w:tmpl w:val="47F05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3419F"/>
    <w:multiLevelType w:val="hybridMultilevel"/>
    <w:tmpl w:val="621C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D30F1"/>
    <w:multiLevelType w:val="hybridMultilevel"/>
    <w:tmpl w:val="163C80AA"/>
    <w:lvl w:ilvl="0" w:tplc="C8B09B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4D2BE5"/>
    <w:multiLevelType w:val="hybridMultilevel"/>
    <w:tmpl w:val="75A80FBE"/>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BD5C68"/>
    <w:multiLevelType w:val="hybridMultilevel"/>
    <w:tmpl w:val="8948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01D80"/>
    <w:multiLevelType w:val="hybridMultilevel"/>
    <w:tmpl w:val="DEF4B1F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E0716"/>
    <w:multiLevelType w:val="hybridMultilevel"/>
    <w:tmpl w:val="286635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F50074"/>
    <w:multiLevelType w:val="hybridMultilevel"/>
    <w:tmpl w:val="5F7462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CD5BB2"/>
    <w:multiLevelType w:val="hybridMultilevel"/>
    <w:tmpl w:val="F1C4A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F551B"/>
    <w:multiLevelType w:val="hybridMultilevel"/>
    <w:tmpl w:val="66A0845C"/>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947B23"/>
    <w:multiLevelType w:val="hybridMultilevel"/>
    <w:tmpl w:val="CAD4D33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34BF8"/>
    <w:multiLevelType w:val="hybridMultilevel"/>
    <w:tmpl w:val="2EA03A70"/>
    <w:lvl w:ilvl="0" w:tplc="54DC04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02125"/>
    <w:multiLevelType w:val="hybridMultilevel"/>
    <w:tmpl w:val="80641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7120C2"/>
    <w:multiLevelType w:val="hybridMultilevel"/>
    <w:tmpl w:val="F296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C7407"/>
    <w:multiLevelType w:val="hybridMultilevel"/>
    <w:tmpl w:val="FA46E0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564B1D"/>
    <w:multiLevelType w:val="hybridMultilevel"/>
    <w:tmpl w:val="6CFEB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AA52B8"/>
    <w:multiLevelType w:val="hybridMultilevel"/>
    <w:tmpl w:val="6D9EC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03B0D"/>
    <w:multiLevelType w:val="hybridMultilevel"/>
    <w:tmpl w:val="43CA0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DF6636"/>
    <w:multiLevelType w:val="hybridMultilevel"/>
    <w:tmpl w:val="49E088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B4649A"/>
    <w:multiLevelType w:val="hybridMultilevel"/>
    <w:tmpl w:val="97925E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12287F"/>
    <w:multiLevelType w:val="hybridMultilevel"/>
    <w:tmpl w:val="CAD4D33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395ED8"/>
    <w:multiLevelType w:val="hybridMultilevel"/>
    <w:tmpl w:val="A9CA30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4747E8"/>
    <w:multiLevelType w:val="hybridMultilevel"/>
    <w:tmpl w:val="8FAAD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06528A"/>
    <w:multiLevelType w:val="hybridMultilevel"/>
    <w:tmpl w:val="8D4416BE"/>
    <w:lvl w:ilvl="0" w:tplc="08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974F40"/>
    <w:multiLevelType w:val="hybridMultilevel"/>
    <w:tmpl w:val="CAD4D33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A65D92"/>
    <w:multiLevelType w:val="hybridMultilevel"/>
    <w:tmpl w:val="0E04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A7941"/>
    <w:multiLevelType w:val="hybridMultilevel"/>
    <w:tmpl w:val="D826E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80ED2"/>
    <w:multiLevelType w:val="hybridMultilevel"/>
    <w:tmpl w:val="73FE70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917162"/>
    <w:multiLevelType w:val="hybridMultilevel"/>
    <w:tmpl w:val="D826E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BA4FC3"/>
    <w:multiLevelType w:val="hybridMultilevel"/>
    <w:tmpl w:val="62B2B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27D7F06"/>
    <w:multiLevelType w:val="hybridMultilevel"/>
    <w:tmpl w:val="CAD4D33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9347B2"/>
    <w:multiLevelType w:val="hybridMultilevel"/>
    <w:tmpl w:val="104219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3A0FD2"/>
    <w:multiLevelType w:val="hybridMultilevel"/>
    <w:tmpl w:val="24FE7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8464F6"/>
    <w:multiLevelType w:val="hybridMultilevel"/>
    <w:tmpl w:val="FD92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0"/>
  </w:num>
  <w:num w:numId="3">
    <w:abstractNumId w:val="10"/>
  </w:num>
  <w:num w:numId="4">
    <w:abstractNumId w:val="13"/>
  </w:num>
  <w:num w:numId="5">
    <w:abstractNumId w:val="18"/>
  </w:num>
  <w:num w:numId="6">
    <w:abstractNumId w:val="21"/>
  </w:num>
  <w:num w:numId="7">
    <w:abstractNumId w:val="33"/>
  </w:num>
  <w:num w:numId="8">
    <w:abstractNumId w:val="0"/>
  </w:num>
  <w:num w:numId="9">
    <w:abstractNumId w:val="27"/>
  </w:num>
  <w:num w:numId="10">
    <w:abstractNumId w:val="14"/>
  </w:num>
  <w:num w:numId="11">
    <w:abstractNumId w:val="20"/>
  </w:num>
  <w:num w:numId="12">
    <w:abstractNumId w:val="17"/>
  </w:num>
  <w:num w:numId="13">
    <w:abstractNumId w:val="23"/>
  </w:num>
  <w:num w:numId="14">
    <w:abstractNumId w:val="8"/>
  </w:num>
  <w:num w:numId="15">
    <w:abstractNumId w:val="29"/>
  </w:num>
  <w:num w:numId="16">
    <w:abstractNumId w:val="16"/>
  </w:num>
  <w:num w:numId="17">
    <w:abstractNumId w:val="9"/>
  </w:num>
  <w:num w:numId="18">
    <w:abstractNumId w:val="34"/>
  </w:num>
  <w:num w:numId="19">
    <w:abstractNumId w:val="4"/>
  </w:num>
  <w:num w:numId="20">
    <w:abstractNumId w:val="25"/>
  </w:num>
  <w:num w:numId="21">
    <w:abstractNumId w:val="5"/>
  </w:num>
  <w:num w:numId="22">
    <w:abstractNumId w:val="11"/>
  </w:num>
  <w:num w:numId="23">
    <w:abstractNumId w:val="1"/>
  </w:num>
  <w:num w:numId="24">
    <w:abstractNumId w:val="7"/>
  </w:num>
  <w:num w:numId="25">
    <w:abstractNumId w:val="26"/>
  </w:num>
  <w:num w:numId="26">
    <w:abstractNumId w:val="32"/>
  </w:num>
  <w:num w:numId="27">
    <w:abstractNumId w:val="22"/>
  </w:num>
  <w:num w:numId="28">
    <w:abstractNumId w:val="12"/>
  </w:num>
  <w:num w:numId="29">
    <w:abstractNumId w:val="31"/>
  </w:num>
  <w:num w:numId="30">
    <w:abstractNumId w:val="2"/>
  </w:num>
  <w:num w:numId="31">
    <w:abstractNumId w:val="24"/>
  </w:num>
  <w:num w:numId="32">
    <w:abstractNumId w:val="35"/>
  </w:num>
  <w:num w:numId="33">
    <w:abstractNumId w:val="3"/>
  </w:num>
  <w:num w:numId="34">
    <w:abstractNumId w:val="19"/>
  </w:num>
  <w:num w:numId="35">
    <w:abstractNumId w:val="15"/>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F96"/>
    <w:rsid w:val="00007828"/>
    <w:rsid w:val="00014D88"/>
    <w:rsid w:val="00017679"/>
    <w:rsid w:val="00020C8C"/>
    <w:rsid w:val="000212EF"/>
    <w:rsid w:val="00022AC2"/>
    <w:rsid w:val="00023B77"/>
    <w:rsid w:val="000321D6"/>
    <w:rsid w:val="00040893"/>
    <w:rsid w:val="00066156"/>
    <w:rsid w:val="00074B51"/>
    <w:rsid w:val="000769B8"/>
    <w:rsid w:val="00076B28"/>
    <w:rsid w:val="00093B45"/>
    <w:rsid w:val="000969AC"/>
    <w:rsid w:val="00097A3F"/>
    <w:rsid w:val="000B09A2"/>
    <w:rsid w:val="000B47BD"/>
    <w:rsid w:val="000C370B"/>
    <w:rsid w:val="000C6126"/>
    <w:rsid w:val="000D039E"/>
    <w:rsid w:val="001025D7"/>
    <w:rsid w:val="001053D9"/>
    <w:rsid w:val="00141855"/>
    <w:rsid w:val="00173404"/>
    <w:rsid w:val="001B2AD7"/>
    <w:rsid w:val="001B759E"/>
    <w:rsid w:val="00243C50"/>
    <w:rsid w:val="0026397E"/>
    <w:rsid w:val="00284CFF"/>
    <w:rsid w:val="002927E6"/>
    <w:rsid w:val="0029755C"/>
    <w:rsid w:val="002B7892"/>
    <w:rsid w:val="002F0B5C"/>
    <w:rsid w:val="0032625B"/>
    <w:rsid w:val="00340503"/>
    <w:rsid w:val="00343F96"/>
    <w:rsid w:val="0035148A"/>
    <w:rsid w:val="003661E6"/>
    <w:rsid w:val="0037181F"/>
    <w:rsid w:val="00397F30"/>
    <w:rsid w:val="003A52FA"/>
    <w:rsid w:val="003B14B4"/>
    <w:rsid w:val="003B472E"/>
    <w:rsid w:val="003C328E"/>
    <w:rsid w:val="003C55D0"/>
    <w:rsid w:val="003D5B11"/>
    <w:rsid w:val="003E13F1"/>
    <w:rsid w:val="003F054E"/>
    <w:rsid w:val="004244F4"/>
    <w:rsid w:val="0042633B"/>
    <w:rsid w:val="00427B60"/>
    <w:rsid w:val="00433D1C"/>
    <w:rsid w:val="00455E5E"/>
    <w:rsid w:val="00475AFD"/>
    <w:rsid w:val="004C0F32"/>
    <w:rsid w:val="004D3033"/>
    <w:rsid w:val="004E2BFE"/>
    <w:rsid w:val="004F03B7"/>
    <w:rsid w:val="005339F9"/>
    <w:rsid w:val="005656A2"/>
    <w:rsid w:val="00571AEE"/>
    <w:rsid w:val="0058258F"/>
    <w:rsid w:val="00587B98"/>
    <w:rsid w:val="005A64E1"/>
    <w:rsid w:val="005A6D51"/>
    <w:rsid w:val="005C347E"/>
    <w:rsid w:val="005D70CC"/>
    <w:rsid w:val="005E159A"/>
    <w:rsid w:val="006043FE"/>
    <w:rsid w:val="00634B83"/>
    <w:rsid w:val="00635727"/>
    <w:rsid w:val="0063672B"/>
    <w:rsid w:val="006613DE"/>
    <w:rsid w:val="006619B9"/>
    <w:rsid w:val="00666C43"/>
    <w:rsid w:val="0067013D"/>
    <w:rsid w:val="006912D8"/>
    <w:rsid w:val="00701517"/>
    <w:rsid w:val="007161E1"/>
    <w:rsid w:val="00716640"/>
    <w:rsid w:val="0071793D"/>
    <w:rsid w:val="007237A5"/>
    <w:rsid w:val="00727211"/>
    <w:rsid w:val="00740C5D"/>
    <w:rsid w:val="00746710"/>
    <w:rsid w:val="00753B55"/>
    <w:rsid w:val="0077425B"/>
    <w:rsid w:val="007852EB"/>
    <w:rsid w:val="00785F50"/>
    <w:rsid w:val="007A429F"/>
    <w:rsid w:val="007A59C0"/>
    <w:rsid w:val="007B4EBC"/>
    <w:rsid w:val="007E175D"/>
    <w:rsid w:val="007F050A"/>
    <w:rsid w:val="007F4192"/>
    <w:rsid w:val="00822E89"/>
    <w:rsid w:val="00830795"/>
    <w:rsid w:val="00864BDE"/>
    <w:rsid w:val="008746D3"/>
    <w:rsid w:val="008756FD"/>
    <w:rsid w:val="0087590E"/>
    <w:rsid w:val="0088250B"/>
    <w:rsid w:val="008870B6"/>
    <w:rsid w:val="00894C84"/>
    <w:rsid w:val="008B2744"/>
    <w:rsid w:val="008B3ABA"/>
    <w:rsid w:val="008B3EE1"/>
    <w:rsid w:val="008B713A"/>
    <w:rsid w:val="00902038"/>
    <w:rsid w:val="009054FF"/>
    <w:rsid w:val="00910B0F"/>
    <w:rsid w:val="009304AE"/>
    <w:rsid w:val="0093053D"/>
    <w:rsid w:val="009362D3"/>
    <w:rsid w:val="0094168D"/>
    <w:rsid w:val="0095691D"/>
    <w:rsid w:val="009B76C4"/>
    <w:rsid w:val="009C64B9"/>
    <w:rsid w:val="009F16BE"/>
    <w:rsid w:val="00A14497"/>
    <w:rsid w:val="00A14603"/>
    <w:rsid w:val="00A27D12"/>
    <w:rsid w:val="00A508FE"/>
    <w:rsid w:val="00A51C9B"/>
    <w:rsid w:val="00AA4C89"/>
    <w:rsid w:val="00AC6139"/>
    <w:rsid w:val="00AD1DA4"/>
    <w:rsid w:val="00AE0D24"/>
    <w:rsid w:val="00AE74D2"/>
    <w:rsid w:val="00B4076F"/>
    <w:rsid w:val="00B41366"/>
    <w:rsid w:val="00B4501B"/>
    <w:rsid w:val="00B606BC"/>
    <w:rsid w:val="00B61369"/>
    <w:rsid w:val="00B6350E"/>
    <w:rsid w:val="00B67B81"/>
    <w:rsid w:val="00BA4283"/>
    <w:rsid w:val="00BB20E7"/>
    <w:rsid w:val="00BE3509"/>
    <w:rsid w:val="00BF0574"/>
    <w:rsid w:val="00C1176C"/>
    <w:rsid w:val="00C317FA"/>
    <w:rsid w:val="00C349C9"/>
    <w:rsid w:val="00C43E50"/>
    <w:rsid w:val="00C5485F"/>
    <w:rsid w:val="00C61347"/>
    <w:rsid w:val="00C80BAE"/>
    <w:rsid w:val="00C86083"/>
    <w:rsid w:val="00CB4163"/>
    <w:rsid w:val="00CB506E"/>
    <w:rsid w:val="00CC4FFC"/>
    <w:rsid w:val="00CC7E30"/>
    <w:rsid w:val="00CF52CD"/>
    <w:rsid w:val="00D05D51"/>
    <w:rsid w:val="00D06033"/>
    <w:rsid w:val="00D07B67"/>
    <w:rsid w:val="00D2019F"/>
    <w:rsid w:val="00D30A20"/>
    <w:rsid w:val="00D373DE"/>
    <w:rsid w:val="00D74929"/>
    <w:rsid w:val="00D94DA7"/>
    <w:rsid w:val="00DE06FA"/>
    <w:rsid w:val="00E165B3"/>
    <w:rsid w:val="00E65671"/>
    <w:rsid w:val="00E8516F"/>
    <w:rsid w:val="00E8549C"/>
    <w:rsid w:val="00E94FA8"/>
    <w:rsid w:val="00EA7B31"/>
    <w:rsid w:val="00EB4EF6"/>
    <w:rsid w:val="00EE6168"/>
    <w:rsid w:val="00EF3541"/>
    <w:rsid w:val="00F411AC"/>
    <w:rsid w:val="00F46B17"/>
    <w:rsid w:val="00F47B32"/>
    <w:rsid w:val="00F75F41"/>
    <w:rsid w:val="00F801DA"/>
    <w:rsid w:val="00F87F41"/>
    <w:rsid w:val="00F91947"/>
    <w:rsid w:val="00FA01A0"/>
    <w:rsid w:val="00FA1C8A"/>
    <w:rsid w:val="00FB4D6B"/>
    <w:rsid w:val="00FB5420"/>
    <w:rsid w:val="00FC015A"/>
    <w:rsid w:val="00FC5C67"/>
    <w:rsid w:val="00FD1F8F"/>
    <w:rsid w:val="00FD5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FE798C"/>
  <w14:defaultImageDpi w14:val="300"/>
  <w15:docId w15:val="{4391CF45-4E10-43A5-AF7E-E40229C7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B17"/>
    <w:pPr>
      <w:ind w:left="720"/>
      <w:contextualSpacing/>
    </w:pPr>
  </w:style>
  <w:style w:type="paragraph" w:styleId="Header">
    <w:name w:val="header"/>
    <w:basedOn w:val="Normal"/>
    <w:link w:val="HeaderChar"/>
    <w:uiPriority w:val="99"/>
    <w:unhideWhenUsed/>
    <w:rsid w:val="000D039E"/>
    <w:pPr>
      <w:tabs>
        <w:tab w:val="center" w:pos="4680"/>
        <w:tab w:val="right" w:pos="9360"/>
      </w:tabs>
    </w:pPr>
  </w:style>
  <w:style w:type="character" w:customStyle="1" w:styleId="HeaderChar">
    <w:name w:val="Header Char"/>
    <w:basedOn w:val="DefaultParagraphFont"/>
    <w:link w:val="Header"/>
    <w:uiPriority w:val="99"/>
    <w:rsid w:val="000D039E"/>
  </w:style>
  <w:style w:type="paragraph" w:styleId="Footer">
    <w:name w:val="footer"/>
    <w:basedOn w:val="Normal"/>
    <w:link w:val="FooterChar"/>
    <w:uiPriority w:val="99"/>
    <w:unhideWhenUsed/>
    <w:rsid w:val="000D039E"/>
    <w:pPr>
      <w:tabs>
        <w:tab w:val="center" w:pos="4680"/>
        <w:tab w:val="right" w:pos="9360"/>
      </w:tabs>
    </w:pPr>
  </w:style>
  <w:style w:type="character" w:customStyle="1" w:styleId="FooterChar">
    <w:name w:val="Footer Char"/>
    <w:basedOn w:val="DefaultParagraphFont"/>
    <w:link w:val="Footer"/>
    <w:uiPriority w:val="99"/>
    <w:rsid w:val="000D039E"/>
  </w:style>
  <w:style w:type="paragraph" w:styleId="BalloonText">
    <w:name w:val="Balloon Text"/>
    <w:basedOn w:val="Normal"/>
    <w:link w:val="BalloonTextChar"/>
    <w:uiPriority w:val="99"/>
    <w:semiHidden/>
    <w:unhideWhenUsed/>
    <w:rsid w:val="0093053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053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3053D"/>
    <w:rPr>
      <w:sz w:val="16"/>
      <w:szCs w:val="16"/>
    </w:rPr>
  </w:style>
  <w:style w:type="paragraph" w:styleId="CommentText">
    <w:name w:val="annotation text"/>
    <w:basedOn w:val="Normal"/>
    <w:link w:val="CommentTextChar"/>
    <w:uiPriority w:val="99"/>
    <w:semiHidden/>
    <w:unhideWhenUsed/>
    <w:rsid w:val="0093053D"/>
    <w:rPr>
      <w:sz w:val="20"/>
      <w:szCs w:val="20"/>
    </w:rPr>
  </w:style>
  <w:style w:type="character" w:customStyle="1" w:styleId="CommentTextChar">
    <w:name w:val="Comment Text Char"/>
    <w:basedOn w:val="DefaultParagraphFont"/>
    <w:link w:val="CommentText"/>
    <w:uiPriority w:val="99"/>
    <w:semiHidden/>
    <w:rsid w:val="0093053D"/>
    <w:rPr>
      <w:sz w:val="20"/>
      <w:szCs w:val="20"/>
    </w:rPr>
  </w:style>
  <w:style w:type="paragraph" w:styleId="CommentSubject">
    <w:name w:val="annotation subject"/>
    <w:basedOn w:val="CommentText"/>
    <w:next w:val="CommentText"/>
    <w:link w:val="CommentSubjectChar"/>
    <w:uiPriority w:val="99"/>
    <w:semiHidden/>
    <w:unhideWhenUsed/>
    <w:rsid w:val="0093053D"/>
    <w:rPr>
      <w:b/>
      <w:bCs/>
    </w:rPr>
  </w:style>
  <w:style w:type="character" w:customStyle="1" w:styleId="CommentSubjectChar">
    <w:name w:val="Comment Subject Char"/>
    <w:basedOn w:val="CommentTextChar"/>
    <w:link w:val="CommentSubject"/>
    <w:uiPriority w:val="99"/>
    <w:semiHidden/>
    <w:rsid w:val="0093053D"/>
    <w:rPr>
      <w:b/>
      <w:bCs/>
      <w:sz w:val="20"/>
      <w:szCs w:val="20"/>
    </w:rPr>
  </w:style>
  <w:style w:type="table" w:styleId="TableGrid">
    <w:name w:val="Table Grid"/>
    <w:basedOn w:val="TableNormal"/>
    <w:uiPriority w:val="59"/>
    <w:rsid w:val="001B7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tref,16 Point,Superscript 6 Point,Footnote Reference Number"/>
    <w:unhideWhenUsed/>
    <w:rsid w:val="001734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740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3034</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 Dingel</dc:creator>
  <cp:keywords/>
  <dc:description/>
  <cp:lastModifiedBy>Gift Gwaza</cp:lastModifiedBy>
  <cp:revision>2</cp:revision>
  <cp:lastPrinted>2019-06-24T11:54:00Z</cp:lastPrinted>
  <dcterms:created xsi:type="dcterms:W3CDTF">2019-07-02T06:49:00Z</dcterms:created>
  <dcterms:modified xsi:type="dcterms:W3CDTF">2019-07-02T06:49:00Z</dcterms:modified>
</cp:coreProperties>
</file>