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E903" w14:textId="77777777" w:rsidR="00A23AD5" w:rsidRPr="008F53AF" w:rsidRDefault="008F53AF" w:rsidP="008F53AF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5F5E4D" wp14:editId="3FB182B2">
            <wp:extent cx="1192499" cy="1133475"/>
            <wp:effectExtent l="0" t="0" r="0" b="0"/>
            <wp:docPr id="1" name="Image 1" descr="A picture containing font, logo, symbol, trademark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font, logo, symbol, trademark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9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0A6E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1893FED9" w14:textId="77777777" w:rsidR="00A23AD5" w:rsidRPr="008F53AF" w:rsidRDefault="00A23AD5" w:rsidP="008F53AF">
      <w:pPr>
        <w:pStyle w:val="BodyText"/>
        <w:spacing w:before="30"/>
        <w:jc w:val="both"/>
        <w:rPr>
          <w:rFonts w:ascii="Arial" w:hAnsi="Arial" w:cs="Arial"/>
          <w:sz w:val="24"/>
          <w:szCs w:val="24"/>
        </w:rPr>
      </w:pPr>
    </w:p>
    <w:p w14:paraId="47C0D4E3" w14:textId="124AF973" w:rsidR="008F53AF" w:rsidRPr="00164317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164317">
        <w:rPr>
          <w:rFonts w:ascii="Arial" w:hAnsi="Arial" w:cs="Arial"/>
          <w:b/>
          <w:sz w:val="32"/>
          <w:szCs w:val="32"/>
        </w:rPr>
        <w:t>TENDER</w:t>
      </w:r>
      <w:r w:rsidRPr="00164317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CANCELLATION</w:t>
      </w:r>
      <w:r w:rsidRPr="00164317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164317">
        <w:rPr>
          <w:rFonts w:ascii="Arial" w:hAnsi="Arial" w:cs="Arial"/>
          <w:b/>
          <w:sz w:val="32"/>
          <w:szCs w:val="32"/>
        </w:rPr>
        <w:t>NOTICE</w:t>
      </w:r>
    </w:p>
    <w:p w14:paraId="740D2F08" w14:textId="77777777" w:rsidR="008F53AF" w:rsidRDefault="008F53AF" w:rsidP="00164317">
      <w:pPr>
        <w:ind w:left="100"/>
        <w:jc w:val="center"/>
        <w:rPr>
          <w:rFonts w:ascii="Arial" w:hAnsi="Arial" w:cs="Arial"/>
          <w:b/>
          <w:spacing w:val="-9"/>
          <w:sz w:val="24"/>
          <w:szCs w:val="24"/>
        </w:rPr>
      </w:pPr>
    </w:p>
    <w:p w14:paraId="00A478FE" w14:textId="5C215606" w:rsidR="00A23AD5" w:rsidRPr="008F53AF" w:rsidRDefault="00E95A02" w:rsidP="00164317">
      <w:pPr>
        <w:ind w:left="100"/>
        <w:jc w:val="center"/>
        <w:rPr>
          <w:rFonts w:ascii="Arial" w:hAnsi="Arial" w:cs="Arial"/>
          <w:b/>
          <w:sz w:val="24"/>
          <w:szCs w:val="24"/>
        </w:rPr>
      </w:pPr>
      <w:r w:rsidRPr="008F53AF">
        <w:rPr>
          <w:rFonts w:ascii="Arial" w:eastAsia="Times New Roman" w:hAnsi="Arial" w:cs="Arial"/>
          <w:b/>
          <w:sz w:val="24"/>
          <w:szCs w:val="24"/>
        </w:rPr>
        <w:t>PREPARATION OF DETAILED DEVELOPMENT LAYOUT PLAN FOR THE SADC REGIONAL PEACEKEEPING TRAINING CENTRE IN HARARE, ZIMBABWE.</w:t>
      </w:r>
    </w:p>
    <w:p w14:paraId="7AA5ADA9" w14:textId="5AA2573C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1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reference: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SADC</w:t>
      </w:r>
      <w:r w:rsidRPr="008F53AF">
        <w:rPr>
          <w:rFonts w:ascii="Arial" w:hAnsi="Arial" w:cs="Arial"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/RPTC</w:t>
      </w:r>
      <w:r w:rsidRPr="008F53AF">
        <w:rPr>
          <w:rFonts w:ascii="Arial" w:hAnsi="Arial" w:cs="Arial"/>
          <w:spacing w:val="-7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/</w:t>
      </w:r>
      <w:r w:rsidRPr="008F53AF">
        <w:rPr>
          <w:rFonts w:ascii="Arial" w:hAnsi="Arial" w:cs="Arial"/>
          <w:spacing w:val="-5"/>
          <w:sz w:val="24"/>
          <w:szCs w:val="24"/>
        </w:rPr>
        <w:t xml:space="preserve"> </w:t>
      </w:r>
      <w:r w:rsidR="00E95A02" w:rsidRPr="008F53AF">
        <w:rPr>
          <w:rFonts w:ascii="Arial" w:hAnsi="Arial" w:cs="Arial"/>
          <w:spacing w:val="-5"/>
          <w:sz w:val="24"/>
          <w:szCs w:val="24"/>
        </w:rPr>
        <w:t xml:space="preserve">LAYPLAN /01 </w:t>
      </w:r>
    </w:p>
    <w:p w14:paraId="41043836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Procuring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Entity: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SADC</w:t>
      </w:r>
      <w:r w:rsidRPr="008F53AF">
        <w:rPr>
          <w:rFonts w:ascii="Arial" w:hAnsi="Arial" w:cs="Arial"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4"/>
          <w:sz w:val="24"/>
          <w:szCs w:val="24"/>
        </w:rPr>
        <w:t>RPTC</w:t>
      </w:r>
    </w:p>
    <w:p w14:paraId="59ED475B" w14:textId="576A2145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Publication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date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the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notice:</w:t>
      </w:r>
      <w:r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E95A02" w:rsidRPr="008F53AF">
        <w:rPr>
          <w:rFonts w:ascii="Arial" w:hAnsi="Arial" w:cs="Arial"/>
          <w:bCs/>
          <w:spacing w:val="-5"/>
          <w:sz w:val="24"/>
          <w:szCs w:val="24"/>
        </w:rPr>
        <w:t>02/12/2024</w:t>
      </w:r>
      <w:r w:rsidR="00E95A02" w:rsidRPr="008F53AF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14:paraId="7ED762CB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Type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of</w:t>
      </w:r>
      <w:r w:rsidRPr="008F53A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procurement: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2"/>
          <w:sz w:val="24"/>
          <w:szCs w:val="24"/>
        </w:rPr>
        <w:t>Goods</w:t>
      </w:r>
    </w:p>
    <w:p w14:paraId="27F605CD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82"/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number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and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lot</w:t>
      </w:r>
      <w:r w:rsidRPr="008F53A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title:</w:t>
      </w:r>
      <w:r w:rsidRPr="008F53AF">
        <w:rPr>
          <w:rFonts w:ascii="Arial" w:hAnsi="Arial" w:cs="Arial"/>
          <w:b/>
          <w:spacing w:val="64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Lot</w:t>
      </w:r>
      <w:r w:rsidRPr="008F53AF">
        <w:rPr>
          <w:rFonts w:ascii="Arial" w:hAnsi="Arial" w:cs="Arial"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10"/>
          <w:sz w:val="24"/>
          <w:szCs w:val="24"/>
        </w:rPr>
        <w:t>1</w:t>
      </w:r>
    </w:p>
    <w:p w14:paraId="24494D49" w14:textId="77777777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ind w:left="418" w:hanging="318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Procurement</w:t>
      </w:r>
      <w:r w:rsidRPr="008F53A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method:</w:t>
      </w:r>
      <w:r w:rsidRPr="008F53A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Open</w:t>
      </w:r>
      <w:r w:rsidRPr="008F53AF">
        <w:rPr>
          <w:rFonts w:ascii="Arial" w:hAnsi="Arial" w:cs="Arial"/>
          <w:spacing w:val="-13"/>
          <w:sz w:val="24"/>
          <w:szCs w:val="24"/>
        </w:rPr>
        <w:t xml:space="preserve"> </w:t>
      </w:r>
      <w:r w:rsidRPr="008F53AF">
        <w:rPr>
          <w:rFonts w:ascii="Arial" w:hAnsi="Arial" w:cs="Arial"/>
          <w:spacing w:val="-2"/>
          <w:sz w:val="24"/>
          <w:szCs w:val="24"/>
        </w:rPr>
        <w:t>bidding</w:t>
      </w:r>
    </w:p>
    <w:p w14:paraId="2B26ABC2" w14:textId="166B26B4" w:rsidR="00A23AD5" w:rsidRPr="008F53AF" w:rsidRDefault="008F53AF" w:rsidP="008F53AF">
      <w:pPr>
        <w:pStyle w:val="ListParagraph"/>
        <w:numPr>
          <w:ilvl w:val="0"/>
          <w:numId w:val="1"/>
        </w:numPr>
        <w:tabs>
          <w:tab w:val="left" w:pos="418"/>
        </w:tabs>
        <w:spacing w:before="278"/>
        <w:ind w:left="100" w:right="10" w:firstLine="0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Reasons for cancellation</w:t>
      </w:r>
      <w:r w:rsidRPr="008F53AF">
        <w:rPr>
          <w:rFonts w:ascii="Arial" w:hAnsi="Arial" w:cs="Arial"/>
          <w:sz w:val="24"/>
          <w:szCs w:val="24"/>
        </w:rPr>
        <w:t xml:space="preserve">: </w:t>
      </w:r>
      <w:r w:rsidR="00E95A02" w:rsidRPr="008F53AF">
        <w:rPr>
          <w:rFonts w:ascii="Arial" w:hAnsi="Arial" w:cs="Arial"/>
          <w:sz w:val="24"/>
          <w:szCs w:val="24"/>
        </w:rPr>
        <w:t xml:space="preserve">The collaboration link for submission of tenders had a </w:t>
      </w:r>
      <w:r>
        <w:rPr>
          <w:rFonts w:ascii="Arial" w:hAnsi="Arial" w:cs="Arial"/>
          <w:sz w:val="24"/>
          <w:szCs w:val="24"/>
        </w:rPr>
        <w:t xml:space="preserve">technical </w:t>
      </w:r>
      <w:r w:rsidR="00E95A02" w:rsidRPr="008F53AF">
        <w:rPr>
          <w:rFonts w:ascii="Arial" w:hAnsi="Arial" w:cs="Arial"/>
          <w:sz w:val="24"/>
          <w:szCs w:val="24"/>
        </w:rPr>
        <w:t xml:space="preserve">problem </w:t>
      </w:r>
      <w:r>
        <w:rPr>
          <w:rFonts w:ascii="Arial" w:hAnsi="Arial" w:cs="Arial"/>
          <w:sz w:val="24"/>
          <w:szCs w:val="24"/>
        </w:rPr>
        <w:t>such that some interested bidders failed to submit their bidding documents.</w:t>
      </w:r>
      <w:r w:rsidR="00E95A02" w:rsidRPr="008F53AF">
        <w:rPr>
          <w:rFonts w:ascii="Arial" w:hAnsi="Arial" w:cs="Arial"/>
          <w:sz w:val="24"/>
          <w:szCs w:val="24"/>
        </w:rPr>
        <w:t xml:space="preserve"> </w:t>
      </w:r>
    </w:p>
    <w:p w14:paraId="0597FAD6" w14:textId="068E0EAA" w:rsidR="00A23AD5" w:rsidRPr="008F53AF" w:rsidRDefault="008F53AF" w:rsidP="008F53AF">
      <w:pPr>
        <w:spacing w:before="282"/>
        <w:ind w:left="100"/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b/>
          <w:sz w:val="24"/>
          <w:szCs w:val="24"/>
        </w:rPr>
        <w:t>9.</w:t>
      </w:r>
      <w:r w:rsidRPr="008F53A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Further</w:t>
      </w:r>
      <w:r w:rsidRPr="008F53A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b/>
          <w:sz w:val="24"/>
          <w:szCs w:val="24"/>
        </w:rPr>
        <w:t>action:</w:t>
      </w:r>
      <w:r w:rsidRPr="008F53A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The</w:t>
      </w:r>
      <w:r w:rsidRPr="008F53AF">
        <w:rPr>
          <w:rFonts w:ascii="Arial" w:hAnsi="Arial" w:cs="Arial"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bidding</w:t>
      </w:r>
      <w:r w:rsidRPr="008F53AF">
        <w:rPr>
          <w:rFonts w:ascii="Arial" w:hAnsi="Arial" w:cs="Arial"/>
          <w:spacing w:val="-8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process</w:t>
      </w:r>
      <w:r w:rsidRPr="008F53AF">
        <w:rPr>
          <w:rFonts w:ascii="Arial" w:hAnsi="Arial" w:cs="Arial"/>
          <w:spacing w:val="-8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will</w:t>
      </w:r>
      <w:r w:rsidRPr="008F53AF">
        <w:rPr>
          <w:rFonts w:ascii="Arial" w:hAnsi="Arial" w:cs="Arial"/>
          <w:spacing w:val="-8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be</w:t>
      </w:r>
      <w:r w:rsidRPr="008F53AF">
        <w:rPr>
          <w:rFonts w:ascii="Arial" w:hAnsi="Arial" w:cs="Arial"/>
          <w:spacing w:val="-9"/>
          <w:sz w:val="24"/>
          <w:szCs w:val="24"/>
        </w:rPr>
        <w:t xml:space="preserve"> </w:t>
      </w:r>
      <w:r w:rsidRPr="008F53AF">
        <w:rPr>
          <w:rFonts w:ascii="Arial" w:hAnsi="Arial" w:cs="Arial"/>
          <w:sz w:val="24"/>
          <w:szCs w:val="24"/>
        </w:rPr>
        <w:t>re-</w:t>
      </w:r>
      <w:r w:rsidRPr="008F53AF">
        <w:rPr>
          <w:rFonts w:ascii="Arial" w:hAnsi="Arial" w:cs="Arial"/>
          <w:spacing w:val="-2"/>
          <w:sz w:val="24"/>
          <w:szCs w:val="24"/>
        </w:rPr>
        <w:t>launched</w:t>
      </w:r>
      <w:r>
        <w:rPr>
          <w:rFonts w:ascii="Arial" w:hAnsi="Arial" w:cs="Arial"/>
          <w:spacing w:val="-2"/>
          <w:sz w:val="24"/>
          <w:szCs w:val="24"/>
        </w:rPr>
        <w:t xml:space="preserve"> to provide opportunity to all interested bidders. Bidders that had submitted their bids in the initial tender are encouraged to resubmit since only submissions after relaunch will be considered.</w:t>
      </w:r>
    </w:p>
    <w:p w14:paraId="327E908D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3C7C3C87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052ACF94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66A0DA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C88B9AC" w14:textId="2A47B203" w:rsidR="00A23AD5" w:rsidRPr="008F53AF" w:rsidRDefault="008F53AF" w:rsidP="008F53AF">
      <w:pPr>
        <w:pStyle w:val="BodyText"/>
        <w:tabs>
          <w:tab w:val="left" w:pos="4358"/>
        </w:tabs>
        <w:jc w:val="both"/>
        <w:rPr>
          <w:rFonts w:ascii="Arial" w:hAnsi="Arial" w:cs="Arial"/>
          <w:sz w:val="24"/>
          <w:szCs w:val="24"/>
        </w:rPr>
      </w:pPr>
      <w:r w:rsidRPr="008F53AF">
        <w:rPr>
          <w:rFonts w:ascii="Arial" w:hAnsi="Arial" w:cs="Arial"/>
          <w:sz w:val="24"/>
          <w:szCs w:val="24"/>
        </w:rPr>
        <w:tab/>
      </w:r>
    </w:p>
    <w:p w14:paraId="0447D028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2094BBF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49ABC796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E14A03B" w14:textId="77777777" w:rsidR="00A23AD5" w:rsidRPr="008F53AF" w:rsidRDefault="00A23AD5" w:rsidP="008F53AF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5853CFFF" w14:textId="220404CB" w:rsidR="00A23AD5" w:rsidRPr="008F53AF" w:rsidRDefault="00A23AD5" w:rsidP="008F53AF">
      <w:pPr>
        <w:pStyle w:val="BodyText"/>
        <w:spacing w:before="200"/>
        <w:jc w:val="both"/>
        <w:rPr>
          <w:rFonts w:ascii="Arial" w:hAnsi="Arial" w:cs="Arial"/>
          <w:sz w:val="24"/>
          <w:szCs w:val="24"/>
        </w:rPr>
      </w:pPr>
    </w:p>
    <w:sectPr w:rsidR="00A23AD5" w:rsidRPr="008F53AF" w:rsidSect="008F53AF">
      <w:type w:val="continuous"/>
      <w:pgSz w:w="11910" w:h="16840"/>
      <w:pgMar w:top="1420" w:right="165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06C90"/>
    <w:multiLevelType w:val="hybridMultilevel"/>
    <w:tmpl w:val="3632A3E6"/>
    <w:lvl w:ilvl="0" w:tplc="30801FE8">
      <w:start w:val="1"/>
      <w:numFmt w:val="decimal"/>
      <w:lvlText w:val="%1."/>
      <w:lvlJc w:val="left"/>
      <w:pPr>
        <w:ind w:left="419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9FAF792">
      <w:numFmt w:val="bullet"/>
      <w:lvlText w:val="•"/>
      <w:lvlJc w:val="left"/>
      <w:pPr>
        <w:ind w:left="1412" w:hanging="320"/>
      </w:pPr>
      <w:rPr>
        <w:rFonts w:hint="default"/>
        <w:lang w:val="en-US" w:eastAsia="en-US" w:bidi="ar-SA"/>
      </w:rPr>
    </w:lvl>
    <w:lvl w:ilvl="2" w:tplc="2B1AE3FC">
      <w:numFmt w:val="bullet"/>
      <w:lvlText w:val="•"/>
      <w:lvlJc w:val="left"/>
      <w:pPr>
        <w:ind w:left="2405" w:hanging="320"/>
      </w:pPr>
      <w:rPr>
        <w:rFonts w:hint="default"/>
        <w:lang w:val="en-US" w:eastAsia="en-US" w:bidi="ar-SA"/>
      </w:rPr>
    </w:lvl>
    <w:lvl w:ilvl="3" w:tplc="B5808FD6">
      <w:numFmt w:val="bullet"/>
      <w:lvlText w:val="•"/>
      <w:lvlJc w:val="left"/>
      <w:pPr>
        <w:ind w:left="3397" w:hanging="320"/>
      </w:pPr>
      <w:rPr>
        <w:rFonts w:hint="default"/>
        <w:lang w:val="en-US" w:eastAsia="en-US" w:bidi="ar-SA"/>
      </w:rPr>
    </w:lvl>
    <w:lvl w:ilvl="4" w:tplc="6CDA629C">
      <w:numFmt w:val="bullet"/>
      <w:lvlText w:val="•"/>
      <w:lvlJc w:val="left"/>
      <w:pPr>
        <w:ind w:left="4390" w:hanging="320"/>
      </w:pPr>
      <w:rPr>
        <w:rFonts w:hint="default"/>
        <w:lang w:val="en-US" w:eastAsia="en-US" w:bidi="ar-SA"/>
      </w:rPr>
    </w:lvl>
    <w:lvl w:ilvl="5" w:tplc="83D28F5A">
      <w:numFmt w:val="bullet"/>
      <w:lvlText w:val="•"/>
      <w:lvlJc w:val="left"/>
      <w:pPr>
        <w:ind w:left="5383" w:hanging="320"/>
      </w:pPr>
      <w:rPr>
        <w:rFonts w:hint="default"/>
        <w:lang w:val="en-US" w:eastAsia="en-US" w:bidi="ar-SA"/>
      </w:rPr>
    </w:lvl>
    <w:lvl w:ilvl="6" w:tplc="18643A02">
      <w:numFmt w:val="bullet"/>
      <w:lvlText w:val="•"/>
      <w:lvlJc w:val="left"/>
      <w:pPr>
        <w:ind w:left="6375" w:hanging="320"/>
      </w:pPr>
      <w:rPr>
        <w:rFonts w:hint="default"/>
        <w:lang w:val="en-US" w:eastAsia="en-US" w:bidi="ar-SA"/>
      </w:rPr>
    </w:lvl>
    <w:lvl w:ilvl="7" w:tplc="BEE4D47E">
      <w:numFmt w:val="bullet"/>
      <w:lvlText w:val="•"/>
      <w:lvlJc w:val="left"/>
      <w:pPr>
        <w:ind w:left="7368" w:hanging="320"/>
      </w:pPr>
      <w:rPr>
        <w:rFonts w:hint="default"/>
        <w:lang w:val="en-US" w:eastAsia="en-US" w:bidi="ar-SA"/>
      </w:rPr>
    </w:lvl>
    <w:lvl w:ilvl="8" w:tplc="A33A549E">
      <w:numFmt w:val="bullet"/>
      <w:lvlText w:val="•"/>
      <w:lvlJc w:val="left"/>
      <w:pPr>
        <w:ind w:left="8361" w:hanging="320"/>
      </w:pPr>
      <w:rPr>
        <w:rFonts w:hint="default"/>
        <w:lang w:val="en-US" w:eastAsia="en-US" w:bidi="ar-SA"/>
      </w:rPr>
    </w:lvl>
  </w:abstractNum>
  <w:num w:numId="1" w16cid:durableId="174568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D5"/>
    <w:rsid w:val="00164317"/>
    <w:rsid w:val="008F53AF"/>
    <w:rsid w:val="00A23AD5"/>
    <w:rsid w:val="00BA3F00"/>
    <w:rsid w:val="00C94C83"/>
    <w:rsid w:val="00D92A1F"/>
    <w:rsid w:val="00E9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2EE2"/>
  <w15:docId w15:val="{48786919-A855-4863-850F-4F10E7F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9"/>
      <w:ind w:left="418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F53AF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4</DocSecurity>
  <Lines>5</Lines>
  <Paragraphs>1</Paragraphs>
  <ScaleCrop>false</ScaleCrop>
  <Company>HP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Kudakwashe Mwale</dc:creator>
  <cp:lastModifiedBy>Lentletse R.  Senthufhe</cp:lastModifiedBy>
  <cp:revision>2</cp:revision>
  <dcterms:created xsi:type="dcterms:W3CDTF">2025-01-21T12:30:00Z</dcterms:created>
  <dcterms:modified xsi:type="dcterms:W3CDTF">2025-01-21T12:30:00Z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  <property fmtid="{D5CDD505-2E9C-101B-9397-08002B2CF9AE}" pid="5" name="MSIP_Label_70d91555-27bb-46d2-9299-bbdc28766cf5_ActionId">
    <vt:lpwstr>3d02bb3e-a4dc-4c6a-9bab-36c2957953e7</vt:lpwstr>
  </property>
  <property fmtid="{D5CDD505-2E9C-101B-9397-08002B2CF9AE}" pid="6" name="MSIP_Label_70d91555-27bb-46d2-9299-bbdc28766cf5_ContentBits">
    <vt:lpwstr>0</vt:lpwstr>
  </property>
  <property fmtid="{D5CDD505-2E9C-101B-9397-08002B2CF9AE}" pid="7" name="MSIP_Label_70d91555-27bb-46d2-9299-bbdc28766cf5_Enabled">
    <vt:lpwstr>true</vt:lpwstr>
  </property>
  <property fmtid="{D5CDD505-2E9C-101B-9397-08002B2CF9AE}" pid="8" name="MSIP_Label_70d91555-27bb-46d2-9299-bbdc28766cf5_Method">
    <vt:lpwstr>Privileged</vt:lpwstr>
  </property>
  <property fmtid="{D5CDD505-2E9C-101B-9397-08002B2CF9AE}" pid="9" name="MSIP_Label_70d91555-27bb-46d2-9299-bbdc28766cf5_Name">
    <vt:lpwstr>Open - General</vt:lpwstr>
  </property>
  <property fmtid="{D5CDD505-2E9C-101B-9397-08002B2CF9AE}" pid="10" name="MSIP_Label_70d91555-27bb-46d2-9299-bbdc28766cf5_SetDate">
    <vt:lpwstr>2023-04-25T12:33:26Z</vt:lpwstr>
  </property>
  <property fmtid="{D5CDD505-2E9C-101B-9397-08002B2CF9AE}" pid="11" name="MSIP_Label_70d91555-27bb-46d2-9299-bbdc28766cf5_SiteId">
    <vt:lpwstr>49d00196-dd46-45ae-a2e6-912969fa3ac8</vt:lpwstr>
  </property>
  <property fmtid="{D5CDD505-2E9C-101B-9397-08002B2CF9AE}" pid="12" name="Producer">
    <vt:lpwstr>Microsoft® Word for Microsoft 365</vt:lpwstr>
  </property>
</Properties>
</file>