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0.xml" ContentType="application/vnd.openxmlformats-officedocument.wordprocessingml.foot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0E106" w14:textId="78A140D0" w:rsidR="00500E88" w:rsidRPr="00F82866" w:rsidRDefault="00545311" w:rsidP="002349B6">
      <w:pPr>
        <w:tabs>
          <w:tab w:val="right" w:leader="dot" w:pos="8640"/>
        </w:tabs>
        <w:jc w:val="center"/>
        <w:rPr>
          <w:rFonts w:ascii="Arial" w:hAnsi="Arial" w:cs="Arial"/>
          <w:b/>
          <w:sz w:val="36"/>
        </w:rPr>
      </w:pPr>
      <w:r>
        <w:rPr>
          <w:rFonts w:ascii="Arial" w:hAnsi="Arial" w:cs="Arial"/>
          <w:noProof/>
        </w:rPr>
        <w:drawing>
          <wp:inline distT="0" distB="0" distL="0" distR="0" wp14:anchorId="5263484B" wp14:editId="0228F73B">
            <wp:extent cx="1803400" cy="17335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3400" cy="1733550"/>
                    </a:xfrm>
                    <a:prstGeom prst="rect">
                      <a:avLst/>
                    </a:prstGeom>
                    <a:noFill/>
                    <a:ln>
                      <a:noFill/>
                    </a:ln>
                  </pic:spPr>
                </pic:pic>
              </a:graphicData>
            </a:graphic>
          </wp:inline>
        </w:drawing>
      </w:r>
    </w:p>
    <w:p w14:paraId="3033123B" w14:textId="77777777" w:rsidR="00500E88" w:rsidRPr="00F82866" w:rsidRDefault="00500E88" w:rsidP="002349B6">
      <w:pPr>
        <w:tabs>
          <w:tab w:val="right" w:leader="dot" w:pos="8640"/>
        </w:tabs>
        <w:jc w:val="center"/>
        <w:rPr>
          <w:rFonts w:ascii="Arial" w:hAnsi="Arial" w:cs="Arial"/>
          <w:b/>
          <w:sz w:val="36"/>
        </w:rPr>
      </w:pPr>
    </w:p>
    <w:p w14:paraId="12CF6149" w14:textId="77777777" w:rsidR="0060212E" w:rsidRDefault="002349B6" w:rsidP="002349B6">
      <w:pPr>
        <w:tabs>
          <w:tab w:val="right" w:leader="dot" w:pos="8640"/>
        </w:tabs>
        <w:jc w:val="center"/>
        <w:rPr>
          <w:rFonts w:ascii="Arial" w:hAnsi="Arial" w:cs="Arial"/>
          <w:b/>
          <w:sz w:val="36"/>
        </w:rPr>
      </w:pPr>
      <w:r w:rsidRPr="00F82866">
        <w:rPr>
          <w:rFonts w:ascii="Arial" w:hAnsi="Arial" w:cs="Arial"/>
          <w:b/>
          <w:sz w:val="36"/>
        </w:rPr>
        <w:t>STANDARD BIDDING DOCUMENT</w:t>
      </w:r>
    </w:p>
    <w:p w14:paraId="345CDD72" w14:textId="77777777" w:rsidR="0060212E" w:rsidRDefault="002349B6" w:rsidP="002349B6">
      <w:pPr>
        <w:tabs>
          <w:tab w:val="right" w:leader="dot" w:pos="8640"/>
        </w:tabs>
        <w:jc w:val="center"/>
        <w:rPr>
          <w:rFonts w:ascii="Arial" w:hAnsi="Arial" w:cs="Arial"/>
          <w:b/>
          <w:sz w:val="36"/>
        </w:rPr>
      </w:pPr>
      <w:r w:rsidRPr="00F82866">
        <w:rPr>
          <w:rFonts w:ascii="Arial" w:hAnsi="Arial" w:cs="Arial"/>
          <w:b/>
          <w:sz w:val="36"/>
        </w:rPr>
        <w:t xml:space="preserve"> </w:t>
      </w:r>
      <w:r w:rsidR="00846B48" w:rsidRPr="00F82866">
        <w:rPr>
          <w:rFonts w:ascii="Arial" w:hAnsi="Arial" w:cs="Arial"/>
          <w:b/>
          <w:sz w:val="36"/>
        </w:rPr>
        <w:t xml:space="preserve">FOR </w:t>
      </w:r>
      <w:r w:rsidR="00D77D28" w:rsidRPr="00F82866">
        <w:rPr>
          <w:rFonts w:ascii="Arial" w:hAnsi="Arial" w:cs="Arial"/>
          <w:b/>
          <w:sz w:val="36"/>
        </w:rPr>
        <w:t xml:space="preserve">PROCUREMENT </w:t>
      </w:r>
      <w:r w:rsidR="00B456C4" w:rsidRPr="00F82866">
        <w:rPr>
          <w:rFonts w:ascii="Arial" w:hAnsi="Arial" w:cs="Arial"/>
          <w:b/>
          <w:sz w:val="36"/>
        </w:rPr>
        <w:t xml:space="preserve">OF </w:t>
      </w:r>
      <w:r w:rsidR="00846B48" w:rsidRPr="00F82866">
        <w:rPr>
          <w:rFonts w:ascii="Arial" w:hAnsi="Arial" w:cs="Arial"/>
          <w:b/>
          <w:sz w:val="36"/>
        </w:rPr>
        <w:t>SERVICES</w:t>
      </w:r>
    </w:p>
    <w:p w14:paraId="1EC7F4FE" w14:textId="38D3E74A" w:rsidR="002349B6" w:rsidRPr="00F82866" w:rsidRDefault="00FA5C2F" w:rsidP="002349B6">
      <w:pPr>
        <w:tabs>
          <w:tab w:val="right" w:leader="dot" w:pos="8640"/>
        </w:tabs>
        <w:jc w:val="center"/>
        <w:rPr>
          <w:rFonts w:ascii="Arial" w:hAnsi="Arial" w:cs="Arial"/>
          <w:b/>
          <w:sz w:val="36"/>
        </w:rPr>
      </w:pPr>
      <w:r w:rsidRPr="00F82866">
        <w:rPr>
          <w:rFonts w:ascii="Arial" w:hAnsi="Arial" w:cs="Arial"/>
          <w:b/>
          <w:sz w:val="36"/>
        </w:rPr>
        <w:t xml:space="preserve"> (Global Price</w:t>
      </w:r>
      <w:r w:rsidR="00AD47F6" w:rsidRPr="00F82866">
        <w:rPr>
          <w:rFonts w:ascii="Arial" w:hAnsi="Arial" w:cs="Arial"/>
          <w:b/>
          <w:sz w:val="36"/>
        </w:rPr>
        <w:t>)</w:t>
      </w:r>
    </w:p>
    <w:p w14:paraId="780E89FD" w14:textId="77777777" w:rsidR="002349B6" w:rsidRPr="00F82866" w:rsidRDefault="002349B6" w:rsidP="002349B6">
      <w:pPr>
        <w:tabs>
          <w:tab w:val="right" w:leader="dot" w:pos="8640"/>
        </w:tabs>
        <w:rPr>
          <w:rFonts w:ascii="Arial" w:hAnsi="Arial" w:cs="Arial"/>
          <w:b/>
          <w:sz w:val="28"/>
        </w:rPr>
      </w:pPr>
    </w:p>
    <w:p w14:paraId="60D0A751" w14:textId="77777777" w:rsidR="002349B6" w:rsidRPr="00F82866" w:rsidRDefault="002349B6" w:rsidP="002349B6">
      <w:pPr>
        <w:tabs>
          <w:tab w:val="right" w:leader="dot" w:pos="8640"/>
        </w:tabs>
        <w:rPr>
          <w:rFonts w:ascii="Arial" w:hAnsi="Arial" w:cs="Arial"/>
          <w:b/>
          <w:sz w:val="28"/>
        </w:rPr>
      </w:pPr>
    </w:p>
    <w:p w14:paraId="3FAFCABB" w14:textId="77777777" w:rsidR="00BE4E09" w:rsidRPr="00F82866" w:rsidRDefault="00BE4E09" w:rsidP="00BE4E09">
      <w:pPr>
        <w:pStyle w:val="Title"/>
        <w:rPr>
          <w:rFonts w:ascii="Arial" w:hAnsi="Arial" w:cs="Arial"/>
          <w:sz w:val="72"/>
        </w:rPr>
      </w:pPr>
      <w:r w:rsidRPr="00F82866">
        <w:rPr>
          <w:rFonts w:ascii="Arial" w:hAnsi="Arial" w:cs="Arial"/>
          <w:spacing w:val="80"/>
          <w:sz w:val="40"/>
        </w:rPr>
        <w:t>BIDDING DOCUMENTS</w:t>
      </w:r>
    </w:p>
    <w:p w14:paraId="56014EE2" w14:textId="3D354339" w:rsidR="00BE4E09" w:rsidRPr="00F82866" w:rsidRDefault="00BE4E09" w:rsidP="00BE4E09">
      <w:pPr>
        <w:pStyle w:val="Title"/>
        <w:rPr>
          <w:rFonts w:ascii="Arial" w:hAnsi="Arial" w:cs="Arial"/>
          <w:sz w:val="40"/>
        </w:rPr>
      </w:pPr>
    </w:p>
    <w:p w14:paraId="3EF307F4" w14:textId="77777777" w:rsidR="00BE4E09" w:rsidRPr="00F82866" w:rsidRDefault="00BE4E09" w:rsidP="00BE4E09">
      <w:pPr>
        <w:jc w:val="center"/>
        <w:rPr>
          <w:rFonts w:ascii="Arial" w:hAnsi="Arial" w:cs="Arial"/>
          <w:b/>
          <w:sz w:val="40"/>
        </w:rPr>
      </w:pPr>
      <w:r w:rsidRPr="00F82866">
        <w:rPr>
          <w:rFonts w:ascii="Arial" w:hAnsi="Arial" w:cs="Arial"/>
          <w:b/>
          <w:sz w:val="40"/>
        </w:rPr>
        <w:t>for</w:t>
      </w:r>
    </w:p>
    <w:p w14:paraId="0C84E4ED" w14:textId="77777777" w:rsidR="00BE4E09" w:rsidRPr="00F82866" w:rsidRDefault="00BE4E09" w:rsidP="00BE4E09">
      <w:pPr>
        <w:rPr>
          <w:rFonts w:ascii="Arial" w:hAnsi="Arial" w:cs="Arial"/>
        </w:rPr>
      </w:pPr>
    </w:p>
    <w:p w14:paraId="614EFDEF" w14:textId="77777777" w:rsidR="00BE4E09" w:rsidRPr="00F82866" w:rsidRDefault="00BE4E09" w:rsidP="00BE4E09">
      <w:pPr>
        <w:jc w:val="center"/>
        <w:rPr>
          <w:rFonts w:ascii="Arial" w:hAnsi="Arial" w:cs="Arial"/>
          <w:b/>
          <w:sz w:val="72"/>
        </w:rPr>
      </w:pPr>
      <w:r w:rsidRPr="00F82866">
        <w:rPr>
          <w:rFonts w:ascii="Arial" w:hAnsi="Arial" w:cs="Arial"/>
          <w:b/>
          <w:sz w:val="72"/>
        </w:rPr>
        <w:t xml:space="preserve">Procurement of </w:t>
      </w:r>
    </w:p>
    <w:p w14:paraId="38F6C3DB" w14:textId="77777777" w:rsidR="00500E88" w:rsidRPr="00F82866" w:rsidRDefault="00500E88" w:rsidP="00500E88">
      <w:pPr>
        <w:tabs>
          <w:tab w:val="right" w:leader="dot" w:pos="8640"/>
        </w:tabs>
        <w:jc w:val="center"/>
        <w:rPr>
          <w:rFonts w:ascii="Arial" w:hAnsi="Arial" w:cs="Arial"/>
          <w:b/>
          <w:bCs/>
          <w:sz w:val="36"/>
          <w:szCs w:val="36"/>
        </w:rPr>
      </w:pPr>
    </w:p>
    <w:p w14:paraId="2D0BC98E" w14:textId="76724EFC" w:rsidR="002349B6" w:rsidRPr="00F82866" w:rsidRDefault="00500E88" w:rsidP="00BD6881">
      <w:pPr>
        <w:tabs>
          <w:tab w:val="right" w:leader="dot" w:pos="8640"/>
        </w:tabs>
        <w:jc w:val="center"/>
        <w:rPr>
          <w:rFonts w:ascii="Arial" w:hAnsi="Arial" w:cs="Arial"/>
          <w:b/>
          <w:sz w:val="28"/>
        </w:rPr>
      </w:pPr>
      <w:r w:rsidRPr="00F82866">
        <w:rPr>
          <w:rFonts w:ascii="Arial" w:hAnsi="Arial" w:cs="Arial"/>
          <w:b/>
          <w:bCs/>
          <w:sz w:val="36"/>
          <w:szCs w:val="36"/>
        </w:rPr>
        <w:t xml:space="preserve">CONSULTANCY FOR </w:t>
      </w:r>
      <w:r w:rsidR="00BD6881">
        <w:rPr>
          <w:rFonts w:ascii="Arial" w:hAnsi="Arial" w:cs="Arial"/>
          <w:b/>
          <w:bCs/>
          <w:sz w:val="36"/>
          <w:szCs w:val="36"/>
        </w:rPr>
        <w:t>END OF PROJECT EVALUATION</w:t>
      </w:r>
      <w:r w:rsidR="002E566E">
        <w:rPr>
          <w:rFonts w:ascii="Arial" w:hAnsi="Arial" w:cs="Arial"/>
          <w:b/>
          <w:bCs/>
          <w:sz w:val="36"/>
          <w:szCs w:val="36"/>
        </w:rPr>
        <w:t xml:space="preserve"> FOR</w:t>
      </w:r>
      <w:r w:rsidR="004967FA">
        <w:rPr>
          <w:rFonts w:ascii="Arial" w:hAnsi="Arial" w:cs="Arial"/>
          <w:b/>
          <w:bCs/>
          <w:sz w:val="36"/>
          <w:szCs w:val="36"/>
        </w:rPr>
        <w:t xml:space="preserve"> </w:t>
      </w:r>
      <w:r w:rsidR="007111F9">
        <w:rPr>
          <w:rFonts w:ascii="Arial" w:hAnsi="Arial" w:cs="Arial"/>
          <w:b/>
          <w:bCs/>
          <w:sz w:val="36"/>
          <w:szCs w:val="36"/>
        </w:rPr>
        <w:t xml:space="preserve">DISASTER RISK MANAGEMENT </w:t>
      </w:r>
      <w:r w:rsidR="00170AC2">
        <w:rPr>
          <w:rFonts w:ascii="Arial" w:hAnsi="Arial" w:cs="Arial"/>
          <w:b/>
          <w:bCs/>
          <w:sz w:val="36"/>
          <w:szCs w:val="36"/>
        </w:rPr>
        <w:t>STRENGTHENING</w:t>
      </w:r>
      <w:r w:rsidR="009E20DF">
        <w:rPr>
          <w:rFonts w:ascii="Arial" w:hAnsi="Arial" w:cs="Arial"/>
          <w:b/>
          <w:bCs/>
          <w:sz w:val="36"/>
          <w:szCs w:val="36"/>
        </w:rPr>
        <w:t xml:space="preserve"> IN SOUTHERN AFRICA</w:t>
      </w:r>
      <w:r w:rsidR="00170AC2">
        <w:rPr>
          <w:rFonts w:ascii="Arial" w:hAnsi="Arial" w:cs="Arial"/>
          <w:b/>
          <w:bCs/>
          <w:sz w:val="36"/>
          <w:szCs w:val="36"/>
        </w:rPr>
        <w:t xml:space="preserve"> </w:t>
      </w:r>
      <w:r w:rsidR="00AD092D">
        <w:rPr>
          <w:rFonts w:ascii="Arial" w:hAnsi="Arial" w:cs="Arial"/>
          <w:b/>
          <w:bCs/>
          <w:sz w:val="36"/>
          <w:szCs w:val="36"/>
        </w:rPr>
        <w:t>PROJECT</w:t>
      </w:r>
    </w:p>
    <w:p w14:paraId="38400F20" w14:textId="77777777" w:rsidR="00846B48" w:rsidRPr="00F82866" w:rsidRDefault="00846B48" w:rsidP="002349B6">
      <w:pPr>
        <w:tabs>
          <w:tab w:val="right" w:leader="dot" w:pos="8640"/>
        </w:tabs>
        <w:jc w:val="center"/>
        <w:rPr>
          <w:rFonts w:ascii="Arial" w:hAnsi="Arial" w:cs="Arial"/>
          <w:b/>
          <w:sz w:val="36"/>
        </w:rPr>
      </w:pPr>
    </w:p>
    <w:p w14:paraId="0C90FD7E" w14:textId="64007B92" w:rsidR="00846B48" w:rsidRPr="00F82866" w:rsidRDefault="00846B48" w:rsidP="002349B6">
      <w:pPr>
        <w:tabs>
          <w:tab w:val="right" w:leader="dot" w:pos="8640"/>
        </w:tabs>
        <w:jc w:val="center"/>
        <w:rPr>
          <w:rFonts w:ascii="Arial" w:hAnsi="Arial" w:cs="Arial"/>
          <w:b/>
          <w:sz w:val="36"/>
        </w:rPr>
      </w:pPr>
      <w:r w:rsidRPr="00F82866">
        <w:rPr>
          <w:rFonts w:ascii="Arial" w:hAnsi="Arial" w:cs="Arial"/>
          <w:b/>
          <w:sz w:val="36"/>
        </w:rPr>
        <w:t>CONTRACT NUMBER</w:t>
      </w:r>
      <w:r w:rsidR="000B0E59" w:rsidRPr="00F82866">
        <w:rPr>
          <w:rFonts w:ascii="Arial" w:hAnsi="Arial" w:cs="Arial"/>
          <w:b/>
          <w:sz w:val="36"/>
        </w:rPr>
        <w:t>:</w:t>
      </w:r>
      <w:r w:rsidRPr="00F82866">
        <w:rPr>
          <w:rFonts w:ascii="Arial" w:hAnsi="Arial" w:cs="Arial"/>
          <w:b/>
          <w:sz w:val="36"/>
        </w:rPr>
        <w:t xml:space="preserve"> </w:t>
      </w:r>
      <w:r w:rsidR="00500E88" w:rsidRPr="00F82866">
        <w:rPr>
          <w:rFonts w:ascii="Arial" w:hAnsi="Arial" w:cs="Arial"/>
          <w:b/>
          <w:sz w:val="36"/>
        </w:rPr>
        <w:t>SADC/3/5/2/</w:t>
      </w:r>
      <w:r w:rsidR="004967FA">
        <w:rPr>
          <w:rFonts w:ascii="Arial" w:hAnsi="Arial" w:cs="Arial"/>
          <w:b/>
          <w:sz w:val="36"/>
        </w:rPr>
        <w:t>468</w:t>
      </w:r>
    </w:p>
    <w:p w14:paraId="31598D76" w14:textId="77777777" w:rsidR="00846B48" w:rsidRPr="00F82866" w:rsidRDefault="00846B48" w:rsidP="002349B6">
      <w:pPr>
        <w:tabs>
          <w:tab w:val="right" w:leader="dot" w:pos="8640"/>
        </w:tabs>
        <w:jc w:val="center"/>
        <w:rPr>
          <w:rFonts w:ascii="Arial" w:hAnsi="Arial" w:cs="Arial"/>
          <w:b/>
          <w:sz w:val="36"/>
        </w:rPr>
      </w:pPr>
    </w:p>
    <w:p w14:paraId="0AE3E4EF" w14:textId="77777777" w:rsidR="00BE4E09" w:rsidRPr="00F82866" w:rsidRDefault="00BE4E09" w:rsidP="002349B6">
      <w:pPr>
        <w:tabs>
          <w:tab w:val="right" w:leader="dot" w:pos="8640"/>
        </w:tabs>
        <w:jc w:val="center"/>
        <w:rPr>
          <w:rFonts w:ascii="Arial" w:hAnsi="Arial" w:cs="Arial"/>
          <w:b/>
          <w:sz w:val="36"/>
        </w:rPr>
      </w:pPr>
    </w:p>
    <w:p w14:paraId="63D24C03" w14:textId="25A85ABC" w:rsidR="00BE4E09" w:rsidRPr="00F82866" w:rsidRDefault="002C49F1" w:rsidP="002349B6">
      <w:pPr>
        <w:tabs>
          <w:tab w:val="right" w:leader="dot" w:pos="8640"/>
        </w:tabs>
        <w:jc w:val="center"/>
        <w:rPr>
          <w:rFonts w:ascii="Arial" w:hAnsi="Arial" w:cs="Arial"/>
          <w:b/>
          <w:sz w:val="36"/>
        </w:rPr>
      </w:pPr>
      <w:r w:rsidRPr="00F82866">
        <w:rPr>
          <w:rFonts w:ascii="Arial" w:hAnsi="Arial" w:cs="Arial"/>
          <w:b/>
          <w:sz w:val="36"/>
        </w:rPr>
        <w:t>PROCURING ENTITY</w:t>
      </w:r>
      <w:r w:rsidR="00500E88" w:rsidRPr="00F82866">
        <w:rPr>
          <w:rFonts w:ascii="Arial" w:hAnsi="Arial" w:cs="Arial"/>
          <w:b/>
          <w:sz w:val="36"/>
        </w:rPr>
        <w:t>: SADC SECRETARIAT</w:t>
      </w:r>
    </w:p>
    <w:p w14:paraId="1066E52A" w14:textId="77777777" w:rsidR="00C13E4D" w:rsidRDefault="00C13E4D" w:rsidP="002349B6">
      <w:pPr>
        <w:tabs>
          <w:tab w:val="right" w:leader="dot" w:pos="8640"/>
        </w:tabs>
        <w:jc w:val="center"/>
        <w:rPr>
          <w:rFonts w:ascii="Arial" w:hAnsi="Arial" w:cs="Arial"/>
          <w:sz w:val="40"/>
        </w:rPr>
      </w:pPr>
    </w:p>
    <w:p w14:paraId="15BAE8DB" w14:textId="084B8678" w:rsidR="002349B6" w:rsidRPr="00F82866" w:rsidRDefault="00500E88" w:rsidP="002349B6">
      <w:pPr>
        <w:tabs>
          <w:tab w:val="right" w:leader="dot" w:pos="8640"/>
        </w:tabs>
        <w:jc w:val="center"/>
        <w:rPr>
          <w:rFonts w:ascii="Arial" w:hAnsi="Arial" w:cs="Arial"/>
          <w:b/>
          <w:sz w:val="36"/>
        </w:rPr>
      </w:pPr>
      <w:r w:rsidRPr="00F82866">
        <w:rPr>
          <w:rFonts w:ascii="Arial" w:hAnsi="Arial" w:cs="Arial"/>
          <w:sz w:val="40"/>
        </w:rPr>
        <w:t>Issued on:</w:t>
      </w:r>
      <w:r w:rsidR="000C7F06">
        <w:rPr>
          <w:rFonts w:ascii="Arial" w:hAnsi="Arial" w:cs="Arial"/>
          <w:sz w:val="40"/>
        </w:rPr>
        <w:t xml:space="preserve"> </w:t>
      </w:r>
      <w:r w:rsidR="00851891">
        <w:rPr>
          <w:rFonts w:ascii="Arial" w:hAnsi="Arial" w:cs="Arial"/>
          <w:sz w:val="40"/>
        </w:rPr>
        <w:t>7</w:t>
      </w:r>
      <w:r w:rsidR="00124E21">
        <w:rPr>
          <w:rFonts w:ascii="Arial" w:hAnsi="Arial" w:cs="Arial"/>
          <w:sz w:val="40"/>
        </w:rPr>
        <w:t xml:space="preserve"> </w:t>
      </w:r>
      <w:r w:rsidR="00851891">
        <w:rPr>
          <w:rFonts w:ascii="Arial" w:hAnsi="Arial" w:cs="Arial"/>
          <w:sz w:val="40"/>
        </w:rPr>
        <w:t>OCTOBER</w:t>
      </w:r>
      <w:r w:rsidR="00CC2072">
        <w:rPr>
          <w:rFonts w:ascii="Arial" w:hAnsi="Arial" w:cs="Arial"/>
          <w:sz w:val="40"/>
        </w:rPr>
        <w:t xml:space="preserve"> 20</w:t>
      </w:r>
      <w:r w:rsidR="000E3E82">
        <w:rPr>
          <w:rFonts w:ascii="Arial" w:hAnsi="Arial" w:cs="Arial"/>
          <w:sz w:val="40"/>
        </w:rPr>
        <w:t>2</w:t>
      </w:r>
      <w:r w:rsidR="00F815CC">
        <w:rPr>
          <w:rFonts w:ascii="Arial" w:hAnsi="Arial" w:cs="Arial"/>
          <w:sz w:val="40"/>
        </w:rPr>
        <w:t>6</w:t>
      </w:r>
    </w:p>
    <w:p w14:paraId="3E83E443" w14:textId="77777777" w:rsidR="002349B6" w:rsidRPr="00F82866" w:rsidRDefault="002349B6" w:rsidP="002349B6">
      <w:pPr>
        <w:tabs>
          <w:tab w:val="right" w:leader="dot" w:pos="8640"/>
        </w:tabs>
        <w:jc w:val="center"/>
        <w:rPr>
          <w:rFonts w:ascii="Arial" w:hAnsi="Arial" w:cs="Arial"/>
          <w:b/>
          <w:sz w:val="36"/>
        </w:rPr>
      </w:pPr>
    </w:p>
    <w:p w14:paraId="64D8BBD9" w14:textId="77777777" w:rsidR="002349B6" w:rsidRPr="00F82866" w:rsidRDefault="002349B6" w:rsidP="002349B6">
      <w:pPr>
        <w:tabs>
          <w:tab w:val="right" w:leader="dot" w:pos="8640"/>
        </w:tabs>
        <w:jc w:val="center"/>
        <w:rPr>
          <w:rFonts w:ascii="Arial" w:hAnsi="Arial" w:cs="Arial"/>
          <w:b/>
          <w:sz w:val="28"/>
        </w:rPr>
        <w:sectPr w:rsidR="002349B6" w:rsidRPr="00F82866">
          <w:headerReference w:type="first" r:id="rId12"/>
          <w:pgSz w:w="12240" w:h="15840" w:code="1"/>
          <w:pgMar w:top="1440" w:right="1440" w:bottom="1728" w:left="1728" w:header="720" w:footer="720" w:gutter="0"/>
          <w:pgNumType w:fmt="lowerRoman" w:start="3"/>
          <w:cols w:space="720"/>
          <w:titlePg/>
        </w:sectPr>
      </w:pPr>
    </w:p>
    <w:p w14:paraId="69AB680B" w14:textId="77777777" w:rsidR="002349B6" w:rsidRPr="00F82866" w:rsidRDefault="002349B6" w:rsidP="002349B6">
      <w:pPr>
        <w:tabs>
          <w:tab w:val="right" w:leader="dot" w:pos="8640"/>
        </w:tabs>
        <w:jc w:val="center"/>
        <w:rPr>
          <w:rFonts w:ascii="Arial" w:hAnsi="Arial" w:cs="Arial"/>
          <w:b/>
          <w:sz w:val="28"/>
        </w:rPr>
      </w:pPr>
      <w:r w:rsidRPr="00F82866">
        <w:rPr>
          <w:rFonts w:ascii="Arial" w:hAnsi="Arial" w:cs="Arial"/>
          <w:b/>
          <w:sz w:val="28"/>
        </w:rPr>
        <w:lastRenderedPageBreak/>
        <w:t>CONTENTS</w:t>
      </w:r>
    </w:p>
    <w:p w14:paraId="6FC363A2" w14:textId="77777777" w:rsidR="002349B6" w:rsidRPr="00F82866" w:rsidRDefault="002349B6" w:rsidP="002349B6">
      <w:pPr>
        <w:pStyle w:val="BodyText"/>
        <w:rPr>
          <w:rFonts w:ascii="Arial" w:hAnsi="Arial" w:cs="Arial"/>
        </w:rPr>
      </w:pPr>
    </w:p>
    <w:p w14:paraId="237DA9DF" w14:textId="372023E6" w:rsidR="00C13E4D" w:rsidRDefault="00007F2B">
      <w:pPr>
        <w:pStyle w:val="TOC1"/>
        <w:rPr>
          <w:rFonts w:ascii="Calibri" w:hAnsi="Calibri" w:cs="Arial"/>
          <w:caps w:val="0"/>
          <w:noProof/>
          <w:kern w:val="2"/>
          <w:sz w:val="22"/>
          <w:szCs w:val="22"/>
        </w:rPr>
      </w:pPr>
      <w:r w:rsidRPr="00F82866">
        <w:rPr>
          <w:rFonts w:ascii="Arial" w:hAnsi="Arial" w:cs="Arial"/>
        </w:rPr>
        <w:fldChar w:fldCharType="begin"/>
      </w:r>
      <w:r w:rsidR="002349B6" w:rsidRPr="00F82866">
        <w:rPr>
          <w:rFonts w:ascii="Arial" w:hAnsi="Arial" w:cs="Arial"/>
        </w:rPr>
        <w:instrText xml:space="preserve"> TOC \o "1-4" </w:instrText>
      </w:r>
      <w:r w:rsidRPr="00F82866">
        <w:rPr>
          <w:rFonts w:ascii="Arial" w:hAnsi="Arial" w:cs="Arial"/>
        </w:rPr>
        <w:fldChar w:fldCharType="separate"/>
      </w:r>
      <w:r w:rsidR="00C13E4D" w:rsidRPr="00770542">
        <w:rPr>
          <w:rFonts w:ascii="Arial" w:hAnsi="Arial" w:cs="Arial"/>
          <w:noProof/>
        </w:rPr>
        <w:t>Section 1.  Letter of Invitation</w:t>
      </w:r>
      <w:r w:rsidR="00C13E4D">
        <w:rPr>
          <w:noProof/>
        </w:rPr>
        <w:tab/>
      </w:r>
      <w:r w:rsidR="00C13E4D">
        <w:rPr>
          <w:noProof/>
        </w:rPr>
        <w:fldChar w:fldCharType="begin"/>
      </w:r>
      <w:r w:rsidR="00C13E4D">
        <w:rPr>
          <w:noProof/>
        </w:rPr>
        <w:instrText xml:space="preserve"> PAGEREF _Toc207807229 \h </w:instrText>
      </w:r>
      <w:r w:rsidR="00C13E4D">
        <w:rPr>
          <w:noProof/>
        </w:rPr>
      </w:r>
      <w:r w:rsidR="00C13E4D">
        <w:rPr>
          <w:noProof/>
        </w:rPr>
        <w:fldChar w:fldCharType="separate"/>
      </w:r>
      <w:r w:rsidR="00C13E4D">
        <w:rPr>
          <w:noProof/>
        </w:rPr>
        <w:t>7</w:t>
      </w:r>
      <w:r w:rsidR="00C13E4D">
        <w:rPr>
          <w:noProof/>
        </w:rPr>
        <w:fldChar w:fldCharType="end"/>
      </w:r>
    </w:p>
    <w:p w14:paraId="26EA9FF6" w14:textId="21B0661B" w:rsidR="00C13E4D" w:rsidRDefault="00C13E4D">
      <w:pPr>
        <w:pStyle w:val="TOC1"/>
        <w:rPr>
          <w:rFonts w:ascii="Calibri" w:hAnsi="Calibri" w:cs="Arial"/>
          <w:caps w:val="0"/>
          <w:noProof/>
          <w:kern w:val="2"/>
          <w:sz w:val="22"/>
          <w:szCs w:val="22"/>
        </w:rPr>
      </w:pPr>
      <w:r w:rsidRPr="00770542">
        <w:rPr>
          <w:rFonts w:ascii="Arial" w:hAnsi="Arial" w:cs="Arial"/>
          <w:noProof/>
        </w:rPr>
        <w:t>Section 2.  Information to Bidders</w:t>
      </w:r>
      <w:r>
        <w:rPr>
          <w:noProof/>
        </w:rPr>
        <w:tab/>
      </w:r>
      <w:r>
        <w:rPr>
          <w:noProof/>
        </w:rPr>
        <w:fldChar w:fldCharType="begin"/>
      </w:r>
      <w:r>
        <w:rPr>
          <w:noProof/>
        </w:rPr>
        <w:instrText xml:space="preserve"> PAGEREF _Toc207807230 \h </w:instrText>
      </w:r>
      <w:r>
        <w:rPr>
          <w:noProof/>
        </w:rPr>
      </w:r>
      <w:r>
        <w:rPr>
          <w:noProof/>
        </w:rPr>
        <w:fldChar w:fldCharType="separate"/>
      </w:r>
      <w:r>
        <w:rPr>
          <w:noProof/>
        </w:rPr>
        <w:t>9</w:t>
      </w:r>
      <w:r>
        <w:rPr>
          <w:noProof/>
        </w:rPr>
        <w:fldChar w:fldCharType="end"/>
      </w:r>
    </w:p>
    <w:p w14:paraId="120772F1" w14:textId="72164FD6" w:rsidR="00C13E4D" w:rsidRDefault="00C13E4D">
      <w:pPr>
        <w:pStyle w:val="TOC2"/>
        <w:rPr>
          <w:rFonts w:ascii="Calibri" w:hAnsi="Calibri" w:cs="Arial"/>
          <w:smallCaps w:val="0"/>
          <w:noProof/>
          <w:kern w:val="2"/>
          <w:sz w:val="22"/>
          <w:szCs w:val="22"/>
        </w:rPr>
      </w:pPr>
      <w:r w:rsidRPr="00770542">
        <w:rPr>
          <w:rFonts w:ascii="Arial" w:hAnsi="Arial" w:cs="Arial"/>
          <w:noProof/>
        </w:rPr>
        <w:t>Data Sheet</w:t>
      </w:r>
      <w:r>
        <w:rPr>
          <w:noProof/>
        </w:rPr>
        <w:tab/>
      </w:r>
      <w:r>
        <w:rPr>
          <w:noProof/>
        </w:rPr>
        <w:fldChar w:fldCharType="begin"/>
      </w:r>
      <w:r>
        <w:rPr>
          <w:noProof/>
        </w:rPr>
        <w:instrText xml:space="preserve"> PAGEREF _Toc207807231 \h </w:instrText>
      </w:r>
      <w:r>
        <w:rPr>
          <w:noProof/>
        </w:rPr>
      </w:r>
      <w:r>
        <w:rPr>
          <w:noProof/>
        </w:rPr>
        <w:fldChar w:fldCharType="separate"/>
      </w:r>
      <w:r>
        <w:rPr>
          <w:noProof/>
        </w:rPr>
        <w:t>24</w:t>
      </w:r>
      <w:r>
        <w:rPr>
          <w:noProof/>
        </w:rPr>
        <w:fldChar w:fldCharType="end"/>
      </w:r>
    </w:p>
    <w:p w14:paraId="42D14178" w14:textId="085679EA" w:rsidR="00C13E4D" w:rsidRDefault="00C13E4D">
      <w:pPr>
        <w:pStyle w:val="TOC1"/>
        <w:rPr>
          <w:rFonts w:ascii="Calibri" w:hAnsi="Calibri" w:cs="Arial"/>
          <w:caps w:val="0"/>
          <w:noProof/>
          <w:kern w:val="2"/>
          <w:sz w:val="22"/>
          <w:szCs w:val="22"/>
        </w:rPr>
      </w:pPr>
      <w:r w:rsidRPr="00770542">
        <w:rPr>
          <w:rFonts w:ascii="Arial" w:hAnsi="Arial" w:cs="Arial"/>
          <w:noProof/>
        </w:rPr>
        <w:t xml:space="preserve">Section 3.  </w:t>
      </w:r>
      <w:r w:rsidRPr="00770542">
        <w:rPr>
          <w:rFonts w:ascii="Arial" w:hAnsi="Arial" w:cs="Arial"/>
          <w:noProof/>
          <w:lang w:val="en-GB"/>
        </w:rPr>
        <w:t>Technical Proposal Submission Form</w:t>
      </w:r>
      <w:r>
        <w:rPr>
          <w:noProof/>
        </w:rPr>
        <w:tab/>
      </w:r>
      <w:r>
        <w:rPr>
          <w:noProof/>
        </w:rPr>
        <w:fldChar w:fldCharType="begin"/>
      </w:r>
      <w:r>
        <w:rPr>
          <w:noProof/>
        </w:rPr>
        <w:instrText xml:space="preserve"> PAGEREF _Toc207807232 \h </w:instrText>
      </w:r>
      <w:r>
        <w:rPr>
          <w:noProof/>
        </w:rPr>
      </w:r>
      <w:r>
        <w:rPr>
          <w:noProof/>
        </w:rPr>
        <w:fldChar w:fldCharType="separate"/>
      </w:r>
      <w:r>
        <w:rPr>
          <w:noProof/>
        </w:rPr>
        <w:t>29</w:t>
      </w:r>
      <w:r>
        <w:rPr>
          <w:noProof/>
        </w:rPr>
        <w:fldChar w:fldCharType="end"/>
      </w:r>
    </w:p>
    <w:p w14:paraId="70C98217" w14:textId="7420A421" w:rsidR="00C13E4D" w:rsidRDefault="00C13E4D">
      <w:pPr>
        <w:pStyle w:val="TOC3"/>
        <w:rPr>
          <w:rFonts w:ascii="Calibri" w:hAnsi="Calibri" w:cs="Arial"/>
          <w:noProof/>
          <w:kern w:val="2"/>
          <w:sz w:val="22"/>
          <w:szCs w:val="22"/>
        </w:rPr>
      </w:pPr>
      <w:r w:rsidRPr="00770542">
        <w:rPr>
          <w:rFonts w:ascii="Arial" w:hAnsi="Arial" w:cs="Arial"/>
          <w:smallCaps/>
          <w:noProof/>
          <w:lang w:val="en-GB"/>
        </w:rPr>
        <w:t>Form  TECH-1 Technical Proposal Submission Form</w:t>
      </w:r>
      <w:r>
        <w:rPr>
          <w:noProof/>
        </w:rPr>
        <w:tab/>
      </w:r>
      <w:r>
        <w:rPr>
          <w:noProof/>
        </w:rPr>
        <w:fldChar w:fldCharType="begin"/>
      </w:r>
      <w:r>
        <w:rPr>
          <w:noProof/>
        </w:rPr>
        <w:instrText xml:space="preserve"> PAGEREF _Toc207807233 \h </w:instrText>
      </w:r>
      <w:r>
        <w:rPr>
          <w:noProof/>
        </w:rPr>
      </w:r>
      <w:r>
        <w:rPr>
          <w:noProof/>
        </w:rPr>
        <w:fldChar w:fldCharType="separate"/>
      </w:r>
      <w:r>
        <w:rPr>
          <w:noProof/>
        </w:rPr>
        <w:t>30</w:t>
      </w:r>
      <w:r>
        <w:rPr>
          <w:noProof/>
        </w:rPr>
        <w:fldChar w:fldCharType="end"/>
      </w:r>
    </w:p>
    <w:p w14:paraId="7D90A2F7" w14:textId="21D545E7" w:rsidR="00C13E4D" w:rsidRDefault="00C13E4D">
      <w:pPr>
        <w:pStyle w:val="TOC3"/>
        <w:rPr>
          <w:rFonts w:ascii="Calibri" w:hAnsi="Calibri" w:cs="Arial"/>
          <w:noProof/>
          <w:kern w:val="2"/>
          <w:sz w:val="22"/>
          <w:szCs w:val="22"/>
        </w:rPr>
      </w:pPr>
      <w:r w:rsidRPr="00770542">
        <w:rPr>
          <w:rFonts w:ascii="Arial" w:hAnsi="Arial" w:cs="Arial"/>
          <w:smallCaps/>
          <w:noProof/>
          <w:lang w:val="en-GB"/>
        </w:rPr>
        <w:t>Form  TECH- 2 Comments and Suggestions on the Terms of Reference</w:t>
      </w:r>
      <w:r>
        <w:rPr>
          <w:noProof/>
        </w:rPr>
        <w:tab/>
      </w:r>
      <w:r>
        <w:rPr>
          <w:noProof/>
        </w:rPr>
        <w:fldChar w:fldCharType="begin"/>
      </w:r>
      <w:r>
        <w:rPr>
          <w:noProof/>
        </w:rPr>
        <w:instrText xml:space="preserve"> PAGEREF _Toc207807234 \h </w:instrText>
      </w:r>
      <w:r>
        <w:rPr>
          <w:noProof/>
        </w:rPr>
      </w:r>
      <w:r>
        <w:rPr>
          <w:noProof/>
        </w:rPr>
        <w:fldChar w:fldCharType="separate"/>
      </w:r>
      <w:r>
        <w:rPr>
          <w:noProof/>
        </w:rPr>
        <w:t>31</w:t>
      </w:r>
      <w:r>
        <w:rPr>
          <w:noProof/>
        </w:rPr>
        <w:fldChar w:fldCharType="end"/>
      </w:r>
    </w:p>
    <w:p w14:paraId="30C8CC40" w14:textId="6B714A7F" w:rsidR="00C13E4D" w:rsidRDefault="00C13E4D">
      <w:pPr>
        <w:pStyle w:val="TOC3"/>
        <w:rPr>
          <w:rFonts w:ascii="Calibri" w:hAnsi="Calibri" w:cs="Arial"/>
          <w:noProof/>
          <w:kern w:val="2"/>
          <w:sz w:val="22"/>
          <w:szCs w:val="22"/>
        </w:rPr>
      </w:pPr>
      <w:r w:rsidRPr="00770542">
        <w:rPr>
          <w:rFonts w:ascii="Arial" w:hAnsi="Arial" w:cs="Arial"/>
          <w:smallCaps/>
          <w:noProof/>
          <w:lang w:val="en-GB"/>
        </w:rPr>
        <w:t>Form  TECH-4 Team Composition and Task Assignments</w:t>
      </w:r>
      <w:r>
        <w:rPr>
          <w:noProof/>
        </w:rPr>
        <w:tab/>
      </w:r>
      <w:r>
        <w:rPr>
          <w:noProof/>
        </w:rPr>
        <w:fldChar w:fldCharType="begin"/>
      </w:r>
      <w:r>
        <w:rPr>
          <w:noProof/>
        </w:rPr>
        <w:instrText xml:space="preserve"> PAGEREF _Toc207807235 \h </w:instrText>
      </w:r>
      <w:r>
        <w:rPr>
          <w:noProof/>
        </w:rPr>
      </w:r>
      <w:r>
        <w:rPr>
          <w:noProof/>
        </w:rPr>
        <w:fldChar w:fldCharType="separate"/>
      </w:r>
      <w:r>
        <w:rPr>
          <w:noProof/>
        </w:rPr>
        <w:t>33</w:t>
      </w:r>
      <w:r>
        <w:rPr>
          <w:noProof/>
        </w:rPr>
        <w:fldChar w:fldCharType="end"/>
      </w:r>
    </w:p>
    <w:p w14:paraId="22508A18" w14:textId="5AE25700" w:rsidR="00C13E4D" w:rsidRDefault="00C13E4D">
      <w:pPr>
        <w:pStyle w:val="TOC3"/>
        <w:tabs>
          <w:tab w:val="left" w:pos="3600"/>
        </w:tabs>
        <w:rPr>
          <w:rFonts w:ascii="Calibri" w:hAnsi="Calibri" w:cs="Arial"/>
          <w:noProof/>
          <w:kern w:val="2"/>
          <w:sz w:val="22"/>
          <w:szCs w:val="22"/>
        </w:rPr>
      </w:pPr>
      <w:r w:rsidRPr="00770542">
        <w:rPr>
          <w:rFonts w:ascii="Arial" w:hAnsi="Arial" w:cs="Arial"/>
          <w:smallCaps/>
          <w:noProof/>
          <w:lang w:val="en-GB"/>
        </w:rPr>
        <w:t>FORM TECH - 5</w:t>
      </w:r>
      <w:r>
        <w:rPr>
          <w:rFonts w:ascii="Calibri" w:hAnsi="Calibri" w:cs="Arial"/>
          <w:noProof/>
          <w:kern w:val="2"/>
          <w:sz w:val="22"/>
          <w:szCs w:val="22"/>
        </w:rPr>
        <w:tab/>
      </w:r>
      <w:r w:rsidRPr="00770542">
        <w:rPr>
          <w:rFonts w:ascii="Arial" w:hAnsi="Arial" w:cs="Arial"/>
          <w:smallCaps/>
          <w:noProof/>
          <w:lang w:val="en-GB"/>
        </w:rPr>
        <w:t>Curriculum Vitae (CV) for Proposed Professional Staff</w:t>
      </w:r>
      <w:r>
        <w:rPr>
          <w:noProof/>
        </w:rPr>
        <w:tab/>
      </w:r>
      <w:r>
        <w:rPr>
          <w:noProof/>
        </w:rPr>
        <w:fldChar w:fldCharType="begin"/>
      </w:r>
      <w:r>
        <w:rPr>
          <w:noProof/>
        </w:rPr>
        <w:instrText xml:space="preserve"> PAGEREF _Toc207807236 \h </w:instrText>
      </w:r>
      <w:r>
        <w:rPr>
          <w:noProof/>
        </w:rPr>
      </w:r>
      <w:r>
        <w:rPr>
          <w:noProof/>
        </w:rPr>
        <w:fldChar w:fldCharType="separate"/>
      </w:r>
      <w:r>
        <w:rPr>
          <w:noProof/>
        </w:rPr>
        <w:t>34</w:t>
      </w:r>
      <w:r>
        <w:rPr>
          <w:noProof/>
        </w:rPr>
        <w:fldChar w:fldCharType="end"/>
      </w:r>
    </w:p>
    <w:p w14:paraId="06CE8234" w14:textId="737745C1" w:rsidR="00C13E4D" w:rsidRDefault="00C13E4D">
      <w:pPr>
        <w:pStyle w:val="TOC3"/>
        <w:rPr>
          <w:rFonts w:ascii="Calibri" w:hAnsi="Calibri" w:cs="Arial"/>
          <w:noProof/>
          <w:kern w:val="2"/>
          <w:sz w:val="22"/>
          <w:szCs w:val="22"/>
        </w:rPr>
      </w:pPr>
      <w:r w:rsidRPr="00770542">
        <w:rPr>
          <w:rFonts w:ascii="Arial" w:hAnsi="Arial" w:cs="Arial"/>
          <w:bCs/>
          <w:smallCaps/>
          <w:noProof/>
          <w:lang w:val="en-GB"/>
        </w:rPr>
        <w:t>FORM TECH-6</w:t>
      </w:r>
      <w:r w:rsidRPr="00770542">
        <w:rPr>
          <w:rFonts w:ascii="Arial" w:hAnsi="Arial" w:cs="Arial"/>
          <w:noProof/>
          <w:lang w:val="en-GB"/>
        </w:rPr>
        <w:t xml:space="preserve"> STAFFING</w:t>
      </w:r>
      <w:r w:rsidRPr="00770542">
        <w:rPr>
          <w:rFonts w:ascii="Arial" w:hAnsi="Arial" w:cs="Arial"/>
          <w:smallCaps/>
          <w:noProof/>
          <w:lang w:val="en-GB"/>
        </w:rPr>
        <w:t xml:space="preserve"> Schedule</w:t>
      </w:r>
      <w:r>
        <w:rPr>
          <w:noProof/>
        </w:rPr>
        <w:tab/>
      </w:r>
      <w:r>
        <w:rPr>
          <w:noProof/>
        </w:rPr>
        <w:fldChar w:fldCharType="begin"/>
      </w:r>
      <w:r>
        <w:rPr>
          <w:noProof/>
        </w:rPr>
        <w:instrText xml:space="preserve"> PAGEREF _Toc207807237 \h </w:instrText>
      </w:r>
      <w:r>
        <w:rPr>
          <w:noProof/>
        </w:rPr>
      </w:r>
      <w:r>
        <w:rPr>
          <w:noProof/>
        </w:rPr>
        <w:fldChar w:fldCharType="separate"/>
      </w:r>
      <w:r>
        <w:rPr>
          <w:noProof/>
        </w:rPr>
        <w:t>38</w:t>
      </w:r>
      <w:r>
        <w:rPr>
          <w:noProof/>
        </w:rPr>
        <w:fldChar w:fldCharType="end"/>
      </w:r>
    </w:p>
    <w:p w14:paraId="3B65C34E" w14:textId="275D0EBE" w:rsidR="00C13E4D" w:rsidRDefault="00C13E4D">
      <w:pPr>
        <w:pStyle w:val="TOC1"/>
        <w:rPr>
          <w:rFonts w:ascii="Calibri" w:hAnsi="Calibri" w:cs="Arial"/>
          <w:caps w:val="0"/>
          <w:noProof/>
          <w:kern w:val="2"/>
          <w:sz w:val="22"/>
          <w:szCs w:val="22"/>
        </w:rPr>
      </w:pPr>
      <w:r w:rsidRPr="00770542">
        <w:rPr>
          <w:rFonts w:ascii="Arial" w:hAnsi="Arial" w:cs="Arial"/>
          <w:noProof/>
        </w:rPr>
        <w:t xml:space="preserve">Section 4.  </w:t>
      </w:r>
      <w:r w:rsidRPr="00770542">
        <w:rPr>
          <w:rFonts w:ascii="Arial" w:hAnsi="Arial" w:cs="Arial"/>
          <w:noProof/>
          <w:lang w:val="en-GB"/>
        </w:rPr>
        <w:t>Financial Proposal Submission Forms</w:t>
      </w:r>
      <w:r>
        <w:rPr>
          <w:noProof/>
        </w:rPr>
        <w:tab/>
      </w:r>
      <w:r>
        <w:rPr>
          <w:noProof/>
        </w:rPr>
        <w:fldChar w:fldCharType="begin"/>
      </w:r>
      <w:r>
        <w:rPr>
          <w:noProof/>
        </w:rPr>
        <w:instrText xml:space="preserve"> PAGEREF _Toc207807238 \h </w:instrText>
      </w:r>
      <w:r>
        <w:rPr>
          <w:noProof/>
        </w:rPr>
      </w:r>
      <w:r>
        <w:rPr>
          <w:noProof/>
        </w:rPr>
        <w:fldChar w:fldCharType="separate"/>
      </w:r>
      <w:r>
        <w:rPr>
          <w:noProof/>
        </w:rPr>
        <w:t>40</w:t>
      </w:r>
      <w:r>
        <w:rPr>
          <w:noProof/>
        </w:rPr>
        <w:fldChar w:fldCharType="end"/>
      </w:r>
    </w:p>
    <w:p w14:paraId="4A026CF0" w14:textId="300837AB" w:rsidR="00C13E4D" w:rsidRDefault="00C13E4D">
      <w:pPr>
        <w:pStyle w:val="TOC2"/>
        <w:rPr>
          <w:rFonts w:ascii="Calibri" w:hAnsi="Calibri" w:cs="Arial"/>
          <w:smallCaps w:val="0"/>
          <w:noProof/>
          <w:kern w:val="2"/>
          <w:sz w:val="22"/>
          <w:szCs w:val="22"/>
        </w:rPr>
      </w:pPr>
      <w:r w:rsidRPr="00770542">
        <w:rPr>
          <w:rFonts w:ascii="Arial" w:hAnsi="Arial" w:cs="Arial"/>
          <w:noProof/>
          <w:lang w:val="en-GB"/>
        </w:rPr>
        <w:t>Form  FIN-1 Financial Proposal Submission Form</w:t>
      </w:r>
      <w:r>
        <w:rPr>
          <w:noProof/>
        </w:rPr>
        <w:tab/>
      </w:r>
      <w:r>
        <w:rPr>
          <w:noProof/>
        </w:rPr>
        <w:fldChar w:fldCharType="begin"/>
      </w:r>
      <w:r>
        <w:rPr>
          <w:noProof/>
        </w:rPr>
        <w:instrText xml:space="preserve"> PAGEREF _Toc207807239 \h </w:instrText>
      </w:r>
      <w:r>
        <w:rPr>
          <w:noProof/>
        </w:rPr>
      </w:r>
      <w:r>
        <w:rPr>
          <w:noProof/>
        </w:rPr>
        <w:fldChar w:fldCharType="separate"/>
      </w:r>
      <w:r>
        <w:rPr>
          <w:noProof/>
        </w:rPr>
        <w:t>41</w:t>
      </w:r>
      <w:r>
        <w:rPr>
          <w:noProof/>
        </w:rPr>
        <w:fldChar w:fldCharType="end"/>
      </w:r>
    </w:p>
    <w:p w14:paraId="5A1A18B7" w14:textId="3B765060" w:rsidR="00C13E4D" w:rsidRDefault="00C13E4D">
      <w:pPr>
        <w:pStyle w:val="TOC2"/>
        <w:rPr>
          <w:rFonts w:ascii="Calibri" w:hAnsi="Calibri" w:cs="Arial"/>
          <w:smallCaps w:val="0"/>
          <w:noProof/>
          <w:kern w:val="2"/>
          <w:sz w:val="22"/>
          <w:szCs w:val="22"/>
        </w:rPr>
      </w:pPr>
      <w:r w:rsidRPr="00770542">
        <w:rPr>
          <w:rFonts w:ascii="Arial" w:hAnsi="Arial" w:cs="Arial"/>
          <w:noProof/>
          <w:lang w:val="en-GB"/>
        </w:rPr>
        <w:t>Form  FIN-2  Summary of Costs</w:t>
      </w:r>
      <w:r>
        <w:rPr>
          <w:noProof/>
        </w:rPr>
        <w:tab/>
      </w:r>
      <w:r>
        <w:rPr>
          <w:noProof/>
        </w:rPr>
        <w:fldChar w:fldCharType="begin"/>
      </w:r>
      <w:r>
        <w:rPr>
          <w:noProof/>
        </w:rPr>
        <w:instrText xml:space="preserve"> PAGEREF _Toc207807240 \h </w:instrText>
      </w:r>
      <w:r>
        <w:rPr>
          <w:noProof/>
        </w:rPr>
      </w:r>
      <w:r>
        <w:rPr>
          <w:noProof/>
        </w:rPr>
        <w:fldChar w:fldCharType="separate"/>
      </w:r>
      <w:r>
        <w:rPr>
          <w:noProof/>
        </w:rPr>
        <w:t>43</w:t>
      </w:r>
      <w:r>
        <w:rPr>
          <w:noProof/>
        </w:rPr>
        <w:fldChar w:fldCharType="end"/>
      </w:r>
    </w:p>
    <w:p w14:paraId="3633030A" w14:textId="64F7E84B" w:rsidR="00C13E4D" w:rsidRDefault="00C13E4D">
      <w:pPr>
        <w:pStyle w:val="TOC1"/>
        <w:rPr>
          <w:rFonts w:ascii="Calibri" w:hAnsi="Calibri" w:cs="Arial"/>
          <w:caps w:val="0"/>
          <w:noProof/>
          <w:kern w:val="2"/>
          <w:sz w:val="22"/>
          <w:szCs w:val="22"/>
        </w:rPr>
      </w:pPr>
      <w:r w:rsidRPr="00770542">
        <w:rPr>
          <w:rFonts w:ascii="Arial" w:hAnsi="Arial" w:cs="Arial"/>
          <w:noProof/>
        </w:rPr>
        <w:t>Section 5.  Terms of Reference</w:t>
      </w:r>
      <w:r>
        <w:rPr>
          <w:noProof/>
        </w:rPr>
        <w:tab/>
      </w:r>
      <w:r>
        <w:rPr>
          <w:noProof/>
        </w:rPr>
        <w:fldChar w:fldCharType="begin"/>
      </w:r>
      <w:r>
        <w:rPr>
          <w:noProof/>
        </w:rPr>
        <w:instrText xml:space="preserve"> PAGEREF _Toc207807241 \h </w:instrText>
      </w:r>
      <w:r>
        <w:rPr>
          <w:noProof/>
        </w:rPr>
      </w:r>
      <w:r>
        <w:rPr>
          <w:noProof/>
        </w:rPr>
        <w:fldChar w:fldCharType="separate"/>
      </w:r>
      <w:r>
        <w:rPr>
          <w:noProof/>
        </w:rPr>
        <w:t>44</w:t>
      </w:r>
      <w:r>
        <w:rPr>
          <w:noProof/>
        </w:rPr>
        <w:fldChar w:fldCharType="end"/>
      </w:r>
    </w:p>
    <w:p w14:paraId="5E087950" w14:textId="2AE18DDC" w:rsidR="00C13E4D" w:rsidRDefault="00C13E4D">
      <w:pPr>
        <w:pStyle w:val="TOC1"/>
        <w:rPr>
          <w:rFonts w:ascii="Calibri" w:hAnsi="Calibri" w:cs="Arial"/>
          <w:caps w:val="0"/>
          <w:noProof/>
          <w:kern w:val="2"/>
          <w:sz w:val="22"/>
          <w:szCs w:val="22"/>
        </w:rPr>
      </w:pPr>
      <w:r w:rsidRPr="00770542">
        <w:rPr>
          <w:rFonts w:ascii="Arial" w:hAnsi="Arial" w:cs="Arial"/>
          <w:noProof/>
        </w:rPr>
        <w:t>Section 6.  Standard Form of Contract</w:t>
      </w:r>
      <w:r>
        <w:rPr>
          <w:noProof/>
        </w:rPr>
        <w:tab/>
      </w:r>
      <w:r>
        <w:rPr>
          <w:noProof/>
        </w:rPr>
        <w:fldChar w:fldCharType="begin"/>
      </w:r>
      <w:r>
        <w:rPr>
          <w:noProof/>
        </w:rPr>
        <w:instrText xml:space="preserve"> PAGEREF _Toc207807242 \h </w:instrText>
      </w:r>
      <w:r>
        <w:rPr>
          <w:noProof/>
        </w:rPr>
      </w:r>
      <w:r>
        <w:rPr>
          <w:noProof/>
        </w:rPr>
        <w:fldChar w:fldCharType="separate"/>
      </w:r>
      <w:r>
        <w:rPr>
          <w:noProof/>
        </w:rPr>
        <w:t>64</w:t>
      </w:r>
      <w:r>
        <w:rPr>
          <w:noProof/>
        </w:rPr>
        <w:fldChar w:fldCharType="end"/>
      </w:r>
    </w:p>
    <w:p w14:paraId="35AB6376" w14:textId="0139FFFB" w:rsidR="002349B6" w:rsidRPr="00F82866" w:rsidRDefault="00007F2B" w:rsidP="002349B6">
      <w:pPr>
        <w:tabs>
          <w:tab w:val="left" w:pos="-1440"/>
          <w:tab w:val="left" w:pos="-720"/>
          <w:tab w:val="left" w:pos="0"/>
          <w:tab w:val="left" w:pos="626"/>
          <w:tab w:val="left" w:pos="1440"/>
          <w:tab w:val="left" w:pos="2160"/>
          <w:tab w:val="right" w:leader="dot" w:pos="9000"/>
          <w:tab w:val="left" w:leader="dot" w:pos="9679"/>
          <w:tab w:val="left" w:pos="10080"/>
        </w:tabs>
        <w:rPr>
          <w:rFonts w:ascii="Arial" w:hAnsi="Arial" w:cs="Arial"/>
        </w:rPr>
      </w:pPr>
      <w:r w:rsidRPr="00F82866">
        <w:rPr>
          <w:rFonts w:ascii="Arial" w:hAnsi="Arial" w:cs="Arial"/>
        </w:rPr>
        <w:fldChar w:fldCharType="end"/>
      </w:r>
    </w:p>
    <w:p w14:paraId="0B1385DB" w14:textId="77777777" w:rsidR="002349B6" w:rsidRPr="00F82866" w:rsidRDefault="002349B6" w:rsidP="002349B6">
      <w:pPr>
        <w:tabs>
          <w:tab w:val="left" w:pos="-1440"/>
          <w:tab w:val="left" w:pos="-720"/>
          <w:tab w:val="left" w:pos="0"/>
          <w:tab w:val="left" w:pos="626"/>
          <w:tab w:val="left" w:pos="1440"/>
          <w:tab w:val="left" w:pos="2160"/>
          <w:tab w:val="left" w:leader="dot" w:pos="9679"/>
          <w:tab w:val="left" w:pos="10080"/>
        </w:tabs>
        <w:rPr>
          <w:rFonts w:ascii="Arial" w:hAnsi="Arial" w:cs="Arial"/>
        </w:rPr>
        <w:sectPr w:rsidR="002349B6" w:rsidRPr="00F82866">
          <w:headerReference w:type="first" r:id="rId13"/>
          <w:footerReference w:type="first" r:id="rId14"/>
          <w:type w:val="oddPage"/>
          <w:pgSz w:w="12240" w:h="15840" w:code="1"/>
          <w:pgMar w:top="1440" w:right="1440" w:bottom="1728" w:left="1728" w:header="720" w:footer="720" w:gutter="0"/>
          <w:pgNumType w:fmt="lowerRoman" w:start="5"/>
          <w:cols w:space="720"/>
          <w:titlePg/>
        </w:sectPr>
      </w:pPr>
    </w:p>
    <w:p w14:paraId="0702C9D3" w14:textId="77777777" w:rsidR="002349B6" w:rsidRPr="00F82866" w:rsidRDefault="002349B6" w:rsidP="002349B6">
      <w:pPr>
        <w:pStyle w:val="Heading1"/>
        <w:rPr>
          <w:rFonts w:ascii="Arial" w:hAnsi="Arial" w:cs="Arial"/>
        </w:rPr>
      </w:pPr>
      <w:bookmarkStart w:id="0" w:name="_Toc207807229"/>
      <w:r w:rsidRPr="00F82866">
        <w:rPr>
          <w:rFonts w:ascii="Arial" w:hAnsi="Arial" w:cs="Arial"/>
        </w:rPr>
        <w:lastRenderedPageBreak/>
        <w:t>Section 1.  Letter of Invitation</w:t>
      </w:r>
      <w:bookmarkEnd w:id="0"/>
    </w:p>
    <w:p w14:paraId="11055E06" w14:textId="77777777" w:rsidR="002349B6" w:rsidRPr="00F82866" w:rsidRDefault="002349B6" w:rsidP="002349B6">
      <w:pPr>
        <w:rPr>
          <w:rFonts w:ascii="Arial" w:hAnsi="Arial" w:cs="Arial"/>
        </w:rPr>
      </w:pPr>
    </w:p>
    <w:p w14:paraId="15F4D2C4" w14:textId="1A6B92BE" w:rsidR="002349B6" w:rsidRPr="00F82866" w:rsidRDefault="00851891" w:rsidP="002349B6">
      <w:pPr>
        <w:tabs>
          <w:tab w:val="left" w:pos="720"/>
          <w:tab w:val="right" w:leader="dot" w:pos="8640"/>
        </w:tabs>
        <w:jc w:val="right"/>
        <w:rPr>
          <w:rFonts w:ascii="Arial" w:hAnsi="Arial" w:cs="Arial"/>
        </w:rPr>
      </w:pPr>
      <w:r>
        <w:rPr>
          <w:rFonts w:ascii="Arial" w:hAnsi="Arial" w:cs="Arial"/>
        </w:rPr>
        <w:t>7</w:t>
      </w:r>
      <w:r w:rsidR="002B5714" w:rsidRPr="002B5714">
        <w:rPr>
          <w:rFonts w:ascii="Arial" w:hAnsi="Arial" w:cs="Arial"/>
          <w:vertAlign w:val="superscript"/>
        </w:rPr>
        <w:t>th</w:t>
      </w:r>
      <w:r w:rsidR="002B5714">
        <w:rPr>
          <w:rFonts w:ascii="Arial" w:hAnsi="Arial" w:cs="Arial"/>
        </w:rPr>
        <w:t xml:space="preserve"> </w:t>
      </w:r>
      <w:r>
        <w:rPr>
          <w:rFonts w:ascii="Arial" w:hAnsi="Arial" w:cs="Arial"/>
        </w:rPr>
        <w:t>Octo</w:t>
      </w:r>
      <w:r w:rsidR="0031588B">
        <w:rPr>
          <w:rFonts w:ascii="Arial" w:hAnsi="Arial" w:cs="Arial"/>
        </w:rPr>
        <w:t>ber</w:t>
      </w:r>
      <w:r w:rsidR="00AD0C55">
        <w:rPr>
          <w:rFonts w:ascii="Arial" w:hAnsi="Arial" w:cs="Arial"/>
        </w:rPr>
        <w:t xml:space="preserve"> </w:t>
      </w:r>
      <w:r w:rsidR="002B5714">
        <w:rPr>
          <w:rFonts w:ascii="Arial" w:hAnsi="Arial" w:cs="Arial"/>
        </w:rPr>
        <w:t>202</w:t>
      </w:r>
      <w:r w:rsidR="003736C6">
        <w:rPr>
          <w:rFonts w:ascii="Arial" w:hAnsi="Arial" w:cs="Arial"/>
        </w:rPr>
        <w:t>6</w:t>
      </w:r>
    </w:p>
    <w:p w14:paraId="6C4660B9" w14:textId="77777777" w:rsidR="002349B6" w:rsidRPr="00F82866" w:rsidRDefault="002349B6" w:rsidP="002349B6">
      <w:pPr>
        <w:tabs>
          <w:tab w:val="left" w:pos="720"/>
          <w:tab w:val="right" w:leader="dot" w:pos="8640"/>
        </w:tabs>
        <w:rPr>
          <w:rFonts w:ascii="Arial" w:hAnsi="Arial" w:cs="Arial"/>
        </w:rPr>
      </w:pPr>
    </w:p>
    <w:p w14:paraId="06DD3058" w14:textId="77777777" w:rsidR="005A7300" w:rsidRPr="00BE2841" w:rsidRDefault="005A7300" w:rsidP="005A7300">
      <w:pPr>
        <w:pStyle w:val="ColorfulList-Accent11"/>
        <w:ind w:left="360"/>
        <w:jc w:val="both"/>
        <w:rPr>
          <w:rFonts w:ascii="Arial" w:hAnsi="Arial" w:cs="Arial"/>
          <w:color w:val="000000"/>
        </w:rPr>
      </w:pPr>
    </w:p>
    <w:p w14:paraId="6E94510B" w14:textId="7DC10E4B" w:rsidR="005A7300" w:rsidRPr="00BE2841" w:rsidRDefault="005A7300">
      <w:pPr>
        <w:pStyle w:val="ColorfulList-Accent11"/>
        <w:numPr>
          <w:ilvl w:val="0"/>
          <w:numId w:val="37"/>
        </w:numPr>
        <w:tabs>
          <w:tab w:val="left" w:pos="360"/>
        </w:tabs>
        <w:jc w:val="both"/>
        <w:rPr>
          <w:rFonts w:ascii="Arial" w:hAnsi="Arial" w:cs="Arial"/>
          <w:color w:val="000000"/>
        </w:rPr>
      </w:pPr>
      <w:r w:rsidRPr="00BE2841">
        <w:rPr>
          <w:rFonts w:ascii="Arial" w:hAnsi="Arial" w:cs="Arial"/>
        </w:rPr>
        <w:t xml:space="preserve">The </w:t>
      </w:r>
      <w:r w:rsidRPr="00BE2841">
        <w:rPr>
          <w:rFonts w:ascii="Arial" w:hAnsi="Arial" w:cs="Arial"/>
          <w:b/>
        </w:rPr>
        <w:t>SADC Secretariat</w:t>
      </w:r>
      <w:r w:rsidRPr="00BE2841">
        <w:rPr>
          <w:rFonts w:ascii="Arial" w:hAnsi="Arial" w:cs="Arial"/>
        </w:rPr>
        <w:t xml:space="preserve"> herewith invites Consulting Firms to submit proposals for the following contract</w:t>
      </w:r>
      <w:r w:rsidRPr="00BE2841">
        <w:rPr>
          <w:rFonts w:ascii="Arial" w:hAnsi="Arial" w:cs="Arial"/>
          <w:b/>
          <w:bCs/>
        </w:rPr>
        <w:t xml:space="preserve">: </w:t>
      </w:r>
      <w:r w:rsidRPr="00BE2841">
        <w:rPr>
          <w:rFonts w:ascii="Arial" w:hAnsi="Arial" w:cs="Arial"/>
          <w:b/>
          <w:bCs/>
          <w:color w:val="333333"/>
        </w:rPr>
        <w:t>“</w:t>
      </w:r>
      <w:r w:rsidRPr="00BE2841">
        <w:rPr>
          <w:rFonts w:ascii="Arial" w:eastAsia="Calibri" w:hAnsi="Arial" w:cs="Arial"/>
          <w:b/>
          <w:bCs/>
          <w:color w:val="000000"/>
          <w:sz w:val="22"/>
          <w:szCs w:val="22"/>
        </w:rPr>
        <w:t xml:space="preserve">CONSULTANCY FOR </w:t>
      </w:r>
      <w:r w:rsidR="00702307">
        <w:rPr>
          <w:rFonts w:ascii="Arial" w:eastAsia="Calibri" w:hAnsi="Arial" w:cs="Arial"/>
          <w:b/>
          <w:bCs/>
          <w:color w:val="000000"/>
          <w:sz w:val="22"/>
          <w:szCs w:val="22"/>
        </w:rPr>
        <w:t xml:space="preserve">END OF PROJECT </w:t>
      </w:r>
      <w:r w:rsidR="000C3E11">
        <w:rPr>
          <w:rFonts w:ascii="Arial" w:eastAsia="Calibri" w:hAnsi="Arial" w:cs="Arial"/>
          <w:b/>
          <w:bCs/>
          <w:color w:val="000000"/>
          <w:sz w:val="22"/>
          <w:szCs w:val="22"/>
        </w:rPr>
        <w:t xml:space="preserve">EVALUATION </w:t>
      </w:r>
      <w:r w:rsidR="002E566E">
        <w:rPr>
          <w:rFonts w:ascii="Arial" w:eastAsia="Calibri" w:hAnsi="Arial" w:cs="Arial"/>
          <w:b/>
          <w:bCs/>
          <w:color w:val="000000"/>
          <w:sz w:val="22"/>
          <w:szCs w:val="22"/>
        </w:rPr>
        <w:t>FOR DISASTER RISK MANAGEMENT STRENGTHENING IN SOUTHERN AFRICA PROJECT</w:t>
      </w:r>
      <w:r w:rsidRPr="00BE2841">
        <w:rPr>
          <w:rFonts w:ascii="Arial" w:hAnsi="Arial" w:cs="Arial"/>
          <w:b/>
          <w:bCs/>
          <w:color w:val="333333"/>
        </w:rPr>
        <w:t>”</w:t>
      </w:r>
      <w:r w:rsidRPr="00BE2841">
        <w:rPr>
          <w:rFonts w:ascii="Arial" w:hAnsi="Arial" w:cs="Arial"/>
          <w:b/>
          <w:bCs/>
          <w:color w:val="333333"/>
          <w:sz w:val="20"/>
          <w:szCs w:val="20"/>
        </w:rPr>
        <w:t xml:space="preserve"> </w:t>
      </w:r>
      <w:r w:rsidRPr="00BE2841">
        <w:rPr>
          <w:rFonts w:ascii="Arial" w:hAnsi="Arial" w:cs="Arial"/>
        </w:rPr>
        <w:t xml:space="preserve">More details on the scope of the contract(s) are provided in the Bidding Documents which can be downloaded, free of charge, from the following website: </w:t>
      </w:r>
      <w:hyperlink r:id="rId15" w:history="1">
        <w:r w:rsidRPr="00BE2841">
          <w:rPr>
            <w:rStyle w:val="Hyperlink"/>
            <w:rFonts w:ascii="Arial" w:hAnsi="Arial" w:cs="Arial"/>
          </w:rPr>
          <w:t>www.sadc.int</w:t>
        </w:r>
      </w:hyperlink>
      <w:r w:rsidRPr="00BE2841">
        <w:rPr>
          <w:rFonts w:ascii="Arial" w:hAnsi="Arial" w:cs="Arial"/>
          <w:i/>
        </w:rPr>
        <w:t xml:space="preserve"> </w:t>
      </w:r>
    </w:p>
    <w:p w14:paraId="4AF61239" w14:textId="77777777" w:rsidR="005A7300" w:rsidRDefault="005A7300" w:rsidP="005A7300">
      <w:pPr>
        <w:pStyle w:val="ListParagraph"/>
        <w:rPr>
          <w:rFonts w:ascii="Arial" w:hAnsi="Arial" w:cs="Arial"/>
          <w:b/>
          <w:bCs/>
          <w:color w:val="333333"/>
          <w:sz w:val="20"/>
          <w:szCs w:val="20"/>
          <w:lang w:val="en-GB"/>
        </w:rPr>
      </w:pPr>
    </w:p>
    <w:p w14:paraId="5D25FF07" w14:textId="372E93CE" w:rsidR="005A7300" w:rsidRPr="00C9527A" w:rsidRDefault="005A7300">
      <w:pPr>
        <w:pStyle w:val="List"/>
        <w:numPr>
          <w:ilvl w:val="0"/>
          <w:numId w:val="37"/>
        </w:numPr>
        <w:jc w:val="both"/>
        <w:rPr>
          <w:rFonts w:ascii="Arial" w:hAnsi="Arial" w:cs="Arial"/>
          <w:b/>
          <w:bCs/>
          <w:color w:val="333333"/>
          <w:sz w:val="20"/>
          <w:szCs w:val="20"/>
          <w:lang w:val="en-GB"/>
        </w:rPr>
      </w:pPr>
      <w:r w:rsidRPr="00C9527A">
        <w:rPr>
          <w:rFonts w:ascii="Arial" w:hAnsi="Arial" w:cs="Arial"/>
        </w:rPr>
        <w:t xml:space="preserve">The procurement method used for this contract is </w:t>
      </w:r>
      <w:r w:rsidR="000C3E11">
        <w:rPr>
          <w:rFonts w:ascii="Arial" w:hAnsi="Arial" w:cs="Arial"/>
          <w:b/>
        </w:rPr>
        <w:t>Open Bidding</w:t>
      </w:r>
      <w:r w:rsidRPr="00C9527A">
        <w:rPr>
          <w:rFonts w:ascii="Arial" w:hAnsi="Arial" w:cs="Arial"/>
          <w:b/>
        </w:rPr>
        <w:t xml:space="preserve"> </w:t>
      </w:r>
      <w:r w:rsidRPr="00C9527A">
        <w:rPr>
          <w:rFonts w:ascii="Arial" w:hAnsi="Arial" w:cs="Arial"/>
        </w:rPr>
        <w:t xml:space="preserve">as defined in the </w:t>
      </w:r>
      <w:r w:rsidRPr="00C9527A">
        <w:rPr>
          <w:rFonts w:ascii="Arial" w:hAnsi="Arial" w:cs="Arial"/>
          <w:b/>
        </w:rPr>
        <w:t>SADC  Procurement and Grants</w:t>
      </w:r>
      <w:r w:rsidR="004878C1">
        <w:rPr>
          <w:rFonts w:ascii="Arial" w:hAnsi="Arial" w:cs="Arial"/>
          <w:b/>
        </w:rPr>
        <w:t xml:space="preserve"> Guidelines</w:t>
      </w:r>
      <w:r w:rsidRPr="00C9527A">
        <w:rPr>
          <w:rFonts w:ascii="Arial" w:hAnsi="Arial" w:cs="Arial"/>
          <w:b/>
        </w:rPr>
        <w:t xml:space="preserve">, </w:t>
      </w:r>
      <w:r w:rsidRPr="00C9527A">
        <w:rPr>
          <w:rFonts w:ascii="Arial" w:hAnsi="Arial" w:cs="Arial"/>
        </w:rPr>
        <w:t>edition August 2021</w:t>
      </w:r>
      <w:r w:rsidRPr="00C9527A">
        <w:rPr>
          <w:rFonts w:ascii="Arial" w:hAnsi="Arial" w:cs="Arial"/>
          <w:b/>
        </w:rPr>
        <w:t xml:space="preserve"> </w:t>
      </w:r>
      <w:r w:rsidRPr="00C9527A">
        <w:rPr>
          <w:rFonts w:ascii="Arial" w:hAnsi="Arial" w:cs="Arial"/>
        </w:rPr>
        <w:t xml:space="preserve">available at the following website: </w:t>
      </w:r>
      <w:hyperlink r:id="rId16" w:history="1">
        <w:r w:rsidRPr="00C9527A">
          <w:rPr>
            <w:rStyle w:val="Hyperlink"/>
            <w:rFonts w:ascii="Arial" w:hAnsi="Arial" w:cs="Arial"/>
          </w:rPr>
          <w:t>www.sadc.int</w:t>
        </w:r>
      </w:hyperlink>
      <w:r w:rsidRPr="00C9527A">
        <w:rPr>
          <w:rFonts w:ascii="Arial" w:hAnsi="Arial" w:cs="Arial"/>
        </w:rPr>
        <w:t xml:space="preserve"> </w:t>
      </w:r>
      <w:r w:rsidRPr="00C9527A">
        <w:rPr>
          <w:rFonts w:ascii="Arial" w:hAnsi="Arial" w:cs="Arial"/>
          <w:i/>
        </w:rPr>
        <w:t xml:space="preserve"> </w:t>
      </w:r>
    </w:p>
    <w:p w14:paraId="15B5A615" w14:textId="77777777" w:rsidR="005A7300" w:rsidRPr="00561941" w:rsidRDefault="005A7300" w:rsidP="005A7300">
      <w:pPr>
        <w:pStyle w:val="List"/>
        <w:tabs>
          <w:tab w:val="left" w:pos="360"/>
        </w:tabs>
        <w:ind w:left="720" w:firstLine="0"/>
        <w:jc w:val="both"/>
        <w:rPr>
          <w:rFonts w:ascii="Arial" w:hAnsi="Arial" w:cs="Arial"/>
          <w:sz w:val="22"/>
          <w:szCs w:val="22"/>
        </w:rPr>
      </w:pPr>
    </w:p>
    <w:p w14:paraId="74B134BD" w14:textId="77777777" w:rsidR="005A7300" w:rsidRDefault="005A7300">
      <w:pPr>
        <w:pStyle w:val="List"/>
        <w:numPr>
          <w:ilvl w:val="0"/>
          <w:numId w:val="37"/>
        </w:numPr>
        <w:tabs>
          <w:tab w:val="left" w:pos="360"/>
        </w:tabs>
        <w:jc w:val="both"/>
        <w:rPr>
          <w:rFonts w:ascii="Arial" w:hAnsi="Arial" w:cs="Arial"/>
        </w:rPr>
      </w:pPr>
      <w:r w:rsidRPr="00561941">
        <w:rPr>
          <w:rFonts w:ascii="Arial" w:hAnsi="Arial" w:cs="Arial"/>
        </w:rPr>
        <w:t xml:space="preserve">The Request for </w:t>
      </w:r>
      <w:r>
        <w:rPr>
          <w:rFonts w:ascii="Arial" w:hAnsi="Arial" w:cs="Arial"/>
        </w:rPr>
        <w:t>Proposal</w:t>
      </w:r>
      <w:r w:rsidRPr="00561941">
        <w:rPr>
          <w:rFonts w:ascii="Arial" w:hAnsi="Arial" w:cs="Arial"/>
        </w:rPr>
        <w:t xml:space="preserve"> (R</w:t>
      </w:r>
      <w:r>
        <w:rPr>
          <w:rFonts w:ascii="Arial" w:hAnsi="Arial" w:cs="Arial"/>
        </w:rPr>
        <w:t>FP</w:t>
      </w:r>
      <w:r w:rsidRPr="00561941">
        <w:rPr>
          <w:rFonts w:ascii="Arial" w:hAnsi="Arial" w:cs="Arial"/>
        </w:rPr>
        <w:t>)</w:t>
      </w:r>
      <w:r w:rsidRPr="00561941">
        <w:rPr>
          <w:rFonts w:ascii="Arial" w:hAnsi="Arial" w:cs="Arial"/>
          <w:i/>
        </w:rPr>
        <w:t xml:space="preserve"> </w:t>
      </w:r>
      <w:r w:rsidRPr="00561941">
        <w:rPr>
          <w:rFonts w:ascii="Arial" w:hAnsi="Arial" w:cs="Arial"/>
        </w:rPr>
        <w:t xml:space="preserve">is open to </w:t>
      </w:r>
      <w:r>
        <w:rPr>
          <w:rFonts w:ascii="Arial" w:hAnsi="Arial" w:cs="Arial"/>
        </w:rPr>
        <w:t>firms</w:t>
      </w:r>
      <w:r w:rsidRPr="00561941">
        <w:rPr>
          <w:rFonts w:ascii="Arial" w:hAnsi="Arial" w:cs="Arial"/>
        </w:rPr>
        <w:t xml:space="preserve"> wh</w:t>
      </w:r>
      <w:r>
        <w:rPr>
          <w:rFonts w:ascii="Arial" w:hAnsi="Arial" w:cs="Arial"/>
        </w:rPr>
        <w:t>ich</w:t>
      </w:r>
      <w:r w:rsidRPr="00561941">
        <w:rPr>
          <w:rFonts w:ascii="Arial" w:hAnsi="Arial" w:cs="Arial"/>
        </w:rPr>
        <w:t xml:space="preserve"> satisfy the eligibility and qualification requirements stated in the Bidding Documents.</w:t>
      </w:r>
    </w:p>
    <w:p w14:paraId="44B1C03B" w14:textId="77777777" w:rsidR="001A2323" w:rsidRDefault="001A2323" w:rsidP="001A2323">
      <w:pPr>
        <w:pStyle w:val="ListParagraph"/>
        <w:rPr>
          <w:rFonts w:ascii="Arial" w:hAnsi="Arial" w:cs="Arial"/>
        </w:rPr>
      </w:pPr>
    </w:p>
    <w:p w14:paraId="33021B66" w14:textId="77777777" w:rsidR="001A2323" w:rsidRPr="001A2323" w:rsidRDefault="001A2323">
      <w:pPr>
        <w:pStyle w:val="List"/>
        <w:numPr>
          <w:ilvl w:val="0"/>
          <w:numId w:val="37"/>
        </w:numPr>
        <w:tabs>
          <w:tab w:val="left" w:pos="360"/>
        </w:tabs>
        <w:jc w:val="both"/>
        <w:rPr>
          <w:rFonts w:ascii="Arial" w:hAnsi="Arial" w:cs="Arial"/>
        </w:rPr>
      </w:pPr>
      <w:r w:rsidRPr="001A2323">
        <w:rPr>
          <w:rFonts w:ascii="Arial" w:hAnsi="Arial" w:cs="Arial"/>
        </w:rPr>
        <w:t>The Bidding Documents includes the following documents:</w:t>
      </w:r>
    </w:p>
    <w:p w14:paraId="72E1E4A1" w14:textId="77777777" w:rsidR="001A2323" w:rsidRPr="001A2323" w:rsidRDefault="001A2323" w:rsidP="009A01AD">
      <w:pPr>
        <w:pStyle w:val="List"/>
        <w:tabs>
          <w:tab w:val="left" w:pos="360"/>
        </w:tabs>
        <w:ind w:left="0" w:firstLine="0"/>
        <w:jc w:val="both"/>
        <w:rPr>
          <w:rFonts w:ascii="Arial" w:hAnsi="Arial" w:cs="Arial"/>
        </w:rPr>
      </w:pPr>
    </w:p>
    <w:p w14:paraId="5F0CE6C1" w14:textId="77777777" w:rsidR="001A2323" w:rsidRPr="001A2323" w:rsidRDefault="001A2323" w:rsidP="009A01AD">
      <w:pPr>
        <w:pStyle w:val="List"/>
        <w:tabs>
          <w:tab w:val="left" w:pos="360"/>
        </w:tabs>
        <w:ind w:left="0" w:firstLine="0"/>
        <w:jc w:val="both"/>
        <w:rPr>
          <w:rFonts w:ascii="Arial" w:hAnsi="Arial" w:cs="Arial"/>
        </w:rPr>
      </w:pPr>
      <w:r w:rsidRPr="001A2323">
        <w:rPr>
          <w:rFonts w:ascii="Arial" w:hAnsi="Arial" w:cs="Arial"/>
        </w:rPr>
        <w:tab/>
      </w:r>
      <w:r w:rsidRPr="001A2323">
        <w:rPr>
          <w:rFonts w:ascii="Arial" w:hAnsi="Arial" w:cs="Arial"/>
        </w:rPr>
        <w:tab/>
        <w:t>Section 1 - Letter of Invitation</w:t>
      </w:r>
    </w:p>
    <w:p w14:paraId="6D90490D" w14:textId="77777777" w:rsidR="001A2323" w:rsidRPr="001A2323" w:rsidRDefault="001A2323" w:rsidP="009A01AD">
      <w:pPr>
        <w:pStyle w:val="List"/>
        <w:tabs>
          <w:tab w:val="left" w:pos="360"/>
        </w:tabs>
        <w:ind w:left="0" w:firstLine="0"/>
        <w:jc w:val="both"/>
        <w:rPr>
          <w:rFonts w:ascii="Arial" w:hAnsi="Arial" w:cs="Arial"/>
        </w:rPr>
      </w:pPr>
      <w:r w:rsidRPr="001A2323">
        <w:rPr>
          <w:rFonts w:ascii="Arial" w:hAnsi="Arial" w:cs="Arial"/>
        </w:rPr>
        <w:tab/>
      </w:r>
      <w:r w:rsidRPr="001A2323">
        <w:rPr>
          <w:rFonts w:ascii="Arial" w:hAnsi="Arial" w:cs="Arial"/>
        </w:rPr>
        <w:tab/>
        <w:t>Section 2 - Information to Bidders</w:t>
      </w:r>
    </w:p>
    <w:p w14:paraId="296B1FD9" w14:textId="77777777" w:rsidR="001A2323" w:rsidRPr="001A2323" w:rsidRDefault="001A2323" w:rsidP="009A01AD">
      <w:pPr>
        <w:pStyle w:val="List"/>
        <w:tabs>
          <w:tab w:val="left" w:pos="360"/>
        </w:tabs>
        <w:ind w:left="0" w:firstLine="0"/>
        <w:jc w:val="both"/>
        <w:rPr>
          <w:rFonts w:ascii="Arial" w:hAnsi="Arial" w:cs="Arial"/>
        </w:rPr>
      </w:pPr>
      <w:r w:rsidRPr="001A2323">
        <w:rPr>
          <w:rFonts w:ascii="Arial" w:hAnsi="Arial" w:cs="Arial"/>
        </w:rPr>
        <w:tab/>
      </w:r>
      <w:r w:rsidRPr="001A2323">
        <w:rPr>
          <w:rFonts w:ascii="Arial" w:hAnsi="Arial" w:cs="Arial"/>
        </w:rPr>
        <w:tab/>
        <w:t>Section 3 - Technical Proposal - Standard Forms</w:t>
      </w:r>
    </w:p>
    <w:p w14:paraId="7074CD99" w14:textId="77777777" w:rsidR="001A2323" w:rsidRPr="001A2323" w:rsidRDefault="001A2323" w:rsidP="009A01AD">
      <w:pPr>
        <w:pStyle w:val="List"/>
        <w:tabs>
          <w:tab w:val="left" w:pos="360"/>
        </w:tabs>
        <w:ind w:left="0" w:firstLine="0"/>
        <w:jc w:val="both"/>
        <w:rPr>
          <w:rFonts w:ascii="Arial" w:hAnsi="Arial" w:cs="Arial"/>
        </w:rPr>
      </w:pPr>
      <w:r w:rsidRPr="001A2323">
        <w:rPr>
          <w:rFonts w:ascii="Arial" w:hAnsi="Arial" w:cs="Arial"/>
        </w:rPr>
        <w:tab/>
      </w:r>
      <w:r w:rsidRPr="001A2323">
        <w:rPr>
          <w:rFonts w:ascii="Arial" w:hAnsi="Arial" w:cs="Arial"/>
        </w:rPr>
        <w:tab/>
        <w:t>Section 4 - Financial Proposal - Standard Forms</w:t>
      </w:r>
    </w:p>
    <w:p w14:paraId="42608DA3" w14:textId="77777777" w:rsidR="001A2323" w:rsidRPr="001A2323" w:rsidRDefault="001A2323" w:rsidP="009A01AD">
      <w:pPr>
        <w:pStyle w:val="List"/>
        <w:tabs>
          <w:tab w:val="left" w:pos="360"/>
        </w:tabs>
        <w:ind w:left="0" w:firstLine="0"/>
        <w:jc w:val="both"/>
        <w:rPr>
          <w:rFonts w:ascii="Arial" w:hAnsi="Arial" w:cs="Arial"/>
        </w:rPr>
      </w:pPr>
      <w:r w:rsidRPr="001A2323">
        <w:rPr>
          <w:rFonts w:ascii="Arial" w:hAnsi="Arial" w:cs="Arial"/>
        </w:rPr>
        <w:tab/>
      </w:r>
      <w:r w:rsidRPr="001A2323">
        <w:rPr>
          <w:rFonts w:ascii="Arial" w:hAnsi="Arial" w:cs="Arial"/>
        </w:rPr>
        <w:tab/>
        <w:t>Section 5 - Terms of Reference</w:t>
      </w:r>
    </w:p>
    <w:p w14:paraId="55053AE8" w14:textId="18F18BED" w:rsidR="001A2323" w:rsidRPr="00561941" w:rsidRDefault="001A2323" w:rsidP="009A01AD">
      <w:pPr>
        <w:pStyle w:val="List"/>
        <w:tabs>
          <w:tab w:val="left" w:pos="360"/>
        </w:tabs>
        <w:ind w:left="0" w:firstLine="0"/>
        <w:jc w:val="both"/>
        <w:rPr>
          <w:rFonts w:ascii="Arial" w:hAnsi="Arial" w:cs="Arial"/>
        </w:rPr>
      </w:pPr>
      <w:r w:rsidRPr="001A2323">
        <w:rPr>
          <w:rFonts w:ascii="Arial" w:hAnsi="Arial" w:cs="Arial"/>
        </w:rPr>
        <w:tab/>
      </w:r>
      <w:r w:rsidRPr="001A2323">
        <w:rPr>
          <w:rFonts w:ascii="Arial" w:hAnsi="Arial" w:cs="Arial"/>
        </w:rPr>
        <w:tab/>
        <w:t>Section 6 - Standard Forms of Contract.</w:t>
      </w:r>
    </w:p>
    <w:p w14:paraId="4D4130F1" w14:textId="77777777" w:rsidR="005A7300" w:rsidRPr="00561941" w:rsidRDefault="005A7300" w:rsidP="005A7300">
      <w:pPr>
        <w:pStyle w:val="List"/>
        <w:tabs>
          <w:tab w:val="left" w:pos="360"/>
        </w:tabs>
        <w:ind w:firstLine="0"/>
        <w:jc w:val="both"/>
        <w:rPr>
          <w:rFonts w:ascii="Arial" w:hAnsi="Arial" w:cs="Arial"/>
        </w:rPr>
      </w:pPr>
    </w:p>
    <w:p w14:paraId="58FF782C" w14:textId="063F326A" w:rsidR="005A7300" w:rsidRPr="00561941" w:rsidRDefault="005A7300">
      <w:pPr>
        <w:pStyle w:val="List"/>
        <w:numPr>
          <w:ilvl w:val="0"/>
          <w:numId w:val="37"/>
        </w:numPr>
        <w:tabs>
          <w:tab w:val="left" w:pos="360"/>
        </w:tabs>
        <w:jc w:val="both"/>
        <w:rPr>
          <w:rFonts w:ascii="Arial" w:hAnsi="Arial" w:cs="Arial"/>
        </w:rPr>
      </w:pPr>
      <w:r w:rsidRPr="00561941">
        <w:rPr>
          <w:rFonts w:ascii="Arial" w:hAnsi="Arial" w:cs="Arial"/>
        </w:rPr>
        <w:t xml:space="preserve">The date and time of submission of the Bids at the address indicated in the Bidding Documents </w:t>
      </w:r>
      <w:r w:rsidRPr="00E85D9B">
        <w:rPr>
          <w:rFonts w:ascii="Arial" w:hAnsi="Arial" w:cs="Arial"/>
        </w:rPr>
        <w:t>is</w:t>
      </w:r>
      <w:r>
        <w:rPr>
          <w:rFonts w:ascii="Arial" w:hAnsi="Arial" w:cs="Arial"/>
          <w:b/>
          <w:bCs/>
        </w:rPr>
        <w:t xml:space="preserve"> </w:t>
      </w:r>
      <w:r w:rsidR="009A1E53">
        <w:rPr>
          <w:rFonts w:ascii="Arial" w:hAnsi="Arial" w:cs="Arial"/>
          <w:b/>
          <w:bCs/>
        </w:rPr>
        <w:t>5</w:t>
      </w:r>
      <w:r w:rsidR="00764CF7" w:rsidRPr="000C7F06">
        <w:rPr>
          <w:rFonts w:ascii="Arial" w:hAnsi="Arial" w:cs="Arial"/>
          <w:b/>
          <w:bCs/>
          <w:vertAlign w:val="superscript"/>
        </w:rPr>
        <w:t>th</w:t>
      </w:r>
      <w:r w:rsidR="00764CF7">
        <w:rPr>
          <w:rFonts w:ascii="Arial" w:hAnsi="Arial" w:cs="Arial"/>
          <w:b/>
          <w:bCs/>
        </w:rPr>
        <w:t xml:space="preserve"> </w:t>
      </w:r>
      <w:r w:rsidR="009A1E53">
        <w:rPr>
          <w:rFonts w:ascii="Arial" w:hAnsi="Arial" w:cs="Arial"/>
          <w:b/>
          <w:bCs/>
        </w:rPr>
        <w:t>Novem</w:t>
      </w:r>
      <w:r w:rsidR="002772CC">
        <w:rPr>
          <w:rFonts w:ascii="Arial" w:hAnsi="Arial" w:cs="Arial"/>
          <w:b/>
          <w:bCs/>
        </w:rPr>
        <w:t>ber</w:t>
      </w:r>
      <w:r w:rsidR="00544ADE">
        <w:rPr>
          <w:rFonts w:ascii="Arial" w:hAnsi="Arial" w:cs="Arial"/>
          <w:b/>
          <w:bCs/>
        </w:rPr>
        <w:t xml:space="preserve"> </w:t>
      </w:r>
      <w:r w:rsidRPr="00E85D9B">
        <w:rPr>
          <w:rFonts w:ascii="Arial" w:hAnsi="Arial" w:cs="Arial"/>
          <w:b/>
          <w:bCs/>
        </w:rPr>
        <w:t>202</w:t>
      </w:r>
      <w:r w:rsidR="00544ADE">
        <w:rPr>
          <w:rFonts w:ascii="Arial" w:hAnsi="Arial" w:cs="Arial"/>
          <w:b/>
          <w:bCs/>
        </w:rPr>
        <w:t>6</w:t>
      </w:r>
      <w:r w:rsidRPr="00E85D9B">
        <w:rPr>
          <w:rFonts w:ascii="Arial" w:hAnsi="Arial" w:cs="Arial"/>
          <w:b/>
          <w:bCs/>
        </w:rPr>
        <w:t>,</w:t>
      </w:r>
      <w:r w:rsidRPr="00561941">
        <w:rPr>
          <w:rFonts w:ascii="Arial" w:hAnsi="Arial" w:cs="Arial"/>
          <w:b/>
        </w:rPr>
        <w:t xml:space="preserve"> at or before midnight, local Botswana time.</w:t>
      </w:r>
      <w:r w:rsidRPr="00561941">
        <w:rPr>
          <w:rFonts w:ascii="Arial" w:hAnsi="Arial" w:cs="Arial"/>
        </w:rPr>
        <w:t xml:space="preserve"> Proposals received after this time and </w:t>
      </w:r>
      <w:r w:rsidR="00364C99" w:rsidRPr="00561941">
        <w:rPr>
          <w:rFonts w:ascii="Arial" w:hAnsi="Arial" w:cs="Arial"/>
        </w:rPr>
        <w:t>date or</w:t>
      </w:r>
      <w:r w:rsidRPr="00561941">
        <w:rPr>
          <w:rFonts w:ascii="Arial" w:hAnsi="Arial" w:cs="Arial"/>
        </w:rPr>
        <w:t xml:space="preserve"> submitted otherwise than indicated in the Bidding Documents shall not be considered</w:t>
      </w:r>
      <w:r w:rsidR="00583111">
        <w:rPr>
          <w:rFonts w:ascii="Arial" w:hAnsi="Arial" w:cs="Arial"/>
        </w:rPr>
        <w:t>.</w:t>
      </w:r>
    </w:p>
    <w:p w14:paraId="5BB21C08" w14:textId="77777777" w:rsidR="005A7300" w:rsidRPr="00561941" w:rsidRDefault="005A7300" w:rsidP="005A7300">
      <w:pPr>
        <w:pStyle w:val="ListParagraph"/>
        <w:rPr>
          <w:rFonts w:ascii="Arial" w:hAnsi="Arial" w:cs="Arial"/>
        </w:rPr>
      </w:pPr>
    </w:p>
    <w:p w14:paraId="5AEA35E6" w14:textId="77777777" w:rsidR="005A7300" w:rsidRPr="00561941" w:rsidRDefault="005A7300">
      <w:pPr>
        <w:pStyle w:val="List"/>
        <w:numPr>
          <w:ilvl w:val="0"/>
          <w:numId w:val="37"/>
        </w:numPr>
        <w:tabs>
          <w:tab w:val="left" w:pos="360"/>
        </w:tabs>
        <w:jc w:val="both"/>
        <w:rPr>
          <w:rFonts w:ascii="Arial" w:hAnsi="Arial" w:cs="Arial"/>
        </w:rPr>
      </w:pPr>
      <w:r w:rsidRPr="00561941">
        <w:rPr>
          <w:rFonts w:ascii="Arial" w:hAnsi="Arial" w:cs="Arial"/>
        </w:rPr>
        <w:t xml:space="preserve">All notifications concerning this procurement process, including modification of the </w:t>
      </w:r>
      <w:r w:rsidRPr="004B6284">
        <w:rPr>
          <w:rFonts w:ascii="Arial" w:hAnsi="Arial" w:cs="Arial"/>
          <w:iCs/>
        </w:rPr>
        <w:t>Bidding Documents, clarifications, results of the evaluation or cancellation notices,</w:t>
      </w:r>
      <w:r w:rsidRPr="00561941">
        <w:rPr>
          <w:rFonts w:ascii="Arial" w:hAnsi="Arial" w:cs="Arial"/>
        </w:rPr>
        <w:t xml:space="preserve"> will be published on the following website </w:t>
      </w:r>
      <w:hyperlink r:id="rId17" w:history="1">
        <w:r w:rsidRPr="00561941">
          <w:rPr>
            <w:rStyle w:val="Hyperlink"/>
            <w:rFonts w:ascii="Arial" w:hAnsi="Arial" w:cs="Arial"/>
          </w:rPr>
          <w:t>www.sadc.int</w:t>
        </w:r>
      </w:hyperlink>
      <w:r w:rsidRPr="00561941">
        <w:rPr>
          <w:rFonts w:ascii="Arial" w:hAnsi="Arial" w:cs="Arial"/>
        </w:rPr>
        <w:t xml:space="preserve">.  </w:t>
      </w:r>
    </w:p>
    <w:p w14:paraId="66228DF9" w14:textId="77777777" w:rsidR="005A7300" w:rsidRPr="00561941" w:rsidRDefault="005A7300" w:rsidP="005A7300">
      <w:pPr>
        <w:ind w:left="360"/>
        <w:jc w:val="both"/>
        <w:rPr>
          <w:rFonts w:ascii="Arial" w:hAnsi="Arial" w:cs="Arial"/>
        </w:rPr>
      </w:pPr>
    </w:p>
    <w:p w14:paraId="56AD65FE" w14:textId="15D2C48D" w:rsidR="005A7300" w:rsidRPr="00561941" w:rsidRDefault="005A7300">
      <w:pPr>
        <w:pStyle w:val="ColorfulList-Accent11"/>
        <w:numPr>
          <w:ilvl w:val="0"/>
          <w:numId w:val="37"/>
        </w:numPr>
        <w:jc w:val="both"/>
        <w:rPr>
          <w:rFonts w:ascii="Arial" w:hAnsi="Arial" w:cs="Arial"/>
          <w:i/>
        </w:rPr>
      </w:pPr>
      <w:r w:rsidRPr="00561941">
        <w:rPr>
          <w:rFonts w:ascii="Arial" w:hAnsi="Arial" w:cs="Arial"/>
        </w:rPr>
        <w:t>Interested consult</w:t>
      </w:r>
      <w:r>
        <w:rPr>
          <w:rFonts w:ascii="Arial" w:hAnsi="Arial" w:cs="Arial"/>
        </w:rPr>
        <w:t>ing firms</w:t>
      </w:r>
      <w:r w:rsidRPr="00561941">
        <w:rPr>
          <w:rFonts w:ascii="Arial" w:hAnsi="Arial" w:cs="Arial"/>
          <w:i/>
        </w:rPr>
        <w:t xml:space="preserve"> </w:t>
      </w:r>
      <w:r w:rsidRPr="00561941">
        <w:rPr>
          <w:rFonts w:ascii="Arial" w:hAnsi="Arial" w:cs="Arial"/>
        </w:rPr>
        <w:t>may seek clarification or/and additional information concerning this</w:t>
      </w:r>
      <w:r w:rsidRPr="00561941">
        <w:rPr>
          <w:rFonts w:ascii="Arial" w:hAnsi="Arial" w:cs="Arial"/>
          <w:i/>
        </w:rPr>
        <w:t xml:space="preserve"> </w:t>
      </w:r>
      <w:r w:rsidRPr="00561941">
        <w:rPr>
          <w:rFonts w:ascii="Arial" w:hAnsi="Arial" w:cs="Arial"/>
        </w:rPr>
        <w:t xml:space="preserve">contract, only in writing and by latest </w:t>
      </w:r>
      <w:r w:rsidR="00E27AD5">
        <w:rPr>
          <w:rFonts w:ascii="Arial" w:hAnsi="Arial" w:cs="Arial"/>
          <w:b/>
          <w:bCs/>
        </w:rPr>
        <w:t>22</w:t>
      </w:r>
      <w:r w:rsidR="00E27AD5" w:rsidRPr="00292B49">
        <w:rPr>
          <w:rFonts w:ascii="Arial" w:hAnsi="Arial" w:cs="Arial"/>
          <w:b/>
          <w:bCs/>
          <w:vertAlign w:val="superscript"/>
        </w:rPr>
        <w:t>nd</w:t>
      </w:r>
      <w:r w:rsidR="00292B49">
        <w:rPr>
          <w:rFonts w:ascii="Arial" w:hAnsi="Arial" w:cs="Arial"/>
          <w:b/>
          <w:bCs/>
        </w:rPr>
        <w:t xml:space="preserve"> </w:t>
      </w:r>
      <w:r w:rsidR="00D81D3C">
        <w:rPr>
          <w:rFonts w:ascii="Arial" w:hAnsi="Arial" w:cs="Arial"/>
          <w:b/>
          <w:bCs/>
        </w:rPr>
        <w:t>October</w:t>
      </w:r>
      <w:r w:rsidRPr="004451A8">
        <w:rPr>
          <w:rFonts w:ascii="Arial" w:hAnsi="Arial" w:cs="Arial"/>
          <w:b/>
          <w:bCs/>
        </w:rPr>
        <w:t xml:space="preserve"> 202</w:t>
      </w:r>
      <w:r w:rsidR="00A46AFC">
        <w:rPr>
          <w:rFonts w:ascii="Arial" w:hAnsi="Arial" w:cs="Arial"/>
          <w:b/>
          <w:bCs/>
        </w:rPr>
        <w:t>6</w:t>
      </w:r>
      <w:r w:rsidRPr="004451A8">
        <w:rPr>
          <w:rFonts w:ascii="Arial" w:hAnsi="Arial" w:cs="Arial"/>
          <w:b/>
          <w:bCs/>
        </w:rPr>
        <w:t xml:space="preserve"> by </w:t>
      </w:r>
      <w:r w:rsidR="000375A5">
        <w:rPr>
          <w:rFonts w:ascii="Arial" w:hAnsi="Arial" w:cs="Arial"/>
          <w:b/>
          <w:bCs/>
        </w:rPr>
        <w:t>17:00</w:t>
      </w:r>
      <w:r w:rsidRPr="004451A8">
        <w:rPr>
          <w:rFonts w:ascii="Arial" w:hAnsi="Arial" w:cs="Arial"/>
          <w:b/>
          <w:bCs/>
        </w:rPr>
        <w:t xml:space="preserve"> local Botswana time</w:t>
      </w:r>
      <w:r w:rsidRPr="00561941">
        <w:rPr>
          <w:rFonts w:ascii="Arial" w:hAnsi="Arial" w:cs="Arial"/>
          <w:b/>
        </w:rPr>
        <w:t>,</w:t>
      </w:r>
      <w:r w:rsidRPr="00561941">
        <w:rPr>
          <w:rFonts w:ascii="Arial" w:hAnsi="Arial" w:cs="Arial"/>
        </w:rPr>
        <w:t xml:space="preserve"> from the following contact points.</w:t>
      </w:r>
    </w:p>
    <w:p w14:paraId="552EA7A0" w14:textId="77777777" w:rsidR="005A7300" w:rsidRPr="00561941" w:rsidRDefault="005A7300" w:rsidP="005A7300">
      <w:pPr>
        <w:pStyle w:val="ColorfulList-Accent11"/>
        <w:ind w:left="360"/>
        <w:jc w:val="both"/>
        <w:rPr>
          <w:rFonts w:ascii="Arial" w:hAnsi="Arial" w:cs="Arial"/>
        </w:rPr>
      </w:pPr>
    </w:p>
    <w:p w14:paraId="79E1839B" w14:textId="77777777" w:rsidR="005A7300" w:rsidRPr="00561941" w:rsidRDefault="005A7300" w:rsidP="005A7300">
      <w:pPr>
        <w:tabs>
          <w:tab w:val="right" w:pos="7254"/>
        </w:tabs>
        <w:spacing w:before="120" w:after="120"/>
        <w:ind w:left="360"/>
        <w:jc w:val="center"/>
        <w:rPr>
          <w:rFonts w:ascii="Arial" w:hAnsi="Arial" w:cs="Arial"/>
          <w:i/>
        </w:rPr>
      </w:pPr>
      <w:r w:rsidRPr="00561941">
        <w:rPr>
          <w:rFonts w:ascii="Arial" w:hAnsi="Arial" w:cs="Arial"/>
        </w:rPr>
        <w:t xml:space="preserve">Attention: </w:t>
      </w:r>
      <w:r w:rsidRPr="00561941">
        <w:rPr>
          <w:rFonts w:ascii="Arial" w:hAnsi="Arial" w:cs="Arial"/>
          <w:b/>
        </w:rPr>
        <w:t>Mr. Thomas Chabwera</w:t>
      </w:r>
    </w:p>
    <w:p w14:paraId="5B82D362" w14:textId="77777777" w:rsidR="005A7300" w:rsidRDefault="005A7300" w:rsidP="005A7300">
      <w:pPr>
        <w:tabs>
          <w:tab w:val="right" w:pos="7254"/>
        </w:tabs>
        <w:spacing w:before="120" w:after="120"/>
        <w:ind w:left="360"/>
        <w:jc w:val="center"/>
        <w:rPr>
          <w:rFonts w:ascii="Arial" w:hAnsi="Arial" w:cs="Arial"/>
        </w:rPr>
      </w:pPr>
      <w:r>
        <w:rPr>
          <w:rFonts w:ascii="Arial" w:hAnsi="Arial" w:cs="Arial"/>
        </w:rPr>
        <w:t>Address</w:t>
      </w:r>
      <w:proofErr w:type="gramStart"/>
      <w:r>
        <w:rPr>
          <w:rFonts w:ascii="Arial" w:hAnsi="Arial" w:cs="Arial"/>
        </w:rPr>
        <w:t xml:space="preserve">:  </w:t>
      </w:r>
      <w:r w:rsidRPr="00CC4EFF">
        <w:rPr>
          <w:rFonts w:ascii="Arial" w:hAnsi="Arial" w:cs="Arial"/>
        </w:rPr>
        <w:t>SADC</w:t>
      </w:r>
      <w:proofErr w:type="gramEnd"/>
      <w:r w:rsidRPr="00CC4EFF">
        <w:rPr>
          <w:rFonts w:ascii="Arial" w:hAnsi="Arial" w:cs="Arial"/>
        </w:rPr>
        <w:t xml:space="preserve"> Secretariat</w:t>
      </w:r>
      <w:r>
        <w:rPr>
          <w:rFonts w:ascii="Arial" w:hAnsi="Arial" w:cs="Arial"/>
        </w:rPr>
        <w:t>,</w:t>
      </w:r>
      <w:r w:rsidRPr="00561941">
        <w:rPr>
          <w:rFonts w:ascii="Arial" w:hAnsi="Arial" w:cs="Arial"/>
        </w:rPr>
        <w:t xml:space="preserve"> Plot No. 54385, New CBD</w:t>
      </w:r>
      <w:r>
        <w:rPr>
          <w:rFonts w:ascii="Arial" w:hAnsi="Arial" w:cs="Arial"/>
        </w:rPr>
        <w:t>,</w:t>
      </w:r>
      <w:r w:rsidRPr="00561941">
        <w:rPr>
          <w:rFonts w:ascii="Arial" w:hAnsi="Arial" w:cs="Arial"/>
        </w:rPr>
        <w:t xml:space="preserve"> Private Bag 0095</w:t>
      </w:r>
    </w:p>
    <w:p w14:paraId="44F43D07" w14:textId="77777777" w:rsidR="005A7300" w:rsidRPr="00561941" w:rsidRDefault="005A7300" w:rsidP="005A7300">
      <w:pPr>
        <w:tabs>
          <w:tab w:val="right" w:pos="7254"/>
        </w:tabs>
        <w:spacing w:before="120" w:after="120"/>
        <w:ind w:left="360"/>
        <w:jc w:val="center"/>
        <w:rPr>
          <w:rFonts w:ascii="Arial" w:hAnsi="Arial" w:cs="Arial"/>
        </w:rPr>
      </w:pPr>
      <w:r w:rsidRPr="00CC4EFF">
        <w:rPr>
          <w:rFonts w:ascii="Arial" w:hAnsi="Arial" w:cs="Arial"/>
        </w:rPr>
        <w:lastRenderedPageBreak/>
        <w:t>Gaborone, Botswana</w:t>
      </w:r>
      <w:r>
        <w:rPr>
          <w:rFonts w:ascii="Arial" w:hAnsi="Arial" w:cs="Arial"/>
        </w:rPr>
        <w:t>,</w:t>
      </w:r>
      <w:r w:rsidRPr="00561941">
        <w:rPr>
          <w:rFonts w:ascii="Arial" w:hAnsi="Arial" w:cs="Arial"/>
        </w:rPr>
        <w:t xml:space="preserve"> Telephone: </w:t>
      </w:r>
      <w:r w:rsidRPr="00CC4EFF">
        <w:rPr>
          <w:rFonts w:ascii="Arial" w:hAnsi="Arial" w:cs="Arial"/>
          <w:iCs/>
        </w:rPr>
        <w:t>+267 395 1863</w:t>
      </w:r>
    </w:p>
    <w:p w14:paraId="66B6C469" w14:textId="0EC4F797" w:rsidR="00E66F63" w:rsidRDefault="00E66F63" w:rsidP="00E66F63">
      <w:pPr>
        <w:spacing w:line="259" w:lineRule="auto"/>
        <w:ind w:firstLine="360"/>
        <w:jc w:val="center"/>
        <w:rPr>
          <w:rStyle w:val="Hyperlink"/>
          <w:rFonts w:ascii="Arial" w:hAnsi="Arial" w:cs="Arial"/>
        </w:rPr>
      </w:pPr>
      <w:r w:rsidRPr="00BE2841">
        <w:rPr>
          <w:rFonts w:ascii="Arial" w:hAnsi="Arial" w:cs="Arial"/>
        </w:rPr>
        <w:t xml:space="preserve">E-mail: </w:t>
      </w:r>
      <w:hyperlink r:id="rId18" w:history="1">
        <w:r w:rsidR="00CF584C" w:rsidRPr="00554675">
          <w:rPr>
            <w:rStyle w:val="Hyperlink"/>
            <w:rFonts w:ascii="Arial" w:hAnsi="Arial" w:cs="Arial"/>
          </w:rPr>
          <w:t>tchabwera@sadc.int</w:t>
        </w:r>
      </w:hyperlink>
      <w:r>
        <w:rPr>
          <w:rFonts w:ascii="Arial" w:hAnsi="Arial" w:cs="Arial"/>
        </w:rPr>
        <w:t xml:space="preserve"> and </w:t>
      </w:r>
      <w:hyperlink r:id="rId19" w:history="1">
        <w:r w:rsidR="00364C99" w:rsidRPr="00382C5F">
          <w:rPr>
            <w:rStyle w:val="Hyperlink"/>
            <w:rFonts w:ascii="Arial" w:hAnsi="Arial" w:cs="Arial"/>
          </w:rPr>
          <w:t>ymadzinga@sadc.int</w:t>
        </w:r>
      </w:hyperlink>
    </w:p>
    <w:p w14:paraId="0C99E556" w14:textId="2A284540" w:rsidR="00E66F63" w:rsidRPr="00BE2841" w:rsidRDefault="00E66F63" w:rsidP="00E66F63">
      <w:pPr>
        <w:spacing w:line="259" w:lineRule="auto"/>
        <w:ind w:firstLine="360"/>
        <w:jc w:val="center"/>
        <w:rPr>
          <w:rFonts w:ascii="Arial" w:hAnsi="Arial" w:cs="Arial"/>
        </w:rPr>
      </w:pPr>
      <w:r w:rsidRPr="00BE2841">
        <w:rPr>
          <w:rFonts w:ascii="Arial" w:hAnsi="Arial" w:cs="Arial"/>
        </w:rPr>
        <w:t>Copy to</w:t>
      </w:r>
      <w:r>
        <w:rPr>
          <w:rFonts w:ascii="Arial" w:hAnsi="Arial" w:cs="Arial"/>
        </w:rPr>
        <w:t>:</w:t>
      </w:r>
      <w:r w:rsidRPr="0024378D">
        <w:t xml:space="preserve"> </w:t>
      </w:r>
      <w:hyperlink r:id="rId20" w:history="1">
        <w:r w:rsidR="00364C99" w:rsidRPr="00382C5F">
          <w:rPr>
            <w:rStyle w:val="Hyperlink"/>
            <w:rFonts w:ascii="Arial" w:hAnsi="Arial" w:cs="Arial"/>
          </w:rPr>
          <w:t>pncube@sadc.int</w:t>
        </w:r>
      </w:hyperlink>
      <w:r>
        <w:rPr>
          <w:rFonts w:ascii="Arial" w:hAnsi="Arial" w:cs="Arial"/>
        </w:rPr>
        <w:t xml:space="preserve"> </w:t>
      </w:r>
    </w:p>
    <w:p w14:paraId="580217DF" w14:textId="77777777" w:rsidR="005A7300" w:rsidRPr="00561941" w:rsidRDefault="005A7300" w:rsidP="005A7300">
      <w:pPr>
        <w:pStyle w:val="ColorfulList-Accent11"/>
        <w:ind w:left="360"/>
        <w:jc w:val="both"/>
        <w:rPr>
          <w:rFonts w:ascii="Arial" w:hAnsi="Arial" w:cs="Arial"/>
        </w:rPr>
      </w:pPr>
    </w:p>
    <w:p w14:paraId="27E9B1E7" w14:textId="77777777" w:rsidR="005A7300" w:rsidRPr="00561941" w:rsidRDefault="005A7300" w:rsidP="005A7300">
      <w:pPr>
        <w:pStyle w:val="ColorfulList-Accent11"/>
        <w:ind w:left="360"/>
        <w:jc w:val="both"/>
        <w:rPr>
          <w:rFonts w:ascii="Arial" w:hAnsi="Arial" w:cs="Arial"/>
        </w:rPr>
      </w:pPr>
    </w:p>
    <w:p w14:paraId="4B5AAD3B" w14:textId="00AE76D1" w:rsidR="005A7300" w:rsidRPr="00650537" w:rsidRDefault="005A7300" w:rsidP="00650537">
      <w:pPr>
        <w:tabs>
          <w:tab w:val="right" w:leader="dot" w:pos="8640"/>
        </w:tabs>
        <w:jc w:val="both"/>
        <w:rPr>
          <w:rFonts w:ascii="Arial" w:hAnsi="Arial" w:cs="Arial"/>
          <w:b/>
          <w:sz w:val="36"/>
          <w:szCs w:val="36"/>
        </w:rPr>
      </w:pPr>
      <w:r w:rsidRPr="001E7011">
        <w:rPr>
          <w:rFonts w:ascii="Arial" w:hAnsi="Arial" w:cs="Arial"/>
        </w:rPr>
        <w:t xml:space="preserve">Description of the assignment: </w:t>
      </w:r>
      <w:r w:rsidRPr="001E7011">
        <w:rPr>
          <w:rFonts w:ascii="Arial" w:hAnsi="Arial" w:cs="Arial"/>
          <w:b/>
        </w:rPr>
        <w:t>“</w:t>
      </w:r>
      <w:r w:rsidR="00650537" w:rsidRPr="00650537">
        <w:rPr>
          <w:rFonts w:ascii="Arial" w:hAnsi="Arial" w:cs="Arial"/>
          <w:b/>
          <w:bCs/>
          <w:szCs w:val="24"/>
        </w:rPr>
        <w:t xml:space="preserve">CONSULTANCY FOR </w:t>
      </w:r>
      <w:r w:rsidR="008B47D7">
        <w:rPr>
          <w:rFonts w:ascii="Arial" w:hAnsi="Arial" w:cs="Arial"/>
          <w:b/>
          <w:bCs/>
          <w:szCs w:val="24"/>
        </w:rPr>
        <w:t>END OF PROJECT EVALUATION</w:t>
      </w:r>
      <w:r w:rsidR="000F15BC">
        <w:rPr>
          <w:rFonts w:ascii="Arial" w:hAnsi="Arial" w:cs="Arial"/>
          <w:b/>
          <w:bCs/>
          <w:szCs w:val="24"/>
        </w:rPr>
        <w:t xml:space="preserve"> FOR</w:t>
      </w:r>
      <w:r w:rsidR="008B47D7">
        <w:rPr>
          <w:rFonts w:ascii="Arial" w:hAnsi="Arial" w:cs="Arial"/>
          <w:b/>
          <w:bCs/>
          <w:szCs w:val="24"/>
        </w:rPr>
        <w:t xml:space="preserve"> </w:t>
      </w:r>
      <w:r w:rsidR="002A1CDE">
        <w:rPr>
          <w:rFonts w:ascii="Arial" w:hAnsi="Arial" w:cs="Arial"/>
          <w:b/>
          <w:bCs/>
          <w:szCs w:val="24"/>
        </w:rPr>
        <w:t>DISASTER RISK MANAGEMENT STRENGTHENING IN SOUTHERN AFRICA PROJECT</w:t>
      </w:r>
      <w:r w:rsidRPr="00AC635C">
        <w:rPr>
          <w:rFonts w:ascii="Arial" w:hAnsi="Arial" w:cs="Arial"/>
          <w:b/>
          <w:bCs/>
          <w:color w:val="333333"/>
        </w:rPr>
        <w:t>”</w:t>
      </w:r>
      <w:r>
        <w:rPr>
          <w:rFonts w:ascii="Arial" w:hAnsi="Arial" w:cs="Arial"/>
          <w:b/>
          <w:bCs/>
          <w:color w:val="333333"/>
        </w:rPr>
        <w:t xml:space="preserve"> REF: </w:t>
      </w:r>
      <w:r>
        <w:rPr>
          <w:rFonts w:ascii="Arial" w:hAnsi="Arial" w:cs="Arial"/>
          <w:b/>
          <w:bCs/>
          <w:color w:val="333333"/>
          <w:lang w:val="en-GB"/>
        </w:rPr>
        <w:t>SADC/3/5/2/4</w:t>
      </w:r>
      <w:r w:rsidR="008425C5">
        <w:rPr>
          <w:rFonts w:ascii="Arial" w:hAnsi="Arial" w:cs="Arial"/>
          <w:b/>
          <w:bCs/>
          <w:color w:val="333333"/>
          <w:lang w:val="en-GB"/>
        </w:rPr>
        <w:t>68</w:t>
      </w:r>
      <w:r w:rsidRPr="001E7011">
        <w:rPr>
          <w:rFonts w:ascii="Arial" w:hAnsi="Arial" w:cs="Arial"/>
          <w:b/>
          <w:bCs/>
          <w:color w:val="333333"/>
        </w:rPr>
        <w:t>.</w:t>
      </w:r>
      <w:r w:rsidRPr="001E7011" w:rsidDel="00786CE6">
        <w:rPr>
          <w:rFonts w:ascii="Arial" w:hAnsi="Arial" w:cs="Arial"/>
          <w:b/>
        </w:rPr>
        <w:t xml:space="preserve"> </w:t>
      </w:r>
    </w:p>
    <w:p w14:paraId="70B480C1" w14:textId="77777777" w:rsidR="005A7300" w:rsidRDefault="005A7300" w:rsidP="005A7300">
      <w:pPr>
        <w:pStyle w:val="ColorfulList-Accent11"/>
        <w:ind w:left="360"/>
        <w:jc w:val="both"/>
        <w:rPr>
          <w:rFonts w:ascii="Arial" w:hAnsi="Arial" w:cs="Arial"/>
        </w:rPr>
      </w:pPr>
    </w:p>
    <w:p w14:paraId="57BC6186" w14:textId="77777777" w:rsidR="005A7300" w:rsidRPr="00561941" w:rsidRDefault="005A7300" w:rsidP="005A7300">
      <w:pPr>
        <w:pStyle w:val="ColorfulList-Accent11"/>
        <w:ind w:left="360"/>
        <w:jc w:val="both"/>
        <w:rPr>
          <w:rFonts w:ascii="Arial" w:hAnsi="Arial" w:cs="Arial"/>
        </w:rPr>
      </w:pPr>
    </w:p>
    <w:p w14:paraId="39F3B162" w14:textId="77777777" w:rsidR="002349B6" w:rsidRDefault="002349B6" w:rsidP="002349B6">
      <w:pPr>
        <w:tabs>
          <w:tab w:val="left" w:pos="720"/>
          <w:tab w:val="right" w:leader="dot" w:pos="8640"/>
        </w:tabs>
        <w:rPr>
          <w:rFonts w:ascii="Arial" w:hAnsi="Arial" w:cs="Arial"/>
        </w:rPr>
      </w:pPr>
    </w:p>
    <w:p w14:paraId="04E1AE6E" w14:textId="77777777" w:rsidR="005A7300" w:rsidRDefault="005A7300" w:rsidP="002349B6">
      <w:pPr>
        <w:tabs>
          <w:tab w:val="left" w:pos="720"/>
          <w:tab w:val="right" w:leader="dot" w:pos="8640"/>
        </w:tabs>
        <w:rPr>
          <w:rFonts w:ascii="Arial" w:hAnsi="Arial" w:cs="Arial"/>
        </w:rPr>
      </w:pPr>
    </w:p>
    <w:p w14:paraId="0BE19BFF" w14:textId="77777777" w:rsidR="005A7300" w:rsidRPr="00F82866" w:rsidRDefault="005A7300" w:rsidP="002349B6">
      <w:pPr>
        <w:tabs>
          <w:tab w:val="left" w:pos="720"/>
          <w:tab w:val="right" w:leader="dot" w:pos="8640"/>
        </w:tabs>
        <w:rPr>
          <w:rFonts w:ascii="Arial" w:hAnsi="Arial" w:cs="Arial"/>
        </w:rPr>
        <w:sectPr w:rsidR="005A7300" w:rsidRPr="00F82866">
          <w:headerReference w:type="even" r:id="rId21"/>
          <w:headerReference w:type="default" r:id="rId22"/>
          <w:footerReference w:type="default" r:id="rId23"/>
          <w:headerReference w:type="first" r:id="rId24"/>
          <w:type w:val="oddPage"/>
          <w:pgSz w:w="12240" w:h="15840" w:code="1"/>
          <w:pgMar w:top="1440" w:right="1440" w:bottom="1728" w:left="1728" w:header="720" w:footer="720" w:gutter="0"/>
          <w:cols w:space="720"/>
          <w:titlePg/>
        </w:sectPr>
      </w:pPr>
    </w:p>
    <w:p w14:paraId="692A3D62" w14:textId="355BB26B" w:rsidR="002349B6" w:rsidRPr="00F82866" w:rsidRDefault="002349B6" w:rsidP="002349B6">
      <w:pPr>
        <w:pStyle w:val="Heading1"/>
        <w:rPr>
          <w:rFonts w:ascii="Arial" w:hAnsi="Arial" w:cs="Arial"/>
        </w:rPr>
      </w:pPr>
      <w:bookmarkStart w:id="1" w:name="_Toc207807230"/>
      <w:r w:rsidRPr="00F82866">
        <w:rPr>
          <w:rFonts w:ascii="Arial" w:hAnsi="Arial" w:cs="Arial"/>
        </w:rPr>
        <w:lastRenderedPageBreak/>
        <w:t>Section 2.  Information to Bidders</w:t>
      </w:r>
      <w:bookmarkEnd w:id="1"/>
    </w:p>
    <w:tbl>
      <w:tblPr>
        <w:tblW w:w="9558" w:type="dxa"/>
        <w:tblLayout w:type="fixed"/>
        <w:tblLook w:val="0000" w:firstRow="0" w:lastRow="0" w:firstColumn="0" w:lastColumn="0" w:noHBand="0" w:noVBand="0"/>
      </w:tblPr>
      <w:tblGrid>
        <w:gridCol w:w="2286"/>
        <w:gridCol w:w="7272"/>
      </w:tblGrid>
      <w:tr w:rsidR="00ED106C" w:rsidRPr="00F82866" w14:paraId="61EE6563" w14:textId="77777777" w:rsidTr="00FC3FA9">
        <w:tc>
          <w:tcPr>
            <w:tcW w:w="2286" w:type="dxa"/>
          </w:tcPr>
          <w:p w14:paraId="1481B7D7" w14:textId="77777777" w:rsidR="00ED106C" w:rsidRPr="00F82866" w:rsidRDefault="00ED106C" w:rsidP="00ED106C">
            <w:pPr>
              <w:rPr>
                <w:rFonts w:ascii="Arial" w:hAnsi="Arial" w:cs="Arial"/>
                <w:b/>
              </w:rPr>
            </w:pPr>
            <w:bookmarkStart w:id="2" w:name="_Toc172356904"/>
            <w:r w:rsidRPr="00F82866">
              <w:rPr>
                <w:rFonts w:ascii="Arial" w:hAnsi="Arial" w:cs="Arial"/>
                <w:b/>
              </w:rPr>
              <w:t>Definitions</w:t>
            </w:r>
            <w:bookmarkEnd w:id="2"/>
          </w:p>
        </w:tc>
        <w:tc>
          <w:tcPr>
            <w:tcW w:w="7272" w:type="dxa"/>
          </w:tcPr>
          <w:p w14:paraId="4F766169" w14:textId="77777777" w:rsidR="00294E6E" w:rsidRPr="00F82866" w:rsidRDefault="00294E6E" w:rsidP="00ED106C">
            <w:pPr>
              <w:ind w:left="720" w:hanging="720"/>
              <w:jc w:val="both"/>
              <w:rPr>
                <w:rFonts w:ascii="Arial" w:hAnsi="Arial" w:cs="Arial"/>
              </w:rPr>
            </w:pPr>
            <w:r w:rsidRPr="00F82866">
              <w:rPr>
                <w:rFonts w:ascii="Arial" w:hAnsi="Arial" w:cs="Arial"/>
              </w:rPr>
              <w:t>(a)</w:t>
            </w:r>
            <w:r w:rsidRPr="00F82866">
              <w:rPr>
                <w:rFonts w:ascii="Arial" w:hAnsi="Arial" w:cs="Arial"/>
              </w:rPr>
              <w:tab/>
              <w:t xml:space="preserve">“BD” means the Bidding Documents to be prepared by the </w:t>
            </w:r>
            <w:r w:rsidR="002C49F1" w:rsidRPr="00F82866">
              <w:rPr>
                <w:rFonts w:ascii="Arial" w:hAnsi="Arial" w:cs="Arial"/>
              </w:rPr>
              <w:t>Procuring Entity</w:t>
            </w:r>
            <w:r w:rsidRPr="00F82866">
              <w:rPr>
                <w:rFonts w:ascii="Arial" w:hAnsi="Arial" w:cs="Arial"/>
              </w:rPr>
              <w:t xml:space="preserve"> for the selection of Contractor, based on the SADC Secretariat Standard Template.</w:t>
            </w:r>
          </w:p>
          <w:p w14:paraId="0B83DCBA" w14:textId="77777777" w:rsidR="00ED106C" w:rsidRPr="00F82866" w:rsidRDefault="00ED106C" w:rsidP="00ED106C">
            <w:pPr>
              <w:ind w:left="720" w:hanging="720"/>
              <w:jc w:val="both"/>
              <w:rPr>
                <w:rFonts w:ascii="Arial" w:hAnsi="Arial" w:cs="Arial"/>
              </w:rPr>
            </w:pPr>
            <w:r w:rsidRPr="00F82866">
              <w:rPr>
                <w:rFonts w:ascii="Arial" w:hAnsi="Arial" w:cs="Arial"/>
              </w:rPr>
              <w:t>(b)</w:t>
            </w:r>
            <w:r w:rsidRPr="00F82866">
              <w:rPr>
                <w:rFonts w:ascii="Arial" w:hAnsi="Arial" w:cs="Arial"/>
              </w:rPr>
              <w:tab/>
              <w:t>“</w:t>
            </w:r>
            <w:r w:rsidR="002C49F1" w:rsidRPr="00F82866">
              <w:rPr>
                <w:rFonts w:ascii="Arial" w:hAnsi="Arial" w:cs="Arial"/>
              </w:rPr>
              <w:t>Procuring Entity</w:t>
            </w:r>
            <w:r w:rsidRPr="00F82866">
              <w:rPr>
                <w:rFonts w:ascii="Arial" w:hAnsi="Arial" w:cs="Arial"/>
              </w:rPr>
              <w:t>” means the procurement entity</w:t>
            </w:r>
            <w:r w:rsidR="003C2A8A" w:rsidRPr="00F82866">
              <w:rPr>
                <w:rFonts w:ascii="Arial" w:hAnsi="Arial" w:cs="Arial"/>
              </w:rPr>
              <w:t xml:space="preserve"> in charge of the procurement procedure</w:t>
            </w:r>
            <w:r w:rsidRPr="00F82866">
              <w:rPr>
                <w:rFonts w:ascii="Arial" w:hAnsi="Arial" w:cs="Arial"/>
              </w:rPr>
              <w:t>.</w:t>
            </w:r>
          </w:p>
          <w:p w14:paraId="5CB78E68" w14:textId="77777777" w:rsidR="00ED106C" w:rsidRPr="00F82866" w:rsidRDefault="00ED106C" w:rsidP="00ED106C">
            <w:pPr>
              <w:ind w:left="720" w:hanging="720"/>
              <w:jc w:val="both"/>
              <w:rPr>
                <w:rFonts w:ascii="Arial" w:hAnsi="Arial" w:cs="Arial"/>
              </w:rPr>
            </w:pPr>
            <w:r w:rsidRPr="00F82866">
              <w:rPr>
                <w:rFonts w:ascii="Arial" w:hAnsi="Arial" w:cs="Arial"/>
              </w:rPr>
              <w:t>(c)</w:t>
            </w:r>
            <w:r w:rsidRPr="00F82866">
              <w:rPr>
                <w:rFonts w:ascii="Arial" w:hAnsi="Arial" w:cs="Arial"/>
              </w:rPr>
              <w:tab/>
              <w:t>“Contractor” means any entity or person that may provide or provides the Services to the Client under the Contract.</w:t>
            </w:r>
          </w:p>
          <w:p w14:paraId="08DF0686" w14:textId="77777777" w:rsidR="00ED106C" w:rsidRPr="00F82866" w:rsidRDefault="00ED106C" w:rsidP="00ED106C">
            <w:pPr>
              <w:ind w:left="720" w:hanging="720"/>
              <w:jc w:val="both"/>
              <w:rPr>
                <w:rFonts w:ascii="Arial" w:hAnsi="Arial" w:cs="Arial"/>
              </w:rPr>
            </w:pPr>
            <w:r w:rsidRPr="00F82866">
              <w:rPr>
                <w:rFonts w:ascii="Arial" w:hAnsi="Arial" w:cs="Arial"/>
              </w:rPr>
              <w:t>(d)</w:t>
            </w:r>
            <w:r w:rsidRPr="00F82866">
              <w:rPr>
                <w:rFonts w:ascii="Arial" w:hAnsi="Arial" w:cs="Arial"/>
              </w:rPr>
              <w:tab/>
              <w:t xml:space="preserve">“Contract” means the Contract signed by the Parties </w:t>
            </w:r>
            <w:r w:rsidR="00D94512" w:rsidRPr="00F82866">
              <w:rPr>
                <w:rFonts w:ascii="Arial" w:hAnsi="Arial" w:cs="Arial"/>
              </w:rPr>
              <w:t>and all the attached documents</w:t>
            </w:r>
            <w:r w:rsidRPr="00F82866">
              <w:rPr>
                <w:rFonts w:ascii="Arial" w:hAnsi="Arial" w:cs="Arial"/>
              </w:rPr>
              <w:t xml:space="preserve"> that are the General Conditions (GC), the Special Conditions (SC), and the Appendices.</w:t>
            </w:r>
          </w:p>
          <w:p w14:paraId="6F09F4E1" w14:textId="77777777" w:rsidR="003C2A8A" w:rsidRPr="00F82866" w:rsidRDefault="003C2A8A" w:rsidP="00ED106C">
            <w:pPr>
              <w:ind w:left="720" w:hanging="720"/>
              <w:jc w:val="both"/>
              <w:rPr>
                <w:rFonts w:ascii="Arial" w:hAnsi="Arial" w:cs="Arial"/>
              </w:rPr>
            </w:pPr>
            <w:r w:rsidRPr="00F82866">
              <w:rPr>
                <w:rFonts w:ascii="Arial" w:hAnsi="Arial" w:cs="Arial"/>
              </w:rPr>
              <w:t xml:space="preserve">(e)    </w:t>
            </w:r>
            <w:proofErr w:type="gramStart"/>
            <w:r w:rsidRPr="00F82866">
              <w:rPr>
                <w:rFonts w:ascii="Arial" w:hAnsi="Arial" w:cs="Arial"/>
              </w:rPr>
              <w:t xml:space="preserve">   “</w:t>
            </w:r>
            <w:proofErr w:type="gramEnd"/>
            <w:r w:rsidRPr="00F82866">
              <w:rPr>
                <w:rFonts w:ascii="Arial" w:hAnsi="Arial" w:cs="Arial"/>
              </w:rPr>
              <w:t>Contracting Authority” means the entity with which the selected Consultant signs the Contract for the Services.</w:t>
            </w:r>
          </w:p>
          <w:p w14:paraId="6C045066" w14:textId="77777777" w:rsidR="00ED106C" w:rsidRPr="00F82866" w:rsidRDefault="003C2A8A" w:rsidP="00ED106C">
            <w:pPr>
              <w:ind w:left="720" w:hanging="720"/>
              <w:jc w:val="both"/>
              <w:rPr>
                <w:rFonts w:ascii="Arial" w:hAnsi="Arial" w:cs="Arial"/>
              </w:rPr>
            </w:pPr>
            <w:r w:rsidRPr="00F82866">
              <w:rPr>
                <w:rFonts w:ascii="Arial" w:hAnsi="Arial" w:cs="Arial"/>
              </w:rPr>
              <w:t>(f</w:t>
            </w:r>
            <w:r w:rsidR="00ED106C" w:rsidRPr="00F82866">
              <w:rPr>
                <w:rFonts w:ascii="Arial" w:hAnsi="Arial" w:cs="Arial"/>
              </w:rPr>
              <w:t>)</w:t>
            </w:r>
            <w:r w:rsidR="00ED106C" w:rsidRPr="00F82866">
              <w:rPr>
                <w:rFonts w:ascii="Arial" w:hAnsi="Arial" w:cs="Arial"/>
              </w:rPr>
              <w:tab/>
              <w:t>“Data Sheet” means such part of the Instructions to Bidders used to reflect specific country and assignment conditions.</w:t>
            </w:r>
          </w:p>
          <w:p w14:paraId="7C8D5236" w14:textId="77777777" w:rsidR="00ED106C" w:rsidRPr="00F82866" w:rsidRDefault="003C2A8A" w:rsidP="00ED106C">
            <w:pPr>
              <w:ind w:left="720" w:hanging="720"/>
              <w:jc w:val="both"/>
              <w:rPr>
                <w:rFonts w:ascii="Arial" w:hAnsi="Arial" w:cs="Arial"/>
              </w:rPr>
            </w:pPr>
            <w:r w:rsidRPr="00F82866">
              <w:rPr>
                <w:rFonts w:ascii="Arial" w:hAnsi="Arial" w:cs="Arial"/>
              </w:rPr>
              <w:t>(g</w:t>
            </w:r>
            <w:r w:rsidR="00ED106C" w:rsidRPr="00F82866">
              <w:rPr>
                <w:rFonts w:ascii="Arial" w:hAnsi="Arial" w:cs="Arial"/>
              </w:rPr>
              <w:t>)</w:t>
            </w:r>
            <w:r w:rsidR="00ED106C" w:rsidRPr="00F82866">
              <w:rPr>
                <w:rFonts w:ascii="Arial" w:hAnsi="Arial" w:cs="Arial"/>
              </w:rPr>
              <w:tab/>
              <w:t>“Day” means calendar day.</w:t>
            </w:r>
          </w:p>
          <w:p w14:paraId="5497D6E1" w14:textId="77777777" w:rsidR="00D65BF0" w:rsidRPr="00F82866" w:rsidRDefault="003C2A8A" w:rsidP="00D65BF0">
            <w:pPr>
              <w:ind w:left="720" w:hanging="720"/>
              <w:jc w:val="both"/>
              <w:rPr>
                <w:rFonts w:ascii="Arial" w:hAnsi="Arial" w:cs="Arial"/>
              </w:rPr>
            </w:pPr>
            <w:r w:rsidRPr="00F82866">
              <w:rPr>
                <w:rFonts w:ascii="Arial" w:hAnsi="Arial" w:cs="Arial"/>
              </w:rPr>
              <w:t>(h</w:t>
            </w:r>
            <w:r w:rsidR="00D65BF0" w:rsidRPr="00F82866">
              <w:rPr>
                <w:rFonts w:ascii="Arial" w:hAnsi="Arial" w:cs="Arial"/>
              </w:rPr>
              <w:t>)</w:t>
            </w:r>
            <w:r w:rsidR="00D65BF0" w:rsidRPr="00F82866">
              <w:rPr>
                <w:rFonts w:ascii="Arial" w:hAnsi="Arial" w:cs="Arial"/>
              </w:rPr>
              <w:tab/>
              <w:t xml:space="preserve">“Evaluation </w:t>
            </w:r>
            <w:proofErr w:type="gramStart"/>
            <w:r w:rsidR="00D65BF0" w:rsidRPr="00F82866">
              <w:rPr>
                <w:rFonts w:ascii="Arial" w:hAnsi="Arial" w:cs="Arial"/>
              </w:rPr>
              <w:t>Committee ”</w:t>
            </w:r>
            <w:proofErr w:type="gramEnd"/>
            <w:r w:rsidR="00D65BF0" w:rsidRPr="00F82866">
              <w:rPr>
                <w:rFonts w:ascii="Arial" w:hAnsi="Arial" w:cs="Arial"/>
              </w:rPr>
              <w:t xml:space="preserve"> it is a panel of experts appointed by the </w:t>
            </w:r>
            <w:r w:rsidR="002C49F1" w:rsidRPr="00F82866">
              <w:rPr>
                <w:rFonts w:ascii="Arial" w:hAnsi="Arial" w:cs="Arial"/>
              </w:rPr>
              <w:t>Procuring Entity</w:t>
            </w:r>
            <w:r w:rsidR="00D65BF0" w:rsidRPr="00F82866">
              <w:rPr>
                <w:rFonts w:ascii="Arial" w:hAnsi="Arial" w:cs="Arial"/>
              </w:rPr>
              <w:t xml:space="preserve"> and assigned to evaluate the bids. The Evaluation Committee </w:t>
            </w:r>
            <w:r w:rsidR="00981D9F" w:rsidRPr="00F82866">
              <w:rPr>
                <w:rFonts w:ascii="Arial" w:hAnsi="Arial" w:cs="Arial"/>
              </w:rPr>
              <w:t>consists</w:t>
            </w:r>
            <w:r w:rsidR="00D65BF0" w:rsidRPr="00F82866">
              <w:rPr>
                <w:rFonts w:ascii="Arial" w:hAnsi="Arial" w:cs="Arial"/>
              </w:rPr>
              <w:t xml:space="preserve"> </w:t>
            </w:r>
            <w:proofErr w:type="gramStart"/>
            <w:r w:rsidR="00D65BF0" w:rsidRPr="00F82866">
              <w:rPr>
                <w:rFonts w:ascii="Arial" w:hAnsi="Arial" w:cs="Arial"/>
              </w:rPr>
              <w:t>in</w:t>
            </w:r>
            <w:proofErr w:type="gramEnd"/>
            <w:r w:rsidR="00D65BF0" w:rsidRPr="00F82866">
              <w:rPr>
                <w:rFonts w:ascii="Arial" w:hAnsi="Arial" w:cs="Arial"/>
              </w:rPr>
              <w:t xml:space="preserve"> a Chairperson and a </w:t>
            </w:r>
            <w:r w:rsidR="00981D9F" w:rsidRPr="00F82866">
              <w:rPr>
                <w:rFonts w:ascii="Arial" w:hAnsi="Arial" w:cs="Arial"/>
              </w:rPr>
              <w:t>Secretary,</w:t>
            </w:r>
            <w:r w:rsidR="00D65BF0" w:rsidRPr="00F82866">
              <w:rPr>
                <w:rFonts w:ascii="Arial" w:hAnsi="Arial" w:cs="Arial"/>
              </w:rPr>
              <w:t xml:space="preserve"> with no voting rights and an odd number of voting members. </w:t>
            </w:r>
          </w:p>
          <w:p w14:paraId="601B59EA" w14:textId="77777777" w:rsidR="00ED106C" w:rsidRPr="00F82866" w:rsidRDefault="003C2A8A" w:rsidP="00D65BF0">
            <w:pPr>
              <w:ind w:left="720" w:hanging="720"/>
              <w:jc w:val="both"/>
              <w:rPr>
                <w:rFonts w:ascii="Arial" w:hAnsi="Arial" w:cs="Arial"/>
              </w:rPr>
            </w:pPr>
            <w:r w:rsidRPr="00F82866">
              <w:rPr>
                <w:rFonts w:ascii="Arial" w:hAnsi="Arial" w:cs="Arial"/>
              </w:rPr>
              <w:t>(i</w:t>
            </w:r>
            <w:r w:rsidR="00ED106C" w:rsidRPr="00F82866">
              <w:rPr>
                <w:rFonts w:ascii="Arial" w:hAnsi="Arial" w:cs="Arial"/>
              </w:rPr>
              <w:t>)</w:t>
            </w:r>
            <w:r w:rsidR="00ED106C" w:rsidRPr="00F82866">
              <w:rPr>
                <w:rFonts w:ascii="Arial" w:hAnsi="Arial" w:cs="Arial"/>
              </w:rPr>
              <w:tab/>
            </w:r>
            <w:r w:rsidR="00294E6E" w:rsidRPr="00F82866">
              <w:rPr>
                <w:rFonts w:ascii="Arial" w:hAnsi="Arial" w:cs="Arial"/>
              </w:rPr>
              <w:t xml:space="preserve">“Instructions to </w:t>
            </w:r>
            <w:r w:rsidR="00ED106C" w:rsidRPr="00F82866">
              <w:rPr>
                <w:rFonts w:ascii="Arial" w:hAnsi="Arial" w:cs="Arial"/>
              </w:rPr>
              <w:t>Bidders” (Section 2 of the BD) means the document which provides shortlisted Bidders with all information needed to prepare their Proposals.</w:t>
            </w:r>
          </w:p>
          <w:p w14:paraId="14556098" w14:textId="77777777" w:rsidR="00ED106C" w:rsidRPr="00F82866" w:rsidRDefault="00294E6E" w:rsidP="00ED106C">
            <w:pPr>
              <w:ind w:left="720" w:hanging="720"/>
              <w:jc w:val="both"/>
              <w:rPr>
                <w:rFonts w:ascii="Arial" w:hAnsi="Arial" w:cs="Arial"/>
              </w:rPr>
            </w:pPr>
            <w:r w:rsidRPr="00F82866">
              <w:rPr>
                <w:rFonts w:ascii="Arial" w:hAnsi="Arial" w:cs="Arial"/>
              </w:rPr>
              <w:t>(</w:t>
            </w:r>
            <w:r w:rsidR="003C2A8A" w:rsidRPr="00F82866">
              <w:rPr>
                <w:rFonts w:ascii="Arial" w:hAnsi="Arial" w:cs="Arial"/>
              </w:rPr>
              <w:t>j</w:t>
            </w:r>
            <w:r w:rsidR="00ED106C" w:rsidRPr="00F82866">
              <w:rPr>
                <w:rFonts w:ascii="Arial" w:hAnsi="Arial" w:cs="Arial"/>
              </w:rPr>
              <w:t>)</w:t>
            </w:r>
            <w:r w:rsidR="00ED106C" w:rsidRPr="00F82866">
              <w:rPr>
                <w:rFonts w:ascii="Arial" w:hAnsi="Arial" w:cs="Arial"/>
              </w:rPr>
              <w:tab/>
              <w:t xml:space="preserve">“LOI” (Section 1 of the BD) means the Letter of Invitation being sent by the </w:t>
            </w:r>
            <w:r w:rsidR="002C49F1" w:rsidRPr="00F82866">
              <w:rPr>
                <w:rFonts w:ascii="Arial" w:hAnsi="Arial" w:cs="Arial"/>
              </w:rPr>
              <w:t>Procuring Entity</w:t>
            </w:r>
            <w:r w:rsidR="00ED106C" w:rsidRPr="00F82866">
              <w:rPr>
                <w:rFonts w:ascii="Arial" w:hAnsi="Arial" w:cs="Arial"/>
              </w:rPr>
              <w:t xml:space="preserve"> to the shortlisted Bidders.</w:t>
            </w:r>
          </w:p>
          <w:p w14:paraId="2A6760FD" w14:textId="77777777" w:rsidR="00ED106C" w:rsidRPr="00F82866" w:rsidRDefault="003C2A8A" w:rsidP="00ED106C">
            <w:pPr>
              <w:ind w:left="720" w:hanging="720"/>
              <w:jc w:val="both"/>
              <w:rPr>
                <w:rFonts w:ascii="Arial" w:hAnsi="Arial" w:cs="Arial"/>
              </w:rPr>
            </w:pPr>
            <w:r w:rsidRPr="00F82866">
              <w:rPr>
                <w:rFonts w:ascii="Arial" w:hAnsi="Arial" w:cs="Arial"/>
              </w:rPr>
              <w:t>(k</w:t>
            </w:r>
            <w:r w:rsidR="00ED106C" w:rsidRPr="00F82866">
              <w:rPr>
                <w:rFonts w:ascii="Arial" w:hAnsi="Arial" w:cs="Arial"/>
              </w:rPr>
              <w:t>)</w:t>
            </w:r>
            <w:r w:rsidR="00ED106C" w:rsidRPr="00F82866">
              <w:rPr>
                <w:rFonts w:ascii="Arial" w:hAnsi="Arial" w:cs="Arial"/>
              </w:rPr>
              <w:tab/>
              <w:t xml:space="preserve">“Personnel” means professionals and support staff provided by the Bidders or by any Sub-Contractors and assigned to perform the Services or any part thereof; “Foreign Personnel” means such professionals and support staff who at the time of being so provided had their domicile outside the </w:t>
            </w:r>
            <w:r w:rsidR="002C49F1" w:rsidRPr="00F82866">
              <w:rPr>
                <w:rFonts w:ascii="Arial" w:hAnsi="Arial" w:cs="Arial"/>
              </w:rPr>
              <w:t>Procuring Entity</w:t>
            </w:r>
            <w:r w:rsidR="00ED106C" w:rsidRPr="00F82866">
              <w:rPr>
                <w:rFonts w:ascii="Arial" w:hAnsi="Arial" w:cs="Arial"/>
              </w:rPr>
              <w:t xml:space="preserve">’s country; “Local Personnel” means such professionals and support staff who at the time of being so provided had their domicile inside the </w:t>
            </w:r>
            <w:r w:rsidR="002C49F1" w:rsidRPr="00F82866">
              <w:rPr>
                <w:rFonts w:ascii="Arial" w:hAnsi="Arial" w:cs="Arial"/>
              </w:rPr>
              <w:t>Procuring Entity</w:t>
            </w:r>
            <w:r w:rsidR="00ED106C" w:rsidRPr="00F82866">
              <w:rPr>
                <w:rFonts w:ascii="Arial" w:hAnsi="Arial" w:cs="Arial"/>
              </w:rPr>
              <w:t>’s country.</w:t>
            </w:r>
          </w:p>
          <w:p w14:paraId="5B00A579" w14:textId="03D3050B" w:rsidR="00326BEC" w:rsidRPr="00F82866" w:rsidRDefault="00326BEC" w:rsidP="00326BEC">
            <w:pPr>
              <w:spacing w:before="120" w:after="120"/>
              <w:ind w:left="691" w:hanging="691"/>
              <w:jc w:val="both"/>
              <w:rPr>
                <w:rFonts w:ascii="Arial" w:hAnsi="Arial" w:cs="Arial"/>
                <w:szCs w:val="24"/>
                <w:lang w:val="en-GB"/>
              </w:rPr>
            </w:pPr>
            <w:r w:rsidRPr="00F82866">
              <w:rPr>
                <w:rFonts w:ascii="Arial" w:hAnsi="Arial" w:cs="Arial"/>
              </w:rPr>
              <w:t xml:space="preserve">(l)    </w:t>
            </w:r>
            <w:proofErr w:type="gramStart"/>
            <w:r w:rsidRPr="00F82866">
              <w:rPr>
                <w:rFonts w:ascii="Arial" w:hAnsi="Arial" w:cs="Arial"/>
              </w:rPr>
              <w:t xml:space="preserve">   “</w:t>
            </w:r>
            <w:proofErr w:type="gramEnd"/>
            <w:r w:rsidR="008425C5">
              <w:rPr>
                <w:rFonts w:ascii="Arial" w:hAnsi="Arial" w:cs="Arial"/>
              </w:rPr>
              <w:t>Open Bidding</w:t>
            </w:r>
            <w:r w:rsidRPr="00F82866">
              <w:rPr>
                <w:rFonts w:ascii="Arial" w:hAnsi="Arial" w:cs="Arial"/>
              </w:rPr>
              <w:t>”</w:t>
            </w:r>
            <w:r w:rsidRPr="00F82866">
              <w:rPr>
                <w:rFonts w:ascii="Arial" w:hAnsi="Arial" w:cs="Arial"/>
                <w:sz w:val="22"/>
                <w:szCs w:val="22"/>
                <w:lang w:val="en-GB"/>
              </w:rPr>
              <w:t xml:space="preserve"> </w:t>
            </w:r>
            <w:r w:rsidRPr="00F82866">
              <w:rPr>
                <w:rFonts w:ascii="Arial" w:hAnsi="Arial" w:cs="Arial"/>
                <w:szCs w:val="24"/>
                <w:lang w:val="en-GB"/>
              </w:rPr>
              <w:t xml:space="preserve">a procurement method for acquisition of </w:t>
            </w:r>
            <w:r w:rsidRPr="00F82866">
              <w:rPr>
                <w:rFonts w:ascii="Arial" w:hAnsi="Arial" w:cs="Arial"/>
                <w:szCs w:val="24"/>
              </w:rPr>
              <w:t xml:space="preserve">goods, works and services in which </w:t>
            </w:r>
            <w:r w:rsidR="00FF6A75">
              <w:rPr>
                <w:rFonts w:ascii="Arial" w:hAnsi="Arial" w:cs="Arial"/>
                <w:szCs w:val="24"/>
              </w:rPr>
              <w:t>is</w:t>
            </w:r>
            <w:r w:rsidR="00DC1BB1">
              <w:rPr>
                <w:rFonts w:ascii="Arial" w:hAnsi="Arial" w:cs="Arial"/>
                <w:szCs w:val="24"/>
              </w:rPr>
              <w:t xml:space="preserve"> the RFP is</w:t>
            </w:r>
            <w:r w:rsidR="00FF6A75">
              <w:rPr>
                <w:rFonts w:ascii="Arial" w:hAnsi="Arial" w:cs="Arial"/>
                <w:szCs w:val="24"/>
              </w:rPr>
              <w:t xml:space="preserve"> advertised openly on the SADC website to invite</w:t>
            </w:r>
            <w:r w:rsidRPr="00F82866">
              <w:rPr>
                <w:rFonts w:ascii="Arial" w:hAnsi="Arial" w:cs="Arial"/>
                <w:szCs w:val="24"/>
              </w:rPr>
              <w:t xml:space="preserve"> economic operators to submit a technical and financial proposal. </w:t>
            </w:r>
          </w:p>
          <w:p w14:paraId="42D8EB73" w14:textId="77777777" w:rsidR="00326BEC" w:rsidRPr="00F82866" w:rsidRDefault="00326BEC" w:rsidP="00ED106C">
            <w:pPr>
              <w:ind w:left="720" w:hanging="720"/>
              <w:jc w:val="both"/>
              <w:rPr>
                <w:rFonts w:ascii="Arial" w:hAnsi="Arial" w:cs="Arial"/>
              </w:rPr>
            </w:pPr>
          </w:p>
          <w:p w14:paraId="16CD621D" w14:textId="77777777" w:rsidR="00ED106C" w:rsidRPr="00F82866" w:rsidRDefault="00294E6E" w:rsidP="00ED106C">
            <w:pPr>
              <w:ind w:left="720" w:hanging="720"/>
              <w:jc w:val="both"/>
              <w:rPr>
                <w:rFonts w:ascii="Arial" w:hAnsi="Arial" w:cs="Arial"/>
              </w:rPr>
            </w:pPr>
            <w:r w:rsidRPr="00F82866">
              <w:rPr>
                <w:rFonts w:ascii="Arial" w:hAnsi="Arial" w:cs="Arial"/>
              </w:rPr>
              <w:t>(</w:t>
            </w:r>
            <w:r w:rsidR="00326BEC" w:rsidRPr="00F82866">
              <w:rPr>
                <w:rFonts w:ascii="Arial" w:hAnsi="Arial" w:cs="Arial"/>
              </w:rPr>
              <w:t>m</w:t>
            </w:r>
            <w:r w:rsidR="00ED106C" w:rsidRPr="00F82866">
              <w:rPr>
                <w:rFonts w:ascii="Arial" w:hAnsi="Arial" w:cs="Arial"/>
              </w:rPr>
              <w:t>)</w:t>
            </w:r>
            <w:r w:rsidR="00ED106C" w:rsidRPr="00F82866">
              <w:rPr>
                <w:rFonts w:ascii="Arial" w:hAnsi="Arial" w:cs="Arial"/>
              </w:rPr>
              <w:tab/>
              <w:t>“Proposal” means the Technical Proposal and the Financial Proposal.</w:t>
            </w:r>
          </w:p>
          <w:p w14:paraId="6039A303" w14:textId="77777777" w:rsidR="00ED106C" w:rsidRPr="00F82866" w:rsidRDefault="00294E6E" w:rsidP="00ED106C">
            <w:pPr>
              <w:ind w:left="720" w:hanging="720"/>
              <w:jc w:val="both"/>
              <w:rPr>
                <w:rFonts w:ascii="Arial" w:hAnsi="Arial" w:cs="Arial"/>
              </w:rPr>
            </w:pPr>
            <w:r w:rsidRPr="00F82866">
              <w:rPr>
                <w:rFonts w:ascii="Arial" w:hAnsi="Arial" w:cs="Arial"/>
              </w:rPr>
              <w:lastRenderedPageBreak/>
              <w:t>(</w:t>
            </w:r>
            <w:r w:rsidR="00326BEC" w:rsidRPr="00F82866">
              <w:rPr>
                <w:rFonts w:ascii="Arial" w:hAnsi="Arial" w:cs="Arial"/>
              </w:rPr>
              <w:t>n</w:t>
            </w:r>
            <w:r w:rsidR="00ED106C" w:rsidRPr="00F82866">
              <w:rPr>
                <w:rFonts w:ascii="Arial" w:hAnsi="Arial" w:cs="Arial"/>
              </w:rPr>
              <w:t>)</w:t>
            </w:r>
            <w:r w:rsidR="00ED106C" w:rsidRPr="00F82866">
              <w:rPr>
                <w:rFonts w:ascii="Arial" w:hAnsi="Arial" w:cs="Arial"/>
              </w:rPr>
              <w:tab/>
              <w:t>“Services” means the</w:t>
            </w:r>
            <w:r w:rsidRPr="00F82866">
              <w:rPr>
                <w:rFonts w:ascii="Arial" w:hAnsi="Arial" w:cs="Arial"/>
              </w:rPr>
              <w:t xml:space="preserve"> consulting services or the </w:t>
            </w:r>
            <w:r w:rsidR="00ED106C" w:rsidRPr="00F82866">
              <w:rPr>
                <w:rFonts w:ascii="Arial" w:hAnsi="Arial" w:cs="Arial"/>
              </w:rPr>
              <w:t>work t</w:t>
            </w:r>
            <w:r w:rsidRPr="00F82866">
              <w:rPr>
                <w:rFonts w:ascii="Arial" w:hAnsi="Arial" w:cs="Arial"/>
              </w:rPr>
              <w:t>o be performed by the Contractor</w:t>
            </w:r>
            <w:r w:rsidR="00ED106C" w:rsidRPr="00F82866">
              <w:rPr>
                <w:rFonts w:ascii="Arial" w:hAnsi="Arial" w:cs="Arial"/>
              </w:rPr>
              <w:t xml:space="preserve"> pursuant to the Contract.</w:t>
            </w:r>
          </w:p>
          <w:p w14:paraId="1E2F97F0" w14:textId="77777777" w:rsidR="00ED106C" w:rsidRPr="00F82866" w:rsidRDefault="00294E6E" w:rsidP="00ED106C">
            <w:pPr>
              <w:ind w:left="720" w:hanging="720"/>
              <w:jc w:val="both"/>
              <w:rPr>
                <w:rFonts w:ascii="Arial" w:hAnsi="Arial" w:cs="Arial"/>
              </w:rPr>
            </w:pPr>
            <w:r w:rsidRPr="00F82866">
              <w:rPr>
                <w:rFonts w:ascii="Arial" w:hAnsi="Arial" w:cs="Arial"/>
              </w:rPr>
              <w:t>(</w:t>
            </w:r>
            <w:r w:rsidR="00326BEC" w:rsidRPr="00F82866">
              <w:rPr>
                <w:rFonts w:ascii="Arial" w:hAnsi="Arial" w:cs="Arial"/>
              </w:rPr>
              <w:t>o</w:t>
            </w:r>
            <w:r w:rsidRPr="00F82866">
              <w:rPr>
                <w:rFonts w:ascii="Arial" w:hAnsi="Arial" w:cs="Arial"/>
              </w:rPr>
              <w:t>)</w:t>
            </w:r>
            <w:r w:rsidRPr="00F82866">
              <w:rPr>
                <w:rFonts w:ascii="Arial" w:hAnsi="Arial" w:cs="Arial"/>
              </w:rPr>
              <w:tab/>
              <w:t>“Subcontractor</w:t>
            </w:r>
            <w:r w:rsidR="00ED106C" w:rsidRPr="00F82866">
              <w:rPr>
                <w:rFonts w:ascii="Arial" w:hAnsi="Arial" w:cs="Arial"/>
              </w:rPr>
              <w:t>” means any person or</w:t>
            </w:r>
            <w:r w:rsidRPr="00F82866">
              <w:rPr>
                <w:rFonts w:ascii="Arial" w:hAnsi="Arial" w:cs="Arial"/>
              </w:rPr>
              <w:t xml:space="preserve"> entity with whom the Bidder or Contractors intends to </w:t>
            </w:r>
            <w:proofErr w:type="gramStart"/>
            <w:r w:rsidR="00ED106C" w:rsidRPr="00F82866">
              <w:rPr>
                <w:rFonts w:ascii="Arial" w:hAnsi="Arial" w:cs="Arial"/>
              </w:rPr>
              <w:t>subcontracts</w:t>
            </w:r>
            <w:proofErr w:type="gramEnd"/>
            <w:r w:rsidR="00ED106C" w:rsidRPr="00F82866">
              <w:rPr>
                <w:rFonts w:ascii="Arial" w:hAnsi="Arial" w:cs="Arial"/>
              </w:rPr>
              <w:t xml:space="preserve"> any part of the Services.</w:t>
            </w:r>
          </w:p>
          <w:p w14:paraId="22E4909B" w14:textId="77777777" w:rsidR="00ED106C" w:rsidRPr="00F82866" w:rsidRDefault="00294E6E" w:rsidP="00294E6E">
            <w:pPr>
              <w:ind w:left="720" w:hanging="720"/>
              <w:jc w:val="both"/>
              <w:rPr>
                <w:rFonts w:ascii="Arial" w:hAnsi="Arial" w:cs="Arial"/>
              </w:rPr>
            </w:pPr>
            <w:r w:rsidRPr="00F82866">
              <w:rPr>
                <w:rFonts w:ascii="Arial" w:hAnsi="Arial" w:cs="Arial"/>
              </w:rPr>
              <w:t>(</w:t>
            </w:r>
            <w:r w:rsidR="00326BEC" w:rsidRPr="00F82866">
              <w:rPr>
                <w:rFonts w:ascii="Arial" w:hAnsi="Arial" w:cs="Arial"/>
              </w:rPr>
              <w:t>p</w:t>
            </w:r>
            <w:r w:rsidR="00ED106C" w:rsidRPr="00F82866">
              <w:rPr>
                <w:rFonts w:ascii="Arial" w:hAnsi="Arial" w:cs="Arial"/>
              </w:rPr>
              <w:t>)</w:t>
            </w:r>
            <w:r w:rsidR="00ED106C" w:rsidRPr="00F82866">
              <w:rPr>
                <w:rFonts w:ascii="Arial" w:hAnsi="Arial" w:cs="Arial"/>
              </w:rPr>
              <w:tab/>
              <w:t xml:space="preserve">“Terms of Reference” (TOR) means the document included in </w:t>
            </w:r>
            <w:r w:rsidRPr="00F82866">
              <w:rPr>
                <w:rFonts w:ascii="Arial" w:hAnsi="Arial" w:cs="Arial"/>
              </w:rPr>
              <w:t>the BD</w:t>
            </w:r>
            <w:r w:rsidR="00ED106C" w:rsidRPr="00F82866">
              <w:rPr>
                <w:rFonts w:ascii="Arial" w:hAnsi="Arial" w:cs="Arial"/>
              </w:rPr>
              <w:t xml:space="preserve"> as Section 5 which explains the objectives, scope of work, activities, tasks to be performed, respective responsibilities of the </w:t>
            </w:r>
            <w:r w:rsidR="002C49F1" w:rsidRPr="00F82866">
              <w:rPr>
                <w:rFonts w:ascii="Arial" w:hAnsi="Arial" w:cs="Arial"/>
              </w:rPr>
              <w:t>Procuring Entity</w:t>
            </w:r>
            <w:r w:rsidRPr="00F82866">
              <w:rPr>
                <w:rFonts w:ascii="Arial" w:hAnsi="Arial" w:cs="Arial"/>
              </w:rPr>
              <w:t xml:space="preserve"> and the Contractor</w:t>
            </w:r>
            <w:r w:rsidR="00ED106C" w:rsidRPr="00F82866">
              <w:rPr>
                <w:rFonts w:ascii="Arial" w:hAnsi="Arial" w:cs="Arial"/>
              </w:rPr>
              <w:t>, and expected results and deliverables of the assignment.</w:t>
            </w:r>
          </w:p>
          <w:p w14:paraId="358C498D" w14:textId="77777777" w:rsidR="00294E6E" w:rsidRPr="00F82866" w:rsidRDefault="00294E6E" w:rsidP="00294E6E">
            <w:pPr>
              <w:ind w:left="720" w:hanging="720"/>
              <w:jc w:val="both"/>
              <w:rPr>
                <w:rFonts w:ascii="Arial" w:hAnsi="Arial" w:cs="Arial"/>
              </w:rPr>
            </w:pPr>
          </w:p>
        </w:tc>
      </w:tr>
      <w:tr w:rsidR="002349B6" w:rsidRPr="00F82866" w14:paraId="7DE86ABD" w14:textId="77777777" w:rsidTr="00FC3FA9">
        <w:tc>
          <w:tcPr>
            <w:tcW w:w="2286" w:type="dxa"/>
          </w:tcPr>
          <w:p w14:paraId="11B46587" w14:textId="77777777" w:rsidR="002349B6" w:rsidRPr="00F82866" w:rsidRDefault="002349B6" w:rsidP="00ED106C">
            <w:pPr>
              <w:tabs>
                <w:tab w:val="left" w:pos="360"/>
              </w:tabs>
              <w:rPr>
                <w:rFonts w:ascii="Arial" w:hAnsi="Arial" w:cs="Arial"/>
              </w:rPr>
            </w:pPr>
            <w:r w:rsidRPr="00F82866">
              <w:rPr>
                <w:rFonts w:ascii="Arial" w:hAnsi="Arial" w:cs="Arial"/>
                <w:b/>
              </w:rPr>
              <w:lastRenderedPageBreak/>
              <w:t>1.</w:t>
            </w:r>
            <w:r w:rsidRPr="00F82866">
              <w:rPr>
                <w:rFonts w:ascii="Arial" w:hAnsi="Arial" w:cs="Arial"/>
                <w:b/>
                <w:sz w:val="28"/>
              </w:rPr>
              <w:tab/>
            </w:r>
            <w:r w:rsidRPr="00F82866">
              <w:rPr>
                <w:rFonts w:ascii="Arial" w:hAnsi="Arial" w:cs="Arial"/>
                <w:b/>
              </w:rPr>
              <w:t>Introduction</w:t>
            </w:r>
          </w:p>
        </w:tc>
        <w:tc>
          <w:tcPr>
            <w:tcW w:w="7272" w:type="dxa"/>
          </w:tcPr>
          <w:p w14:paraId="50A7A85C" w14:textId="77777777" w:rsidR="002349B6" w:rsidRPr="00F82866" w:rsidRDefault="002349B6" w:rsidP="00ED106C">
            <w:pPr>
              <w:ind w:left="720" w:hanging="720"/>
              <w:jc w:val="both"/>
              <w:rPr>
                <w:rFonts w:ascii="Arial" w:hAnsi="Arial" w:cs="Arial"/>
              </w:rPr>
            </w:pPr>
            <w:r w:rsidRPr="00F82866">
              <w:rPr>
                <w:rFonts w:ascii="Arial" w:hAnsi="Arial" w:cs="Arial"/>
              </w:rPr>
              <w:t>1.1</w:t>
            </w:r>
            <w:r w:rsidRPr="00F82866">
              <w:rPr>
                <w:rFonts w:ascii="Arial" w:hAnsi="Arial" w:cs="Arial"/>
              </w:rPr>
              <w:tab/>
              <w:t xml:space="preserve">The </w:t>
            </w:r>
            <w:r w:rsidR="002C49F1" w:rsidRPr="00F82866">
              <w:rPr>
                <w:rFonts w:ascii="Arial" w:hAnsi="Arial" w:cs="Arial"/>
              </w:rPr>
              <w:t>Procuring Entity</w:t>
            </w:r>
            <w:r w:rsidRPr="00F82866">
              <w:rPr>
                <w:rFonts w:ascii="Arial" w:hAnsi="Arial" w:cs="Arial"/>
              </w:rPr>
              <w:t xml:space="preserve"> named in </w:t>
            </w:r>
            <w:r w:rsidRPr="00F82866">
              <w:rPr>
                <w:rFonts w:ascii="Arial" w:hAnsi="Arial" w:cs="Arial"/>
                <w:b/>
              </w:rPr>
              <w:t xml:space="preserve">the Data Sheet </w:t>
            </w:r>
            <w:r w:rsidRPr="00F82866">
              <w:rPr>
                <w:rFonts w:ascii="Arial" w:hAnsi="Arial" w:cs="Arial"/>
              </w:rPr>
              <w:t>will select a firm</w:t>
            </w:r>
            <w:r w:rsidR="00981D9F" w:rsidRPr="00F82866">
              <w:rPr>
                <w:rFonts w:ascii="Arial" w:hAnsi="Arial" w:cs="Arial"/>
              </w:rPr>
              <w:t>/eligible institution</w:t>
            </w:r>
            <w:r w:rsidRPr="00F82866">
              <w:rPr>
                <w:rFonts w:ascii="Arial" w:hAnsi="Arial" w:cs="Arial"/>
              </w:rPr>
              <w:t xml:space="preserve"> among those listed in the Letter of Invitation, in accordance with the </w:t>
            </w:r>
            <w:r w:rsidR="000206EE" w:rsidRPr="00F82866">
              <w:rPr>
                <w:rFonts w:ascii="Arial" w:hAnsi="Arial" w:cs="Arial"/>
              </w:rPr>
              <w:t xml:space="preserve">procurement method indicated in </w:t>
            </w:r>
            <w:r w:rsidR="000206EE" w:rsidRPr="00F82866">
              <w:rPr>
                <w:rFonts w:ascii="Arial" w:hAnsi="Arial" w:cs="Arial"/>
                <w:b/>
              </w:rPr>
              <w:t>the Data Sheet</w:t>
            </w:r>
            <w:r w:rsidR="000206EE" w:rsidRPr="00F82866">
              <w:rPr>
                <w:rFonts w:ascii="Arial" w:hAnsi="Arial" w:cs="Arial"/>
              </w:rPr>
              <w:t>, method</w:t>
            </w:r>
            <w:r w:rsidR="00D00810" w:rsidRPr="00F82866">
              <w:rPr>
                <w:rFonts w:ascii="Arial" w:hAnsi="Arial" w:cs="Arial"/>
              </w:rPr>
              <w:t xml:space="preserve"> </w:t>
            </w:r>
            <w:r w:rsidRPr="00F82866">
              <w:rPr>
                <w:rFonts w:ascii="Arial" w:hAnsi="Arial" w:cs="Arial"/>
              </w:rPr>
              <w:t xml:space="preserve">detailed in the edition of the Guidelines indicated in </w:t>
            </w:r>
            <w:r w:rsidRPr="00F82866">
              <w:rPr>
                <w:rFonts w:ascii="Arial" w:hAnsi="Arial" w:cs="Arial"/>
                <w:b/>
              </w:rPr>
              <w:t>the Data Sheet</w:t>
            </w:r>
            <w:r w:rsidRPr="00F82866">
              <w:rPr>
                <w:rFonts w:ascii="Arial" w:hAnsi="Arial" w:cs="Arial"/>
              </w:rPr>
              <w:t>.</w:t>
            </w:r>
          </w:p>
          <w:p w14:paraId="4AF2B3BA" w14:textId="77777777" w:rsidR="002349B6" w:rsidRPr="00F82866" w:rsidRDefault="002349B6" w:rsidP="00ED106C">
            <w:pPr>
              <w:jc w:val="both"/>
              <w:rPr>
                <w:rFonts w:ascii="Arial" w:hAnsi="Arial" w:cs="Arial"/>
              </w:rPr>
            </w:pPr>
          </w:p>
          <w:p w14:paraId="5BE5CC65" w14:textId="77777777" w:rsidR="002349B6" w:rsidRPr="00F82866" w:rsidRDefault="002349B6" w:rsidP="00ED106C">
            <w:pPr>
              <w:ind w:left="720" w:hanging="720"/>
              <w:jc w:val="both"/>
              <w:rPr>
                <w:rFonts w:ascii="Arial" w:hAnsi="Arial" w:cs="Arial"/>
              </w:rPr>
            </w:pPr>
            <w:r w:rsidRPr="00F82866">
              <w:rPr>
                <w:rFonts w:ascii="Arial" w:hAnsi="Arial" w:cs="Arial"/>
              </w:rPr>
              <w:t>1.2</w:t>
            </w:r>
            <w:r w:rsidRPr="00F82866">
              <w:rPr>
                <w:rFonts w:ascii="Arial" w:hAnsi="Arial" w:cs="Arial"/>
              </w:rPr>
              <w:tab/>
              <w:t>The shortlisted Bidders are invited to sub</w:t>
            </w:r>
            <w:r w:rsidR="00A61D35" w:rsidRPr="00F82866">
              <w:rPr>
                <w:rFonts w:ascii="Arial" w:hAnsi="Arial" w:cs="Arial"/>
              </w:rPr>
              <w:t>mit a Technical Proposal and a Financial P</w:t>
            </w:r>
            <w:r w:rsidR="00AD4EF6" w:rsidRPr="00F82866">
              <w:rPr>
                <w:rFonts w:ascii="Arial" w:hAnsi="Arial" w:cs="Arial"/>
              </w:rPr>
              <w:t>roposal for global price</w:t>
            </w:r>
            <w:r w:rsidRPr="00F82866">
              <w:rPr>
                <w:rFonts w:ascii="Arial" w:hAnsi="Arial" w:cs="Arial"/>
              </w:rPr>
              <w:t xml:space="preserve"> services required for the assignment named in </w:t>
            </w:r>
            <w:r w:rsidRPr="00F82866">
              <w:rPr>
                <w:rFonts w:ascii="Arial" w:hAnsi="Arial" w:cs="Arial"/>
                <w:b/>
              </w:rPr>
              <w:t xml:space="preserve">the Data Sheet </w:t>
            </w:r>
            <w:r w:rsidRPr="00F82866">
              <w:rPr>
                <w:rFonts w:ascii="Arial" w:hAnsi="Arial" w:cs="Arial"/>
              </w:rPr>
              <w:t xml:space="preserve">and presented in </w:t>
            </w:r>
            <w:proofErr w:type="gramStart"/>
            <w:r w:rsidRPr="00F82866">
              <w:rPr>
                <w:rFonts w:ascii="Arial" w:hAnsi="Arial" w:cs="Arial"/>
              </w:rPr>
              <w:t>details</w:t>
            </w:r>
            <w:proofErr w:type="gramEnd"/>
            <w:r w:rsidRPr="00F82866">
              <w:rPr>
                <w:rFonts w:ascii="Arial" w:hAnsi="Arial" w:cs="Arial"/>
              </w:rPr>
              <w:t xml:space="preserve"> in the Terms of Reference attached as Section 5 of this Bidding Documents. The proposal and the Terms of Reference will be the </w:t>
            </w:r>
            <w:proofErr w:type="gramStart"/>
            <w:r w:rsidRPr="00F82866">
              <w:rPr>
                <w:rFonts w:ascii="Arial" w:hAnsi="Arial" w:cs="Arial"/>
              </w:rPr>
              <w:t>basis for contract</w:t>
            </w:r>
            <w:proofErr w:type="gramEnd"/>
            <w:r w:rsidRPr="00F82866">
              <w:rPr>
                <w:rFonts w:ascii="Arial" w:hAnsi="Arial" w:cs="Arial"/>
              </w:rPr>
              <w:t xml:space="preserve"> for a signed contract with the successful firm.</w:t>
            </w:r>
          </w:p>
          <w:p w14:paraId="19DF3920" w14:textId="77777777" w:rsidR="002349B6" w:rsidRPr="00F82866" w:rsidRDefault="002349B6" w:rsidP="00ED106C">
            <w:pPr>
              <w:ind w:left="720" w:hanging="720"/>
              <w:jc w:val="both"/>
              <w:rPr>
                <w:rFonts w:ascii="Arial" w:hAnsi="Arial" w:cs="Arial"/>
              </w:rPr>
            </w:pPr>
          </w:p>
          <w:p w14:paraId="239F52D3" w14:textId="77777777" w:rsidR="002349B6" w:rsidRPr="00F82866" w:rsidRDefault="002349B6" w:rsidP="00ED106C">
            <w:pPr>
              <w:ind w:left="720" w:hanging="720"/>
              <w:jc w:val="both"/>
              <w:rPr>
                <w:rFonts w:ascii="Arial" w:hAnsi="Arial" w:cs="Arial"/>
              </w:rPr>
            </w:pPr>
            <w:r w:rsidRPr="00F82866">
              <w:rPr>
                <w:rFonts w:ascii="Arial" w:hAnsi="Arial" w:cs="Arial"/>
              </w:rPr>
              <w:t>1.3</w:t>
            </w:r>
            <w:r w:rsidRPr="00F82866">
              <w:rPr>
                <w:rFonts w:ascii="Arial" w:hAnsi="Arial" w:cs="Arial"/>
              </w:rPr>
              <w:tab/>
              <w:t xml:space="preserve">The assignment shall be implemented in accordance with the phasing indicated in </w:t>
            </w:r>
            <w:r w:rsidRPr="00F82866">
              <w:rPr>
                <w:rFonts w:ascii="Arial" w:hAnsi="Arial" w:cs="Arial"/>
                <w:b/>
              </w:rPr>
              <w:t>the Data Sheet</w:t>
            </w:r>
            <w:r w:rsidRPr="00F82866">
              <w:rPr>
                <w:rFonts w:ascii="Arial" w:hAnsi="Arial" w:cs="Arial"/>
              </w:rPr>
              <w:t xml:space="preserve">. When the assignment includes several phases, the performance of the Bidder under each phase must be to the </w:t>
            </w:r>
            <w:r w:rsidR="002C49F1" w:rsidRPr="00F82866">
              <w:rPr>
                <w:rFonts w:ascii="Arial" w:hAnsi="Arial" w:cs="Arial"/>
              </w:rPr>
              <w:t>Procuring Entity</w:t>
            </w:r>
            <w:r w:rsidRPr="00F82866">
              <w:rPr>
                <w:rFonts w:ascii="Arial" w:hAnsi="Arial" w:cs="Arial"/>
              </w:rPr>
              <w:t xml:space="preserve">'s satisfaction before work begins </w:t>
            </w:r>
            <w:proofErr w:type="gramStart"/>
            <w:r w:rsidRPr="00F82866">
              <w:rPr>
                <w:rFonts w:ascii="Arial" w:hAnsi="Arial" w:cs="Arial"/>
              </w:rPr>
              <w:t>on</w:t>
            </w:r>
            <w:proofErr w:type="gramEnd"/>
            <w:r w:rsidRPr="00F82866">
              <w:rPr>
                <w:rFonts w:ascii="Arial" w:hAnsi="Arial" w:cs="Arial"/>
              </w:rPr>
              <w:t xml:space="preserve"> the next phase.</w:t>
            </w:r>
          </w:p>
          <w:p w14:paraId="32392618" w14:textId="77777777" w:rsidR="002349B6" w:rsidRPr="00F82866" w:rsidRDefault="002349B6" w:rsidP="00ED106C">
            <w:pPr>
              <w:ind w:left="720" w:hanging="720"/>
              <w:jc w:val="both"/>
              <w:rPr>
                <w:rFonts w:ascii="Arial" w:hAnsi="Arial" w:cs="Arial"/>
              </w:rPr>
            </w:pPr>
          </w:p>
          <w:p w14:paraId="55773E75" w14:textId="77777777" w:rsidR="002349B6" w:rsidRPr="00F82866" w:rsidRDefault="002349B6" w:rsidP="00ED106C">
            <w:pPr>
              <w:ind w:left="720" w:hanging="720"/>
              <w:jc w:val="both"/>
              <w:rPr>
                <w:rFonts w:ascii="Arial" w:hAnsi="Arial" w:cs="Arial"/>
              </w:rPr>
            </w:pPr>
            <w:r w:rsidRPr="00F82866">
              <w:rPr>
                <w:rFonts w:ascii="Arial" w:hAnsi="Arial" w:cs="Arial"/>
              </w:rPr>
              <w:t>1.4</w:t>
            </w:r>
            <w:r w:rsidRPr="00F82866">
              <w:rPr>
                <w:rFonts w:ascii="Arial" w:hAnsi="Arial" w:cs="Arial"/>
              </w:rPr>
              <w:tab/>
              <w:t xml:space="preserve">The Bidders must familiarize themselves with local conditions and take them into account in preparing their proposals. To obtain firsthand information on the assignment and on the local conditions, Bidders are encouraged to request the </w:t>
            </w:r>
            <w:r w:rsidR="002C49F1" w:rsidRPr="00F82866">
              <w:rPr>
                <w:rFonts w:ascii="Arial" w:hAnsi="Arial" w:cs="Arial"/>
              </w:rPr>
              <w:t>Procuring Entity</w:t>
            </w:r>
            <w:r w:rsidRPr="00F82866">
              <w:rPr>
                <w:rFonts w:ascii="Arial" w:hAnsi="Arial" w:cs="Arial"/>
              </w:rPr>
              <w:t xml:space="preserve"> to provide further information before submitting a proposal and to attend a pre-bid conference if one is specified in </w:t>
            </w:r>
            <w:r w:rsidRPr="00F82866">
              <w:rPr>
                <w:rFonts w:ascii="Arial" w:hAnsi="Arial" w:cs="Arial"/>
                <w:b/>
              </w:rPr>
              <w:t>the Data Sheet</w:t>
            </w:r>
            <w:r w:rsidRPr="00F82866">
              <w:rPr>
                <w:rFonts w:ascii="Arial" w:hAnsi="Arial" w:cs="Arial"/>
              </w:rPr>
              <w:t xml:space="preserve">. Attending the pre-proposal conference is optional. The Bidders’ representative should contact the </w:t>
            </w:r>
            <w:r w:rsidR="002C49F1" w:rsidRPr="00F82866">
              <w:rPr>
                <w:rFonts w:ascii="Arial" w:hAnsi="Arial" w:cs="Arial"/>
              </w:rPr>
              <w:t>Procuring Entity</w:t>
            </w:r>
            <w:r w:rsidRPr="00F82866">
              <w:rPr>
                <w:rFonts w:ascii="Arial" w:hAnsi="Arial" w:cs="Arial"/>
              </w:rPr>
              <w:t xml:space="preserve"> at the address stated in </w:t>
            </w:r>
            <w:r w:rsidRPr="00F82866">
              <w:rPr>
                <w:rFonts w:ascii="Arial" w:hAnsi="Arial" w:cs="Arial"/>
                <w:b/>
              </w:rPr>
              <w:t>the Data Sheet</w:t>
            </w:r>
            <w:r w:rsidRPr="00F82866">
              <w:rPr>
                <w:rFonts w:ascii="Arial" w:hAnsi="Arial" w:cs="Arial"/>
              </w:rPr>
              <w:t xml:space="preserve"> or to obtain additional information on the pre-bid conference.</w:t>
            </w:r>
          </w:p>
          <w:p w14:paraId="5AA4033E" w14:textId="77777777" w:rsidR="002349B6" w:rsidRPr="00F82866" w:rsidRDefault="002349B6" w:rsidP="00ED106C">
            <w:pPr>
              <w:ind w:left="720" w:hanging="720"/>
              <w:jc w:val="both"/>
              <w:rPr>
                <w:rFonts w:ascii="Arial" w:hAnsi="Arial" w:cs="Arial"/>
              </w:rPr>
            </w:pPr>
          </w:p>
          <w:p w14:paraId="611D3B36" w14:textId="77777777" w:rsidR="002349B6" w:rsidRPr="00F82866" w:rsidRDefault="002349B6" w:rsidP="00ED106C">
            <w:pPr>
              <w:spacing w:before="120"/>
              <w:ind w:left="720" w:hanging="720"/>
              <w:jc w:val="both"/>
              <w:rPr>
                <w:rFonts w:ascii="Arial" w:hAnsi="Arial" w:cs="Arial"/>
              </w:rPr>
            </w:pPr>
            <w:r w:rsidRPr="00F82866">
              <w:rPr>
                <w:rFonts w:ascii="Arial" w:hAnsi="Arial" w:cs="Arial"/>
              </w:rPr>
              <w:t>1.5</w:t>
            </w:r>
            <w:r w:rsidRPr="00F82866">
              <w:rPr>
                <w:rFonts w:ascii="Arial" w:hAnsi="Arial" w:cs="Arial"/>
              </w:rPr>
              <w:tab/>
              <w:t xml:space="preserve">The </w:t>
            </w:r>
            <w:r w:rsidR="002C49F1" w:rsidRPr="00F82866">
              <w:rPr>
                <w:rFonts w:ascii="Arial" w:hAnsi="Arial" w:cs="Arial"/>
              </w:rPr>
              <w:t>Procuring Entity</w:t>
            </w:r>
            <w:r w:rsidRPr="00F82866">
              <w:rPr>
                <w:rFonts w:ascii="Arial" w:hAnsi="Arial" w:cs="Arial"/>
              </w:rPr>
              <w:t xml:space="preserve"> will provide the inputs specified in </w:t>
            </w:r>
            <w:r w:rsidRPr="00F82866">
              <w:rPr>
                <w:rFonts w:ascii="Arial" w:hAnsi="Arial" w:cs="Arial"/>
                <w:b/>
              </w:rPr>
              <w:t>the Data Sheet</w:t>
            </w:r>
            <w:r w:rsidRPr="00F82866">
              <w:rPr>
                <w:rFonts w:ascii="Arial" w:hAnsi="Arial" w:cs="Arial"/>
              </w:rPr>
              <w:t xml:space="preserve">, assist the firm in obtaining licenses and permits </w:t>
            </w:r>
            <w:r w:rsidRPr="00F82866">
              <w:rPr>
                <w:rFonts w:ascii="Arial" w:hAnsi="Arial" w:cs="Arial"/>
              </w:rPr>
              <w:lastRenderedPageBreak/>
              <w:t xml:space="preserve">needed to carry out the services, and make </w:t>
            </w:r>
            <w:proofErr w:type="gramStart"/>
            <w:r w:rsidRPr="00F82866">
              <w:rPr>
                <w:rFonts w:ascii="Arial" w:hAnsi="Arial" w:cs="Arial"/>
              </w:rPr>
              <w:t>available relevant project data and reports</w:t>
            </w:r>
            <w:proofErr w:type="gramEnd"/>
            <w:r w:rsidRPr="00F82866">
              <w:rPr>
                <w:rFonts w:ascii="Arial" w:hAnsi="Arial" w:cs="Arial"/>
              </w:rPr>
              <w:t>.</w:t>
            </w:r>
          </w:p>
          <w:p w14:paraId="397570B7" w14:textId="77777777" w:rsidR="002349B6" w:rsidRPr="00F82866" w:rsidRDefault="002349B6" w:rsidP="00ED106C">
            <w:pPr>
              <w:ind w:left="720" w:hanging="720"/>
              <w:jc w:val="both"/>
              <w:rPr>
                <w:rFonts w:ascii="Arial" w:hAnsi="Arial" w:cs="Arial"/>
              </w:rPr>
            </w:pPr>
          </w:p>
          <w:p w14:paraId="6971FE1C" w14:textId="77777777" w:rsidR="002349B6" w:rsidRPr="00F82866" w:rsidRDefault="002349B6" w:rsidP="00ED106C">
            <w:pPr>
              <w:ind w:left="720" w:hanging="720"/>
              <w:jc w:val="both"/>
              <w:rPr>
                <w:rFonts w:ascii="Arial" w:hAnsi="Arial" w:cs="Arial"/>
              </w:rPr>
            </w:pPr>
            <w:r w:rsidRPr="00F82866">
              <w:rPr>
                <w:rFonts w:ascii="Arial" w:hAnsi="Arial" w:cs="Arial"/>
              </w:rPr>
              <w:t>1.6</w:t>
            </w:r>
            <w:r w:rsidRPr="00F82866">
              <w:rPr>
                <w:rFonts w:ascii="Arial" w:hAnsi="Arial" w:cs="Arial"/>
              </w:rPr>
              <w:tab/>
              <w:t xml:space="preserve">Please note that (i) the </w:t>
            </w:r>
            <w:r w:rsidR="00D00810" w:rsidRPr="00F82866">
              <w:rPr>
                <w:rFonts w:ascii="Arial" w:hAnsi="Arial" w:cs="Arial"/>
              </w:rPr>
              <w:t>costs of preparing the proposal</w:t>
            </w:r>
            <w:r w:rsidRPr="00F82866">
              <w:rPr>
                <w:rFonts w:ascii="Arial" w:hAnsi="Arial" w:cs="Arial"/>
              </w:rPr>
              <w:t xml:space="preserve">, including a visit to the </w:t>
            </w:r>
            <w:r w:rsidR="002C49F1" w:rsidRPr="00F82866">
              <w:rPr>
                <w:rFonts w:ascii="Arial" w:hAnsi="Arial" w:cs="Arial"/>
              </w:rPr>
              <w:t>Procuring Entity</w:t>
            </w:r>
            <w:r w:rsidRPr="00F82866">
              <w:rPr>
                <w:rFonts w:ascii="Arial" w:hAnsi="Arial" w:cs="Arial"/>
              </w:rPr>
              <w:t xml:space="preserve">, are not reimbursable as a direct cost of the assignment; and (ii) the </w:t>
            </w:r>
            <w:r w:rsidR="002C49F1" w:rsidRPr="00F82866">
              <w:rPr>
                <w:rFonts w:ascii="Arial" w:hAnsi="Arial" w:cs="Arial"/>
              </w:rPr>
              <w:t>Procuring Entity</w:t>
            </w:r>
            <w:r w:rsidRPr="00F82866">
              <w:rPr>
                <w:rFonts w:ascii="Arial" w:hAnsi="Arial" w:cs="Arial"/>
              </w:rPr>
              <w:t xml:space="preserve"> is not bound to accept any of the proposals submitted.</w:t>
            </w:r>
          </w:p>
          <w:p w14:paraId="552E6C03" w14:textId="77777777" w:rsidR="002349B6" w:rsidRPr="00F82866" w:rsidRDefault="002349B6" w:rsidP="00ED106C">
            <w:pPr>
              <w:ind w:left="720" w:hanging="720"/>
              <w:jc w:val="both"/>
              <w:rPr>
                <w:rFonts w:ascii="Arial" w:hAnsi="Arial" w:cs="Arial"/>
              </w:rPr>
            </w:pPr>
          </w:p>
          <w:p w14:paraId="70F281E2" w14:textId="77777777" w:rsidR="002349B6" w:rsidRPr="00F82866" w:rsidRDefault="002349B6" w:rsidP="00ED106C">
            <w:pPr>
              <w:ind w:left="720" w:hanging="720"/>
              <w:jc w:val="both"/>
              <w:rPr>
                <w:rFonts w:ascii="Arial" w:hAnsi="Arial" w:cs="Arial"/>
              </w:rPr>
            </w:pPr>
            <w:r w:rsidRPr="00F82866">
              <w:rPr>
                <w:rFonts w:ascii="Arial" w:hAnsi="Arial" w:cs="Arial"/>
              </w:rPr>
              <w:t>1.7</w:t>
            </w:r>
            <w:r w:rsidRPr="00F82866">
              <w:rPr>
                <w:rFonts w:ascii="Arial" w:hAnsi="Arial" w:cs="Arial"/>
              </w:rPr>
              <w:tab/>
              <w:t xml:space="preserve">SADC Secretariat policy requires that Bidders provide professional, objective, and impartial advice and </w:t>
            </w:r>
            <w:proofErr w:type="gramStart"/>
            <w:r w:rsidRPr="00F82866">
              <w:rPr>
                <w:rFonts w:ascii="Arial" w:hAnsi="Arial" w:cs="Arial"/>
              </w:rPr>
              <w:t>at all times</w:t>
            </w:r>
            <w:proofErr w:type="gramEnd"/>
            <w:r w:rsidRPr="00F82866">
              <w:rPr>
                <w:rFonts w:ascii="Arial" w:hAnsi="Arial" w:cs="Arial"/>
              </w:rPr>
              <w:t xml:space="preserve"> hold the </w:t>
            </w:r>
            <w:r w:rsidR="002C49F1" w:rsidRPr="00F82866">
              <w:rPr>
                <w:rFonts w:ascii="Arial" w:hAnsi="Arial" w:cs="Arial"/>
              </w:rPr>
              <w:t>Procuring Entity</w:t>
            </w:r>
            <w:r w:rsidRPr="00F82866">
              <w:rPr>
                <w:rFonts w:ascii="Arial" w:hAnsi="Arial" w:cs="Arial"/>
              </w:rPr>
              <w:t xml:space="preserve">’s interests paramount, without any consideration for future work, and strictly avoid conflicts with other assignments or their own corporate interests. Bidders shall not be hired for any assignment that would </w:t>
            </w:r>
            <w:proofErr w:type="gramStart"/>
            <w:r w:rsidRPr="00F82866">
              <w:rPr>
                <w:rFonts w:ascii="Arial" w:hAnsi="Arial" w:cs="Arial"/>
              </w:rPr>
              <w:t>be in conflict with</w:t>
            </w:r>
            <w:proofErr w:type="gramEnd"/>
            <w:r w:rsidRPr="00F82866">
              <w:rPr>
                <w:rFonts w:ascii="Arial" w:hAnsi="Arial" w:cs="Arial"/>
              </w:rPr>
              <w:t xml:space="preserve"> their prior or current obligations to other clients, or that may place them in a position of not being able to carry out the assignment in the best interest of the </w:t>
            </w:r>
            <w:r w:rsidR="002C49F1" w:rsidRPr="00F82866">
              <w:rPr>
                <w:rFonts w:ascii="Arial" w:hAnsi="Arial" w:cs="Arial"/>
              </w:rPr>
              <w:t>Procuring Entity</w:t>
            </w:r>
            <w:r w:rsidRPr="00F82866">
              <w:rPr>
                <w:rFonts w:ascii="Arial" w:hAnsi="Arial" w:cs="Arial"/>
              </w:rPr>
              <w:t xml:space="preserve">. </w:t>
            </w:r>
          </w:p>
          <w:p w14:paraId="226DB04B" w14:textId="77777777" w:rsidR="00BF1C7E" w:rsidRPr="00F82866" w:rsidRDefault="00BF1C7E" w:rsidP="00ED106C">
            <w:pPr>
              <w:ind w:left="720" w:hanging="720"/>
              <w:jc w:val="both"/>
              <w:rPr>
                <w:rFonts w:ascii="Arial" w:hAnsi="Arial" w:cs="Arial"/>
              </w:rPr>
            </w:pPr>
          </w:p>
          <w:p w14:paraId="6510E404" w14:textId="77777777" w:rsidR="00BF1C7E" w:rsidRPr="00F82866" w:rsidRDefault="00BF1C7E" w:rsidP="00BF1C7E">
            <w:pPr>
              <w:ind w:left="720" w:hanging="720"/>
              <w:jc w:val="both"/>
              <w:rPr>
                <w:rFonts w:ascii="Arial" w:hAnsi="Arial" w:cs="Arial"/>
              </w:rPr>
            </w:pPr>
            <w:r w:rsidRPr="00F82866">
              <w:rPr>
                <w:rFonts w:ascii="Arial" w:hAnsi="Arial" w:cs="Arial"/>
              </w:rPr>
              <w:t>1.7.1</w:t>
            </w:r>
            <w:r w:rsidRPr="00F82866">
              <w:rPr>
                <w:rFonts w:ascii="Arial" w:hAnsi="Arial" w:cs="Arial"/>
              </w:rPr>
              <w:tab/>
              <w:t xml:space="preserve">Bidders will be excluded from the bidding process if it </w:t>
            </w:r>
            <w:proofErr w:type="gramStart"/>
            <w:r w:rsidRPr="00F82866">
              <w:rPr>
                <w:rFonts w:ascii="Arial" w:hAnsi="Arial" w:cs="Arial"/>
              </w:rPr>
              <w:t>will be</w:t>
            </w:r>
            <w:proofErr w:type="gramEnd"/>
            <w:r w:rsidRPr="00F82866">
              <w:rPr>
                <w:rFonts w:ascii="Arial" w:hAnsi="Arial" w:cs="Arial"/>
              </w:rPr>
              <w:t xml:space="preserve"> in a </w:t>
            </w:r>
            <w:proofErr w:type="gramStart"/>
            <w:r w:rsidRPr="00F82866">
              <w:rPr>
                <w:rFonts w:ascii="Arial" w:hAnsi="Arial" w:cs="Arial"/>
              </w:rPr>
              <w:t>conflict of interest</w:t>
            </w:r>
            <w:proofErr w:type="gramEnd"/>
            <w:r w:rsidRPr="00F82866">
              <w:rPr>
                <w:rFonts w:ascii="Arial" w:hAnsi="Arial" w:cs="Arial"/>
              </w:rPr>
              <w:t xml:space="preserve"> situation as described below:</w:t>
            </w:r>
          </w:p>
          <w:p w14:paraId="54086530" w14:textId="77777777" w:rsidR="00BF1C7E" w:rsidRPr="00F82866" w:rsidRDefault="00BF1C7E" w:rsidP="00BF1C7E">
            <w:pPr>
              <w:ind w:left="720" w:hanging="720"/>
              <w:jc w:val="both"/>
              <w:rPr>
                <w:rFonts w:ascii="Arial" w:hAnsi="Arial" w:cs="Arial"/>
              </w:rPr>
            </w:pPr>
          </w:p>
          <w:p w14:paraId="611EC651" w14:textId="77777777" w:rsidR="00BF1C7E" w:rsidRPr="00F82866" w:rsidRDefault="00BF1C7E" w:rsidP="003B071A">
            <w:pPr>
              <w:numPr>
                <w:ilvl w:val="0"/>
                <w:numId w:val="5"/>
              </w:numPr>
              <w:spacing w:after="120"/>
              <w:ind w:left="1260" w:hanging="540"/>
              <w:jc w:val="both"/>
              <w:rPr>
                <w:rFonts w:ascii="Arial" w:hAnsi="Arial" w:cs="Arial"/>
                <w:szCs w:val="24"/>
                <w:lang w:val="en-GB"/>
              </w:rPr>
            </w:pPr>
            <w:r w:rsidRPr="00F82866">
              <w:rPr>
                <w:rFonts w:ascii="Arial" w:hAnsi="Arial" w:cs="Arial"/>
                <w:iCs/>
                <w:szCs w:val="24"/>
                <w:lang w:val="en-GB"/>
              </w:rPr>
              <w:t>Conflict between consulting activities and procurement of goods, works or services.</w:t>
            </w:r>
            <w:r w:rsidRPr="00F82866">
              <w:rPr>
                <w:rFonts w:ascii="Arial" w:hAnsi="Arial" w:cs="Arial"/>
                <w:szCs w:val="24"/>
                <w:lang w:val="en-GB"/>
              </w:rPr>
              <w:t xml:space="preserve"> A bidder or a contractor that has been engaged by the SADC Secretariat or the </w:t>
            </w:r>
            <w:r w:rsidR="002C49F1" w:rsidRPr="00F82866">
              <w:rPr>
                <w:rFonts w:ascii="Arial" w:hAnsi="Arial" w:cs="Arial"/>
                <w:szCs w:val="24"/>
                <w:lang w:val="en-GB"/>
              </w:rPr>
              <w:t>Procuring Entity</w:t>
            </w:r>
            <w:r w:rsidRPr="00F82866">
              <w:rPr>
                <w:rFonts w:ascii="Arial" w:hAnsi="Arial" w:cs="Arial"/>
                <w:szCs w:val="24"/>
                <w:lang w:val="en-GB"/>
              </w:rPr>
              <w:t xml:space="preserve"> to provide goods, works, or services for the organization, and each of its affiliates, shall be disqualified from providing consulting services related to those goods, works or services. Conversely, a bidder or a contrac</w:t>
            </w:r>
            <w:r w:rsidR="00981D9F" w:rsidRPr="00F82866">
              <w:rPr>
                <w:rFonts w:ascii="Arial" w:hAnsi="Arial" w:cs="Arial"/>
                <w:szCs w:val="24"/>
                <w:lang w:val="en-GB"/>
              </w:rPr>
              <w:t xml:space="preserve">tor hired to provide </w:t>
            </w:r>
            <w:r w:rsidRPr="00F82866">
              <w:rPr>
                <w:rFonts w:ascii="Arial" w:hAnsi="Arial" w:cs="Arial"/>
                <w:szCs w:val="24"/>
                <w:lang w:val="en-GB"/>
              </w:rPr>
              <w:t xml:space="preserve">services for the preparation or implementation of a project, and each of its </w:t>
            </w:r>
            <w:r w:rsidR="00981D9F" w:rsidRPr="00F82866">
              <w:rPr>
                <w:rFonts w:ascii="Arial" w:hAnsi="Arial" w:cs="Arial"/>
                <w:szCs w:val="24"/>
                <w:lang w:val="en-GB"/>
              </w:rPr>
              <w:t>affiliates</w:t>
            </w:r>
            <w:r w:rsidRPr="00F82866">
              <w:rPr>
                <w:rFonts w:ascii="Arial" w:hAnsi="Arial" w:cs="Arial"/>
                <w:szCs w:val="24"/>
                <w:lang w:val="en-GB"/>
              </w:rPr>
              <w:t xml:space="preserve"> shall be disqualified from subsequently prov</w:t>
            </w:r>
            <w:r w:rsidR="009723D4" w:rsidRPr="00F82866">
              <w:rPr>
                <w:rFonts w:ascii="Arial" w:hAnsi="Arial" w:cs="Arial"/>
                <w:szCs w:val="24"/>
                <w:lang w:val="en-GB"/>
              </w:rPr>
              <w:t xml:space="preserve">iding goods, works or </w:t>
            </w:r>
            <w:r w:rsidRPr="00F82866">
              <w:rPr>
                <w:rFonts w:ascii="Arial" w:hAnsi="Arial" w:cs="Arial"/>
                <w:szCs w:val="24"/>
                <w:lang w:val="en-GB"/>
              </w:rPr>
              <w:t>services resulting from or directly related to the contractor’s consulting services for such preparation or implementation.</w:t>
            </w:r>
          </w:p>
          <w:p w14:paraId="74AAF022" w14:textId="77777777" w:rsidR="00BF1C7E" w:rsidRPr="00F82866" w:rsidRDefault="00BF1C7E" w:rsidP="003B071A">
            <w:pPr>
              <w:numPr>
                <w:ilvl w:val="0"/>
                <w:numId w:val="5"/>
              </w:numPr>
              <w:spacing w:after="120"/>
              <w:ind w:left="1260" w:hanging="540"/>
              <w:jc w:val="both"/>
              <w:rPr>
                <w:rFonts w:ascii="Arial" w:hAnsi="Arial" w:cs="Arial"/>
                <w:szCs w:val="24"/>
                <w:lang w:val="en-GB"/>
              </w:rPr>
            </w:pPr>
            <w:r w:rsidRPr="00F82866">
              <w:rPr>
                <w:rFonts w:ascii="Arial" w:hAnsi="Arial" w:cs="Arial"/>
                <w:iCs/>
                <w:szCs w:val="24"/>
                <w:lang w:val="en-GB"/>
              </w:rPr>
              <w:t>Conflict among consulting assignments</w:t>
            </w:r>
            <w:r w:rsidRPr="00F82866">
              <w:rPr>
                <w:rFonts w:ascii="Arial" w:hAnsi="Arial" w:cs="Arial"/>
                <w:szCs w:val="24"/>
                <w:lang w:val="en-GB"/>
              </w:rPr>
              <w:t xml:space="preserve">: </w:t>
            </w:r>
            <w:proofErr w:type="gramStart"/>
            <w:r w:rsidRPr="00F82866">
              <w:rPr>
                <w:rFonts w:ascii="Arial" w:hAnsi="Arial" w:cs="Arial"/>
                <w:szCs w:val="24"/>
                <w:lang w:val="en-GB"/>
              </w:rPr>
              <w:t>Neither,</w:t>
            </w:r>
            <w:proofErr w:type="gramEnd"/>
            <w:r w:rsidRPr="00F82866">
              <w:rPr>
                <w:rFonts w:ascii="Arial" w:hAnsi="Arial" w:cs="Arial"/>
                <w:szCs w:val="24"/>
                <w:lang w:val="en-GB"/>
              </w:rPr>
              <w:t xml:space="preserve"> bidders or contractors (including their personnel and sub-Bidders) nor any of their affiliates shall be hired for any assignment that, by its nature, may </w:t>
            </w:r>
            <w:proofErr w:type="gramStart"/>
            <w:r w:rsidRPr="00F82866">
              <w:rPr>
                <w:rFonts w:ascii="Arial" w:hAnsi="Arial" w:cs="Arial"/>
                <w:szCs w:val="24"/>
                <w:lang w:val="en-GB"/>
              </w:rPr>
              <w:t>be in conflict with</w:t>
            </w:r>
            <w:proofErr w:type="gramEnd"/>
            <w:r w:rsidRPr="00F82866">
              <w:rPr>
                <w:rFonts w:ascii="Arial" w:hAnsi="Arial" w:cs="Arial"/>
                <w:szCs w:val="24"/>
                <w:lang w:val="en-GB"/>
              </w:rPr>
              <w:t xml:space="preserve"> another assignment of the bidder or contractor. For instance, a contractor assisting SADC Secretariat or the </w:t>
            </w:r>
            <w:r w:rsidR="002C49F1" w:rsidRPr="00F82866">
              <w:rPr>
                <w:rFonts w:ascii="Arial" w:hAnsi="Arial" w:cs="Arial"/>
                <w:szCs w:val="24"/>
                <w:lang w:val="en-GB"/>
              </w:rPr>
              <w:t>Procuring Entity</w:t>
            </w:r>
            <w:r w:rsidRPr="00F82866">
              <w:rPr>
                <w:rFonts w:ascii="Arial" w:hAnsi="Arial" w:cs="Arial"/>
                <w:szCs w:val="24"/>
                <w:lang w:val="en-GB"/>
              </w:rPr>
              <w:t xml:space="preserve"> to implement a project shall not be engaged to prepare an independent assessment for the implementation of the same project, or contractors hired to prepare Terms of Reference (TOR) for an </w:t>
            </w:r>
            <w:r w:rsidRPr="00F82866">
              <w:rPr>
                <w:rFonts w:ascii="Arial" w:hAnsi="Arial" w:cs="Arial"/>
                <w:szCs w:val="24"/>
                <w:lang w:val="en-GB"/>
              </w:rPr>
              <w:lastRenderedPageBreak/>
              <w:t xml:space="preserve">assignment shall not be hired for the assignment in question. </w:t>
            </w:r>
          </w:p>
          <w:p w14:paraId="5CCB38F8" w14:textId="77777777" w:rsidR="00BF1C7E" w:rsidRPr="00F82866" w:rsidRDefault="00BF1C7E" w:rsidP="003B071A">
            <w:pPr>
              <w:numPr>
                <w:ilvl w:val="0"/>
                <w:numId w:val="5"/>
              </w:numPr>
              <w:spacing w:after="120"/>
              <w:ind w:left="1258" w:hanging="567"/>
              <w:jc w:val="both"/>
              <w:rPr>
                <w:rFonts w:ascii="Arial" w:hAnsi="Arial" w:cs="Arial"/>
              </w:rPr>
            </w:pPr>
            <w:r w:rsidRPr="00F82866">
              <w:rPr>
                <w:rFonts w:ascii="Arial" w:hAnsi="Arial" w:cs="Arial"/>
                <w:iCs/>
                <w:szCs w:val="24"/>
                <w:lang w:val="en-GB"/>
              </w:rPr>
              <w:t xml:space="preserve">Relationship with SADC Secretariat’s or </w:t>
            </w:r>
            <w:r w:rsidRPr="00F82866">
              <w:rPr>
                <w:rFonts w:ascii="Arial" w:hAnsi="Arial" w:cs="Arial"/>
                <w:szCs w:val="24"/>
                <w:lang w:val="en-GB"/>
              </w:rPr>
              <w:t xml:space="preserve">the </w:t>
            </w:r>
            <w:r w:rsidR="002C49F1" w:rsidRPr="00F82866">
              <w:rPr>
                <w:rFonts w:ascii="Arial" w:hAnsi="Arial" w:cs="Arial"/>
                <w:szCs w:val="24"/>
                <w:lang w:val="en-GB"/>
              </w:rPr>
              <w:t>Procuring Entity</w:t>
            </w:r>
            <w:r w:rsidRPr="00F82866">
              <w:rPr>
                <w:rFonts w:ascii="Arial" w:hAnsi="Arial" w:cs="Arial"/>
                <w:szCs w:val="24"/>
                <w:lang w:val="en-GB"/>
              </w:rPr>
              <w:t xml:space="preserve">’s </w:t>
            </w:r>
            <w:r w:rsidRPr="00F82866">
              <w:rPr>
                <w:rFonts w:ascii="Arial" w:hAnsi="Arial" w:cs="Arial"/>
                <w:iCs/>
                <w:szCs w:val="24"/>
                <w:lang w:val="en-GB"/>
              </w:rPr>
              <w:t xml:space="preserve">staff: </w:t>
            </w:r>
            <w:r w:rsidRPr="00F82866">
              <w:rPr>
                <w:rFonts w:ascii="Arial" w:hAnsi="Arial" w:cs="Arial"/>
                <w:szCs w:val="24"/>
                <w:lang w:val="en-GB"/>
              </w:rPr>
              <w:t xml:space="preserve">bidders or contractors (including their personnel and sub-contractors) having business or family relationship with a member of the </w:t>
            </w:r>
            <w:r w:rsidRPr="00F82866">
              <w:rPr>
                <w:rFonts w:ascii="Arial" w:hAnsi="Arial" w:cs="Arial"/>
                <w:iCs/>
                <w:szCs w:val="24"/>
                <w:lang w:val="en-GB"/>
              </w:rPr>
              <w:t xml:space="preserve">SADC Secretariat’s or </w:t>
            </w:r>
            <w:r w:rsidRPr="00F82866">
              <w:rPr>
                <w:rFonts w:ascii="Arial" w:hAnsi="Arial" w:cs="Arial"/>
                <w:szCs w:val="24"/>
                <w:lang w:val="en-GB"/>
              </w:rPr>
              <w:t xml:space="preserve">the </w:t>
            </w:r>
            <w:r w:rsidR="002C49F1" w:rsidRPr="00F82866">
              <w:rPr>
                <w:rFonts w:ascii="Arial" w:hAnsi="Arial" w:cs="Arial"/>
                <w:szCs w:val="24"/>
                <w:lang w:val="en-GB"/>
              </w:rPr>
              <w:t>Procuring Entity</w:t>
            </w:r>
            <w:r w:rsidRPr="00F82866">
              <w:rPr>
                <w:rFonts w:ascii="Arial" w:hAnsi="Arial" w:cs="Arial"/>
                <w:szCs w:val="24"/>
                <w:lang w:val="en-GB"/>
              </w:rPr>
              <w:t xml:space="preserve">’s </w:t>
            </w:r>
            <w:r w:rsidRPr="00F82866">
              <w:rPr>
                <w:rFonts w:ascii="Arial" w:hAnsi="Arial" w:cs="Arial"/>
                <w:iCs/>
                <w:szCs w:val="24"/>
                <w:lang w:val="en-GB"/>
              </w:rPr>
              <w:t>staff</w:t>
            </w:r>
            <w:r w:rsidRPr="00F82866">
              <w:rPr>
                <w:rFonts w:ascii="Arial" w:hAnsi="Arial" w:cs="Arial"/>
                <w:szCs w:val="24"/>
                <w:lang w:val="en-GB"/>
              </w:rPr>
              <w:t xml:space="preserve"> directly or indirectly involved in any part of: (i) the preparation of the TOR or Technical Specification of a contract, (ii) the selection process for such contract, or (iii) the supervision of the contract, may not be awarded the </w:t>
            </w:r>
            <w:r w:rsidR="00C77FC8" w:rsidRPr="00F82866">
              <w:rPr>
                <w:rFonts w:ascii="Arial" w:hAnsi="Arial" w:cs="Arial"/>
                <w:szCs w:val="24"/>
                <w:lang w:val="en-GB"/>
              </w:rPr>
              <w:t>contract,</w:t>
            </w:r>
            <w:r w:rsidRPr="00F82866">
              <w:rPr>
                <w:rFonts w:ascii="Arial" w:hAnsi="Arial" w:cs="Arial"/>
                <w:szCs w:val="24"/>
                <w:lang w:val="en-GB"/>
              </w:rPr>
              <w:t xml:space="preserve"> unless the conflict stemming from this relationship has been resolved in a manner acceptable to the SADC Secretariat throughout the selection process and the execution of the contract. </w:t>
            </w:r>
          </w:p>
          <w:p w14:paraId="7B555C3B" w14:textId="77777777" w:rsidR="00BF1C7E" w:rsidRPr="00F82866" w:rsidRDefault="00BF1C7E" w:rsidP="00BF1C7E">
            <w:pPr>
              <w:ind w:left="833" w:hanging="833"/>
              <w:jc w:val="both"/>
              <w:rPr>
                <w:rFonts w:ascii="Arial" w:hAnsi="Arial" w:cs="Arial"/>
              </w:rPr>
            </w:pPr>
            <w:r w:rsidRPr="00F82866">
              <w:rPr>
                <w:rFonts w:ascii="Arial" w:hAnsi="Arial" w:cs="Arial"/>
              </w:rPr>
              <w:t>1.7.2</w:t>
            </w:r>
            <w:r w:rsidRPr="00F82866">
              <w:rPr>
                <w:rFonts w:ascii="Arial" w:hAnsi="Arial" w:cs="Arial"/>
              </w:rPr>
              <w:tab/>
              <w:t xml:space="preserve">Since previous or ongoing participation in relation to the assignment by the Bidder, its professional staff, or its affiliates or associates under a contract with the SADC Secretariat and </w:t>
            </w:r>
            <w:r w:rsidR="002C49F1" w:rsidRPr="00F82866">
              <w:rPr>
                <w:rFonts w:ascii="Arial" w:hAnsi="Arial" w:cs="Arial"/>
              </w:rPr>
              <w:t>Procuring Entity</w:t>
            </w:r>
            <w:r w:rsidRPr="00F82866">
              <w:rPr>
                <w:rFonts w:ascii="Arial" w:hAnsi="Arial" w:cs="Arial"/>
              </w:rPr>
              <w:t xml:space="preserve"> may result in rejection of the proposal, the bidders should clarify their situation in that respect with the </w:t>
            </w:r>
            <w:r w:rsidR="002C49F1" w:rsidRPr="00F82866">
              <w:rPr>
                <w:rFonts w:ascii="Arial" w:hAnsi="Arial" w:cs="Arial"/>
              </w:rPr>
              <w:t>Procuring Entity</w:t>
            </w:r>
            <w:r w:rsidRPr="00F82866">
              <w:rPr>
                <w:rFonts w:ascii="Arial" w:hAnsi="Arial" w:cs="Arial"/>
              </w:rPr>
              <w:t xml:space="preserve"> before preparing the proposal.</w:t>
            </w:r>
          </w:p>
          <w:p w14:paraId="14C030FB" w14:textId="77777777" w:rsidR="00BF1C7E" w:rsidRPr="00F82866" w:rsidRDefault="00BF1C7E" w:rsidP="00BF1C7E">
            <w:pPr>
              <w:spacing w:after="120"/>
              <w:ind w:left="691"/>
              <w:jc w:val="both"/>
              <w:rPr>
                <w:rFonts w:ascii="Arial" w:hAnsi="Arial" w:cs="Arial"/>
              </w:rPr>
            </w:pPr>
          </w:p>
          <w:p w14:paraId="2C23D63D" w14:textId="77777777" w:rsidR="00BF1C7E" w:rsidRPr="00F82866" w:rsidRDefault="00BF1C7E" w:rsidP="00BF1C7E">
            <w:pPr>
              <w:ind w:left="833" w:hanging="851"/>
              <w:jc w:val="both"/>
              <w:rPr>
                <w:rFonts w:ascii="Arial" w:hAnsi="Arial" w:cs="Arial"/>
              </w:rPr>
            </w:pPr>
            <w:r w:rsidRPr="00F82866">
              <w:rPr>
                <w:rFonts w:ascii="Arial" w:hAnsi="Arial" w:cs="Arial"/>
              </w:rPr>
              <w:t>1.7.3</w:t>
            </w:r>
            <w:r w:rsidRPr="00F82866">
              <w:rPr>
                <w:rFonts w:ascii="Arial" w:hAnsi="Arial" w:cs="Arial"/>
              </w:rPr>
              <w:tab/>
              <w:t xml:space="preserve">Bidders may be hired for downstream work, when continuity is essential, in which case this possibility shall be indicated in </w:t>
            </w:r>
            <w:r w:rsidRPr="00F82866">
              <w:rPr>
                <w:rFonts w:ascii="Arial" w:hAnsi="Arial" w:cs="Arial"/>
                <w:b/>
              </w:rPr>
              <w:t xml:space="preserve">the Data Sheet </w:t>
            </w:r>
            <w:r w:rsidRPr="00F82866">
              <w:rPr>
                <w:rFonts w:ascii="Arial" w:hAnsi="Arial" w:cs="Arial"/>
              </w:rPr>
              <w:t xml:space="preserve">and the factors used for the selection of the Bidder should take the likelihood of continuation into account.  It will be the exclusive decision of the </w:t>
            </w:r>
            <w:r w:rsidR="002C49F1" w:rsidRPr="00F82866">
              <w:rPr>
                <w:rFonts w:ascii="Arial" w:hAnsi="Arial" w:cs="Arial"/>
              </w:rPr>
              <w:t>Procuring Entity</w:t>
            </w:r>
            <w:r w:rsidRPr="00F82866">
              <w:rPr>
                <w:rFonts w:ascii="Arial" w:hAnsi="Arial" w:cs="Arial"/>
              </w:rPr>
              <w:t xml:space="preserve"> </w:t>
            </w:r>
            <w:proofErr w:type="gramStart"/>
            <w:r w:rsidRPr="00F82866">
              <w:rPr>
                <w:rFonts w:ascii="Arial" w:hAnsi="Arial" w:cs="Arial"/>
              </w:rPr>
              <w:t>whether or not</w:t>
            </w:r>
            <w:proofErr w:type="gramEnd"/>
            <w:r w:rsidRPr="00F82866">
              <w:rPr>
                <w:rFonts w:ascii="Arial" w:hAnsi="Arial" w:cs="Arial"/>
              </w:rPr>
              <w:t xml:space="preserve"> to have the downstream assignment carried out, and if it is carried out, which Bidder will be hired for the purpose.</w:t>
            </w:r>
          </w:p>
          <w:p w14:paraId="75DEBFD1" w14:textId="77777777" w:rsidR="00BF1C7E" w:rsidRPr="00F82866" w:rsidRDefault="00BF1C7E" w:rsidP="00ED106C">
            <w:pPr>
              <w:ind w:left="720" w:hanging="720"/>
              <w:jc w:val="both"/>
              <w:rPr>
                <w:rFonts w:ascii="Arial" w:hAnsi="Arial" w:cs="Arial"/>
              </w:rPr>
            </w:pPr>
          </w:p>
          <w:p w14:paraId="7D71B713" w14:textId="77777777" w:rsidR="002349B6" w:rsidRPr="00F82866" w:rsidRDefault="002349B6" w:rsidP="00ED106C">
            <w:pPr>
              <w:ind w:left="720" w:hanging="720"/>
              <w:jc w:val="both"/>
              <w:rPr>
                <w:rFonts w:ascii="Arial" w:hAnsi="Arial" w:cs="Arial"/>
              </w:rPr>
            </w:pPr>
            <w:r w:rsidRPr="00F82866">
              <w:rPr>
                <w:rFonts w:ascii="Arial" w:hAnsi="Arial" w:cs="Arial"/>
              </w:rPr>
              <w:t>1.8</w:t>
            </w:r>
            <w:r w:rsidRPr="00F82866">
              <w:rPr>
                <w:rFonts w:ascii="Arial" w:hAnsi="Arial" w:cs="Arial"/>
              </w:rPr>
              <w:tab/>
              <w:t xml:space="preserve">It is the SADC Secretariat’s policy to require that </w:t>
            </w:r>
            <w:r w:rsidR="002C49F1" w:rsidRPr="00F82866">
              <w:rPr>
                <w:rFonts w:ascii="Arial" w:hAnsi="Arial" w:cs="Arial"/>
              </w:rPr>
              <w:t>Procuring Entity</w:t>
            </w:r>
            <w:r w:rsidRPr="00F82866">
              <w:rPr>
                <w:rFonts w:ascii="Arial" w:hAnsi="Arial" w:cs="Arial"/>
              </w:rPr>
              <w:t xml:space="preserve">’s staff as well as Bidders under SADC Secretariat-financed </w:t>
            </w:r>
            <w:r w:rsidR="0058740B" w:rsidRPr="00F82866">
              <w:rPr>
                <w:rFonts w:ascii="Arial" w:hAnsi="Arial" w:cs="Arial"/>
              </w:rPr>
              <w:t>contracts</w:t>
            </w:r>
            <w:r w:rsidRPr="00F82866">
              <w:rPr>
                <w:rFonts w:ascii="Arial" w:hAnsi="Arial" w:cs="Arial"/>
              </w:rPr>
              <w:t xml:space="preserve"> observe the highest standard of ethics during the selection and execution of such contracts. In pursuance of this policy, the SADC Secretariat:</w:t>
            </w:r>
          </w:p>
          <w:p w14:paraId="0E894160" w14:textId="77777777" w:rsidR="002349B6" w:rsidRPr="00F82866" w:rsidRDefault="002349B6" w:rsidP="00ED106C">
            <w:pPr>
              <w:ind w:left="720" w:hanging="720"/>
              <w:jc w:val="both"/>
              <w:rPr>
                <w:rFonts w:ascii="Arial" w:hAnsi="Arial" w:cs="Arial"/>
              </w:rPr>
            </w:pPr>
          </w:p>
          <w:p w14:paraId="429DC1E3" w14:textId="77777777" w:rsidR="002349B6" w:rsidRPr="00F82866" w:rsidRDefault="002349B6" w:rsidP="003B071A">
            <w:pPr>
              <w:numPr>
                <w:ilvl w:val="0"/>
                <w:numId w:val="1"/>
              </w:numPr>
              <w:spacing w:after="120"/>
              <w:ind w:left="1080" w:hanging="540"/>
              <w:jc w:val="both"/>
              <w:rPr>
                <w:rFonts w:ascii="Arial" w:hAnsi="Arial" w:cs="Arial"/>
                <w:szCs w:val="24"/>
                <w:lang w:val="en-GB"/>
              </w:rPr>
            </w:pPr>
            <w:r w:rsidRPr="00F82866">
              <w:rPr>
                <w:rFonts w:ascii="Arial" w:hAnsi="Arial" w:cs="Arial"/>
                <w:szCs w:val="24"/>
                <w:lang w:val="en-GB"/>
              </w:rPr>
              <w:t>defines for the purposes of this provision, the terms set forth below as follows:</w:t>
            </w:r>
          </w:p>
          <w:p w14:paraId="3923FC47" w14:textId="77777777" w:rsidR="002349B6" w:rsidRPr="00F82866" w:rsidRDefault="002349B6" w:rsidP="00ED106C">
            <w:pPr>
              <w:spacing w:after="120"/>
              <w:ind w:left="1701" w:hanging="425"/>
              <w:jc w:val="both"/>
              <w:rPr>
                <w:rFonts w:ascii="Arial" w:hAnsi="Arial" w:cs="Arial"/>
                <w:szCs w:val="24"/>
                <w:lang w:val="en-GB"/>
              </w:rPr>
            </w:pPr>
            <w:r w:rsidRPr="00F82866">
              <w:rPr>
                <w:rFonts w:ascii="Arial" w:hAnsi="Arial" w:cs="Arial"/>
                <w:szCs w:val="24"/>
                <w:lang w:val="en-GB"/>
              </w:rPr>
              <w:t>(i)</w:t>
            </w:r>
            <w:r w:rsidRPr="00F82866">
              <w:rPr>
                <w:rFonts w:ascii="Arial" w:hAnsi="Arial" w:cs="Arial"/>
                <w:szCs w:val="24"/>
                <w:lang w:val="en-GB"/>
              </w:rPr>
              <w:tab/>
              <w:t xml:space="preserve">“corrupt practice” is the offering, giving, receiving or soliciting, directly or indirectly, of anything of value to influence improperly the actions of another party;  </w:t>
            </w:r>
          </w:p>
          <w:p w14:paraId="34920F54" w14:textId="77777777" w:rsidR="002349B6" w:rsidRPr="00F82866" w:rsidRDefault="002349B6" w:rsidP="003B071A">
            <w:pPr>
              <w:numPr>
                <w:ilvl w:val="0"/>
                <w:numId w:val="3"/>
              </w:numPr>
              <w:spacing w:after="120"/>
              <w:ind w:left="1701" w:hanging="425"/>
              <w:jc w:val="both"/>
              <w:rPr>
                <w:rFonts w:ascii="Arial" w:hAnsi="Arial" w:cs="Arial"/>
                <w:szCs w:val="24"/>
                <w:lang w:val="en-GB"/>
              </w:rPr>
            </w:pPr>
            <w:r w:rsidRPr="00F82866">
              <w:rPr>
                <w:rFonts w:ascii="Arial" w:hAnsi="Arial" w:cs="Arial"/>
                <w:szCs w:val="24"/>
                <w:lang w:val="en-GB"/>
              </w:rPr>
              <w:lastRenderedPageBreak/>
              <w:t>“</w:t>
            </w:r>
            <w:proofErr w:type="gramStart"/>
            <w:r w:rsidRPr="00F82866">
              <w:rPr>
                <w:rFonts w:ascii="Arial" w:hAnsi="Arial" w:cs="Arial"/>
                <w:szCs w:val="24"/>
                <w:lang w:val="en-GB"/>
              </w:rPr>
              <w:t>fraudulent</w:t>
            </w:r>
            <w:proofErr w:type="gramEnd"/>
            <w:r w:rsidRPr="00F82866">
              <w:rPr>
                <w:rFonts w:ascii="Arial" w:hAnsi="Arial" w:cs="Arial"/>
                <w:szCs w:val="24"/>
                <w:lang w:val="en-GB"/>
              </w:rPr>
              <w:t xml:space="preserve"> practice” is any act or omission, including misrepresentation, that knowingly or recklessly misleads, or attempts to mislead, a party to obtain financial or other benefits or to avoid an </w:t>
            </w:r>
            <w:proofErr w:type="gramStart"/>
            <w:r w:rsidRPr="00F82866">
              <w:rPr>
                <w:rFonts w:ascii="Arial" w:hAnsi="Arial" w:cs="Arial"/>
                <w:szCs w:val="24"/>
                <w:lang w:val="en-GB"/>
              </w:rPr>
              <w:t>obligation;</w:t>
            </w:r>
            <w:proofErr w:type="gramEnd"/>
          </w:p>
          <w:p w14:paraId="6262D3B1" w14:textId="77777777" w:rsidR="002349B6" w:rsidRPr="00F82866" w:rsidRDefault="002349B6" w:rsidP="003B071A">
            <w:pPr>
              <w:numPr>
                <w:ilvl w:val="0"/>
                <w:numId w:val="3"/>
              </w:numPr>
              <w:spacing w:after="120"/>
              <w:ind w:left="1701" w:hanging="425"/>
              <w:jc w:val="both"/>
              <w:rPr>
                <w:rFonts w:ascii="Arial" w:hAnsi="Arial" w:cs="Arial"/>
                <w:szCs w:val="24"/>
                <w:lang w:val="en-GB"/>
              </w:rPr>
            </w:pPr>
            <w:r w:rsidRPr="00F82866">
              <w:rPr>
                <w:rFonts w:ascii="Arial" w:hAnsi="Arial" w:cs="Arial"/>
                <w:szCs w:val="24"/>
                <w:lang w:val="en-GB"/>
              </w:rPr>
              <w:t>“</w:t>
            </w:r>
            <w:proofErr w:type="gramStart"/>
            <w:r w:rsidRPr="00F82866">
              <w:rPr>
                <w:rFonts w:ascii="Arial" w:hAnsi="Arial" w:cs="Arial"/>
                <w:szCs w:val="24"/>
                <w:lang w:val="en-GB"/>
              </w:rPr>
              <w:t>collusive</w:t>
            </w:r>
            <w:proofErr w:type="gramEnd"/>
            <w:r w:rsidRPr="00F82866">
              <w:rPr>
                <w:rFonts w:ascii="Arial" w:hAnsi="Arial" w:cs="Arial"/>
                <w:szCs w:val="24"/>
                <w:lang w:val="en-GB"/>
              </w:rPr>
              <w:t xml:space="preserve"> practices” is an arrangement between two or more parties designed to achieve an improper purpose, including to influence improperly the actions of another </w:t>
            </w:r>
            <w:proofErr w:type="gramStart"/>
            <w:r w:rsidRPr="00F82866">
              <w:rPr>
                <w:rFonts w:ascii="Arial" w:hAnsi="Arial" w:cs="Arial"/>
                <w:szCs w:val="24"/>
                <w:lang w:val="en-GB"/>
              </w:rPr>
              <w:t>party;</w:t>
            </w:r>
            <w:proofErr w:type="gramEnd"/>
          </w:p>
          <w:p w14:paraId="046026C3" w14:textId="77777777" w:rsidR="002349B6" w:rsidRPr="00F82866" w:rsidRDefault="002349B6" w:rsidP="003B071A">
            <w:pPr>
              <w:numPr>
                <w:ilvl w:val="0"/>
                <w:numId w:val="3"/>
              </w:numPr>
              <w:spacing w:after="120"/>
              <w:ind w:left="1701" w:hanging="425"/>
              <w:jc w:val="both"/>
              <w:rPr>
                <w:rFonts w:ascii="Arial" w:hAnsi="Arial" w:cs="Arial"/>
                <w:szCs w:val="24"/>
                <w:lang w:val="en-GB"/>
              </w:rPr>
            </w:pPr>
            <w:r w:rsidRPr="00F82866">
              <w:rPr>
                <w:rFonts w:ascii="Arial" w:hAnsi="Arial" w:cs="Arial"/>
                <w:szCs w:val="24"/>
                <w:lang w:val="en-GB"/>
              </w:rPr>
              <w:t>“</w:t>
            </w:r>
            <w:proofErr w:type="gramStart"/>
            <w:r w:rsidRPr="00F82866">
              <w:rPr>
                <w:rFonts w:ascii="Arial" w:hAnsi="Arial" w:cs="Arial"/>
                <w:szCs w:val="24"/>
                <w:lang w:val="en-GB"/>
              </w:rPr>
              <w:t>coercive</w:t>
            </w:r>
            <w:proofErr w:type="gramEnd"/>
            <w:r w:rsidRPr="00F82866">
              <w:rPr>
                <w:rFonts w:ascii="Arial" w:hAnsi="Arial" w:cs="Arial"/>
                <w:szCs w:val="24"/>
                <w:lang w:val="en-GB"/>
              </w:rPr>
              <w:t xml:space="preserve"> practices” is impairing or harming, or threatening to impair or harm, directly or indirectly, any party or the property of the party to influence improperly the actions of a </w:t>
            </w:r>
            <w:proofErr w:type="gramStart"/>
            <w:r w:rsidRPr="00F82866">
              <w:rPr>
                <w:rFonts w:ascii="Arial" w:hAnsi="Arial" w:cs="Arial"/>
                <w:szCs w:val="24"/>
                <w:lang w:val="en-GB"/>
              </w:rPr>
              <w:t>party;</w:t>
            </w:r>
            <w:proofErr w:type="gramEnd"/>
          </w:p>
          <w:p w14:paraId="77BBCB2C" w14:textId="77777777" w:rsidR="002349B6" w:rsidRPr="00F82866" w:rsidRDefault="002349B6" w:rsidP="003B071A">
            <w:pPr>
              <w:numPr>
                <w:ilvl w:val="0"/>
                <w:numId w:val="3"/>
              </w:numPr>
              <w:spacing w:after="120"/>
              <w:ind w:left="1701" w:hanging="425"/>
              <w:jc w:val="both"/>
              <w:rPr>
                <w:rFonts w:ascii="Arial" w:hAnsi="Arial" w:cs="Arial"/>
                <w:szCs w:val="24"/>
                <w:lang w:val="en-GB"/>
              </w:rPr>
            </w:pPr>
            <w:r w:rsidRPr="00F82866">
              <w:rPr>
                <w:rFonts w:ascii="Arial" w:hAnsi="Arial" w:cs="Arial"/>
                <w:szCs w:val="24"/>
                <w:lang w:val="en-GB"/>
              </w:rPr>
              <w:t>“</w:t>
            </w:r>
            <w:proofErr w:type="gramStart"/>
            <w:r w:rsidRPr="00F82866">
              <w:rPr>
                <w:rFonts w:ascii="Arial" w:hAnsi="Arial" w:cs="Arial"/>
                <w:szCs w:val="24"/>
                <w:lang w:val="en-GB"/>
              </w:rPr>
              <w:t>obstructive</w:t>
            </w:r>
            <w:proofErr w:type="gramEnd"/>
            <w:r w:rsidRPr="00F82866">
              <w:rPr>
                <w:rFonts w:ascii="Arial" w:hAnsi="Arial" w:cs="Arial"/>
                <w:szCs w:val="24"/>
                <w:lang w:val="en-GB"/>
              </w:rPr>
              <w:t xml:space="preserve"> practice” </w:t>
            </w:r>
          </w:p>
          <w:p w14:paraId="7A6E49FF" w14:textId="77777777" w:rsidR="002349B6" w:rsidRPr="00F82866" w:rsidRDefault="002349B6" w:rsidP="00ED106C">
            <w:pPr>
              <w:tabs>
                <w:tab w:val="left" w:pos="2392"/>
              </w:tabs>
              <w:spacing w:after="120"/>
              <w:ind w:left="2127" w:hanging="327"/>
              <w:jc w:val="both"/>
              <w:rPr>
                <w:rFonts w:ascii="Arial" w:hAnsi="Arial" w:cs="Arial"/>
                <w:szCs w:val="24"/>
                <w:lang w:val="en-GB"/>
              </w:rPr>
            </w:pPr>
            <w:r w:rsidRPr="00F82866">
              <w:rPr>
                <w:rFonts w:ascii="Arial" w:hAnsi="Arial" w:cs="Arial"/>
                <w:szCs w:val="24"/>
                <w:lang w:val="en-GB"/>
              </w:rPr>
              <w:t>(aa)</w:t>
            </w:r>
            <w:r w:rsidRPr="00F82866">
              <w:rPr>
                <w:rFonts w:ascii="Arial" w:hAnsi="Arial" w:cs="Arial"/>
                <w:szCs w:val="24"/>
                <w:lang w:val="en-GB"/>
              </w:rPr>
              <w:tab/>
              <w:t>deliberately destroying, falsifying, altering or concealing material evidence to the investigation or making false statements to investigators in order to materially impede a SADC Secretariat, or a governmental or independent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7419B4F1" w14:textId="77777777" w:rsidR="002349B6" w:rsidRPr="00F82866" w:rsidRDefault="002349B6" w:rsidP="00ED106C">
            <w:pPr>
              <w:tabs>
                <w:tab w:val="left" w:pos="2250"/>
              </w:tabs>
              <w:spacing w:after="120"/>
              <w:ind w:left="2127" w:hanging="327"/>
              <w:jc w:val="both"/>
              <w:rPr>
                <w:rFonts w:ascii="Arial" w:hAnsi="Arial" w:cs="Arial"/>
                <w:szCs w:val="24"/>
                <w:lang w:val="en-GB"/>
              </w:rPr>
            </w:pPr>
            <w:r w:rsidRPr="00F82866">
              <w:rPr>
                <w:rFonts w:ascii="Arial" w:hAnsi="Arial" w:cs="Arial"/>
                <w:szCs w:val="24"/>
                <w:lang w:val="en-GB"/>
              </w:rPr>
              <w:t>(bb)</w:t>
            </w:r>
            <w:r w:rsidRPr="00F82866">
              <w:rPr>
                <w:rFonts w:ascii="Arial" w:hAnsi="Arial" w:cs="Arial"/>
                <w:szCs w:val="24"/>
                <w:lang w:val="en-GB"/>
              </w:rPr>
              <w:tab/>
              <w:t xml:space="preserve">acts intended to materially impede the exercise of the SADC Secretariat or governmental or inspection and audit rights. </w:t>
            </w:r>
          </w:p>
          <w:p w14:paraId="193F84C1" w14:textId="77777777" w:rsidR="002349B6" w:rsidRPr="00F82866" w:rsidRDefault="002349B6" w:rsidP="003B071A">
            <w:pPr>
              <w:pStyle w:val="ColourfulListAccent11"/>
              <w:numPr>
                <w:ilvl w:val="0"/>
                <w:numId w:val="2"/>
              </w:numPr>
              <w:tabs>
                <w:tab w:val="left" w:pos="1800"/>
              </w:tabs>
              <w:spacing w:before="0" w:after="120"/>
              <w:ind w:left="1134" w:hanging="567"/>
              <w:contextualSpacing w:val="0"/>
              <w:jc w:val="both"/>
              <w:rPr>
                <w:rFonts w:ascii="Arial" w:hAnsi="Arial" w:cs="Arial"/>
                <w:sz w:val="24"/>
                <w:szCs w:val="24"/>
                <w:lang w:val="en-GB"/>
              </w:rPr>
            </w:pPr>
            <w:r w:rsidRPr="00F82866">
              <w:rPr>
                <w:rFonts w:ascii="Arial" w:hAnsi="Arial" w:cs="Arial"/>
                <w:sz w:val="24"/>
                <w:szCs w:val="24"/>
                <w:lang w:val="en-GB"/>
              </w:rPr>
              <w:t>It will take the following measures against the bidder recommended for award who has, directly or through an agent, engaged in corrupt, fraudulent, collusive, coercive, or obstructive practices in competing for the contract in question;</w:t>
            </w:r>
          </w:p>
          <w:p w14:paraId="34D495B0" w14:textId="77777777" w:rsidR="002349B6" w:rsidRPr="00F82866" w:rsidRDefault="002349B6" w:rsidP="003B071A">
            <w:pPr>
              <w:pStyle w:val="Colou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F82866">
              <w:rPr>
                <w:rFonts w:ascii="Arial" w:hAnsi="Arial" w:cs="Arial"/>
                <w:sz w:val="24"/>
                <w:szCs w:val="24"/>
                <w:lang w:val="en-GB"/>
              </w:rPr>
              <w:t>will reject the bid for award;</w:t>
            </w:r>
          </w:p>
          <w:p w14:paraId="5A7F55E8" w14:textId="77777777" w:rsidR="002349B6" w:rsidRPr="00F82866" w:rsidRDefault="002349B6" w:rsidP="003B071A">
            <w:pPr>
              <w:pStyle w:val="ColourfulListAccent11"/>
              <w:numPr>
                <w:ilvl w:val="0"/>
                <w:numId w:val="4"/>
              </w:numPr>
              <w:tabs>
                <w:tab w:val="left" w:pos="1276"/>
              </w:tabs>
              <w:spacing w:before="0" w:after="120" w:line="276" w:lineRule="atLeast"/>
              <w:ind w:left="1701" w:hanging="425"/>
              <w:contextualSpacing w:val="0"/>
              <w:jc w:val="both"/>
              <w:rPr>
                <w:rFonts w:ascii="Arial" w:hAnsi="Arial" w:cs="Arial"/>
                <w:sz w:val="24"/>
                <w:szCs w:val="24"/>
                <w:lang w:val="en-GB"/>
              </w:rPr>
            </w:pPr>
            <w:r w:rsidRPr="00F82866">
              <w:rPr>
                <w:rFonts w:ascii="Arial" w:hAnsi="Arial" w:cs="Arial"/>
                <w:sz w:val="24"/>
                <w:szCs w:val="24"/>
                <w:lang w:val="en-GB"/>
              </w:rPr>
              <w:t xml:space="preserve">will declare the bidder/the contractor, including its affiliates, ineligible, either indefinitely or for a stated </w:t>
            </w:r>
            <w:proofErr w:type="gramStart"/>
            <w:r w:rsidRPr="00F82866">
              <w:rPr>
                <w:rFonts w:ascii="Arial" w:hAnsi="Arial" w:cs="Arial"/>
                <w:sz w:val="24"/>
                <w:szCs w:val="24"/>
                <w:lang w:val="en-GB"/>
              </w:rPr>
              <w:t>period of time</w:t>
            </w:r>
            <w:proofErr w:type="gramEnd"/>
            <w:r w:rsidRPr="00F82866">
              <w:rPr>
                <w:rFonts w:ascii="Arial" w:hAnsi="Arial" w:cs="Arial"/>
                <w:sz w:val="24"/>
                <w:szCs w:val="24"/>
                <w:lang w:val="en-GB"/>
              </w:rPr>
              <w:t xml:space="preserve">, to become a SADC Secretariat </w:t>
            </w:r>
            <w:proofErr w:type="gramStart"/>
            <w:r w:rsidRPr="00F82866">
              <w:rPr>
                <w:rFonts w:ascii="Arial" w:hAnsi="Arial" w:cs="Arial"/>
                <w:sz w:val="24"/>
                <w:szCs w:val="24"/>
                <w:lang w:val="en-GB"/>
              </w:rPr>
              <w:t>contractor;</w:t>
            </w:r>
            <w:proofErr w:type="gramEnd"/>
            <w:r w:rsidRPr="00F82866">
              <w:rPr>
                <w:rFonts w:ascii="Arial" w:hAnsi="Arial" w:cs="Arial"/>
                <w:sz w:val="24"/>
                <w:szCs w:val="24"/>
                <w:lang w:val="en-GB"/>
              </w:rPr>
              <w:t xml:space="preserve"> </w:t>
            </w:r>
          </w:p>
          <w:p w14:paraId="620F7E5F" w14:textId="77777777" w:rsidR="002349B6" w:rsidRPr="00F82866" w:rsidRDefault="002349B6" w:rsidP="003B071A">
            <w:pPr>
              <w:pStyle w:val="Colou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F82866">
              <w:rPr>
                <w:rFonts w:ascii="Arial" w:hAnsi="Arial" w:cs="Arial"/>
                <w:sz w:val="24"/>
                <w:szCs w:val="24"/>
                <w:lang w:val="en-GB"/>
              </w:rPr>
              <w:t>will cancel or terminate any ongoing contract with the bidder /the contractor;</w:t>
            </w:r>
          </w:p>
          <w:p w14:paraId="076FDB3B" w14:textId="77777777" w:rsidR="002349B6" w:rsidRPr="00F82866" w:rsidRDefault="002349B6" w:rsidP="003B071A">
            <w:pPr>
              <w:pStyle w:val="Colou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F82866">
              <w:rPr>
                <w:rFonts w:ascii="Arial" w:hAnsi="Arial" w:cs="Arial"/>
                <w:sz w:val="24"/>
                <w:szCs w:val="24"/>
                <w:lang w:val="en-GB"/>
              </w:rPr>
              <w:lastRenderedPageBreak/>
              <w:t xml:space="preserve">will request </w:t>
            </w:r>
            <w:proofErr w:type="gramStart"/>
            <w:r w:rsidRPr="00F82866">
              <w:rPr>
                <w:rFonts w:ascii="Arial" w:hAnsi="Arial" w:cs="Arial"/>
                <w:sz w:val="24"/>
                <w:szCs w:val="24"/>
                <w:lang w:val="en-GB"/>
              </w:rPr>
              <w:t>a the</w:t>
            </w:r>
            <w:proofErr w:type="gramEnd"/>
            <w:r w:rsidRPr="00F82866">
              <w:rPr>
                <w:rFonts w:ascii="Arial" w:hAnsi="Arial" w:cs="Arial"/>
                <w:sz w:val="24"/>
                <w:szCs w:val="24"/>
                <w:lang w:val="en-GB"/>
              </w:rPr>
              <w:t xml:space="preserve"> relevant national authorities to conduct a joint investigation with SADC Secretariat to inspect or carry out audits of the bidder /the contractor’ accounting records and financial statements in connection with the contract in question for which it was found guilty of engaging in corrupt, fraudulent, collusive, coercive, or obstructive </w:t>
            </w:r>
            <w:proofErr w:type="gramStart"/>
            <w:r w:rsidRPr="00F82866">
              <w:rPr>
                <w:rFonts w:ascii="Arial" w:hAnsi="Arial" w:cs="Arial"/>
                <w:sz w:val="24"/>
                <w:szCs w:val="24"/>
                <w:lang w:val="en-GB"/>
              </w:rPr>
              <w:t>practices;</w:t>
            </w:r>
            <w:proofErr w:type="gramEnd"/>
          </w:p>
          <w:p w14:paraId="693A1C4E" w14:textId="77777777" w:rsidR="002349B6" w:rsidRPr="00F82866" w:rsidRDefault="002349B6" w:rsidP="003B071A">
            <w:pPr>
              <w:pStyle w:val="Colou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F82866">
              <w:rPr>
                <w:rFonts w:ascii="Arial" w:hAnsi="Arial" w:cs="Arial"/>
                <w:sz w:val="24"/>
                <w:szCs w:val="24"/>
                <w:lang w:val="en-GB"/>
              </w:rPr>
              <w:t xml:space="preserve">will forfeit the bid or performance securities of the bidder /the contractor; </w:t>
            </w:r>
          </w:p>
          <w:p w14:paraId="755CCD2D" w14:textId="77777777" w:rsidR="002349B6" w:rsidRPr="00F82866" w:rsidRDefault="002349B6" w:rsidP="003B071A">
            <w:pPr>
              <w:pStyle w:val="Colou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F82866">
              <w:rPr>
                <w:rFonts w:ascii="Arial" w:hAnsi="Arial" w:cs="Arial"/>
                <w:sz w:val="24"/>
                <w:szCs w:val="24"/>
                <w:lang w:val="en-GB"/>
              </w:rPr>
              <w:t xml:space="preserve">will suspend any payments due to the bidder/ contractor, under the contract in question or any other contract the bidder/contractor might have with the organization, until the extent of damage caused by </w:t>
            </w:r>
            <w:proofErr w:type="gramStart"/>
            <w:r w:rsidRPr="00F82866">
              <w:rPr>
                <w:rFonts w:ascii="Arial" w:hAnsi="Arial" w:cs="Arial"/>
                <w:sz w:val="24"/>
                <w:szCs w:val="24"/>
                <w:lang w:val="en-GB"/>
              </w:rPr>
              <w:t>the its</w:t>
            </w:r>
            <w:proofErr w:type="gramEnd"/>
            <w:r w:rsidRPr="00F82866">
              <w:rPr>
                <w:rFonts w:ascii="Arial" w:hAnsi="Arial" w:cs="Arial"/>
                <w:sz w:val="24"/>
                <w:szCs w:val="24"/>
                <w:lang w:val="en-GB"/>
              </w:rPr>
              <w:t xml:space="preserve"> engagement in corrupt, fraudulent, collusive, coercive or obstructive practices in competing for the SADC Secretariat’s contract are determined and recovered, and </w:t>
            </w:r>
          </w:p>
          <w:p w14:paraId="04382652" w14:textId="77777777" w:rsidR="002349B6" w:rsidRPr="00F82866" w:rsidRDefault="002349B6" w:rsidP="003B071A">
            <w:pPr>
              <w:pStyle w:val="ColourfulListAccent11"/>
              <w:numPr>
                <w:ilvl w:val="0"/>
                <w:numId w:val="4"/>
              </w:numPr>
              <w:spacing w:before="0" w:after="120" w:line="276" w:lineRule="atLeast"/>
              <w:ind w:left="1701" w:hanging="425"/>
              <w:contextualSpacing w:val="0"/>
              <w:jc w:val="both"/>
              <w:rPr>
                <w:rFonts w:ascii="Arial" w:hAnsi="Arial" w:cs="Arial"/>
                <w:sz w:val="24"/>
                <w:szCs w:val="24"/>
                <w:lang w:val="en-GB"/>
              </w:rPr>
            </w:pPr>
            <w:r w:rsidRPr="00F82866">
              <w:rPr>
                <w:rFonts w:ascii="Arial" w:hAnsi="Arial" w:cs="Arial"/>
                <w:sz w:val="24"/>
                <w:szCs w:val="24"/>
                <w:lang w:val="en-GB"/>
              </w:rPr>
              <w:t>will sue the bidder /contractor to recover the damages caused by its engagement in corrupt, fraudulent, collusive, coercive or obstructive practices in competing for the contract in question, if they are not fully recovered by the securities and the payments otherwise due to the bidder/contractor.</w:t>
            </w:r>
          </w:p>
          <w:p w14:paraId="7922CBB6" w14:textId="77777777" w:rsidR="002349B6" w:rsidRPr="00F82866" w:rsidRDefault="002349B6" w:rsidP="00ED106C">
            <w:pPr>
              <w:jc w:val="both"/>
              <w:rPr>
                <w:rFonts w:ascii="Arial" w:hAnsi="Arial" w:cs="Arial"/>
                <w:szCs w:val="24"/>
              </w:rPr>
            </w:pPr>
          </w:p>
          <w:p w14:paraId="46EE0099" w14:textId="77777777" w:rsidR="002349B6" w:rsidRPr="00F82866" w:rsidRDefault="002349B6" w:rsidP="00ED106C">
            <w:pPr>
              <w:ind w:left="720" w:hanging="720"/>
              <w:jc w:val="both"/>
              <w:rPr>
                <w:rFonts w:ascii="Arial" w:hAnsi="Arial" w:cs="Arial"/>
              </w:rPr>
            </w:pPr>
            <w:r w:rsidRPr="00F82866">
              <w:rPr>
                <w:rFonts w:ascii="Arial" w:hAnsi="Arial" w:cs="Arial"/>
                <w:szCs w:val="24"/>
              </w:rPr>
              <w:t>1.9</w:t>
            </w:r>
            <w:r w:rsidRPr="00F82866">
              <w:rPr>
                <w:rFonts w:ascii="Arial" w:hAnsi="Arial" w:cs="Arial"/>
                <w:szCs w:val="24"/>
              </w:rPr>
              <w:tab/>
              <w:t>Neither the shortlisted Bidders nor their personnel or subcontractor shall not be under a declaration of ineligibility for corrupt and fraudulent practices issued</w:t>
            </w:r>
            <w:r w:rsidRPr="00F82866">
              <w:rPr>
                <w:rFonts w:ascii="Arial" w:hAnsi="Arial" w:cs="Arial"/>
              </w:rPr>
              <w:t xml:space="preserve"> by the SADC Secretariat in accordance with the above sub para. 1.8 (d).</w:t>
            </w:r>
          </w:p>
          <w:p w14:paraId="3399D49C" w14:textId="77777777" w:rsidR="002349B6" w:rsidRPr="00F82866" w:rsidRDefault="002349B6" w:rsidP="00ED106C">
            <w:pPr>
              <w:jc w:val="both"/>
              <w:rPr>
                <w:rFonts w:ascii="Arial" w:hAnsi="Arial" w:cs="Arial"/>
              </w:rPr>
            </w:pPr>
          </w:p>
          <w:p w14:paraId="2F7E3525" w14:textId="77777777" w:rsidR="002349B6" w:rsidRPr="00F82866" w:rsidRDefault="002349B6" w:rsidP="00ED106C">
            <w:pPr>
              <w:ind w:left="720" w:hanging="720"/>
              <w:jc w:val="both"/>
              <w:rPr>
                <w:rFonts w:ascii="Arial" w:hAnsi="Arial" w:cs="Arial"/>
              </w:rPr>
            </w:pPr>
            <w:r w:rsidRPr="00F82866">
              <w:rPr>
                <w:rFonts w:ascii="Arial" w:hAnsi="Arial" w:cs="Arial"/>
              </w:rPr>
              <w:t>1.10</w:t>
            </w:r>
            <w:r w:rsidRPr="00F82866">
              <w:rPr>
                <w:rFonts w:ascii="Arial" w:hAnsi="Arial" w:cs="Arial"/>
              </w:rPr>
              <w:tab/>
              <w:t>Bidders shall furnish information as described in the Financial Proposal submission form (Section 4A) on commissions and gratuities, if any, paid or to be paid to agents relating to this proposal, and to execute the work if the firm is awarded the contract.</w:t>
            </w:r>
          </w:p>
          <w:p w14:paraId="17C9A96E" w14:textId="77777777" w:rsidR="002349B6" w:rsidRPr="00F82866" w:rsidRDefault="002349B6" w:rsidP="00ED106C">
            <w:pPr>
              <w:jc w:val="both"/>
              <w:rPr>
                <w:rFonts w:ascii="Arial" w:hAnsi="Arial" w:cs="Arial"/>
              </w:rPr>
            </w:pPr>
          </w:p>
          <w:p w14:paraId="2E75A466" w14:textId="77777777" w:rsidR="00183157" w:rsidRPr="00F82866" w:rsidRDefault="002349B6" w:rsidP="00183157">
            <w:pPr>
              <w:ind w:left="691" w:hanging="691"/>
              <w:jc w:val="both"/>
              <w:rPr>
                <w:rFonts w:ascii="Arial" w:hAnsi="Arial" w:cs="Arial"/>
              </w:rPr>
            </w:pPr>
            <w:r w:rsidRPr="00F82866">
              <w:rPr>
                <w:rFonts w:ascii="Arial" w:hAnsi="Arial" w:cs="Arial"/>
              </w:rPr>
              <w:t>1.11</w:t>
            </w:r>
            <w:r w:rsidRPr="00F82866">
              <w:rPr>
                <w:rFonts w:ascii="Arial" w:hAnsi="Arial" w:cs="Arial"/>
              </w:rPr>
              <w:tab/>
            </w:r>
            <w:r w:rsidR="00183157" w:rsidRPr="00F82866">
              <w:rPr>
                <w:rFonts w:ascii="Arial" w:hAnsi="Arial" w:cs="Arial"/>
              </w:rPr>
              <w:t>Without limitation on the generality of this rule, Bidders, and their subcontractors and personnel shall not be hired under the circumstances set forth below:</w:t>
            </w:r>
          </w:p>
          <w:p w14:paraId="7230A2CF" w14:textId="77777777" w:rsidR="00183157" w:rsidRPr="00F82866" w:rsidRDefault="00183157" w:rsidP="00183157">
            <w:pPr>
              <w:ind w:left="1400"/>
              <w:jc w:val="both"/>
              <w:rPr>
                <w:rFonts w:ascii="Arial" w:hAnsi="Arial" w:cs="Arial"/>
                <w:szCs w:val="24"/>
              </w:rPr>
            </w:pPr>
          </w:p>
          <w:p w14:paraId="4EE2E386" w14:textId="77777777" w:rsidR="00AA154E" w:rsidRPr="00F82866" w:rsidRDefault="00AA154E" w:rsidP="00AA154E">
            <w:pPr>
              <w:autoSpaceDE w:val="0"/>
              <w:autoSpaceDN w:val="0"/>
              <w:adjustRightInd w:val="0"/>
              <w:spacing w:after="120"/>
              <w:ind w:left="720"/>
              <w:jc w:val="both"/>
              <w:rPr>
                <w:rFonts w:ascii="Arial" w:hAnsi="Arial" w:cs="Arial"/>
                <w:szCs w:val="24"/>
              </w:rPr>
            </w:pPr>
            <w:r w:rsidRPr="00F82866">
              <w:rPr>
                <w:rFonts w:ascii="Arial" w:hAnsi="Arial" w:cs="Arial"/>
                <w:szCs w:val="24"/>
              </w:rPr>
              <w:t>(a) They are bankrupt;</w:t>
            </w:r>
          </w:p>
          <w:p w14:paraId="713F5D20" w14:textId="77777777" w:rsidR="00AA154E" w:rsidRPr="00F82866" w:rsidRDefault="00AA154E" w:rsidP="00AA154E">
            <w:pPr>
              <w:autoSpaceDE w:val="0"/>
              <w:autoSpaceDN w:val="0"/>
              <w:adjustRightInd w:val="0"/>
              <w:spacing w:after="120"/>
              <w:ind w:left="720"/>
              <w:jc w:val="both"/>
              <w:rPr>
                <w:rFonts w:ascii="Arial" w:hAnsi="Arial" w:cs="Arial"/>
                <w:szCs w:val="24"/>
              </w:rPr>
            </w:pPr>
            <w:r w:rsidRPr="00F82866">
              <w:rPr>
                <w:rFonts w:ascii="Arial" w:hAnsi="Arial" w:cs="Arial"/>
                <w:szCs w:val="24"/>
              </w:rPr>
              <w:lastRenderedPageBreak/>
              <w:t>(b) Payments to them have been suspended in accordance with the judgment of a court of law other than a judgment declaring bankruptcy and resulting, in accordance with their national laws in the total or partial loss of the right to administer and dispose of their property;</w:t>
            </w:r>
          </w:p>
          <w:p w14:paraId="26E47F7A" w14:textId="77777777" w:rsidR="00AA154E" w:rsidRPr="00F82866" w:rsidRDefault="00AA154E" w:rsidP="00AA154E">
            <w:pPr>
              <w:autoSpaceDE w:val="0"/>
              <w:autoSpaceDN w:val="0"/>
              <w:adjustRightInd w:val="0"/>
              <w:spacing w:after="120"/>
              <w:ind w:left="720"/>
              <w:jc w:val="both"/>
              <w:rPr>
                <w:rFonts w:ascii="Arial" w:hAnsi="Arial" w:cs="Arial"/>
                <w:szCs w:val="24"/>
              </w:rPr>
            </w:pPr>
            <w:r w:rsidRPr="00F82866">
              <w:rPr>
                <w:rFonts w:ascii="Arial" w:hAnsi="Arial" w:cs="Arial"/>
                <w:szCs w:val="24"/>
              </w:rPr>
              <w:t xml:space="preserve">(c) Legal proceedings have been instituted against them involving </w:t>
            </w:r>
            <w:proofErr w:type="gramStart"/>
            <w:r w:rsidRPr="00F82866">
              <w:rPr>
                <w:rFonts w:ascii="Arial" w:hAnsi="Arial" w:cs="Arial"/>
                <w:szCs w:val="24"/>
              </w:rPr>
              <w:t>an order</w:t>
            </w:r>
            <w:proofErr w:type="gramEnd"/>
            <w:r w:rsidRPr="00F82866">
              <w:rPr>
                <w:rFonts w:ascii="Arial" w:hAnsi="Arial" w:cs="Arial"/>
                <w:szCs w:val="24"/>
              </w:rPr>
              <w:t xml:space="preserve"> suspending payments and which may result, in accordance with their national laws, in a declaration of bankruptcy or in any other situation entailing the total or partial loss of the right to administer and dispose of their property;</w:t>
            </w:r>
          </w:p>
          <w:p w14:paraId="26FB1FB2" w14:textId="77777777" w:rsidR="00AA154E" w:rsidRPr="00F82866" w:rsidRDefault="00AA154E" w:rsidP="00AA154E">
            <w:pPr>
              <w:autoSpaceDE w:val="0"/>
              <w:autoSpaceDN w:val="0"/>
              <w:adjustRightInd w:val="0"/>
              <w:spacing w:after="120"/>
              <w:ind w:left="720"/>
              <w:jc w:val="both"/>
              <w:rPr>
                <w:rFonts w:ascii="Arial" w:hAnsi="Arial" w:cs="Arial"/>
                <w:szCs w:val="24"/>
              </w:rPr>
            </w:pPr>
            <w:r w:rsidRPr="00F82866">
              <w:rPr>
                <w:rFonts w:ascii="Arial" w:hAnsi="Arial" w:cs="Arial"/>
                <w:szCs w:val="24"/>
              </w:rPr>
              <w:t>(d) They have been convicted, by a final judgment, of any crime or offence concerning their professional conduct;</w:t>
            </w:r>
          </w:p>
          <w:p w14:paraId="0AFBC83C" w14:textId="77777777" w:rsidR="00AA154E" w:rsidRPr="00F82866" w:rsidRDefault="00AA154E" w:rsidP="00AA154E">
            <w:pPr>
              <w:autoSpaceDE w:val="0"/>
              <w:autoSpaceDN w:val="0"/>
              <w:adjustRightInd w:val="0"/>
              <w:spacing w:after="120"/>
              <w:ind w:left="720"/>
              <w:jc w:val="both"/>
              <w:rPr>
                <w:rFonts w:ascii="Arial" w:hAnsi="Arial" w:cs="Arial"/>
                <w:szCs w:val="24"/>
              </w:rPr>
            </w:pPr>
            <w:r w:rsidRPr="00F82866">
              <w:rPr>
                <w:rFonts w:ascii="Arial" w:hAnsi="Arial" w:cs="Arial"/>
                <w:szCs w:val="24"/>
              </w:rPr>
              <w:t xml:space="preserve">(e) They are guilty of serious misrepresentation </w:t>
            </w:r>
            <w:proofErr w:type="gramStart"/>
            <w:r w:rsidRPr="00F82866">
              <w:rPr>
                <w:rFonts w:ascii="Arial" w:hAnsi="Arial" w:cs="Arial"/>
                <w:szCs w:val="24"/>
              </w:rPr>
              <w:t>with regard to</w:t>
            </w:r>
            <w:proofErr w:type="gramEnd"/>
            <w:r w:rsidRPr="00F82866">
              <w:rPr>
                <w:rFonts w:ascii="Arial" w:hAnsi="Arial" w:cs="Arial"/>
                <w:szCs w:val="24"/>
              </w:rPr>
              <w:t xml:space="preserve"> information required for participation in an invitation to tender;</w:t>
            </w:r>
          </w:p>
          <w:p w14:paraId="783D4DBB" w14:textId="77777777" w:rsidR="00AA154E" w:rsidRPr="00F82866" w:rsidRDefault="00AA154E" w:rsidP="00AA154E">
            <w:pPr>
              <w:spacing w:after="120"/>
              <w:ind w:left="720"/>
              <w:jc w:val="both"/>
              <w:rPr>
                <w:rFonts w:ascii="Arial" w:hAnsi="Arial" w:cs="Arial"/>
                <w:szCs w:val="24"/>
                <w:lang w:val="en-GB"/>
              </w:rPr>
            </w:pPr>
            <w:r w:rsidRPr="00F82866">
              <w:rPr>
                <w:rFonts w:ascii="Arial" w:hAnsi="Arial" w:cs="Arial"/>
                <w:szCs w:val="24"/>
              </w:rPr>
              <w:t>(f) They have been sanctioned by S</w:t>
            </w:r>
            <w:r w:rsidR="00981D9F" w:rsidRPr="00F82866">
              <w:rPr>
                <w:rFonts w:ascii="Arial" w:hAnsi="Arial" w:cs="Arial"/>
                <w:szCs w:val="24"/>
              </w:rPr>
              <w:t>ADC Secretariat according to the</w:t>
            </w:r>
            <w:r w:rsidR="00981D9F" w:rsidRPr="00F82866">
              <w:rPr>
                <w:rFonts w:ascii="Arial" w:hAnsi="Arial" w:cs="Arial"/>
                <w:color w:val="FF0000"/>
                <w:szCs w:val="24"/>
              </w:rPr>
              <w:t xml:space="preserve"> </w:t>
            </w:r>
            <w:r w:rsidR="00981D9F" w:rsidRPr="00F82866">
              <w:rPr>
                <w:rFonts w:ascii="Arial" w:hAnsi="Arial" w:cs="Arial"/>
                <w:szCs w:val="24"/>
              </w:rPr>
              <w:t xml:space="preserve">SADC Secretariat Policy for Procurement and Grants. </w:t>
            </w:r>
          </w:p>
          <w:p w14:paraId="62DBF804" w14:textId="77777777" w:rsidR="00F926C6" w:rsidRPr="00F82866" w:rsidRDefault="00F926C6" w:rsidP="00F926C6">
            <w:pPr>
              <w:pStyle w:val="Sub-ClauseText"/>
              <w:spacing w:before="0" w:after="240"/>
              <w:ind w:left="833" w:hanging="833"/>
              <w:rPr>
                <w:rFonts w:ascii="Arial" w:hAnsi="Arial" w:cs="Arial"/>
                <w:spacing w:val="0"/>
                <w:szCs w:val="24"/>
              </w:rPr>
            </w:pPr>
            <w:r w:rsidRPr="00F82866">
              <w:rPr>
                <w:rFonts w:ascii="Arial" w:hAnsi="Arial" w:cs="Arial"/>
              </w:rPr>
              <w:t>1.11</w:t>
            </w:r>
            <w:r w:rsidRPr="00F82866">
              <w:rPr>
                <w:rFonts w:ascii="Arial" w:hAnsi="Arial" w:cs="Arial"/>
              </w:rPr>
              <w:tab/>
            </w:r>
            <w:r w:rsidRPr="00F82866">
              <w:rPr>
                <w:rFonts w:ascii="Arial" w:hAnsi="Arial" w:cs="Arial"/>
                <w:spacing w:val="0"/>
                <w:szCs w:val="24"/>
              </w:rPr>
              <w:t xml:space="preserve">Only shortlisted Bidders are allowed to participate in this bidding process. If a Bidders is shortlisted as Joint Venture or Consortium, the composition of Joint Venture or Consortium can be changed with prior approval of the </w:t>
            </w:r>
            <w:r w:rsidR="002C49F1" w:rsidRPr="00F82866">
              <w:rPr>
                <w:rFonts w:ascii="Arial" w:hAnsi="Arial" w:cs="Arial"/>
                <w:spacing w:val="0"/>
                <w:szCs w:val="24"/>
              </w:rPr>
              <w:t>Procuring Entity</w:t>
            </w:r>
            <w:r w:rsidRPr="00F82866">
              <w:rPr>
                <w:rFonts w:ascii="Arial" w:hAnsi="Arial" w:cs="Arial"/>
                <w:spacing w:val="0"/>
                <w:szCs w:val="24"/>
              </w:rPr>
              <w:t xml:space="preserve"> and only if :</w:t>
            </w:r>
            <w:r w:rsidRPr="00F82866">
              <w:rPr>
                <w:rFonts w:ascii="Arial" w:hAnsi="Arial" w:cs="Arial"/>
                <w:szCs w:val="24"/>
                <w:lang w:val="en-GB"/>
              </w:rPr>
              <w:t>(i) is supported by solid and objective arguments, (ii) does not alter the competition, (iii) is not generating a conflict</w:t>
            </w:r>
            <w:r w:rsidR="00793CBD" w:rsidRPr="00F82866">
              <w:rPr>
                <w:rFonts w:ascii="Arial" w:hAnsi="Arial" w:cs="Arial"/>
                <w:szCs w:val="24"/>
                <w:lang w:val="en-GB"/>
              </w:rPr>
              <w:t xml:space="preserve"> of interest</w:t>
            </w:r>
            <w:r w:rsidRPr="00F82866">
              <w:rPr>
                <w:rFonts w:ascii="Arial" w:hAnsi="Arial" w:cs="Arial"/>
                <w:szCs w:val="24"/>
                <w:lang w:val="en-GB"/>
              </w:rPr>
              <w:t>, and (iv) is not invalidating the criteria and conditions in place when the joint venture or consortium was prequalified.</w:t>
            </w:r>
          </w:p>
          <w:p w14:paraId="2BC69FAD" w14:textId="77777777" w:rsidR="002349B6" w:rsidRPr="00F82866" w:rsidRDefault="002349B6" w:rsidP="00ED106C">
            <w:pPr>
              <w:jc w:val="both"/>
              <w:rPr>
                <w:rFonts w:ascii="Arial" w:hAnsi="Arial" w:cs="Arial"/>
              </w:rPr>
            </w:pPr>
          </w:p>
        </w:tc>
      </w:tr>
      <w:tr w:rsidR="002349B6" w:rsidRPr="00F82866" w14:paraId="2EB30CC9" w14:textId="77777777" w:rsidTr="00FC3FA9">
        <w:tc>
          <w:tcPr>
            <w:tcW w:w="2286" w:type="dxa"/>
          </w:tcPr>
          <w:p w14:paraId="5853CC05" w14:textId="77777777" w:rsidR="002349B6" w:rsidRPr="00F82866" w:rsidRDefault="002349B6" w:rsidP="00ED106C">
            <w:pPr>
              <w:tabs>
                <w:tab w:val="left" w:pos="360"/>
              </w:tabs>
              <w:ind w:left="360" w:hanging="360"/>
              <w:rPr>
                <w:rFonts w:ascii="Arial" w:hAnsi="Arial" w:cs="Arial"/>
              </w:rPr>
            </w:pPr>
            <w:r w:rsidRPr="00F82866">
              <w:rPr>
                <w:rFonts w:ascii="Arial" w:hAnsi="Arial" w:cs="Arial"/>
                <w:b/>
              </w:rPr>
              <w:lastRenderedPageBreak/>
              <w:t>2.</w:t>
            </w:r>
            <w:r w:rsidRPr="00F82866">
              <w:rPr>
                <w:rFonts w:ascii="Arial" w:hAnsi="Arial" w:cs="Arial"/>
                <w:b/>
              </w:rPr>
              <w:tab/>
              <w:t>Clarification and Amendment of Bidding Documents</w:t>
            </w:r>
          </w:p>
        </w:tc>
        <w:tc>
          <w:tcPr>
            <w:tcW w:w="7272" w:type="dxa"/>
          </w:tcPr>
          <w:p w14:paraId="21C6C34B" w14:textId="77777777" w:rsidR="002349B6" w:rsidRPr="00F82866" w:rsidRDefault="002349B6" w:rsidP="00ED106C">
            <w:pPr>
              <w:ind w:left="720" w:hanging="720"/>
              <w:jc w:val="both"/>
              <w:rPr>
                <w:rFonts w:ascii="Arial" w:hAnsi="Arial" w:cs="Arial"/>
              </w:rPr>
            </w:pPr>
            <w:r w:rsidRPr="00F82866">
              <w:rPr>
                <w:rFonts w:ascii="Arial" w:hAnsi="Arial" w:cs="Arial"/>
              </w:rPr>
              <w:t>2.1</w:t>
            </w:r>
            <w:r w:rsidRPr="00F82866">
              <w:rPr>
                <w:rFonts w:ascii="Arial" w:hAnsi="Arial" w:cs="Arial"/>
              </w:rPr>
              <w:tab/>
              <w:t xml:space="preserve">Bidders may request a clarification of any of the Bidding Documents up to the number of days indicated in </w:t>
            </w:r>
            <w:r w:rsidRPr="00F82866">
              <w:rPr>
                <w:rFonts w:ascii="Arial" w:hAnsi="Arial" w:cs="Arial"/>
                <w:b/>
              </w:rPr>
              <w:t>the Data Sheet</w:t>
            </w:r>
            <w:r w:rsidRPr="00F82866">
              <w:rPr>
                <w:rFonts w:ascii="Arial" w:hAnsi="Arial" w:cs="Arial"/>
              </w:rPr>
              <w:t xml:space="preserve"> before the proposal submission date. Any request for clarification must be sent in writing by </w:t>
            </w:r>
            <w:r w:rsidR="0058740B" w:rsidRPr="00F82866">
              <w:rPr>
                <w:rFonts w:ascii="Arial" w:hAnsi="Arial" w:cs="Arial"/>
              </w:rPr>
              <w:t>paper mail</w:t>
            </w:r>
            <w:r w:rsidRPr="00F82866">
              <w:rPr>
                <w:rFonts w:ascii="Arial" w:hAnsi="Arial" w:cs="Arial"/>
              </w:rPr>
              <w:t xml:space="preserve">, cable, telex, facsimile, or electronic mail to the </w:t>
            </w:r>
            <w:r w:rsidR="002C49F1" w:rsidRPr="00F82866">
              <w:rPr>
                <w:rFonts w:ascii="Arial" w:hAnsi="Arial" w:cs="Arial"/>
              </w:rPr>
              <w:t>Procuring Entity</w:t>
            </w:r>
            <w:r w:rsidRPr="00F82866">
              <w:rPr>
                <w:rFonts w:ascii="Arial" w:hAnsi="Arial" w:cs="Arial"/>
              </w:rPr>
              <w:t xml:space="preserve">’s address indicated in </w:t>
            </w:r>
            <w:r w:rsidRPr="00F82866">
              <w:rPr>
                <w:rFonts w:ascii="Arial" w:hAnsi="Arial" w:cs="Arial"/>
                <w:b/>
              </w:rPr>
              <w:t>the Data Sheet</w:t>
            </w:r>
            <w:r w:rsidRPr="00F82866">
              <w:rPr>
                <w:rFonts w:ascii="Arial" w:hAnsi="Arial" w:cs="Arial"/>
              </w:rPr>
              <w:t xml:space="preserve">. The </w:t>
            </w:r>
            <w:r w:rsidR="002C49F1" w:rsidRPr="00F82866">
              <w:rPr>
                <w:rFonts w:ascii="Arial" w:hAnsi="Arial" w:cs="Arial"/>
              </w:rPr>
              <w:t>Procuring Entity</w:t>
            </w:r>
            <w:r w:rsidRPr="00F82866">
              <w:rPr>
                <w:rFonts w:ascii="Arial" w:hAnsi="Arial" w:cs="Arial"/>
              </w:rPr>
              <w:t xml:space="preserve"> will respond by cable, telex, facsimile, or electronic mail to such requests and will send written copies of the response (including an explanation of the query but without identifying the source of inquiry) to all invited Bidders who intend to submit proposals.</w:t>
            </w:r>
          </w:p>
          <w:p w14:paraId="613EE82A" w14:textId="77777777" w:rsidR="002349B6" w:rsidRPr="00F82866" w:rsidRDefault="002349B6" w:rsidP="00ED106C">
            <w:pPr>
              <w:ind w:left="720" w:hanging="720"/>
              <w:jc w:val="both"/>
              <w:rPr>
                <w:rFonts w:ascii="Arial" w:hAnsi="Arial" w:cs="Arial"/>
              </w:rPr>
            </w:pPr>
            <w:r w:rsidRPr="00F82866">
              <w:rPr>
                <w:rFonts w:ascii="Arial" w:hAnsi="Arial" w:cs="Arial"/>
              </w:rPr>
              <w:t>2.2</w:t>
            </w:r>
            <w:r w:rsidRPr="00F82866">
              <w:rPr>
                <w:rFonts w:ascii="Arial" w:hAnsi="Arial" w:cs="Arial"/>
              </w:rPr>
              <w:tab/>
              <w:t xml:space="preserve">At any time before the submission of proposals, the </w:t>
            </w:r>
            <w:r w:rsidR="002C49F1" w:rsidRPr="00F82866">
              <w:rPr>
                <w:rFonts w:ascii="Arial" w:hAnsi="Arial" w:cs="Arial"/>
              </w:rPr>
              <w:t>Procuring Entity</w:t>
            </w:r>
            <w:r w:rsidRPr="00F82866">
              <w:rPr>
                <w:rFonts w:ascii="Arial" w:hAnsi="Arial" w:cs="Arial"/>
              </w:rPr>
              <w:t xml:space="preserve"> may, for any reason, whether </w:t>
            </w:r>
            <w:proofErr w:type="gramStart"/>
            <w:r w:rsidRPr="00F82866">
              <w:rPr>
                <w:rFonts w:ascii="Arial" w:hAnsi="Arial" w:cs="Arial"/>
              </w:rPr>
              <w:t>at</w:t>
            </w:r>
            <w:proofErr w:type="gramEnd"/>
            <w:r w:rsidRPr="00F82866">
              <w:rPr>
                <w:rFonts w:ascii="Arial" w:hAnsi="Arial" w:cs="Arial"/>
              </w:rPr>
              <w:t xml:space="preserve"> its own </w:t>
            </w:r>
            <w:r w:rsidRPr="00F82866">
              <w:rPr>
                <w:rFonts w:ascii="Arial" w:hAnsi="Arial" w:cs="Arial"/>
              </w:rPr>
              <w:lastRenderedPageBreak/>
              <w:t xml:space="preserve">initiative or in response to a clarification requested by an invited firm, amend the BD. Any amendment shall be issued in writing through addenda. Addenda shall be sent by mail, cable, telex, facsimile, or electronic mail to all invited Bidders and will be binding on them. The </w:t>
            </w:r>
            <w:r w:rsidR="002C49F1" w:rsidRPr="00F82866">
              <w:rPr>
                <w:rFonts w:ascii="Arial" w:hAnsi="Arial" w:cs="Arial"/>
              </w:rPr>
              <w:t>Procuring Entity</w:t>
            </w:r>
            <w:r w:rsidRPr="00F82866">
              <w:rPr>
                <w:rFonts w:ascii="Arial" w:hAnsi="Arial" w:cs="Arial"/>
              </w:rPr>
              <w:t xml:space="preserve"> may at its discretion extend the deadline for the submission of proposals.</w:t>
            </w:r>
          </w:p>
          <w:p w14:paraId="455D7DE1" w14:textId="77777777" w:rsidR="002349B6" w:rsidRPr="00F82866" w:rsidRDefault="002349B6" w:rsidP="00ED106C">
            <w:pPr>
              <w:jc w:val="both"/>
              <w:rPr>
                <w:rFonts w:ascii="Arial" w:hAnsi="Arial" w:cs="Arial"/>
              </w:rPr>
            </w:pPr>
          </w:p>
        </w:tc>
      </w:tr>
      <w:tr w:rsidR="002349B6" w:rsidRPr="00F82866" w14:paraId="0A70DC32" w14:textId="77777777" w:rsidTr="00FC3FA9">
        <w:tc>
          <w:tcPr>
            <w:tcW w:w="2286" w:type="dxa"/>
          </w:tcPr>
          <w:p w14:paraId="25FE5203" w14:textId="77777777" w:rsidR="002349B6" w:rsidRPr="00F82866" w:rsidRDefault="002349B6" w:rsidP="00ED106C">
            <w:pPr>
              <w:tabs>
                <w:tab w:val="left" w:pos="360"/>
              </w:tabs>
              <w:ind w:left="360" w:hanging="360"/>
              <w:rPr>
                <w:rFonts w:ascii="Arial" w:hAnsi="Arial" w:cs="Arial"/>
                <w:b/>
              </w:rPr>
            </w:pPr>
            <w:r w:rsidRPr="00F82866">
              <w:rPr>
                <w:rFonts w:ascii="Arial" w:hAnsi="Arial" w:cs="Arial"/>
                <w:b/>
              </w:rPr>
              <w:lastRenderedPageBreak/>
              <w:t>3.</w:t>
            </w:r>
            <w:r w:rsidRPr="00F82866">
              <w:rPr>
                <w:rFonts w:ascii="Arial" w:hAnsi="Arial" w:cs="Arial"/>
                <w:b/>
              </w:rPr>
              <w:tab/>
              <w:t>Preparation of Proposal</w:t>
            </w:r>
          </w:p>
        </w:tc>
        <w:tc>
          <w:tcPr>
            <w:tcW w:w="7272" w:type="dxa"/>
          </w:tcPr>
          <w:p w14:paraId="289D1283" w14:textId="77777777" w:rsidR="002349B6" w:rsidRPr="00F82866" w:rsidRDefault="002349B6" w:rsidP="00ED106C">
            <w:pPr>
              <w:ind w:left="720" w:hanging="720"/>
              <w:jc w:val="both"/>
              <w:rPr>
                <w:rFonts w:ascii="Arial" w:hAnsi="Arial" w:cs="Arial"/>
              </w:rPr>
            </w:pPr>
            <w:r w:rsidRPr="00F82866">
              <w:rPr>
                <w:rFonts w:ascii="Arial" w:hAnsi="Arial" w:cs="Arial"/>
              </w:rPr>
              <w:t>3.1</w:t>
            </w:r>
            <w:r w:rsidRPr="00F82866">
              <w:rPr>
                <w:rFonts w:ascii="Arial" w:hAnsi="Arial" w:cs="Arial"/>
              </w:rPr>
              <w:tab/>
              <w:t>Bidders are r</w:t>
            </w:r>
            <w:r w:rsidR="00756B80" w:rsidRPr="00F82866">
              <w:rPr>
                <w:rFonts w:ascii="Arial" w:hAnsi="Arial" w:cs="Arial"/>
              </w:rPr>
              <w:t>equested to submit a proposal written in the</w:t>
            </w:r>
            <w:r w:rsidRPr="00F82866">
              <w:rPr>
                <w:rFonts w:ascii="Arial" w:hAnsi="Arial" w:cs="Arial"/>
              </w:rPr>
              <w:t xml:space="preserve"> language</w:t>
            </w:r>
            <w:r w:rsidR="00756B80" w:rsidRPr="00F82866">
              <w:rPr>
                <w:rFonts w:ascii="Arial" w:hAnsi="Arial" w:cs="Arial"/>
              </w:rPr>
              <w:t xml:space="preserve"> indicated in the </w:t>
            </w:r>
            <w:r w:rsidR="00756B80" w:rsidRPr="00F82866">
              <w:rPr>
                <w:rFonts w:ascii="Arial" w:hAnsi="Arial" w:cs="Arial"/>
                <w:b/>
              </w:rPr>
              <w:t>Bid Data Sheet</w:t>
            </w:r>
            <w:r w:rsidRPr="00F82866">
              <w:rPr>
                <w:rFonts w:ascii="Arial" w:hAnsi="Arial" w:cs="Arial"/>
                <w:b/>
              </w:rPr>
              <w:t>.</w:t>
            </w:r>
            <w:r w:rsidR="00756B80" w:rsidRPr="00F82866">
              <w:rPr>
                <w:rFonts w:ascii="Arial" w:hAnsi="Arial" w:cs="Arial"/>
                <w:b/>
              </w:rPr>
              <w:t xml:space="preserve"> </w:t>
            </w:r>
            <w:r w:rsidR="00756B80" w:rsidRPr="00F82866">
              <w:rPr>
                <w:rFonts w:ascii="Arial" w:hAnsi="Arial" w:cs="Arial"/>
              </w:rPr>
              <w:t xml:space="preserve">All correspondence between the Bidder and Contracting Authority shall be in this language. </w:t>
            </w:r>
          </w:p>
          <w:p w14:paraId="2CDBE1C4" w14:textId="77777777" w:rsidR="002349B6" w:rsidRPr="00F82866" w:rsidRDefault="002349B6" w:rsidP="00ED106C">
            <w:pPr>
              <w:ind w:left="720" w:hanging="720"/>
              <w:jc w:val="both"/>
              <w:rPr>
                <w:rFonts w:ascii="Arial" w:hAnsi="Arial" w:cs="Arial"/>
              </w:rPr>
            </w:pPr>
          </w:p>
        </w:tc>
      </w:tr>
      <w:tr w:rsidR="002349B6" w:rsidRPr="00F82866" w14:paraId="675CF8A0" w14:textId="77777777" w:rsidTr="00FC3FA9">
        <w:tc>
          <w:tcPr>
            <w:tcW w:w="2286" w:type="dxa"/>
          </w:tcPr>
          <w:p w14:paraId="26BC224A" w14:textId="77777777" w:rsidR="002349B6" w:rsidRPr="00F82866" w:rsidRDefault="002349B6" w:rsidP="00ED106C">
            <w:pPr>
              <w:ind w:left="720"/>
              <w:rPr>
                <w:rFonts w:ascii="Arial" w:hAnsi="Arial" w:cs="Arial"/>
              </w:rPr>
            </w:pPr>
            <w:r w:rsidRPr="00F82866">
              <w:rPr>
                <w:rFonts w:ascii="Arial" w:hAnsi="Arial" w:cs="Arial"/>
                <w:b/>
              </w:rPr>
              <w:t>Technical Proposal</w:t>
            </w:r>
          </w:p>
        </w:tc>
        <w:tc>
          <w:tcPr>
            <w:tcW w:w="7272" w:type="dxa"/>
          </w:tcPr>
          <w:p w14:paraId="1A7C263C" w14:textId="77777777" w:rsidR="002349B6" w:rsidRPr="00F82866" w:rsidRDefault="002349B6" w:rsidP="00ED106C">
            <w:pPr>
              <w:ind w:left="720" w:hanging="720"/>
              <w:jc w:val="both"/>
              <w:rPr>
                <w:rFonts w:ascii="Arial" w:hAnsi="Arial" w:cs="Arial"/>
              </w:rPr>
            </w:pPr>
            <w:r w:rsidRPr="00F82866">
              <w:rPr>
                <w:rFonts w:ascii="Arial" w:hAnsi="Arial" w:cs="Arial"/>
              </w:rPr>
              <w:t>3.2</w:t>
            </w:r>
            <w:r w:rsidRPr="00F82866">
              <w:rPr>
                <w:rFonts w:ascii="Arial" w:hAnsi="Arial" w:cs="Arial"/>
              </w:rPr>
              <w:tab/>
              <w:t>In preparing the Technical Proposal, Bidders are expected to examine the documents constituting this BD in detail. Material deficiencies in providing the information requested may result in rejection of a proposal.</w:t>
            </w:r>
          </w:p>
          <w:p w14:paraId="27D38BDD" w14:textId="77777777" w:rsidR="002349B6" w:rsidRPr="00F82866" w:rsidRDefault="002349B6" w:rsidP="00ED106C">
            <w:pPr>
              <w:ind w:left="720" w:hanging="720"/>
              <w:jc w:val="both"/>
              <w:rPr>
                <w:rFonts w:ascii="Arial" w:hAnsi="Arial" w:cs="Arial"/>
              </w:rPr>
            </w:pPr>
          </w:p>
          <w:p w14:paraId="79A95C5F" w14:textId="77777777" w:rsidR="002349B6" w:rsidRPr="00F82866" w:rsidRDefault="002349B6" w:rsidP="00ED106C">
            <w:pPr>
              <w:ind w:left="720" w:hanging="720"/>
              <w:jc w:val="both"/>
              <w:rPr>
                <w:rFonts w:ascii="Arial" w:hAnsi="Arial" w:cs="Arial"/>
              </w:rPr>
            </w:pPr>
            <w:r w:rsidRPr="00F82866">
              <w:rPr>
                <w:rFonts w:ascii="Arial" w:hAnsi="Arial" w:cs="Arial"/>
              </w:rPr>
              <w:t>3.3</w:t>
            </w:r>
            <w:r w:rsidRPr="00F82866">
              <w:rPr>
                <w:rFonts w:ascii="Arial" w:hAnsi="Arial" w:cs="Arial"/>
              </w:rPr>
              <w:tab/>
              <w:t>While preparing the Technical Proposal, Bidders must give particular attention to the following:</w:t>
            </w:r>
          </w:p>
          <w:p w14:paraId="7149A677" w14:textId="77777777" w:rsidR="002349B6" w:rsidRPr="00F82866" w:rsidRDefault="002349B6" w:rsidP="00ED106C">
            <w:pPr>
              <w:jc w:val="both"/>
              <w:rPr>
                <w:rFonts w:ascii="Arial" w:hAnsi="Arial" w:cs="Arial"/>
              </w:rPr>
            </w:pPr>
          </w:p>
          <w:p w14:paraId="31840A1C" w14:textId="77777777" w:rsidR="002349B6" w:rsidRPr="00F82866" w:rsidRDefault="002349B6" w:rsidP="00ED106C">
            <w:pPr>
              <w:ind w:left="1440" w:hanging="720"/>
              <w:jc w:val="both"/>
              <w:rPr>
                <w:rFonts w:ascii="Arial" w:hAnsi="Arial" w:cs="Arial"/>
                <w:szCs w:val="24"/>
              </w:rPr>
            </w:pPr>
            <w:r w:rsidRPr="00F82866">
              <w:rPr>
                <w:rFonts w:ascii="Arial" w:hAnsi="Arial" w:cs="Arial"/>
              </w:rPr>
              <w:t>(i)</w:t>
            </w:r>
            <w:r w:rsidRPr="00F82866">
              <w:rPr>
                <w:rFonts w:ascii="Arial" w:hAnsi="Arial" w:cs="Arial"/>
              </w:rPr>
              <w:tab/>
              <w:t xml:space="preserve">If a Bidder considers that it does not have all the expertise for the assignment, it may obtain a full range of expertise by associating with individual Bidder(s) and/or subcontract part of the services to other consulting firms, as appropriate. In case of subcontracting this shall be </w:t>
            </w:r>
            <w:proofErr w:type="gramStart"/>
            <w:r w:rsidRPr="00F82866">
              <w:rPr>
                <w:rFonts w:ascii="Arial" w:hAnsi="Arial" w:cs="Arial"/>
              </w:rPr>
              <w:t>in</w:t>
            </w:r>
            <w:proofErr w:type="gramEnd"/>
            <w:r w:rsidRPr="00F82866">
              <w:rPr>
                <w:rFonts w:ascii="Arial" w:hAnsi="Arial" w:cs="Arial"/>
              </w:rPr>
              <w:t xml:space="preserve"> the limit stated in </w:t>
            </w:r>
            <w:r w:rsidRPr="00F82866">
              <w:rPr>
                <w:rFonts w:ascii="Arial" w:hAnsi="Arial" w:cs="Arial"/>
                <w:b/>
              </w:rPr>
              <w:t>the Data Sheet</w:t>
            </w:r>
            <w:r w:rsidRPr="00F82866">
              <w:rPr>
                <w:rFonts w:ascii="Arial" w:hAnsi="Arial" w:cs="Arial"/>
              </w:rPr>
              <w:t xml:space="preserve"> but under no circumstances </w:t>
            </w:r>
            <w:proofErr w:type="gramStart"/>
            <w:r w:rsidRPr="00F82866">
              <w:rPr>
                <w:rFonts w:ascii="Arial" w:hAnsi="Arial" w:cs="Arial"/>
              </w:rPr>
              <w:t>shall</w:t>
            </w:r>
            <w:proofErr w:type="gramEnd"/>
            <w:r w:rsidRPr="00F82866">
              <w:rPr>
                <w:rFonts w:ascii="Arial" w:hAnsi="Arial" w:cs="Arial"/>
              </w:rPr>
              <w:t xml:space="preserve"> exceed forty percent (40%) of the total staff-days input. The Bidders are encouraged to seek the participation of regional Bidders when subcontracting part of the assignment. Under no circumstances, the Bidders shall associate with the other </w:t>
            </w:r>
            <w:proofErr w:type="gramStart"/>
            <w:r w:rsidRPr="00F82866">
              <w:rPr>
                <w:rFonts w:ascii="Arial" w:hAnsi="Arial" w:cs="Arial"/>
              </w:rPr>
              <w:t>short listed</w:t>
            </w:r>
            <w:proofErr w:type="gramEnd"/>
            <w:r w:rsidRPr="00F82866">
              <w:rPr>
                <w:rFonts w:ascii="Arial" w:hAnsi="Arial" w:cs="Arial"/>
              </w:rPr>
              <w:t xml:space="preserve"> Bidders, or their affiliates, invited for this assignment.</w:t>
            </w:r>
            <w:r w:rsidR="00AA154E" w:rsidRPr="00F82866">
              <w:rPr>
                <w:rFonts w:ascii="Arial" w:hAnsi="Arial" w:cs="Arial"/>
                <w:sz w:val="22"/>
                <w:szCs w:val="22"/>
                <w:lang w:val="en-GB"/>
              </w:rPr>
              <w:t xml:space="preserve"> </w:t>
            </w:r>
            <w:r w:rsidR="00AA154E" w:rsidRPr="00F82866">
              <w:rPr>
                <w:rFonts w:ascii="Arial" w:hAnsi="Arial" w:cs="Arial"/>
                <w:szCs w:val="24"/>
                <w:lang w:val="en-GB"/>
              </w:rPr>
              <w:t xml:space="preserve">Affiliates are the group of companies, firms, associations, etc. where the </w:t>
            </w:r>
            <w:r w:rsidR="00446DC1" w:rsidRPr="00F82866">
              <w:rPr>
                <w:rFonts w:ascii="Arial" w:hAnsi="Arial" w:cs="Arial"/>
                <w:szCs w:val="24"/>
                <w:lang w:val="en-GB"/>
              </w:rPr>
              <w:t>Bidder</w:t>
            </w:r>
            <w:r w:rsidR="00AA154E" w:rsidRPr="00F82866">
              <w:rPr>
                <w:rFonts w:ascii="Arial" w:hAnsi="Arial" w:cs="Arial"/>
                <w:szCs w:val="24"/>
                <w:lang w:val="en-GB"/>
              </w:rPr>
              <w:t xml:space="preserve"> or any of the major shareholders owns a minimum of twenty percent (20%) of shares of the share capital. For the same purpose, major shareholder is any legal or physical person who owns no less than twenty percent (20%) of the shares of the </w:t>
            </w:r>
            <w:r w:rsidR="00446DC1" w:rsidRPr="00F82866">
              <w:rPr>
                <w:rFonts w:ascii="Arial" w:hAnsi="Arial" w:cs="Arial"/>
                <w:szCs w:val="24"/>
                <w:lang w:val="en-GB"/>
              </w:rPr>
              <w:t>Bidder</w:t>
            </w:r>
            <w:r w:rsidR="00AA154E" w:rsidRPr="00F82866">
              <w:rPr>
                <w:rFonts w:ascii="Arial" w:hAnsi="Arial" w:cs="Arial"/>
                <w:szCs w:val="24"/>
                <w:lang w:val="en-GB"/>
              </w:rPr>
              <w:t>.</w:t>
            </w:r>
          </w:p>
          <w:p w14:paraId="318496C9" w14:textId="77777777" w:rsidR="002349B6" w:rsidRPr="00F82866" w:rsidRDefault="002349B6" w:rsidP="00ED106C">
            <w:pPr>
              <w:ind w:left="1440" w:hanging="720"/>
              <w:jc w:val="both"/>
              <w:rPr>
                <w:rFonts w:ascii="Arial" w:hAnsi="Arial" w:cs="Arial"/>
              </w:rPr>
            </w:pPr>
          </w:p>
          <w:p w14:paraId="469962DA" w14:textId="77777777" w:rsidR="002349B6" w:rsidRPr="00F82866" w:rsidRDefault="002349B6" w:rsidP="0058740B">
            <w:pPr>
              <w:ind w:left="1440" w:hanging="720"/>
              <w:jc w:val="both"/>
              <w:rPr>
                <w:rFonts w:ascii="Arial" w:hAnsi="Arial" w:cs="Arial"/>
              </w:rPr>
            </w:pPr>
            <w:r w:rsidRPr="00F82866">
              <w:rPr>
                <w:rFonts w:ascii="Arial" w:hAnsi="Arial" w:cs="Arial"/>
              </w:rPr>
              <w:t>(ii)</w:t>
            </w:r>
            <w:r w:rsidR="0058740B" w:rsidRPr="00F82866">
              <w:rPr>
                <w:rFonts w:ascii="Arial" w:hAnsi="Arial" w:cs="Arial"/>
              </w:rPr>
              <w:tab/>
              <w:t>For assignments on a global priced contract</w:t>
            </w:r>
            <w:r w:rsidRPr="00F82866">
              <w:rPr>
                <w:rFonts w:ascii="Arial" w:hAnsi="Arial" w:cs="Arial"/>
              </w:rPr>
              <w:t>, the estimated n</w:t>
            </w:r>
            <w:r w:rsidR="00C45049" w:rsidRPr="00F82866">
              <w:rPr>
                <w:rFonts w:ascii="Arial" w:hAnsi="Arial" w:cs="Arial"/>
              </w:rPr>
              <w:t>umber of professional working days</w:t>
            </w:r>
            <w:r w:rsidRPr="00F82866">
              <w:rPr>
                <w:rFonts w:ascii="Arial" w:hAnsi="Arial" w:cs="Arial"/>
              </w:rPr>
              <w:t xml:space="preserve"> is given in </w:t>
            </w:r>
            <w:r w:rsidRPr="00F82866">
              <w:rPr>
                <w:rFonts w:ascii="Arial" w:hAnsi="Arial" w:cs="Arial"/>
                <w:b/>
              </w:rPr>
              <w:t>the</w:t>
            </w:r>
            <w:r w:rsidRPr="00F82866">
              <w:rPr>
                <w:rFonts w:ascii="Arial" w:hAnsi="Arial" w:cs="Arial"/>
              </w:rPr>
              <w:t xml:space="preserve"> </w:t>
            </w:r>
            <w:r w:rsidRPr="00F82866">
              <w:rPr>
                <w:rFonts w:ascii="Arial" w:hAnsi="Arial" w:cs="Arial"/>
                <w:b/>
              </w:rPr>
              <w:t>Data Sheet</w:t>
            </w:r>
            <w:r w:rsidRPr="00F82866">
              <w:rPr>
                <w:rFonts w:ascii="Arial" w:hAnsi="Arial" w:cs="Arial"/>
              </w:rPr>
              <w:t xml:space="preserve">. </w:t>
            </w:r>
          </w:p>
          <w:p w14:paraId="05722A21" w14:textId="77777777" w:rsidR="002349B6" w:rsidRPr="00F82866" w:rsidRDefault="002349B6" w:rsidP="00ED106C">
            <w:pPr>
              <w:ind w:left="1440" w:hanging="720"/>
              <w:jc w:val="both"/>
              <w:rPr>
                <w:rFonts w:ascii="Arial" w:hAnsi="Arial" w:cs="Arial"/>
              </w:rPr>
            </w:pPr>
          </w:p>
          <w:p w14:paraId="07C6DACE" w14:textId="77777777" w:rsidR="002349B6" w:rsidRPr="00F82866" w:rsidRDefault="002349B6" w:rsidP="00ED106C">
            <w:pPr>
              <w:ind w:left="1440" w:hanging="720"/>
              <w:jc w:val="both"/>
              <w:rPr>
                <w:rFonts w:ascii="Arial" w:hAnsi="Arial" w:cs="Arial"/>
              </w:rPr>
            </w:pPr>
            <w:r w:rsidRPr="00F82866">
              <w:rPr>
                <w:rFonts w:ascii="Arial" w:hAnsi="Arial" w:cs="Arial"/>
              </w:rPr>
              <w:t>(vi)</w:t>
            </w:r>
            <w:r w:rsidRPr="00F82866">
              <w:rPr>
                <w:rFonts w:ascii="Arial" w:hAnsi="Arial" w:cs="Arial"/>
              </w:rPr>
              <w:tab/>
            </w:r>
            <w:r w:rsidRPr="00F82866">
              <w:rPr>
                <w:rFonts w:ascii="Arial" w:hAnsi="Arial" w:cs="Arial"/>
                <w:spacing w:val="-4"/>
              </w:rPr>
              <w:t xml:space="preserve">Reports to be issued by the Bidders as part of this assignment must be in the language(s) specified in </w:t>
            </w:r>
            <w:r w:rsidRPr="00F82866">
              <w:rPr>
                <w:rFonts w:ascii="Arial" w:hAnsi="Arial" w:cs="Arial"/>
                <w:b/>
                <w:spacing w:val="-4"/>
              </w:rPr>
              <w:t>the</w:t>
            </w:r>
            <w:r w:rsidRPr="00F82866">
              <w:rPr>
                <w:rFonts w:ascii="Arial" w:hAnsi="Arial" w:cs="Arial"/>
                <w:spacing w:val="-4"/>
              </w:rPr>
              <w:t xml:space="preserve"> </w:t>
            </w:r>
            <w:r w:rsidRPr="00F82866">
              <w:rPr>
                <w:rFonts w:ascii="Arial" w:hAnsi="Arial" w:cs="Arial"/>
                <w:b/>
                <w:spacing w:val="-4"/>
              </w:rPr>
              <w:t>Data Sheet.</w:t>
            </w:r>
            <w:r w:rsidRPr="00F82866">
              <w:rPr>
                <w:rFonts w:ascii="Arial" w:hAnsi="Arial" w:cs="Arial"/>
                <w:spacing w:val="-4"/>
              </w:rPr>
              <w:t xml:space="preserve">  It is desirable that the firm’s personnel have a working knowledge of the official languages of the country (ies) of the assignment.</w:t>
            </w:r>
          </w:p>
          <w:p w14:paraId="72C4C7C1" w14:textId="77777777" w:rsidR="002349B6" w:rsidRPr="00F82866" w:rsidRDefault="002349B6" w:rsidP="00ED106C">
            <w:pPr>
              <w:jc w:val="both"/>
              <w:rPr>
                <w:rFonts w:ascii="Arial" w:hAnsi="Arial" w:cs="Arial"/>
              </w:rPr>
            </w:pPr>
          </w:p>
          <w:p w14:paraId="02303CCA" w14:textId="77777777" w:rsidR="002349B6" w:rsidRPr="00F82866" w:rsidRDefault="002349B6" w:rsidP="00ED106C">
            <w:pPr>
              <w:ind w:left="720" w:hanging="720"/>
              <w:jc w:val="both"/>
              <w:rPr>
                <w:rFonts w:ascii="Arial" w:hAnsi="Arial" w:cs="Arial"/>
              </w:rPr>
            </w:pPr>
            <w:r w:rsidRPr="00F82866">
              <w:rPr>
                <w:rFonts w:ascii="Arial" w:hAnsi="Arial" w:cs="Arial"/>
              </w:rPr>
              <w:t>3.4</w:t>
            </w:r>
            <w:r w:rsidRPr="00F82866">
              <w:rPr>
                <w:rFonts w:ascii="Arial" w:hAnsi="Arial" w:cs="Arial"/>
              </w:rPr>
              <w:tab/>
              <w:t>The Technical Proposal shall provide the following information using the attached Standard Forms (Section 3):</w:t>
            </w:r>
          </w:p>
          <w:p w14:paraId="0F98C6A9" w14:textId="77777777" w:rsidR="002349B6" w:rsidRPr="00F82866" w:rsidRDefault="002349B6" w:rsidP="00ED106C">
            <w:pPr>
              <w:jc w:val="both"/>
              <w:rPr>
                <w:rFonts w:ascii="Arial" w:hAnsi="Arial" w:cs="Arial"/>
              </w:rPr>
            </w:pPr>
          </w:p>
          <w:p w14:paraId="7309FA7D" w14:textId="77777777" w:rsidR="002349B6" w:rsidRPr="00F82866" w:rsidRDefault="002349B6" w:rsidP="00ED106C">
            <w:pPr>
              <w:ind w:left="1440" w:hanging="720"/>
              <w:jc w:val="both"/>
              <w:rPr>
                <w:rFonts w:ascii="Arial" w:hAnsi="Arial" w:cs="Arial"/>
              </w:rPr>
            </w:pPr>
            <w:r w:rsidRPr="00F82866">
              <w:rPr>
                <w:rFonts w:ascii="Arial" w:hAnsi="Arial" w:cs="Arial"/>
              </w:rPr>
              <w:t>(i)</w:t>
            </w:r>
            <w:r w:rsidRPr="00F82866">
              <w:rPr>
                <w:rFonts w:ascii="Arial" w:hAnsi="Arial" w:cs="Arial"/>
              </w:rPr>
              <w:tab/>
              <w:t xml:space="preserve">Any comments or suggestions on the Terms of Reference </w:t>
            </w:r>
            <w:r w:rsidR="00023C00" w:rsidRPr="00F82866">
              <w:rPr>
                <w:rFonts w:ascii="Arial" w:hAnsi="Arial" w:cs="Arial"/>
              </w:rPr>
              <w:t xml:space="preserve">on facilities </w:t>
            </w:r>
            <w:proofErr w:type="gramStart"/>
            <w:r w:rsidR="00023C00" w:rsidRPr="00F82866">
              <w:rPr>
                <w:rFonts w:ascii="Arial" w:hAnsi="Arial" w:cs="Arial"/>
              </w:rPr>
              <w:t xml:space="preserve">to </w:t>
            </w:r>
            <w:proofErr w:type="spellStart"/>
            <w:r w:rsidRPr="00F82866">
              <w:rPr>
                <w:rFonts w:ascii="Arial" w:hAnsi="Arial" w:cs="Arial"/>
              </w:rPr>
              <w:t>provided</w:t>
            </w:r>
            <w:proofErr w:type="spellEnd"/>
            <w:proofErr w:type="gramEnd"/>
            <w:r w:rsidRPr="00F82866">
              <w:rPr>
                <w:rFonts w:ascii="Arial" w:hAnsi="Arial" w:cs="Arial"/>
              </w:rPr>
              <w:t xml:space="preserve"> by the </w:t>
            </w:r>
            <w:r w:rsidR="002C49F1" w:rsidRPr="00F82866">
              <w:rPr>
                <w:rFonts w:ascii="Arial" w:hAnsi="Arial" w:cs="Arial"/>
              </w:rPr>
              <w:t>Procuring Entity</w:t>
            </w:r>
            <w:r w:rsidRPr="00F82866">
              <w:rPr>
                <w:rFonts w:ascii="Arial" w:hAnsi="Arial" w:cs="Arial"/>
              </w:rPr>
              <w:t xml:space="preserve"> </w:t>
            </w:r>
            <w:r w:rsidR="00023C00" w:rsidRPr="00F82866">
              <w:rPr>
                <w:rFonts w:ascii="Arial" w:hAnsi="Arial" w:cs="Arial"/>
              </w:rPr>
              <w:t xml:space="preserve">and on Standard Form of Contract </w:t>
            </w:r>
            <w:r w:rsidRPr="00F82866">
              <w:rPr>
                <w:rFonts w:ascii="Arial" w:hAnsi="Arial" w:cs="Arial"/>
              </w:rPr>
              <w:t>(Form Tech 2).</w:t>
            </w:r>
          </w:p>
          <w:p w14:paraId="60DB8DFC" w14:textId="77777777" w:rsidR="002349B6" w:rsidRPr="00F82866" w:rsidRDefault="002349B6" w:rsidP="00ED106C">
            <w:pPr>
              <w:ind w:left="1440" w:hanging="720"/>
              <w:jc w:val="both"/>
              <w:rPr>
                <w:rFonts w:ascii="Arial" w:hAnsi="Arial" w:cs="Arial"/>
              </w:rPr>
            </w:pPr>
          </w:p>
          <w:p w14:paraId="61E2F10F" w14:textId="77777777" w:rsidR="002349B6" w:rsidRPr="00F82866" w:rsidRDefault="002349B6" w:rsidP="00ED106C">
            <w:pPr>
              <w:ind w:left="1440" w:hanging="720"/>
              <w:jc w:val="both"/>
              <w:rPr>
                <w:rFonts w:ascii="Arial" w:hAnsi="Arial" w:cs="Arial"/>
              </w:rPr>
            </w:pPr>
            <w:r w:rsidRPr="00F82866">
              <w:rPr>
                <w:rFonts w:ascii="Arial" w:hAnsi="Arial" w:cs="Arial"/>
              </w:rPr>
              <w:t>(ii)</w:t>
            </w:r>
            <w:r w:rsidRPr="00F82866">
              <w:rPr>
                <w:rFonts w:ascii="Arial" w:hAnsi="Arial" w:cs="Arial"/>
              </w:rPr>
              <w:tab/>
              <w:t>A description of the methodology and work plan for performing the assignment (Form Tech 3).</w:t>
            </w:r>
          </w:p>
          <w:p w14:paraId="5A46B798" w14:textId="77777777" w:rsidR="002349B6" w:rsidRPr="00F82866" w:rsidRDefault="002349B6" w:rsidP="00ED106C">
            <w:pPr>
              <w:ind w:left="1440" w:hanging="720"/>
              <w:jc w:val="both"/>
              <w:rPr>
                <w:rFonts w:ascii="Arial" w:hAnsi="Arial" w:cs="Arial"/>
              </w:rPr>
            </w:pPr>
          </w:p>
          <w:p w14:paraId="65FE38AE" w14:textId="6F2D78EC" w:rsidR="002349B6" w:rsidRPr="00F82866" w:rsidRDefault="00322FF8" w:rsidP="00322FF8">
            <w:pPr>
              <w:ind w:left="1440" w:hanging="720"/>
              <w:jc w:val="both"/>
              <w:rPr>
                <w:rFonts w:ascii="Arial" w:hAnsi="Arial" w:cs="Arial"/>
              </w:rPr>
            </w:pPr>
            <w:r w:rsidRPr="00F82866">
              <w:rPr>
                <w:rFonts w:ascii="Arial" w:hAnsi="Arial" w:cs="Arial"/>
              </w:rPr>
              <w:t>(iii)</w:t>
            </w:r>
            <w:r w:rsidRPr="00F82866">
              <w:rPr>
                <w:rFonts w:ascii="Arial" w:hAnsi="Arial" w:cs="Arial"/>
              </w:rPr>
              <w:tab/>
              <w:t xml:space="preserve">If requested in the TOR </w:t>
            </w:r>
            <w:r w:rsidR="004E21B2" w:rsidRPr="00F82866">
              <w:rPr>
                <w:rFonts w:ascii="Arial" w:hAnsi="Arial" w:cs="Arial"/>
              </w:rPr>
              <w:t>t</w:t>
            </w:r>
            <w:r w:rsidR="002349B6" w:rsidRPr="00F82866">
              <w:rPr>
                <w:rFonts w:ascii="Arial" w:hAnsi="Arial" w:cs="Arial"/>
              </w:rPr>
              <w:t>he list of t</w:t>
            </w:r>
            <w:r w:rsidR="0038362F" w:rsidRPr="00F82866">
              <w:rPr>
                <w:rFonts w:ascii="Arial" w:hAnsi="Arial" w:cs="Arial"/>
              </w:rPr>
              <w:t xml:space="preserve">he proposed staff team for the implementation. </w:t>
            </w:r>
          </w:p>
          <w:p w14:paraId="64D14BB7" w14:textId="77777777" w:rsidR="002349B6" w:rsidRPr="00F82866" w:rsidRDefault="002349B6" w:rsidP="00ED106C">
            <w:pPr>
              <w:ind w:left="1440" w:hanging="720"/>
              <w:jc w:val="both"/>
              <w:rPr>
                <w:rFonts w:ascii="Arial" w:hAnsi="Arial" w:cs="Arial"/>
              </w:rPr>
            </w:pPr>
          </w:p>
          <w:p w14:paraId="4C52A9E2" w14:textId="77777777" w:rsidR="002349B6" w:rsidRPr="00F82866" w:rsidRDefault="002349B6" w:rsidP="00ED106C">
            <w:pPr>
              <w:ind w:left="1440" w:hanging="720"/>
              <w:jc w:val="both"/>
              <w:rPr>
                <w:rFonts w:ascii="Arial" w:hAnsi="Arial" w:cs="Arial"/>
              </w:rPr>
            </w:pPr>
            <w:r w:rsidRPr="00F82866">
              <w:rPr>
                <w:rFonts w:ascii="Arial" w:hAnsi="Arial" w:cs="Arial"/>
              </w:rPr>
              <w:t>(vi)</w:t>
            </w:r>
            <w:r w:rsidRPr="00F82866">
              <w:rPr>
                <w:rFonts w:ascii="Arial" w:hAnsi="Arial" w:cs="Arial"/>
              </w:rPr>
              <w:tab/>
              <w:t xml:space="preserve">A detailed description of the proposed methodology, staffing, and monitoring of training, if </w:t>
            </w:r>
            <w:r w:rsidRPr="00F82866">
              <w:rPr>
                <w:rFonts w:ascii="Arial" w:hAnsi="Arial" w:cs="Arial"/>
                <w:b/>
              </w:rPr>
              <w:t>the Data Sheet</w:t>
            </w:r>
            <w:r w:rsidRPr="00F82866">
              <w:rPr>
                <w:rFonts w:ascii="Arial" w:hAnsi="Arial" w:cs="Arial"/>
              </w:rPr>
              <w:t xml:space="preserve"> specifies training as a major component of the assignment.</w:t>
            </w:r>
          </w:p>
          <w:p w14:paraId="1A4C2D5A" w14:textId="77777777" w:rsidR="002349B6" w:rsidRPr="00F82866" w:rsidRDefault="002349B6" w:rsidP="00ED106C">
            <w:pPr>
              <w:ind w:left="1440" w:hanging="720"/>
              <w:jc w:val="both"/>
              <w:rPr>
                <w:rFonts w:ascii="Arial" w:hAnsi="Arial" w:cs="Arial"/>
              </w:rPr>
            </w:pPr>
          </w:p>
          <w:p w14:paraId="77749EE6" w14:textId="77777777" w:rsidR="002349B6" w:rsidRPr="00F82866" w:rsidRDefault="002349B6" w:rsidP="00ED106C">
            <w:pPr>
              <w:ind w:left="1404" w:hanging="720"/>
              <w:jc w:val="both"/>
              <w:rPr>
                <w:rFonts w:ascii="Arial" w:hAnsi="Arial" w:cs="Arial"/>
              </w:rPr>
            </w:pPr>
            <w:r w:rsidRPr="00F82866">
              <w:rPr>
                <w:rFonts w:ascii="Arial" w:hAnsi="Arial" w:cs="Arial"/>
              </w:rPr>
              <w:t>(vii)</w:t>
            </w:r>
            <w:r w:rsidRPr="00F82866">
              <w:rPr>
                <w:rFonts w:ascii="Arial" w:hAnsi="Arial" w:cs="Arial"/>
              </w:rPr>
              <w:tab/>
              <w:t xml:space="preserve">Any additional information requested in </w:t>
            </w:r>
            <w:r w:rsidRPr="00F82866">
              <w:rPr>
                <w:rFonts w:ascii="Arial" w:hAnsi="Arial" w:cs="Arial"/>
                <w:b/>
              </w:rPr>
              <w:t>the Data Sheet</w:t>
            </w:r>
            <w:r w:rsidRPr="00F82866">
              <w:rPr>
                <w:rFonts w:ascii="Arial" w:hAnsi="Arial" w:cs="Arial"/>
              </w:rPr>
              <w:t>.</w:t>
            </w:r>
          </w:p>
          <w:p w14:paraId="5000C927" w14:textId="77777777" w:rsidR="002349B6" w:rsidRPr="00F82866" w:rsidRDefault="002349B6" w:rsidP="00ED106C">
            <w:pPr>
              <w:jc w:val="both"/>
              <w:rPr>
                <w:rFonts w:ascii="Arial" w:hAnsi="Arial" w:cs="Arial"/>
              </w:rPr>
            </w:pPr>
          </w:p>
          <w:p w14:paraId="4931B0B6" w14:textId="77777777" w:rsidR="002349B6" w:rsidRPr="00F82866" w:rsidRDefault="002349B6" w:rsidP="00ED106C">
            <w:pPr>
              <w:ind w:left="702" w:hanging="702"/>
              <w:jc w:val="both"/>
              <w:rPr>
                <w:rFonts w:ascii="Arial" w:hAnsi="Arial" w:cs="Arial"/>
              </w:rPr>
            </w:pPr>
            <w:r w:rsidRPr="00F82866">
              <w:rPr>
                <w:rFonts w:ascii="Arial" w:hAnsi="Arial" w:cs="Arial"/>
              </w:rPr>
              <w:t>3.5</w:t>
            </w:r>
            <w:r w:rsidRPr="00F82866">
              <w:rPr>
                <w:rFonts w:ascii="Arial" w:hAnsi="Arial" w:cs="Arial"/>
              </w:rPr>
              <w:tab/>
              <w:t xml:space="preserve">The Technical Proposal shall not include any financial information. If financial information is included in the technical proposal this will be automatically disqualified. </w:t>
            </w:r>
          </w:p>
          <w:p w14:paraId="12552444" w14:textId="77777777" w:rsidR="002349B6" w:rsidRPr="00F82866" w:rsidRDefault="002349B6" w:rsidP="00ED106C">
            <w:pPr>
              <w:jc w:val="both"/>
              <w:rPr>
                <w:rFonts w:ascii="Arial" w:hAnsi="Arial" w:cs="Arial"/>
              </w:rPr>
            </w:pPr>
          </w:p>
        </w:tc>
      </w:tr>
      <w:tr w:rsidR="002349B6" w:rsidRPr="00F82866" w14:paraId="51C3EEC9" w14:textId="77777777" w:rsidTr="00FC3FA9">
        <w:tc>
          <w:tcPr>
            <w:tcW w:w="2286" w:type="dxa"/>
          </w:tcPr>
          <w:p w14:paraId="74BB0D9B" w14:textId="77777777" w:rsidR="002349B6" w:rsidRPr="00F82866" w:rsidRDefault="002349B6" w:rsidP="00ED106C">
            <w:pPr>
              <w:ind w:left="720"/>
              <w:rPr>
                <w:rFonts w:ascii="Arial" w:hAnsi="Arial" w:cs="Arial"/>
              </w:rPr>
            </w:pPr>
            <w:r w:rsidRPr="00F82866">
              <w:rPr>
                <w:rFonts w:ascii="Arial" w:hAnsi="Arial" w:cs="Arial"/>
                <w:b/>
              </w:rPr>
              <w:lastRenderedPageBreak/>
              <w:t>Financial Proposal</w:t>
            </w:r>
          </w:p>
        </w:tc>
        <w:tc>
          <w:tcPr>
            <w:tcW w:w="7272" w:type="dxa"/>
          </w:tcPr>
          <w:p w14:paraId="4705DA56" w14:textId="77777777" w:rsidR="002349B6" w:rsidRPr="00F82866" w:rsidRDefault="002349B6" w:rsidP="00ED106C">
            <w:pPr>
              <w:ind w:left="720" w:hanging="720"/>
              <w:jc w:val="both"/>
              <w:rPr>
                <w:rFonts w:ascii="Arial" w:hAnsi="Arial" w:cs="Arial"/>
              </w:rPr>
            </w:pPr>
            <w:r w:rsidRPr="00F82866">
              <w:rPr>
                <w:rFonts w:ascii="Arial" w:hAnsi="Arial" w:cs="Arial"/>
              </w:rPr>
              <w:t>3.6</w:t>
            </w:r>
            <w:r w:rsidRPr="00F82866">
              <w:rPr>
                <w:rFonts w:ascii="Arial" w:hAnsi="Arial" w:cs="Arial"/>
              </w:rPr>
              <w:tab/>
              <w:t xml:space="preserve">In preparing the Financial Proposal, Bidders are expected to </w:t>
            </w:r>
            <w:proofErr w:type="gramStart"/>
            <w:r w:rsidRPr="00F82866">
              <w:rPr>
                <w:rFonts w:ascii="Arial" w:hAnsi="Arial" w:cs="Arial"/>
              </w:rPr>
              <w:t>take into account</w:t>
            </w:r>
            <w:proofErr w:type="gramEnd"/>
            <w:r w:rsidRPr="00F82866">
              <w:rPr>
                <w:rFonts w:ascii="Arial" w:hAnsi="Arial" w:cs="Arial"/>
              </w:rPr>
              <w:t xml:space="preserve"> the requirements and conditions outlined in the BD documents. The Financial Proposal should follow Standard Forms (Section 4). It lists all costs associated with the assignment, including (a) </w:t>
            </w:r>
            <w:r w:rsidR="00322FF8" w:rsidRPr="00F82866">
              <w:rPr>
                <w:rFonts w:ascii="Arial" w:hAnsi="Arial" w:cs="Arial"/>
              </w:rPr>
              <w:t xml:space="preserve">lump sums </w:t>
            </w:r>
            <w:r w:rsidRPr="00F82866">
              <w:rPr>
                <w:rFonts w:ascii="Arial" w:hAnsi="Arial" w:cs="Arial"/>
              </w:rPr>
              <w:t>and (b) reimbursable expenses</w:t>
            </w:r>
            <w:r w:rsidR="00322FF8" w:rsidRPr="00F82866">
              <w:rPr>
                <w:rFonts w:ascii="Arial" w:hAnsi="Arial" w:cs="Arial"/>
              </w:rPr>
              <w:t xml:space="preserve"> if the case</w:t>
            </w:r>
            <w:r w:rsidRPr="00F82866">
              <w:rPr>
                <w:rFonts w:ascii="Arial" w:hAnsi="Arial" w:cs="Arial"/>
              </w:rPr>
              <w:t xml:space="preserve">. The Reimbursable expense shall cover </w:t>
            </w:r>
            <w:r w:rsidRPr="00F82866">
              <w:rPr>
                <w:rFonts w:ascii="Arial" w:hAnsi="Arial" w:cs="Arial"/>
                <w:b/>
              </w:rPr>
              <w:t xml:space="preserve">only </w:t>
            </w:r>
            <w:r w:rsidRPr="00F82866">
              <w:rPr>
                <w:rFonts w:ascii="Arial" w:hAnsi="Arial" w:cs="Arial"/>
              </w:rPr>
              <w:t xml:space="preserve">the cost indicated in </w:t>
            </w:r>
            <w:r w:rsidRPr="00F82866">
              <w:rPr>
                <w:rFonts w:ascii="Arial" w:hAnsi="Arial" w:cs="Arial"/>
                <w:b/>
              </w:rPr>
              <w:t>the Data Sheet.</w:t>
            </w:r>
            <w:r w:rsidRPr="00F82866">
              <w:rPr>
                <w:rFonts w:ascii="Arial" w:hAnsi="Arial" w:cs="Arial"/>
              </w:rPr>
              <w:t xml:space="preserve"> All other </w:t>
            </w:r>
            <w:proofErr w:type="gramStart"/>
            <w:r w:rsidRPr="00F82866">
              <w:rPr>
                <w:rFonts w:ascii="Arial" w:hAnsi="Arial" w:cs="Arial"/>
              </w:rPr>
              <w:t>cost</w:t>
            </w:r>
            <w:proofErr w:type="gramEnd"/>
            <w:r w:rsidRPr="00F82866">
              <w:rPr>
                <w:rFonts w:ascii="Arial" w:hAnsi="Arial" w:cs="Arial"/>
              </w:rPr>
              <w:t xml:space="preserve"> estimated by the bidders for the execution of the assignment shall be included </w:t>
            </w:r>
            <w:r w:rsidR="00367491" w:rsidRPr="00F82866">
              <w:rPr>
                <w:rFonts w:ascii="Arial" w:hAnsi="Arial" w:cs="Arial"/>
              </w:rPr>
              <w:t>in the lump sum</w:t>
            </w:r>
            <w:r w:rsidRPr="00F82866">
              <w:rPr>
                <w:rFonts w:ascii="Arial" w:hAnsi="Arial" w:cs="Arial"/>
              </w:rPr>
              <w:t>.</w:t>
            </w:r>
          </w:p>
          <w:p w14:paraId="4695E5CA" w14:textId="77777777" w:rsidR="002349B6" w:rsidRPr="00F82866" w:rsidRDefault="002349B6" w:rsidP="00ED106C">
            <w:pPr>
              <w:jc w:val="both"/>
              <w:rPr>
                <w:rFonts w:ascii="Arial" w:hAnsi="Arial" w:cs="Arial"/>
              </w:rPr>
            </w:pPr>
          </w:p>
          <w:p w14:paraId="7F9D5A55" w14:textId="77777777" w:rsidR="002349B6" w:rsidRPr="00F82866" w:rsidRDefault="002349B6" w:rsidP="00ED106C">
            <w:pPr>
              <w:ind w:left="720" w:hanging="720"/>
              <w:jc w:val="both"/>
              <w:rPr>
                <w:rFonts w:ascii="Arial" w:hAnsi="Arial" w:cs="Arial"/>
              </w:rPr>
            </w:pPr>
            <w:r w:rsidRPr="00F82866">
              <w:rPr>
                <w:rFonts w:ascii="Arial" w:hAnsi="Arial" w:cs="Arial"/>
              </w:rPr>
              <w:lastRenderedPageBreak/>
              <w:t>3.7</w:t>
            </w:r>
            <w:r w:rsidRPr="00F82866">
              <w:rPr>
                <w:rFonts w:ascii="Arial" w:hAnsi="Arial" w:cs="Arial"/>
              </w:rPr>
              <w:tab/>
              <w:t xml:space="preserve">The Financial Proposal </w:t>
            </w:r>
            <w:r w:rsidRPr="00F82866">
              <w:rPr>
                <w:rFonts w:ascii="Arial" w:hAnsi="Arial" w:cs="Arial"/>
                <w:b/>
              </w:rPr>
              <w:t>shall not</w:t>
            </w:r>
            <w:r w:rsidRPr="00F82866">
              <w:rPr>
                <w:rFonts w:ascii="Arial" w:hAnsi="Arial" w:cs="Arial"/>
              </w:rPr>
              <w:t xml:space="preserve"> include the local taxes (including social security), duties, fees, levies, and other charges imposed under the applicable law in the </w:t>
            </w:r>
            <w:r w:rsidR="002C49F1" w:rsidRPr="00F82866">
              <w:rPr>
                <w:rFonts w:ascii="Arial" w:hAnsi="Arial" w:cs="Arial"/>
              </w:rPr>
              <w:t>Procuring Entity</w:t>
            </w:r>
            <w:r w:rsidRPr="00F82866">
              <w:rPr>
                <w:rFonts w:ascii="Arial" w:hAnsi="Arial" w:cs="Arial"/>
              </w:rPr>
              <w:t xml:space="preserve">’s country or in the countries of assignment, on the Bidders, the subcontractors, and their personnel (other than nationals or permanent residents of the </w:t>
            </w:r>
            <w:r w:rsidR="002C49F1" w:rsidRPr="00F82866">
              <w:rPr>
                <w:rFonts w:ascii="Arial" w:hAnsi="Arial" w:cs="Arial"/>
              </w:rPr>
              <w:t>Procuring Entity</w:t>
            </w:r>
            <w:r w:rsidRPr="00F82866">
              <w:rPr>
                <w:rFonts w:ascii="Arial" w:hAnsi="Arial" w:cs="Arial"/>
              </w:rPr>
              <w:t xml:space="preserve">’s country), unless </w:t>
            </w:r>
            <w:r w:rsidRPr="00F82866">
              <w:rPr>
                <w:rFonts w:ascii="Arial" w:hAnsi="Arial" w:cs="Arial"/>
                <w:b/>
              </w:rPr>
              <w:t>the Data Sheet</w:t>
            </w:r>
            <w:r w:rsidRPr="00F82866">
              <w:rPr>
                <w:rFonts w:ascii="Arial" w:hAnsi="Arial" w:cs="Arial"/>
              </w:rPr>
              <w:t xml:space="preserve"> specifies otherwise. For this purpose, the bidders’, the subcontractors’ and their personnel’ home countries shall not be considered as countries of assignment.</w:t>
            </w:r>
          </w:p>
          <w:p w14:paraId="529F7AEB" w14:textId="77777777" w:rsidR="002349B6" w:rsidRPr="00F82866" w:rsidRDefault="002349B6" w:rsidP="00ED106C">
            <w:pPr>
              <w:ind w:left="720" w:hanging="720"/>
              <w:jc w:val="both"/>
              <w:rPr>
                <w:rFonts w:ascii="Arial" w:hAnsi="Arial" w:cs="Arial"/>
              </w:rPr>
            </w:pPr>
          </w:p>
          <w:p w14:paraId="4B3B75F1" w14:textId="77777777" w:rsidR="002349B6" w:rsidRPr="00F82866" w:rsidRDefault="002349B6" w:rsidP="00ED106C">
            <w:pPr>
              <w:ind w:left="720" w:hanging="720"/>
              <w:jc w:val="both"/>
              <w:rPr>
                <w:rFonts w:ascii="Arial" w:hAnsi="Arial" w:cs="Arial"/>
              </w:rPr>
            </w:pPr>
            <w:r w:rsidRPr="00F82866">
              <w:rPr>
                <w:rFonts w:ascii="Arial" w:hAnsi="Arial" w:cs="Arial"/>
              </w:rPr>
              <w:t>3.8</w:t>
            </w:r>
            <w:r w:rsidRPr="00F82866">
              <w:rPr>
                <w:rFonts w:ascii="Arial" w:hAnsi="Arial" w:cs="Arial"/>
              </w:rPr>
              <w:tab/>
            </w:r>
            <w:r w:rsidR="002E5B86" w:rsidRPr="00F82866">
              <w:rPr>
                <w:rFonts w:ascii="Arial" w:hAnsi="Arial" w:cs="Arial"/>
              </w:rPr>
              <w:t xml:space="preserve">If </w:t>
            </w:r>
            <w:proofErr w:type="gramStart"/>
            <w:r w:rsidR="002E5B86" w:rsidRPr="00F82866">
              <w:rPr>
                <w:rFonts w:ascii="Arial" w:hAnsi="Arial" w:cs="Arial"/>
              </w:rPr>
              <w:t>so</w:t>
            </w:r>
            <w:proofErr w:type="gramEnd"/>
            <w:r w:rsidR="002E5B86" w:rsidRPr="00F82866">
              <w:rPr>
                <w:rFonts w:ascii="Arial" w:hAnsi="Arial" w:cs="Arial"/>
              </w:rPr>
              <w:t xml:space="preserve"> specified in </w:t>
            </w:r>
            <w:r w:rsidR="002E5B86" w:rsidRPr="00F82866">
              <w:rPr>
                <w:rFonts w:ascii="Arial" w:hAnsi="Arial" w:cs="Arial"/>
                <w:b/>
              </w:rPr>
              <w:t xml:space="preserve">the Data Sheet, </w:t>
            </w:r>
            <w:r w:rsidR="002E5B86" w:rsidRPr="00F82866">
              <w:rPr>
                <w:rFonts w:ascii="Arial" w:hAnsi="Arial" w:cs="Arial"/>
              </w:rPr>
              <w:t>t</w:t>
            </w:r>
            <w:r w:rsidRPr="00F82866">
              <w:rPr>
                <w:rFonts w:ascii="Arial" w:hAnsi="Arial" w:cs="Arial"/>
              </w:rPr>
              <w:t xml:space="preserve">he Financial Proposal </w:t>
            </w:r>
            <w:r w:rsidRPr="00F82866">
              <w:rPr>
                <w:rFonts w:ascii="Arial" w:hAnsi="Arial" w:cs="Arial"/>
                <w:b/>
              </w:rPr>
              <w:t>must</w:t>
            </w:r>
            <w:r w:rsidRPr="00F82866">
              <w:rPr>
                <w:rFonts w:ascii="Arial" w:hAnsi="Arial" w:cs="Arial"/>
              </w:rPr>
              <w:t xml:space="preserve"> include, without any modification, the amount indicated </w:t>
            </w:r>
            <w:r w:rsidR="002E5B86" w:rsidRPr="00F82866">
              <w:rPr>
                <w:rFonts w:ascii="Arial" w:hAnsi="Arial" w:cs="Arial"/>
              </w:rPr>
              <w:t xml:space="preserve">as </w:t>
            </w:r>
            <w:r w:rsidR="00206D10" w:rsidRPr="00F82866">
              <w:rPr>
                <w:rFonts w:ascii="Arial" w:hAnsi="Arial" w:cs="Arial"/>
              </w:rPr>
              <w:t xml:space="preserve">fixed </w:t>
            </w:r>
            <w:r w:rsidR="002E5B86" w:rsidRPr="00F82866">
              <w:rPr>
                <w:rFonts w:ascii="Arial" w:hAnsi="Arial" w:cs="Arial"/>
              </w:rPr>
              <w:t xml:space="preserve">reimbursable expenses, to cover for the </w:t>
            </w:r>
            <w:proofErr w:type="gramStart"/>
            <w:r w:rsidR="002E5B86" w:rsidRPr="00F82866">
              <w:rPr>
                <w:rFonts w:ascii="Arial" w:hAnsi="Arial" w:cs="Arial"/>
              </w:rPr>
              <w:t>expenditures</w:t>
            </w:r>
            <w:proofErr w:type="gramEnd"/>
            <w:r w:rsidR="002E5B86" w:rsidRPr="00F82866">
              <w:rPr>
                <w:rFonts w:ascii="Arial" w:hAnsi="Arial" w:cs="Arial"/>
              </w:rPr>
              <w:t xml:space="preserve"> already priced by the </w:t>
            </w:r>
            <w:r w:rsidR="002C49F1" w:rsidRPr="00F82866">
              <w:rPr>
                <w:rFonts w:ascii="Arial" w:hAnsi="Arial" w:cs="Arial"/>
              </w:rPr>
              <w:t>Procuring Entity</w:t>
            </w:r>
            <w:r w:rsidR="002E5B86" w:rsidRPr="00F82866">
              <w:rPr>
                <w:rFonts w:ascii="Arial" w:hAnsi="Arial" w:cs="Arial"/>
              </w:rPr>
              <w:t xml:space="preserve"> (i</w:t>
            </w:r>
            <w:r w:rsidR="00C94510" w:rsidRPr="00F82866">
              <w:rPr>
                <w:rFonts w:ascii="Arial" w:hAnsi="Arial" w:cs="Arial"/>
              </w:rPr>
              <w:t>.</w:t>
            </w:r>
            <w:r w:rsidR="002E5B86" w:rsidRPr="00F82866">
              <w:rPr>
                <w:rFonts w:ascii="Arial" w:hAnsi="Arial" w:cs="Arial"/>
              </w:rPr>
              <w:t xml:space="preserve">e, cost of </w:t>
            </w:r>
            <w:proofErr w:type="gramStart"/>
            <w:r w:rsidR="002E5B86" w:rsidRPr="00F82866">
              <w:rPr>
                <w:rFonts w:ascii="Arial" w:hAnsi="Arial" w:cs="Arial"/>
              </w:rPr>
              <w:t>trainings</w:t>
            </w:r>
            <w:proofErr w:type="gramEnd"/>
            <w:r w:rsidR="002E5B86" w:rsidRPr="00F82866">
              <w:rPr>
                <w:rFonts w:ascii="Arial" w:hAnsi="Arial" w:cs="Arial"/>
              </w:rPr>
              <w:t>, cost of study tours, cost of financial audits, cost of equipments, etc).</w:t>
            </w:r>
          </w:p>
          <w:p w14:paraId="43287FF5" w14:textId="77777777" w:rsidR="002349B6" w:rsidRPr="00F82866" w:rsidRDefault="002349B6" w:rsidP="00ED106C">
            <w:pPr>
              <w:ind w:left="720" w:hanging="720"/>
              <w:jc w:val="both"/>
              <w:rPr>
                <w:rFonts w:ascii="Arial" w:hAnsi="Arial" w:cs="Arial"/>
              </w:rPr>
            </w:pPr>
          </w:p>
          <w:p w14:paraId="03C1B8F1" w14:textId="77777777" w:rsidR="002349B6" w:rsidRPr="00F82866" w:rsidRDefault="002349B6" w:rsidP="00ED106C">
            <w:pPr>
              <w:ind w:left="720" w:hanging="720"/>
              <w:jc w:val="both"/>
              <w:rPr>
                <w:rFonts w:ascii="Arial" w:hAnsi="Arial" w:cs="Arial"/>
                <w:b/>
              </w:rPr>
            </w:pPr>
            <w:r w:rsidRPr="00F82866">
              <w:rPr>
                <w:rFonts w:ascii="Arial" w:hAnsi="Arial" w:cs="Arial"/>
              </w:rPr>
              <w:t>3.9</w:t>
            </w:r>
            <w:r w:rsidRPr="00F82866">
              <w:rPr>
                <w:rFonts w:ascii="Arial" w:hAnsi="Arial" w:cs="Arial"/>
              </w:rPr>
              <w:tab/>
              <w:t>The total budget available for this assignment, including the taxes indicated at para. 3.7 and the reimbursable expenses indicated at para</w:t>
            </w:r>
            <w:r w:rsidR="002430AB" w:rsidRPr="00F82866">
              <w:rPr>
                <w:rFonts w:ascii="Arial" w:hAnsi="Arial" w:cs="Arial"/>
              </w:rPr>
              <w:t>graph</w:t>
            </w:r>
            <w:r w:rsidRPr="00F82866">
              <w:rPr>
                <w:rFonts w:ascii="Arial" w:hAnsi="Arial" w:cs="Arial"/>
              </w:rPr>
              <w:t xml:space="preserve"> 3.8, is indicated in </w:t>
            </w:r>
            <w:r w:rsidRPr="00F82866">
              <w:rPr>
                <w:rFonts w:ascii="Arial" w:hAnsi="Arial" w:cs="Arial"/>
                <w:b/>
              </w:rPr>
              <w:t>the Data Sheet</w:t>
            </w:r>
            <w:r w:rsidRPr="00F82866">
              <w:rPr>
                <w:rFonts w:ascii="Arial" w:hAnsi="Arial" w:cs="Arial"/>
              </w:rPr>
              <w:t xml:space="preserve">. </w:t>
            </w:r>
          </w:p>
          <w:p w14:paraId="39E0AE59" w14:textId="77777777" w:rsidR="00346EA9" w:rsidRPr="00F82866" w:rsidRDefault="00346EA9" w:rsidP="00ED106C">
            <w:pPr>
              <w:ind w:left="720" w:hanging="720"/>
              <w:jc w:val="both"/>
              <w:rPr>
                <w:rFonts w:ascii="Arial" w:hAnsi="Arial" w:cs="Arial"/>
              </w:rPr>
            </w:pPr>
          </w:p>
          <w:p w14:paraId="7B8D5A08" w14:textId="77777777" w:rsidR="002349B6" w:rsidRPr="00F82866" w:rsidRDefault="002349B6" w:rsidP="00ED106C">
            <w:pPr>
              <w:ind w:left="720" w:hanging="720"/>
              <w:jc w:val="both"/>
              <w:rPr>
                <w:rFonts w:ascii="Arial" w:hAnsi="Arial" w:cs="Arial"/>
              </w:rPr>
            </w:pPr>
            <w:r w:rsidRPr="00F82866">
              <w:rPr>
                <w:rFonts w:ascii="Arial" w:hAnsi="Arial" w:cs="Arial"/>
              </w:rPr>
              <w:t>3.10</w:t>
            </w:r>
            <w:r w:rsidRPr="00F82866">
              <w:rPr>
                <w:rFonts w:ascii="Arial" w:hAnsi="Arial" w:cs="Arial"/>
              </w:rPr>
              <w:tab/>
              <w:t xml:space="preserve">Bidders </w:t>
            </w:r>
            <w:r w:rsidR="00B03822" w:rsidRPr="00F82866">
              <w:rPr>
                <w:rFonts w:ascii="Arial" w:hAnsi="Arial" w:cs="Arial"/>
                <w:b/>
              </w:rPr>
              <w:t>must</w:t>
            </w:r>
            <w:r w:rsidRPr="00F82866">
              <w:rPr>
                <w:rFonts w:ascii="Arial" w:hAnsi="Arial" w:cs="Arial"/>
              </w:rPr>
              <w:t xml:space="preserve"> express the price of their services in the US Dollars. The payment will be made in </w:t>
            </w:r>
            <w:r w:rsidRPr="00F82866">
              <w:rPr>
                <w:rFonts w:ascii="Arial" w:hAnsi="Arial" w:cs="Arial"/>
                <w:b/>
              </w:rPr>
              <w:t>US Dollars</w:t>
            </w:r>
            <w:r w:rsidRPr="00F82866">
              <w:rPr>
                <w:rFonts w:ascii="Arial" w:hAnsi="Arial" w:cs="Arial"/>
              </w:rPr>
              <w:t xml:space="preserve">, and the Bidder shall bear all the cost and risks implied by the currency exchange. </w:t>
            </w:r>
            <w:r w:rsidR="00B03822" w:rsidRPr="00F82866">
              <w:rPr>
                <w:rFonts w:ascii="Arial" w:hAnsi="Arial" w:cs="Arial"/>
                <w:b/>
              </w:rPr>
              <w:t xml:space="preserve">Financial Proposals expressed in other currencies </w:t>
            </w:r>
            <w:r w:rsidR="001A2F7E" w:rsidRPr="00F82866">
              <w:rPr>
                <w:rFonts w:ascii="Arial" w:hAnsi="Arial" w:cs="Arial"/>
                <w:b/>
              </w:rPr>
              <w:t xml:space="preserve">than </w:t>
            </w:r>
            <w:r w:rsidR="00B03822" w:rsidRPr="00F82866">
              <w:rPr>
                <w:rFonts w:ascii="Arial" w:hAnsi="Arial" w:cs="Arial"/>
                <w:b/>
              </w:rPr>
              <w:t>the US Dollars will be automatically disqualified.</w:t>
            </w:r>
            <w:r w:rsidR="00B03822" w:rsidRPr="00F82866">
              <w:rPr>
                <w:rFonts w:ascii="Arial" w:hAnsi="Arial" w:cs="Arial"/>
              </w:rPr>
              <w:t xml:space="preserve"> </w:t>
            </w:r>
          </w:p>
          <w:p w14:paraId="78C3CC9B" w14:textId="77777777" w:rsidR="002349B6" w:rsidRPr="00F82866" w:rsidRDefault="002349B6" w:rsidP="00ED106C">
            <w:pPr>
              <w:jc w:val="both"/>
              <w:rPr>
                <w:rFonts w:ascii="Arial" w:hAnsi="Arial" w:cs="Arial"/>
              </w:rPr>
            </w:pPr>
          </w:p>
          <w:p w14:paraId="0A8D3F23" w14:textId="77777777" w:rsidR="002349B6" w:rsidRPr="00F82866" w:rsidRDefault="002349B6" w:rsidP="00ED106C">
            <w:pPr>
              <w:pStyle w:val="Heading5"/>
              <w:ind w:left="720" w:hanging="720"/>
              <w:jc w:val="both"/>
              <w:rPr>
                <w:rFonts w:ascii="Arial" w:hAnsi="Arial" w:cs="Arial"/>
              </w:rPr>
            </w:pPr>
            <w:r w:rsidRPr="00F82866">
              <w:rPr>
                <w:rFonts w:ascii="Arial" w:hAnsi="Arial" w:cs="Arial"/>
              </w:rPr>
              <w:t>3.11</w:t>
            </w:r>
            <w:r w:rsidRPr="00F82866">
              <w:rPr>
                <w:rFonts w:ascii="Arial" w:hAnsi="Arial" w:cs="Arial"/>
              </w:rPr>
              <w:tab/>
              <w:t>Commissions and gratuities, if any, paid or to be paid by Bidders and related to the assignment will be listed in the Financial Proposal submission form (Section 4A).</w:t>
            </w:r>
          </w:p>
          <w:p w14:paraId="67BBD9AF" w14:textId="77777777" w:rsidR="002349B6" w:rsidRPr="00F82866" w:rsidRDefault="002349B6" w:rsidP="00ED106C">
            <w:pPr>
              <w:ind w:left="720" w:hanging="720"/>
              <w:jc w:val="both"/>
              <w:rPr>
                <w:rFonts w:ascii="Arial" w:hAnsi="Arial" w:cs="Arial"/>
              </w:rPr>
            </w:pPr>
            <w:r w:rsidRPr="00F82866">
              <w:rPr>
                <w:rFonts w:ascii="Arial" w:hAnsi="Arial" w:cs="Arial"/>
              </w:rPr>
              <w:t>3.12</w:t>
            </w:r>
            <w:r w:rsidRPr="00F82866">
              <w:rPr>
                <w:rFonts w:ascii="Arial" w:hAnsi="Arial" w:cs="Arial"/>
              </w:rPr>
              <w:tab/>
            </w:r>
            <w:r w:rsidRPr="00F82866">
              <w:rPr>
                <w:rFonts w:ascii="Arial" w:hAnsi="Arial" w:cs="Arial"/>
                <w:b/>
              </w:rPr>
              <w:t>The Data Sheet</w:t>
            </w:r>
            <w:r w:rsidRPr="00F82866">
              <w:rPr>
                <w:rFonts w:ascii="Arial" w:hAnsi="Arial" w:cs="Arial"/>
              </w:rPr>
              <w:t xml:space="preserve"> indicates how long the proposals must remain valid after the submission date. During this period, the Bidder is expected to keep available the professional staff proposed for the assignment. The </w:t>
            </w:r>
            <w:r w:rsidR="002C49F1" w:rsidRPr="00F82866">
              <w:rPr>
                <w:rFonts w:ascii="Arial" w:hAnsi="Arial" w:cs="Arial"/>
              </w:rPr>
              <w:t>Procuring Entity</w:t>
            </w:r>
            <w:r w:rsidRPr="00F82866">
              <w:rPr>
                <w:rFonts w:ascii="Arial" w:hAnsi="Arial" w:cs="Arial"/>
              </w:rPr>
              <w:t xml:space="preserve"> will make its best effort to complete evaluation within this period. If the </w:t>
            </w:r>
            <w:r w:rsidR="002C49F1" w:rsidRPr="00F82866">
              <w:rPr>
                <w:rFonts w:ascii="Arial" w:hAnsi="Arial" w:cs="Arial"/>
              </w:rPr>
              <w:t>Procuring Entity</w:t>
            </w:r>
            <w:r w:rsidRPr="00F82866">
              <w:rPr>
                <w:rFonts w:ascii="Arial" w:hAnsi="Arial" w:cs="Arial"/>
              </w:rPr>
              <w:t xml:space="preserve"> wishes to extend the validity period of the proposals, the Bidders who do not agree have the right not to extend the validity of their proposals. </w:t>
            </w:r>
          </w:p>
          <w:p w14:paraId="2C9B02B7" w14:textId="77777777" w:rsidR="002349B6" w:rsidRPr="00F82866" w:rsidRDefault="002349B6" w:rsidP="00ED106C">
            <w:pPr>
              <w:jc w:val="both"/>
              <w:rPr>
                <w:rFonts w:ascii="Arial" w:hAnsi="Arial" w:cs="Arial"/>
              </w:rPr>
            </w:pPr>
          </w:p>
        </w:tc>
      </w:tr>
      <w:tr w:rsidR="002349B6" w:rsidRPr="00F82866" w14:paraId="6A52A378" w14:textId="77777777" w:rsidTr="00FC3FA9">
        <w:tc>
          <w:tcPr>
            <w:tcW w:w="2286" w:type="dxa"/>
          </w:tcPr>
          <w:p w14:paraId="64AC79B9" w14:textId="77777777" w:rsidR="002349B6" w:rsidRPr="00F82866" w:rsidRDefault="002349B6" w:rsidP="00ED106C">
            <w:pPr>
              <w:tabs>
                <w:tab w:val="left" w:pos="360"/>
              </w:tabs>
              <w:ind w:left="360" w:hanging="360"/>
              <w:rPr>
                <w:rFonts w:ascii="Arial" w:hAnsi="Arial" w:cs="Arial"/>
                <w:b/>
              </w:rPr>
            </w:pPr>
            <w:r w:rsidRPr="00F82866">
              <w:rPr>
                <w:rFonts w:ascii="Arial" w:hAnsi="Arial" w:cs="Arial"/>
                <w:b/>
              </w:rPr>
              <w:lastRenderedPageBreak/>
              <w:t>4.</w:t>
            </w:r>
            <w:r w:rsidRPr="00F82866">
              <w:rPr>
                <w:rFonts w:ascii="Arial" w:hAnsi="Arial" w:cs="Arial"/>
                <w:b/>
              </w:rPr>
              <w:tab/>
              <w:t>Submission, Receipt, and Opening of Proposals</w:t>
            </w:r>
          </w:p>
        </w:tc>
        <w:tc>
          <w:tcPr>
            <w:tcW w:w="7272" w:type="dxa"/>
          </w:tcPr>
          <w:p w14:paraId="47C68CD7" w14:textId="77777777" w:rsidR="002349B6" w:rsidRPr="00F82866" w:rsidRDefault="002349B6" w:rsidP="00ED106C">
            <w:pPr>
              <w:ind w:left="720" w:hanging="720"/>
              <w:jc w:val="both"/>
              <w:rPr>
                <w:rFonts w:ascii="Arial" w:hAnsi="Arial" w:cs="Arial"/>
              </w:rPr>
            </w:pPr>
            <w:r w:rsidRPr="00F82866">
              <w:rPr>
                <w:rFonts w:ascii="Arial" w:hAnsi="Arial" w:cs="Arial"/>
              </w:rPr>
              <w:t>4.1</w:t>
            </w:r>
            <w:r w:rsidRPr="00F82866">
              <w:rPr>
                <w:rFonts w:ascii="Arial" w:hAnsi="Arial" w:cs="Arial"/>
              </w:rPr>
              <w:tab/>
              <w:t>The original pr</w:t>
            </w:r>
            <w:r w:rsidR="00917441" w:rsidRPr="00F82866">
              <w:rPr>
                <w:rFonts w:ascii="Arial" w:hAnsi="Arial" w:cs="Arial"/>
              </w:rPr>
              <w:t xml:space="preserve">oposal (Technical and </w:t>
            </w:r>
            <w:r w:rsidRPr="00F82866">
              <w:rPr>
                <w:rFonts w:ascii="Arial" w:hAnsi="Arial" w:cs="Arial"/>
              </w:rPr>
              <w:t xml:space="preserve">Financial Proposal) shall be prepared in indelible ink.  It shall contain no interlineation or overwriting, </w:t>
            </w:r>
            <w:proofErr w:type="gramStart"/>
            <w:r w:rsidRPr="00F82866">
              <w:rPr>
                <w:rFonts w:ascii="Arial" w:hAnsi="Arial" w:cs="Arial"/>
              </w:rPr>
              <w:t>except</w:t>
            </w:r>
            <w:proofErr w:type="gramEnd"/>
            <w:r w:rsidRPr="00F82866">
              <w:rPr>
                <w:rFonts w:ascii="Arial" w:hAnsi="Arial" w:cs="Arial"/>
              </w:rPr>
              <w:t xml:space="preserve"> </w:t>
            </w:r>
            <w:proofErr w:type="gramStart"/>
            <w:r w:rsidRPr="00F82866">
              <w:rPr>
                <w:rFonts w:ascii="Arial" w:hAnsi="Arial" w:cs="Arial"/>
              </w:rPr>
              <w:t>as</w:t>
            </w:r>
            <w:proofErr w:type="gramEnd"/>
            <w:r w:rsidRPr="00F82866">
              <w:rPr>
                <w:rFonts w:ascii="Arial" w:hAnsi="Arial" w:cs="Arial"/>
              </w:rPr>
              <w:t xml:space="preserve"> necessary to correct </w:t>
            </w:r>
            <w:r w:rsidRPr="00F82866">
              <w:rPr>
                <w:rFonts w:ascii="Arial" w:hAnsi="Arial" w:cs="Arial"/>
              </w:rPr>
              <w:lastRenderedPageBreak/>
              <w:t xml:space="preserve">errors made by the firm itself. Any such corrections must be initialed by the </w:t>
            </w:r>
            <w:proofErr w:type="gramStart"/>
            <w:r w:rsidRPr="00F82866">
              <w:rPr>
                <w:rFonts w:ascii="Arial" w:hAnsi="Arial" w:cs="Arial"/>
              </w:rPr>
              <w:t>persons</w:t>
            </w:r>
            <w:proofErr w:type="gramEnd"/>
            <w:r w:rsidRPr="00F82866">
              <w:rPr>
                <w:rFonts w:ascii="Arial" w:hAnsi="Arial" w:cs="Arial"/>
              </w:rPr>
              <w:t xml:space="preserve"> or person who sign(s) the proposals.</w:t>
            </w:r>
          </w:p>
          <w:p w14:paraId="2715FDC2" w14:textId="77777777" w:rsidR="002349B6" w:rsidRPr="00F82866" w:rsidRDefault="002349B6" w:rsidP="00ED106C">
            <w:pPr>
              <w:ind w:left="720" w:hanging="720"/>
              <w:jc w:val="both"/>
              <w:rPr>
                <w:rFonts w:ascii="Arial" w:hAnsi="Arial" w:cs="Arial"/>
              </w:rPr>
            </w:pPr>
          </w:p>
          <w:p w14:paraId="11B4B34D" w14:textId="77777777" w:rsidR="002349B6" w:rsidRPr="00F82866" w:rsidRDefault="002349B6" w:rsidP="00ED106C">
            <w:pPr>
              <w:ind w:left="720" w:hanging="720"/>
              <w:jc w:val="both"/>
              <w:rPr>
                <w:rFonts w:ascii="Arial" w:hAnsi="Arial" w:cs="Arial"/>
              </w:rPr>
            </w:pPr>
            <w:r w:rsidRPr="00F82866">
              <w:rPr>
                <w:rFonts w:ascii="Arial" w:hAnsi="Arial" w:cs="Arial"/>
              </w:rPr>
              <w:t>4.2</w:t>
            </w:r>
            <w:r w:rsidRPr="00F82866">
              <w:rPr>
                <w:rFonts w:ascii="Arial" w:hAnsi="Arial" w:cs="Arial"/>
              </w:rPr>
              <w:tab/>
            </w:r>
            <w:r w:rsidRPr="00F82866">
              <w:rPr>
                <w:rFonts w:ascii="Arial" w:hAnsi="Arial" w:cs="Arial"/>
                <w:b/>
                <w:i/>
              </w:rPr>
              <w:t>An authorized representative of the firm initials all pages of the proposal. The representative’s authorization is confirmed by a written power of attorney accompanying the proposal.</w:t>
            </w:r>
          </w:p>
          <w:p w14:paraId="5C4F50CF" w14:textId="77777777" w:rsidR="002349B6" w:rsidRPr="00F82866" w:rsidRDefault="002349B6" w:rsidP="00ED106C">
            <w:pPr>
              <w:ind w:left="720" w:hanging="720"/>
              <w:jc w:val="both"/>
              <w:rPr>
                <w:rFonts w:ascii="Arial" w:hAnsi="Arial" w:cs="Arial"/>
              </w:rPr>
            </w:pPr>
          </w:p>
          <w:p w14:paraId="69DC0C1C" w14:textId="77777777" w:rsidR="002349B6" w:rsidRPr="00F82866" w:rsidRDefault="002349B6" w:rsidP="00ED106C">
            <w:pPr>
              <w:ind w:left="720" w:hanging="720"/>
              <w:jc w:val="both"/>
              <w:rPr>
                <w:rFonts w:ascii="Arial" w:hAnsi="Arial" w:cs="Arial"/>
              </w:rPr>
            </w:pPr>
            <w:r w:rsidRPr="00F82866">
              <w:rPr>
                <w:rFonts w:ascii="Arial" w:hAnsi="Arial" w:cs="Arial"/>
              </w:rPr>
              <w:t>4.3</w:t>
            </w:r>
            <w:r w:rsidRPr="00F82866">
              <w:rPr>
                <w:rFonts w:ascii="Arial" w:hAnsi="Arial" w:cs="Arial"/>
              </w:rPr>
              <w:tab/>
              <w:t xml:space="preserve">For each proposal, the Bidders shall prepare the number of copies indicated in the </w:t>
            </w:r>
            <w:r w:rsidRPr="00F82866">
              <w:rPr>
                <w:rFonts w:ascii="Arial" w:hAnsi="Arial" w:cs="Arial"/>
                <w:b/>
              </w:rPr>
              <w:t>Data Sheet.</w:t>
            </w:r>
            <w:r w:rsidRPr="00F82866">
              <w:rPr>
                <w:rFonts w:ascii="Arial" w:hAnsi="Arial" w:cs="Arial"/>
              </w:rPr>
              <w:t xml:space="preserve">  Each Technical Proposal and Financial Proposal shall be marked “</w:t>
            </w:r>
            <w:r w:rsidRPr="00F82866">
              <w:rPr>
                <w:rFonts w:ascii="Arial" w:hAnsi="Arial" w:cs="Arial"/>
                <w:smallCaps/>
              </w:rPr>
              <w:t>Original</w:t>
            </w:r>
            <w:r w:rsidRPr="00F82866">
              <w:rPr>
                <w:rFonts w:ascii="Arial" w:hAnsi="Arial" w:cs="Arial"/>
              </w:rPr>
              <w:t>” or “</w:t>
            </w:r>
            <w:r w:rsidRPr="00F82866">
              <w:rPr>
                <w:rFonts w:ascii="Arial" w:hAnsi="Arial" w:cs="Arial"/>
                <w:smallCaps/>
              </w:rPr>
              <w:t>Copy</w:t>
            </w:r>
            <w:r w:rsidRPr="00F82866">
              <w:rPr>
                <w:rFonts w:ascii="Arial" w:hAnsi="Arial" w:cs="Arial"/>
              </w:rPr>
              <w:t>” as appropriate. If there are any discrepancies between the original and the copies of the proposal, the original governs.</w:t>
            </w:r>
          </w:p>
          <w:p w14:paraId="39C97220" w14:textId="77777777" w:rsidR="002349B6" w:rsidRPr="00F82866" w:rsidRDefault="002349B6" w:rsidP="00ED106C">
            <w:pPr>
              <w:ind w:left="720" w:hanging="720"/>
              <w:jc w:val="both"/>
              <w:rPr>
                <w:rFonts w:ascii="Arial" w:hAnsi="Arial" w:cs="Arial"/>
              </w:rPr>
            </w:pPr>
          </w:p>
          <w:p w14:paraId="002C1B4F" w14:textId="77777777" w:rsidR="002349B6" w:rsidRPr="00F82866" w:rsidRDefault="002349B6" w:rsidP="00ED106C">
            <w:pPr>
              <w:spacing w:before="60"/>
              <w:ind w:left="720" w:hanging="720"/>
              <w:jc w:val="both"/>
              <w:rPr>
                <w:rFonts w:ascii="Arial" w:hAnsi="Arial" w:cs="Arial"/>
              </w:rPr>
            </w:pPr>
            <w:r w:rsidRPr="00F82866">
              <w:rPr>
                <w:rFonts w:ascii="Arial" w:hAnsi="Arial" w:cs="Arial"/>
              </w:rPr>
              <w:t>4.4</w:t>
            </w:r>
            <w:r w:rsidRPr="00F82866">
              <w:rPr>
                <w:rFonts w:ascii="Arial" w:hAnsi="Arial" w:cs="Arial"/>
              </w:rPr>
              <w:tab/>
              <w:t>The original and all copies of the Technical Proposal shall be placed in a sealed envelope clearly marked “Technical Proposal,” and the original and all copies of the Financial Proposal in a sealed envelope clearly marked “</w:t>
            </w:r>
            <w:r w:rsidRPr="00F82866">
              <w:rPr>
                <w:rFonts w:ascii="Arial" w:hAnsi="Arial" w:cs="Arial"/>
                <w:smallCaps/>
              </w:rPr>
              <w:t>Financial</w:t>
            </w:r>
            <w:r w:rsidRPr="00F82866">
              <w:rPr>
                <w:rFonts w:ascii="Arial" w:hAnsi="Arial" w:cs="Arial"/>
              </w:rPr>
              <w:t xml:space="preserve"> </w:t>
            </w:r>
            <w:r w:rsidRPr="00F82866">
              <w:rPr>
                <w:rFonts w:ascii="Arial" w:hAnsi="Arial" w:cs="Arial"/>
                <w:smallCaps/>
              </w:rPr>
              <w:t>Proposal</w:t>
            </w:r>
            <w:r w:rsidRPr="00F82866">
              <w:rPr>
                <w:rFonts w:ascii="Arial" w:hAnsi="Arial" w:cs="Arial"/>
              </w:rPr>
              <w:t>” and warning: “</w:t>
            </w:r>
            <w:r w:rsidRPr="00F82866">
              <w:rPr>
                <w:rFonts w:ascii="Arial" w:hAnsi="Arial" w:cs="Arial"/>
                <w:smallCaps/>
              </w:rPr>
              <w:t>Do Not Open with the Technical Proposal</w:t>
            </w:r>
            <w:r w:rsidRPr="00F82866">
              <w:rPr>
                <w:rFonts w:ascii="Arial" w:hAnsi="Arial" w:cs="Arial"/>
              </w:rPr>
              <w:t>.”  Both envelopes shall be placed into an outer envelope and sealed.  This outer envelope shall bear the submission address and other information indicated in the Data Sheet and be clearly marked, “</w:t>
            </w:r>
            <w:r w:rsidRPr="00F82866">
              <w:rPr>
                <w:rFonts w:ascii="Arial" w:hAnsi="Arial" w:cs="Arial"/>
                <w:smallCaps/>
              </w:rPr>
              <w:t>Do Not Open, Except in Presence of the Evaluation Committee</w:t>
            </w:r>
            <w:r w:rsidRPr="00F82866">
              <w:rPr>
                <w:rFonts w:ascii="Arial" w:hAnsi="Arial" w:cs="Arial"/>
              </w:rPr>
              <w:t xml:space="preserve">.” </w:t>
            </w:r>
            <w:r w:rsidRPr="00F82866">
              <w:rPr>
                <w:rFonts w:ascii="Arial" w:hAnsi="Arial" w:cs="Arial"/>
                <w:b/>
              </w:rPr>
              <w:t>Information on the outer and inner envelopes should also include the name of the Bidder and the contract name and reference number.</w:t>
            </w:r>
            <w:r w:rsidRPr="00F82866">
              <w:rPr>
                <w:rFonts w:ascii="Arial" w:hAnsi="Arial" w:cs="Arial"/>
              </w:rPr>
              <w:t xml:space="preserve"> </w:t>
            </w:r>
          </w:p>
          <w:p w14:paraId="37204578" w14:textId="77777777" w:rsidR="002349B6" w:rsidRPr="00F82866" w:rsidRDefault="002349B6" w:rsidP="00ED106C">
            <w:pPr>
              <w:ind w:left="720" w:hanging="720"/>
              <w:jc w:val="both"/>
              <w:rPr>
                <w:rFonts w:ascii="Arial" w:hAnsi="Arial" w:cs="Arial"/>
              </w:rPr>
            </w:pPr>
          </w:p>
          <w:p w14:paraId="6C15E708" w14:textId="77777777" w:rsidR="002349B6" w:rsidRPr="00F82866" w:rsidRDefault="002349B6" w:rsidP="00ED106C">
            <w:pPr>
              <w:ind w:left="720" w:hanging="720"/>
              <w:jc w:val="both"/>
              <w:rPr>
                <w:rFonts w:ascii="Arial" w:hAnsi="Arial" w:cs="Arial"/>
              </w:rPr>
            </w:pPr>
            <w:r w:rsidRPr="00F82866">
              <w:rPr>
                <w:rFonts w:ascii="Arial" w:hAnsi="Arial" w:cs="Arial"/>
              </w:rPr>
              <w:t>4.5</w:t>
            </w:r>
            <w:r w:rsidRPr="00F82866">
              <w:rPr>
                <w:rFonts w:ascii="Arial" w:hAnsi="Arial" w:cs="Arial"/>
              </w:rPr>
              <w:tab/>
              <w:t xml:space="preserve">The </w:t>
            </w:r>
            <w:proofErr w:type="gramStart"/>
            <w:r w:rsidRPr="00F82866">
              <w:rPr>
                <w:rFonts w:ascii="Arial" w:hAnsi="Arial" w:cs="Arial"/>
              </w:rPr>
              <w:t>completed</w:t>
            </w:r>
            <w:proofErr w:type="gramEnd"/>
            <w:r w:rsidRPr="00F82866">
              <w:rPr>
                <w:rFonts w:ascii="Arial" w:hAnsi="Arial" w:cs="Arial"/>
              </w:rPr>
              <w:t xml:space="preserve"> Technical and Financial Proposals must be delivered </w:t>
            </w:r>
            <w:proofErr w:type="gramStart"/>
            <w:r w:rsidRPr="00F82866">
              <w:rPr>
                <w:rFonts w:ascii="Arial" w:hAnsi="Arial" w:cs="Arial"/>
              </w:rPr>
              <w:t>at</w:t>
            </w:r>
            <w:proofErr w:type="gramEnd"/>
            <w:r w:rsidRPr="00F82866">
              <w:rPr>
                <w:rFonts w:ascii="Arial" w:hAnsi="Arial" w:cs="Arial"/>
              </w:rPr>
              <w:t xml:space="preserve"> the submission address on or before the time and date stated in </w:t>
            </w:r>
            <w:r w:rsidRPr="00F82866">
              <w:rPr>
                <w:rFonts w:ascii="Arial" w:hAnsi="Arial" w:cs="Arial"/>
                <w:b/>
              </w:rPr>
              <w:t xml:space="preserve">the Data Sheet. </w:t>
            </w:r>
            <w:r w:rsidRPr="00F82866">
              <w:rPr>
                <w:rFonts w:ascii="Arial" w:hAnsi="Arial" w:cs="Arial"/>
              </w:rPr>
              <w:t xml:space="preserve">Any proposal received after the closing time for submission of proposals shall </w:t>
            </w:r>
            <w:r w:rsidR="002D107D" w:rsidRPr="00F82866">
              <w:rPr>
                <w:rFonts w:ascii="Arial" w:hAnsi="Arial" w:cs="Arial"/>
              </w:rPr>
              <w:t xml:space="preserve">automatically </w:t>
            </w:r>
            <w:proofErr w:type="gramStart"/>
            <w:r w:rsidR="002D107D" w:rsidRPr="00F82866">
              <w:rPr>
                <w:rFonts w:ascii="Arial" w:hAnsi="Arial" w:cs="Arial"/>
              </w:rPr>
              <w:t>rejected</w:t>
            </w:r>
            <w:proofErr w:type="gramEnd"/>
            <w:r w:rsidR="002D107D" w:rsidRPr="00F82866">
              <w:rPr>
                <w:rFonts w:ascii="Arial" w:hAnsi="Arial" w:cs="Arial"/>
              </w:rPr>
              <w:t xml:space="preserve"> and shall </w:t>
            </w:r>
            <w:r w:rsidRPr="00F82866">
              <w:rPr>
                <w:rFonts w:ascii="Arial" w:hAnsi="Arial" w:cs="Arial"/>
              </w:rPr>
              <w:t>be returned unopened</w:t>
            </w:r>
            <w:r w:rsidR="002D107D" w:rsidRPr="00F82866">
              <w:rPr>
                <w:rFonts w:ascii="Arial" w:hAnsi="Arial" w:cs="Arial"/>
              </w:rPr>
              <w:t xml:space="preserve"> to the Bidder</w:t>
            </w:r>
            <w:r w:rsidRPr="00F82866">
              <w:rPr>
                <w:rFonts w:ascii="Arial" w:hAnsi="Arial" w:cs="Arial"/>
              </w:rPr>
              <w:t>.</w:t>
            </w:r>
          </w:p>
          <w:p w14:paraId="1F4D0F5A" w14:textId="77777777" w:rsidR="002349B6" w:rsidRPr="00F82866" w:rsidRDefault="002349B6" w:rsidP="002D107D">
            <w:pPr>
              <w:ind w:left="720" w:hanging="720"/>
              <w:jc w:val="both"/>
              <w:rPr>
                <w:rFonts w:ascii="Arial" w:hAnsi="Arial" w:cs="Arial"/>
              </w:rPr>
            </w:pPr>
          </w:p>
        </w:tc>
      </w:tr>
      <w:tr w:rsidR="002349B6" w:rsidRPr="00F82866" w14:paraId="637876F7" w14:textId="77777777" w:rsidTr="00FC3FA9">
        <w:tc>
          <w:tcPr>
            <w:tcW w:w="2286" w:type="dxa"/>
          </w:tcPr>
          <w:p w14:paraId="7F562023" w14:textId="77777777" w:rsidR="002349B6" w:rsidRPr="00F82866" w:rsidRDefault="002349B6" w:rsidP="00ED106C">
            <w:pPr>
              <w:tabs>
                <w:tab w:val="left" w:pos="360"/>
              </w:tabs>
              <w:ind w:left="360" w:hanging="360"/>
              <w:rPr>
                <w:rFonts w:ascii="Arial" w:hAnsi="Arial" w:cs="Arial"/>
                <w:b/>
              </w:rPr>
            </w:pPr>
            <w:r w:rsidRPr="00F82866">
              <w:rPr>
                <w:rFonts w:ascii="Arial" w:hAnsi="Arial" w:cs="Arial"/>
                <w:b/>
              </w:rPr>
              <w:lastRenderedPageBreak/>
              <w:t>5.</w:t>
            </w:r>
            <w:r w:rsidRPr="00F82866">
              <w:rPr>
                <w:rFonts w:ascii="Arial" w:hAnsi="Arial" w:cs="Arial"/>
                <w:b/>
              </w:rPr>
              <w:tab/>
              <w:t>Proposal Evaluation</w:t>
            </w:r>
          </w:p>
          <w:p w14:paraId="261BCDFC" w14:textId="77777777" w:rsidR="002349B6" w:rsidRPr="00F82866" w:rsidRDefault="002349B6" w:rsidP="00ED106C">
            <w:pPr>
              <w:tabs>
                <w:tab w:val="left" w:pos="360"/>
              </w:tabs>
              <w:ind w:left="360" w:hanging="360"/>
              <w:rPr>
                <w:rFonts w:ascii="Arial" w:hAnsi="Arial" w:cs="Arial"/>
                <w:b/>
              </w:rPr>
            </w:pPr>
          </w:p>
        </w:tc>
        <w:tc>
          <w:tcPr>
            <w:tcW w:w="7272" w:type="dxa"/>
          </w:tcPr>
          <w:p w14:paraId="13BA0C59" w14:textId="77777777" w:rsidR="002349B6" w:rsidRPr="00F82866" w:rsidRDefault="002349B6" w:rsidP="00ED106C">
            <w:pPr>
              <w:ind w:left="720" w:hanging="720"/>
              <w:jc w:val="both"/>
              <w:rPr>
                <w:rFonts w:ascii="Arial" w:hAnsi="Arial" w:cs="Arial"/>
              </w:rPr>
            </w:pPr>
          </w:p>
        </w:tc>
      </w:tr>
      <w:tr w:rsidR="002349B6" w:rsidRPr="00F82866" w14:paraId="15AE76BA" w14:textId="77777777" w:rsidTr="00FC3FA9">
        <w:tc>
          <w:tcPr>
            <w:tcW w:w="2286" w:type="dxa"/>
          </w:tcPr>
          <w:p w14:paraId="1F78CA42" w14:textId="77777777" w:rsidR="002349B6" w:rsidRPr="00F82866" w:rsidRDefault="002349B6" w:rsidP="00ED106C">
            <w:pPr>
              <w:ind w:left="720"/>
              <w:rPr>
                <w:rFonts w:ascii="Arial" w:hAnsi="Arial" w:cs="Arial"/>
                <w:b/>
              </w:rPr>
            </w:pPr>
            <w:r w:rsidRPr="00F82866">
              <w:rPr>
                <w:rFonts w:ascii="Arial" w:hAnsi="Arial" w:cs="Arial"/>
                <w:b/>
              </w:rPr>
              <w:t>General</w:t>
            </w:r>
          </w:p>
        </w:tc>
        <w:tc>
          <w:tcPr>
            <w:tcW w:w="7272" w:type="dxa"/>
          </w:tcPr>
          <w:p w14:paraId="77F4085C" w14:textId="77777777" w:rsidR="002349B6" w:rsidRPr="00F82866" w:rsidRDefault="002349B6" w:rsidP="00ED106C">
            <w:pPr>
              <w:ind w:left="720" w:hanging="720"/>
              <w:jc w:val="both"/>
              <w:rPr>
                <w:rFonts w:ascii="Arial" w:hAnsi="Arial" w:cs="Arial"/>
              </w:rPr>
            </w:pPr>
            <w:r w:rsidRPr="00F82866">
              <w:rPr>
                <w:rFonts w:ascii="Arial" w:hAnsi="Arial" w:cs="Arial"/>
              </w:rPr>
              <w:t>5.1</w:t>
            </w:r>
            <w:r w:rsidRPr="00F82866">
              <w:rPr>
                <w:rFonts w:ascii="Arial" w:hAnsi="Arial" w:cs="Arial"/>
              </w:rPr>
              <w:tab/>
              <w:t xml:space="preserve">From the time the bids are opened to the time the contract is awarded, if any Bidder wishes to contact the </w:t>
            </w:r>
            <w:r w:rsidR="002C49F1" w:rsidRPr="00F82866">
              <w:rPr>
                <w:rFonts w:ascii="Arial" w:hAnsi="Arial" w:cs="Arial"/>
              </w:rPr>
              <w:t>Procuring Entity</w:t>
            </w:r>
            <w:r w:rsidRPr="00F82866">
              <w:rPr>
                <w:rFonts w:ascii="Arial" w:hAnsi="Arial" w:cs="Arial"/>
              </w:rPr>
              <w:t xml:space="preserve"> on any matter related to its proposal, it should do so in writing at the address indicated in </w:t>
            </w:r>
            <w:r w:rsidRPr="00F82866">
              <w:rPr>
                <w:rFonts w:ascii="Arial" w:hAnsi="Arial" w:cs="Arial"/>
                <w:b/>
              </w:rPr>
              <w:t>the Data Sheet</w:t>
            </w:r>
            <w:r w:rsidRPr="00F82866">
              <w:rPr>
                <w:rFonts w:ascii="Arial" w:hAnsi="Arial" w:cs="Arial"/>
              </w:rPr>
              <w:t xml:space="preserve">. Any effort by the firm to influence the </w:t>
            </w:r>
            <w:r w:rsidR="002C49F1" w:rsidRPr="00F82866">
              <w:rPr>
                <w:rFonts w:ascii="Arial" w:hAnsi="Arial" w:cs="Arial"/>
              </w:rPr>
              <w:t>Procuring Entity</w:t>
            </w:r>
            <w:r w:rsidRPr="00F82866">
              <w:rPr>
                <w:rFonts w:ascii="Arial" w:hAnsi="Arial" w:cs="Arial"/>
              </w:rPr>
              <w:t xml:space="preserve"> in the </w:t>
            </w:r>
            <w:r w:rsidR="002C49F1" w:rsidRPr="00F82866">
              <w:rPr>
                <w:rFonts w:ascii="Arial" w:hAnsi="Arial" w:cs="Arial"/>
              </w:rPr>
              <w:t>Procuring Entity</w:t>
            </w:r>
            <w:r w:rsidRPr="00F82866">
              <w:rPr>
                <w:rFonts w:ascii="Arial" w:hAnsi="Arial" w:cs="Arial"/>
              </w:rPr>
              <w:t xml:space="preserve">’s </w:t>
            </w:r>
            <w:r w:rsidRPr="00F82866">
              <w:rPr>
                <w:rFonts w:ascii="Arial" w:hAnsi="Arial" w:cs="Arial"/>
              </w:rPr>
              <w:lastRenderedPageBreak/>
              <w:t>proposal evaluation, proposal comparison or contract award decisions may result in the rejection of the Bidder’s proposal.</w:t>
            </w:r>
          </w:p>
          <w:p w14:paraId="67F1AF13" w14:textId="77777777" w:rsidR="002349B6" w:rsidRPr="00F82866" w:rsidRDefault="002349B6" w:rsidP="00ED106C">
            <w:pPr>
              <w:ind w:left="720" w:hanging="720"/>
              <w:jc w:val="both"/>
              <w:rPr>
                <w:rFonts w:ascii="Arial" w:hAnsi="Arial" w:cs="Arial"/>
              </w:rPr>
            </w:pPr>
          </w:p>
          <w:p w14:paraId="3DD65D45" w14:textId="77777777" w:rsidR="002349B6" w:rsidRPr="00F82866" w:rsidRDefault="002349B6" w:rsidP="00ED106C">
            <w:pPr>
              <w:ind w:left="720" w:hanging="720"/>
              <w:jc w:val="both"/>
              <w:rPr>
                <w:rFonts w:ascii="Arial" w:hAnsi="Arial" w:cs="Arial"/>
              </w:rPr>
            </w:pPr>
            <w:r w:rsidRPr="00F82866">
              <w:rPr>
                <w:rFonts w:ascii="Arial" w:hAnsi="Arial" w:cs="Arial"/>
              </w:rPr>
              <w:t>5.2</w:t>
            </w:r>
            <w:r w:rsidRPr="00F82866">
              <w:rPr>
                <w:rFonts w:ascii="Arial" w:hAnsi="Arial" w:cs="Arial"/>
              </w:rPr>
              <w:tab/>
              <w:t>Evaluators of Technical Proposals shall have no access to the Financial Proposals until the technical evaluation, including any SADC Secretariat reviews, is concluded.</w:t>
            </w:r>
          </w:p>
          <w:p w14:paraId="63C4F316" w14:textId="77777777" w:rsidR="002349B6" w:rsidRPr="00F82866" w:rsidRDefault="002349B6" w:rsidP="00ED106C">
            <w:pPr>
              <w:ind w:left="720" w:hanging="720"/>
              <w:jc w:val="both"/>
              <w:rPr>
                <w:rFonts w:ascii="Arial" w:hAnsi="Arial" w:cs="Arial"/>
              </w:rPr>
            </w:pPr>
          </w:p>
        </w:tc>
      </w:tr>
      <w:tr w:rsidR="002349B6" w:rsidRPr="00F82866" w14:paraId="0C245F70" w14:textId="77777777" w:rsidTr="00FC3FA9">
        <w:tc>
          <w:tcPr>
            <w:tcW w:w="2286" w:type="dxa"/>
          </w:tcPr>
          <w:p w14:paraId="610D67FA" w14:textId="77777777" w:rsidR="002349B6" w:rsidRPr="00F82866" w:rsidRDefault="00570B49" w:rsidP="00ED106C">
            <w:pPr>
              <w:tabs>
                <w:tab w:val="left" w:pos="360"/>
              </w:tabs>
              <w:ind w:left="720"/>
              <w:rPr>
                <w:rFonts w:ascii="Arial" w:hAnsi="Arial" w:cs="Arial"/>
                <w:b/>
              </w:rPr>
            </w:pPr>
            <w:r w:rsidRPr="00F82866">
              <w:rPr>
                <w:rFonts w:ascii="Arial" w:hAnsi="Arial" w:cs="Arial"/>
                <w:b/>
              </w:rPr>
              <w:lastRenderedPageBreak/>
              <w:t xml:space="preserve">Public Opening and </w:t>
            </w:r>
            <w:r w:rsidR="002349B6" w:rsidRPr="00F82866">
              <w:rPr>
                <w:rFonts w:ascii="Arial" w:hAnsi="Arial" w:cs="Arial"/>
                <w:b/>
              </w:rPr>
              <w:t>Evaluation of Technical Proposals</w:t>
            </w:r>
            <w:r w:rsidRPr="00F82866">
              <w:rPr>
                <w:rFonts w:ascii="Arial" w:hAnsi="Arial" w:cs="Arial"/>
                <w:b/>
              </w:rPr>
              <w:t>: Scoring</w:t>
            </w:r>
          </w:p>
        </w:tc>
        <w:tc>
          <w:tcPr>
            <w:tcW w:w="7272" w:type="dxa"/>
          </w:tcPr>
          <w:p w14:paraId="5A5ADAAE" w14:textId="77777777" w:rsidR="002D107D" w:rsidRPr="00F82866" w:rsidRDefault="00570B49" w:rsidP="003B071A">
            <w:pPr>
              <w:pStyle w:val="Sub-ClauseText"/>
              <w:numPr>
                <w:ilvl w:val="1"/>
                <w:numId w:val="10"/>
              </w:numPr>
              <w:spacing w:before="0" w:after="200"/>
              <w:ind w:left="691" w:hanging="709"/>
              <w:rPr>
                <w:rFonts w:ascii="Arial" w:hAnsi="Arial" w:cs="Arial"/>
                <w:spacing w:val="0"/>
              </w:rPr>
            </w:pPr>
            <w:r w:rsidRPr="00F82866">
              <w:rPr>
                <w:rFonts w:ascii="Arial" w:hAnsi="Arial" w:cs="Arial"/>
                <w:spacing w:val="0"/>
              </w:rPr>
              <w:t xml:space="preserve">The </w:t>
            </w:r>
            <w:r w:rsidR="002C49F1" w:rsidRPr="00F82866">
              <w:rPr>
                <w:rFonts w:ascii="Arial" w:hAnsi="Arial" w:cs="Arial"/>
                <w:spacing w:val="0"/>
              </w:rPr>
              <w:t>Procuring Entity</w:t>
            </w:r>
            <w:r w:rsidRPr="00F82866">
              <w:rPr>
                <w:rFonts w:ascii="Arial" w:hAnsi="Arial" w:cs="Arial"/>
                <w:spacing w:val="0"/>
              </w:rPr>
              <w:t xml:space="preserve"> shall conduct the bid opening in public at the address, date and time </w:t>
            </w:r>
            <w:r w:rsidRPr="00F82866">
              <w:rPr>
                <w:rFonts w:ascii="Arial" w:hAnsi="Arial" w:cs="Arial"/>
                <w:bCs/>
                <w:spacing w:val="0"/>
              </w:rPr>
              <w:t>specified in</w:t>
            </w:r>
            <w:r w:rsidRPr="00F82866">
              <w:rPr>
                <w:rFonts w:ascii="Arial" w:hAnsi="Arial" w:cs="Arial"/>
                <w:b/>
                <w:bCs/>
                <w:spacing w:val="0"/>
              </w:rPr>
              <w:t xml:space="preserve"> the</w:t>
            </w:r>
            <w:r w:rsidRPr="00F82866">
              <w:rPr>
                <w:rFonts w:ascii="Arial" w:hAnsi="Arial" w:cs="Arial"/>
                <w:spacing w:val="0"/>
              </w:rPr>
              <w:t xml:space="preserve"> </w:t>
            </w:r>
            <w:r w:rsidRPr="00F82866">
              <w:rPr>
                <w:rFonts w:ascii="Arial" w:hAnsi="Arial" w:cs="Arial"/>
                <w:b/>
                <w:spacing w:val="0"/>
              </w:rPr>
              <w:t>Data Sheet.</w:t>
            </w:r>
            <w:r w:rsidRPr="00F82866">
              <w:rPr>
                <w:rFonts w:ascii="Arial" w:hAnsi="Arial" w:cs="Arial"/>
                <w:spacing w:val="0"/>
              </w:rPr>
              <w:t xml:space="preserve"> </w:t>
            </w:r>
            <w:r w:rsidRPr="00F82866">
              <w:rPr>
                <w:rFonts w:ascii="Arial" w:hAnsi="Arial" w:cs="Arial"/>
                <w:szCs w:val="24"/>
                <w:lang w:val="en-GB"/>
              </w:rPr>
              <w:t>Only the representatives of the bidders and the Evaluation Committee members are allowed to participate in public opening sessions. Any other interested person shall request, in writing, the SADC Secretariat’s permission to participate in a specific bid opening session.</w:t>
            </w:r>
          </w:p>
          <w:p w14:paraId="6A841E86" w14:textId="77777777" w:rsidR="002D107D" w:rsidRPr="00F82866" w:rsidRDefault="008B2376" w:rsidP="003B071A">
            <w:pPr>
              <w:pStyle w:val="Sub-ClauseText"/>
              <w:numPr>
                <w:ilvl w:val="1"/>
                <w:numId w:val="10"/>
              </w:numPr>
              <w:spacing w:before="0" w:after="200"/>
              <w:ind w:left="691" w:hanging="709"/>
              <w:rPr>
                <w:rFonts w:ascii="Arial" w:hAnsi="Arial" w:cs="Arial"/>
                <w:spacing w:val="0"/>
              </w:rPr>
            </w:pPr>
            <w:r w:rsidRPr="00F82866">
              <w:rPr>
                <w:rFonts w:ascii="Arial" w:hAnsi="Arial" w:cs="Arial"/>
                <w:spacing w:val="0"/>
              </w:rPr>
              <w:t xml:space="preserve">The bid opening shall commence with the </w:t>
            </w:r>
            <w:proofErr w:type="gramStart"/>
            <w:r w:rsidRPr="00F82866">
              <w:rPr>
                <w:rFonts w:ascii="Arial" w:hAnsi="Arial" w:cs="Arial"/>
                <w:spacing w:val="0"/>
              </w:rPr>
              <w:t>Chairperson</w:t>
            </w:r>
            <w:proofErr w:type="gramEnd"/>
            <w:r w:rsidR="009F0812" w:rsidRPr="00F82866">
              <w:rPr>
                <w:rFonts w:ascii="Arial" w:hAnsi="Arial" w:cs="Arial"/>
                <w:spacing w:val="0"/>
              </w:rPr>
              <w:t xml:space="preserve"> the Evaluation Committee</w:t>
            </w:r>
            <w:r w:rsidRPr="00F82866">
              <w:rPr>
                <w:rFonts w:ascii="Arial" w:hAnsi="Arial" w:cs="Arial"/>
                <w:spacing w:val="0"/>
              </w:rPr>
              <w:t xml:space="preserve"> reading out the Bidders’ names and the time of arrival of the proposal. A registration number </w:t>
            </w:r>
            <w:r w:rsidR="002D107D" w:rsidRPr="00F82866">
              <w:rPr>
                <w:rFonts w:ascii="Arial" w:hAnsi="Arial" w:cs="Arial"/>
                <w:spacing w:val="0"/>
              </w:rPr>
              <w:t xml:space="preserve">will be </w:t>
            </w:r>
            <w:r w:rsidRPr="00F82866">
              <w:rPr>
                <w:rFonts w:ascii="Arial" w:hAnsi="Arial" w:cs="Arial"/>
                <w:spacing w:val="0"/>
              </w:rPr>
              <w:t xml:space="preserve">given to each proposal. All envelopes shall be opened one at a time, by the Chairperson of the Evaluation Committee, </w:t>
            </w:r>
            <w:r w:rsidR="002D107D" w:rsidRPr="00F82866">
              <w:rPr>
                <w:rFonts w:ascii="Arial" w:hAnsi="Arial" w:cs="Arial"/>
                <w:spacing w:val="0"/>
              </w:rPr>
              <w:t xml:space="preserve">in order of their arrival. </w:t>
            </w:r>
          </w:p>
          <w:p w14:paraId="6993E84C" w14:textId="77777777" w:rsidR="002D107D" w:rsidRPr="00F82866" w:rsidRDefault="002D107D" w:rsidP="003B071A">
            <w:pPr>
              <w:pStyle w:val="Sub-ClauseText"/>
              <w:numPr>
                <w:ilvl w:val="1"/>
                <w:numId w:val="10"/>
              </w:numPr>
              <w:spacing w:before="0" w:after="200"/>
              <w:ind w:left="691" w:hanging="709"/>
              <w:rPr>
                <w:rFonts w:ascii="Arial" w:hAnsi="Arial" w:cs="Arial"/>
                <w:spacing w:val="0"/>
              </w:rPr>
            </w:pPr>
            <w:r w:rsidRPr="00F82866">
              <w:rPr>
                <w:rFonts w:ascii="Arial" w:hAnsi="Arial" w:cs="Arial"/>
              </w:rPr>
              <w:t xml:space="preserve">At the opening, only the Technical Proposal envelope shall be opened immediately </w:t>
            </w:r>
            <w:r w:rsidR="009F0812" w:rsidRPr="00F82866">
              <w:rPr>
                <w:rFonts w:ascii="Arial" w:hAnsi="Arial" w:cs="Arial"/>
              </w:rPr>
              <w:t xml:space="preserve">and </w:t>
            </w:r>
            <w:r w:rsidR="009F0812" w:rsidRPr="00F82866">
              <w:rPr>
                <w:rFonts w:ascii="Arial" w:hAnsi="Arial" w:cs="Arial"/>
                <w:spacing w:val="0"/>
              </w:rPr>
              <w:t xml:space="preserve">checked for compliance with </w:t>
            </w:r>
            <w:r w:rsidR="009F0812" w:rsidRPr="00F82866">
              <w:rPr>
                <w:rFonts w:ascii="Arial" w:hAnsi="Arial" w:cs="Arial"/>
                <w:szCs w:val="24"/>
                <w:lang w:val="en-GB"/>
              </w:rPr>
              <w:t>formal submission requirements</w:t>
            </w:r>
            <w:r w:rsidR="00E81FD4" w:rsidRPr="00F82866">
              <w:rPr>
                <w:rFonts w:ascii="Arial" w:hAnsi="Arial" w:cs="Arial"/>
                <w:szCs w:val="24"/>
                <w:lang w:val="en-GB"/>
              </w:rPr>
              <w:t xml:space="preserve"> </w:t>
            </w:r>
            <w:r w:rsidRPr="00F82866">
              <w:rPr>
                <w:rFonts w:ascii="Arial" w:hAnsi="Arial" w:cs="Arial"/>
              </w:rPr>
              <w:t>by the evaluation committee. The Financial Proposal shall remain sealed and deposited in a safe place until all submitted proposals, of technically responsive bids, are opened publicly.</w:t>
            </w:r>
            <w:r w:rsidRPr="00F82866">
              <w:rPr>
                <w:rFonts w:ascii="Arial" w:hAnsi="Arial" w:cs="Arial"/>
                <w:spacing w:val="0"/>
              </w:rPr>
              <w:t xml:space="preserve"> </w:t>
            </w:r>
            <w:r w:rsidR="005E27C1" w:rsidRPr="00F82866">
              <w:rPr>
                <w:rFonts w:ascii="Arial" w:hAnsi="Arial" w:cs="Arial"/>
                <w:spacing w:val="0"/>
              </w:rPr>
              <w:t xml:space="preserve">In case the envelopes are not submitted separately the Bidder will be excluded. </w:t>
            </w:r>
          </w:p>
          <w:p w14:paraId="6A43A1D8" w14:textId="77777777" w:rsidR="009F0812" w:rsidRPr="00F82866" w:rsidRDefault="002D107D" w:rsidP="003B071A">
            <w:pPr>
              <w:pStyle w:val="Sub-ClauseText"/>
              <w:numPr>
                <w:ilvl w:val="1"/>
                <w:numId w:val="10"/>
              </w:numPr>
              <w:spacing w:before="0" w:after="200"/>
              <w:ind w:left="691" w:hanging="709"/>
              <w:rPr>
                <w:rFonts w:ascii="Arial" w:hAnsi="Arial" w:cs="Arial"/>
                <w:spacing w:val="0"/>
              </w:rPr>
            </w:pPr>
            <w:r w:rsidRPr="00F82866">
              <w:rPr>
                <w:rFonts w:ascii="Arial" w:hAnsi="Arial" w:cs="Arial"/>
                <w:spacing w:val="0"/>
              </w:rPr>
              <w:t>No Bid shall be rejected at Bid opening except for late bids, in acc</w:t>
            </w:r>
            <w:r w:rsidR="009F0812" w:rsidRPr="00F82866">
              <w:rPr>
                <w:rFonts w:ascii="Arial" w:hAnsi="Arial" w:cs="Arial"/>
                <w:spacing w:val="0"/>
              </w:rPr>
              <w:t>ordance with ITB Sub-Clause 4.5</w:t>
            </w:r>
            <w:r w:rsidR="005E27C1" w:rsidRPr="00F82866">
              <w:rPr>
                <w:rFonts w:ascii="Arial" w:hAnsi="Arial" w:cs="Arial"/>
                <w:spacing w:val="0"/>
              </w:rPr>
              <w:t xml:space="preserve"> and the other listed in the template for opening checklist (see in Annex to Services to SADC Guidelines for Procurement and Grants)</w:t>
            </w:r>
            <w:r w:rsidRPr="00F82866">
              <w:rPr>
                <w:rFonts w:ascii="Arial" w:hAnsi="Arial" w:cs="Arial"/>
                <w:spacing w:val="0"/>
              </w:rPr>
              <w:t>. Only envelopes that are opened and read out at Bid opening shall be considered further.</w:t>
            </w:r>
          </w:p>
          <w:p w14:paraId="3FA4CD6F" w14:textId="77777777" w:rsidR="009F0812" w:rsidRPr="00F82866" w:rsidRDefault="009F0812" w:rsidP="003B071A">
            <w:pPr>
              <w:pStyle w:val="Sub-ClauseText"/>
              <w:numPr>
                <w:ilvl w:val="1"/>
                <w:numId w:val="10"/>
              </w:numPr>
              <w:spacing w:before="0" w:after="200"/>
              <w:ind w:left="720" w:hanging="720"/>
              <w:rPr>
                <w:rFonts w:ascii="Arial" w:hAnsi="Arial" w:cs="Arial"/>
              </w:rPr>
            </w:pPr>
            <w:r w:rsidRPr="00F82866">
              <w:rPr>
                <w:rFonts w:ascii="Arial" w:hAnsi="Arial" w:cs="Arial"/>
                <w:spacing w:val="0"/>
              </w:rPr>
              <w:t xml:space="preserve">The </w:t>
            </w:r>
            <w:r w:rsidR="002C49F1" w:rsidRPr="00F82866">
              <w:rPr>
                <w:rFonts w:ascii="Arial" w:hAnsi="Arial" w:cs="Arial"/>
                <w:spacing w:val="0"/>
              </w:rPr>
              <w:t>Procuring Entity</w:t>
            </w:r>
            <w:r w:rsidRPr="00F82866">
              <w:rPr>
                <w:rFonts w:ascii="Arial" w:hAnsi="Arial" w:cs="Arial"/>
                <w:spacing w:val="0"/>
              </w:rPr>
              <w:t xml:space="preserve"> </w:t>
            </w:r>
            <w:r w:rsidR="00234054" w:rsidRPr="00F82866">
              <w:rPr>
                <w:rFonts w:ascii="Arial" w:hAnsi="Arial" w:cs="Arial"/>
                <w:spacing w:val="0"/>
              </w:rPr>
              <w:t xml:space="preserve">shall prepare the minutes </w:t>
            </w:r>
            <w:r w:rsidR="00570B49" w:rsidRPr="00F82866">
              <w:rPr>
                <w:rFonts w:ascii="Arial" w:hAnsi="Arial" w:cs="Arial"/>
                <w:spacing w:val="0"/>
              </w:rPr>
              <w:t xml:space="preserve">of the Bid opening that shall </w:t>
            </w:r>
            <w:r w:rsidRPr="00F82866">
              <w:rPr>
                <w:rFonts w:ascii="Arial" w:hAnsi="Arial" w:cs="Arial"/>
                <w:spacing w:val="0"/>
              </w:rPr>
              <w:t>include</w:t>
            </w:r>
            <w:r w:rsidR="00570B49" w:rsidRPr="00F82866">
              <w:rPr>
                <w:rFonts w:ascii="Arial" w:hAnsi="Arial" w:cs="Arial"/>
                <w:spacing w:val="0"/>
              </w:rPr>
              <w:t xml:space="preserve"> </w:t>
            </w:r>
            <w:r w:rsidRPr="00F82866">
              <w:rPr>
                <w:rFonts w:ascii="Arial" w:hAnsi="Arial" w:cs="Arial"/>
                <w:spacing w:val="0"/>
              </w:rPr>
              <w:t xml:space="preserve">a brief description of the bid opening procedures and its </w:t>
            </w:r>
            <w:proofErr w:type="gramStart"/>
            <w:r w:rsidRPr="00F82866">
              <w:rPr>
                <w:rFonts w:ascii="Arial" w:hAnsi="Arial" w:cs="Arial"/>
                <w:spacing w:val="0"/>
              </w:rPr>
              <w:t xml:space="preserve">finding </w:t>
            </w:r>
            <w:r w:rsidR="00570B49" w:rsidRPr="00F82866">
              <w:rPr>
                <w:rFonts w:ascii="Arial" w:hAnsi="Arial" w:cs="Arial"/>
                <w:spacing w:val="0"/>
              </w:rPr>
              <w:t>as</w:t>
            </w:r>
            <w:proofErr w:type="gramEnd"/>
            <w:r w:rsidRPr="00F82866">
              <w:rPr>
                <w:rFonts w:ascii="Arial" w:hAnsi="Arial" w:cs="Arial"/>
                <w:spacing w:val="0"/>
              </w:rPr>
              <w:t xml:space="preserve">. </w:t>
            </w:r>
            <w:r w:rsidR="00570B49" w:rsidRPr="00F82866">
              <w:rPr>
                <w:rFonts w:ascii="Arial" w:hAnsi="Arial" w:cs="Arial"/>
                <w:spacing w:val="0"/>
              </w:rPr>
              <w:t>The Bidders’ representatives who are present shall be requested to sign the attenda</w:t>
            </w:r>
            <w:r w:rsidR="00234054" w:rsidRPr="00F82866">
              <w:rPr>
                <w:rFonts w:ascii="Arial" w:hAnsi="Arial" w:cs="Arial"/>
                <w:spacing w:val="0"/>
              </w:rPr>
              <w:t xml:space="preserve">nce sheet.  A copy of the </w:t>
            </w:r>
            <w:proofErr w:type="gramStart"/>
            <w:r w:rsidR="00234054" w:rsidRPr="00F82866">
              <w:rPr>
                <w:rFonts w:ascii="Arial" w:hAnsi="Arial" w:cs="Arial"/>
                <w:spacing w:val="0"/>
              </w:rPr>
              <w:t>minute</w:t>
            </w:r>
            <w:proofErr w:type="gramEnd"/>
            <w:r w:rsidR="00570B49" w:rsidRPr="00F82866">
              <w:rPr>
                <w:rFonts w:ascii="Arial" w:hAnsi="Arial" w:cs="Arial"/>
                <w:spacing w:val="0"/>
              </w:rPr>
              <w:t xml:space="preserve"> shall be distributed to all Bidd</w:t>
            </w:r>
            <w:r w:rsidRPr="00F82866">
              <w:rPr>
                <w:rFonts w:ascii="Arial" w:hAnsi="Arial" w:cs="Arial"/>
                <w:spacing w:val="0"/>
              </w:rPr>
              <w:t>ers who submitted bids in time.</w:t>
            </w:r>
          </w:p>
          <w:p w14:paraId="3069FFBB" w14:textId="77777777" w:rsidR="002349B6" w:rsidRPr="00F82866" w:rsidRDefault="009F0812" w:rsidP="003B071A">
            <w:pPr>
              <w:pStyle w:val="Sub-ClauseText"/>
              <w:numPr>
                <w:ilvl w:val="1"/>
                <w:numId w:val="10"/>
              </w:numPr>
              <w:spacing w:before="0" w:after="200"/>
              <w:ind w:left="720" w:hanging="720"/>
              <w:rPr>
                <w:rFonts w:ascii="Arial" w:hAnsi="Arial" w:cs="Arial"/>
              </w:rPr>
            </w:pPr>
            <w:r w:rsidRPr="00F82866">
              <w:rPr>
                <w:rFonts w:ascii="Arial" w:hAnsi="Arial" w:cs="Arial"/>
                <w:spacing w:val="0"/>
              </w:rPr>
              <w:t xml:space="preserve">Once </w:t>
            </w:r>
            <w:r w:rsidRPr="00F82866">
              <w:rPr>
                <w:rFonts w:ascii="Arial" w:hAnsi="Arial" w:cs="Arial"/>
              </w:rPr>
              <w:t>the Bid opening is concluded, the Evaluation C</w:t>
            </w:r>
            <w:r w:rsidR="002349B6" w:rsidRPr="00F82866">
              <w:rPr>
                <w:rFonts w:ascii="Arial" w:hAnsi="Arial" w:cs="Arial"/>
              </w:rPr>
              <w:t xml:space="preserve">ommittee, as a whole, and each of its voting members individually, evaluates the proposals on the basis of their responsiveness </w:t>
            </w:r>
            <w:r w:rsidR="002349B6" w:rsidRPr="00F82866">
              <w:rPr>
                <w:rFonts w:ascii="Arial" w:hAnsi="Arial" w:cs="Arial"/>
              </w:rPr>
              <w:lastRenderedPageBreak/>
              <w:t xml:space="preserve">to the Terms of Reference, applying the evaluation criteria, </w:t>
            </w:r>
            <w:r w:rsidR="00FF7E25" w:rsidRPr="00F82866">
              <w:rPr>
                <w:rFonts w:ascii="Arial" w:hAnsi="Arial" w:cs="Arial"/>
              </w:rPr>
              <w:t>sub criteria</w:t>
            </w:r>
            <w:r w:rsidR="002349B6" w:rsidRPr="00F82866">
              <w:rPr>
                <w:rFonts w:ascii="Arial" w:hAnsi="Arial" w:cs="Arial"/>
              </w:rPr>
              <w:t xml:space="preserve"> (typically not more than three per criteria), and point system specified in </w:t>
            </w:r>
            <w:r w:rsidR="002349B6" w:rsidRPr="00F82866">
              <w:rPr>
                <w:rFonts w:ascii="Arial" w:hAnsi="Arial" w:cs="Arial"/>
                <w:b/>
              </w:rPr>
              <w:t>the Data Sheet</w:t>
            </w:r>
            <w:r w:rsidR="002349B6" w:rsidRPr="00F82866">
              <w:rPr>
                <w:rFonts w:ascii="Arial" w:hAnsi="Arial" w:cs="Arial"/>
              </w:rPr>
              <w:t xml:space="preserve">. Each responsive proposal will be given a technical score (St). A proposal </w:t>
            </w:r>
            <w:proofErr w:type="gramStart"/>
            <w:r w:rsidR="002349B6" w:rsidRPr="00F82866">
              <w:rPr>
                <w:rFonts w:ascii="Arial" w:hAnsi="Arial" w:cs="Arial"/>
              </w:rPr>
              <w:t>shall</w:t>
            </w:r>
            <w:proofErr w:type="gramEnd"/>
            <w:r w:rsidR="002349B6" w:rsidRPr="00F82866">
              <w:rPr>
                <w:rFonts w:ascii="Arial" w:hAnsi="Arial" w:cs="Arial"/>
              </w:rPr>
              <w:t xml:space="preserve"> be rejected at this stage if it does not respond to important aspects of the Terms of Reference or if it fails to achieve the minimum technical score indicated </w:t>
            </w:r>
            <w:proofErr w:type="gramStart"/>
            <w:r w:rsidR="002349B6" w:rsidRPr="00F82866">
              <w:rPr>
                <w:rFonts w:ascii="Arial" w:hAnsi="Arial" w:cs="Arial"/>
              </w:rPr>
              <w:t>in</w:t>
            </w:r>
            <w:proofErr w:type="gramEnd"/>
            <w:r w:rsidR="002349B6" w:rsidRPr="00F82866">
              <w:rPr>
                <w:rFonts w:ascii="Arial" w:hAnsi="Arial" w:cs="Arial"/>
              </w:rPr>
              <w:t xml:space="preserve"> </w:t>
            </w:r>
            <w:r w:rsidR="002349B6" w:rsidRPr="00F82866">
              <w:rPr>
                <w:rFonts w:ascii="Arial" w:hAnsi="Arial" w:cs="Arial"/>
                <w:b/>
              </w:rPr>
              <w:t>the Data Sheet.</w:t>
            </w:r>
          </w:p>
          <w:p w14:paraId="6D846BB1" w14:textId="77777777" w:rsidR="002349B6" w:rsidRPr="00F82866" w:rsidRDefault="002349B6" w:rsidP="00D65BF0">
            <w:pPr>
              <w:ind w:left="720" w:hanging="720"/>
              <w:jc w:val="both"/>
              <w:rPr>
                <w:rFonts w:ascii="Arial" w:hAnsi="Arial" w:cs="Arial"/>
              </w:rPr>
            </w:pPr>
          </w:p>
        </w:tc>
      </w:tr>
      <w:tr w:rsidR="002349B6" w:rsidRPr="00F82866" w14:paraId="46A195C0" w14:textId="77777777" w:rsidTr="00FC3FA9">
        <w:tc>
          <w:tcPr>
            <w:tcW w:w="2286" w:type="dxa"/>
          </w:tcPr>
          <w:p w14:paraId="6A6E0228" w14:textId="77777777" w:rsidR="002349B6" w:rsidRPr="00F82866" w:rsidRDefault="002349B6" w:rsidP="00ED106C">
            <w:pPr>
              <w:ind w:left="720"/>
              <w:rPr>
                <w:rFonts w:ascii="Arial" w:hAnsi="Arial" w:cs="Arial"/>
                <w:b/>
              </w:rPr>
            </w:pPr>
            <w:r w:rsidRPr="00F82866">
              <w:rPr>
                <w:rFonts w:ascii="Arial" w:hAnsi="Arial" w:cs="Arial"/>
                <w:b/>
              </w:rPr>
              <w:lastRenderedPageBreak/>
              <w:t xml:space="preserve">Public Opening and Evaluation of Financial Proposals: Ranking </w:t>
            </w:r>
          </w:p>
          <w:p w14:paraId="1955BAC2" w14:textId="77777777" w:rsidR="002349B6" w:rsidRPr="00F82866" w:rsidRDefault="002349B6" w:rsidP="00ED106C">
            <w:pPr>
              <w:tabs>
                <w:tab w:val="left" w:pos="360"/>
              </w:tabs>
              <w:ind w:left="720"/>
              <w:rPr>
                <w:rFonts w:ascii="Arial" w:hAnsi="Arial" w:cs="Arial"/>
                <w:b/>
              </w:rPr>
            </w:pPr>
          </w:p>
        </w:tc>
        <w:tc>
          <w:tcPr>
            <w:tcW w:w="7272" w:type="dxa"/>
          </w:tcPr>
          <w:p w14:paraId="08EA727B" w14:textId="77777777" w:rsidR="002349B6" w:rsidRPr="00F82866" w:rsidRDefault="00D65BF0" w:rsidP="00ED106C">
            <w:pPr>
              <w:spacing w:after="200"/>
              <w:ind w:left="720" w:hanging="720"/>
              <w:jc w:val="both"/>
              <w:rPr>
                <w:rFonts w:ascii="Arial" w:hAnsi="Arial" w:cs="Arial"/>
              </w:rPr>
            </w:pPr>
            <w:r w:rsidRPr="00F82866">
              <w:rPr>
                <w:rFonts w:ascii="Arial" w:hAnsi="Arial" w:cs="Arial"/>
              </w:rPr>
              <w:t>5.9</w:t>
            </w:r>
            <w:r w:rsidR="002349B6" w:rsidRPr="00F82866">
              <w:rPr>
                <w:rFonts w:ascii="Arial" w:hAnsi="Arial" w:cs="Arial"/>
              </w:rPr>
              <w:tab/>
              <w:t xml:space="preserve">After the evaluation of quality is completed, the </w:t>
            </w:r>
            <w:r w:rsidR="002C49F1" w:rsidRPr="00F82866">
              <w:rPr>
                <w:rFonts w:ascii="Arial" w:hAnsi="Arial" w:cs="Arial"/>
              </w:rPr>
              <w:t>Procuring Entity</w:t>
            </w:r>
            <w:r w:rsidR="002349B6" w:rsidRPr="00F82866">
              <w:rPr>
                <w:rFonts w:ascii="Arial" w:hAnsi="Arial" w:cs="Arial"/>
              </w:rPr>
              <w:t xml:space="preserve"> shall notify those Bidders whose proposals did not meet the minimum qualifying mark or were considered nonresponsive to the BD and Terms of Reference, indicating that their Financial Proposals will be returned unopened after completing the selection process. The </w:t>
            </w:r>
            <w:r w:rsidR="002C49F1" w:rsidRPr="00F82866">
              <w:rPr>
                <w:rFonts w:ascii="Arial" w:hAnsi="Arial" w:cs="Arial"/>
              </w:rPr>
              <w:t>Procuring Entity</w:t>
            </w:r>
            <w:r w:rsidR="002349B6" w:rsidRPr="00F82866">
              <w:rPr>
                <w:rFonts w:ascii="Arial" w:hAnsi="Arial" w:cs="Arial"/>
              </w:rPr>
              <w:t xml:space="preserve"> shall simultaneously notify the Bidders that have secured the minimum qualifying mark, indicating the date and time set for opening the Financial Proposals. The opening date shall not be sooner than two weeks after the notification date. The notification may be sent by registered letter, cable, telex, facsimile, or electronic mail.</w:t>
            </w:r>
          </w:p>
          <w:p w14:paraId="25368F88" w14:textId="77777777" w:rsidR="002349B6" w:rsidRPr="00F82866" w:rsidRDefault="00D65BF0" w:rsidP="00ED106C">
            <w:pPr>
              <w:spacing w:after="200"/>
              <w:ind w:left="720" w:hanging="720"/>
              <w:jc w:val="both"/>
              <w:rPr>
                <w:rFonts w:ascii="Arial" w:hAnsi="Arial" w:cs="Arial"/>
              </w:rPr>
            </w:pPr>
            <w:r w:rsidRPr="00F82866">
              <w:rPr>
                <w:rFonts w:ascii="Arial" w:hAnsi="Arial" w:cs="Arial"/>
              </w:rPr>
              <w:t>5.10</w:t>
            </w:r>
            <w:r w:rsidR="002349B6" w:rsidRPr="00F82866">
              <w:rPr>
                <w:rFonts w:ascii="Arial" w:hAnsi="Arial" w:cs="Arial"/>
              </w:rPr>
              <w:tab/>
              <w:t>The Financial Proposals shall be opened publicly in the presence of the Bidders’ representatives who choose to attend. The</w:t>
            </w:r>
            <w:r w:rsidR="00A74BE1" w:rsidRPr="00F82866">
              <w:rPr>
                <w:rFonts w:ascii="Arial" w:hAnsi="Arial" w:cs="Arial"/>
              </w:rPr>
              <w:t xml:space="preserve"> name of the Bidder, the technical</w:t>
            </w:r>
            <w:r w:rsidR="002349B6" w:rsidRPr="00F82866">
              <w:rPr>
                <w:rFonts w:ascii="Arial" w:hAnsi="Arial" w:cs="Arial"/>
              </w:rPr>
              <w:t xml:space="preserve"> scores, and the proposed prices shall be read aloud and recorded when the Financial Proposals are opened. The </w:t>
            </w:r>
            <w:r w:rsidR="002C49F1" w:rsidRPr="00F82866">
              <w:rPr>
                <w:rFonts w:ascii="Arial" w:hAnsi="Arial" w:cs="Arial"/>
              </w:rPr>
              <w:t>Procuring Entity</w:t>
            </w:r>
            <w:r w:rsidR="002349B6" w:rsidRPr="00F82866">
              <w:rPr>
                <w:rFonts w:ascii="Arial" w:hAnsi="Arial" w:cs="Arial"/>
              </w:rPr>
              <w:t xml:space="preserve"> shall prepare minutes of the public opening.</w:t>
            </w:r>
          </w:p>
          <w:p w14:paraId="392D2CBF" w14:textId="77777777" w:rsidR="002349B6" w:rsidRPr="00F82866" w:rsidRDefault="00D65BF0" w:rsidP="00ED106C">
            <w:pPr>
              <w:spacing w:after="200"/>
              <w:ind w:left="720" w:hanging="720"/>
              <w:jc w:val="both"/>
              <w:rPr>
                <w:rFonts w:ascii="Arial" w:hAnsi="Arial" w:cs="Arial"/>
                <w:b/>
              </w:rPr>
            </w:pPr>
            <w:r w:rsidRPr="00F82866">
              <w:rPr>
                <w:rFonts w:ascii="Arial" w:hAnsi="Arial" w:cs="Arial"/>
              </w:rPr>
              <w:t>5.11</w:t>
            </w:r>
            <w:r w:rsidR="002349B6" w:rsidRPr="00F82866">
              <w:rPr>
                <w:rFonts w:ascii="Arial" w:hAnsi="Arial" w:cs="Arial"/>
              </w:rPr>
              <w:tab/>
              <w:t xml:space="preserve">The evaluation committee will determine whether the Financial Proposals are complete (i.e., whether they have costed all items of the corresponding Technical Proposals; if not, the </w:t>
            </w:r>
            <w:r w:rsidR="002C49F1" w:rsidRPr="00F82866">
              <w:rPr>
                <w:rFonts w:ascii="Arial" w:hAnsi="Arial" w:cs="Arial"/>
              </w:rPr>
              <w:t>Procuring Entity</w:t>
            </w:r>
            <w:r w:rsidR="002349B6" w:rsidRPr="00F82866">
              <w:rPr>
                <w:rFonts w:ascii="Arial" w:hAnsi="Arial" w:cs="Arial"/>
              </w:rPr>
              <w:t xml:space="preserve"> will cost them and add their cost to the initial price), correct any computational errors, and determine if the total price is within the maximum budget available. The evaluation shall exclude those taxes, duties, fees, levies, and other charges imposed under the applicable law; and to be applied to foreign and non-permanent resident Bidders (and to be paid under the contract, unless the Bidder is exempted), and estimated as per para</w:t>
            </w:r>
            <w:r w:rsidR="00E27D1F" w:rsidRPr="00F82866">
              <w:rPr>
                <w:rFonts w:ascii="Arial" w:hAnsi="Arial" w:cs="Arial"/>
              </w:rPr>
              <w:t>graph</w:t>
            </w:r>
            <w:r w:rsidR="002349B6" w:rsidRPr="00F82866">
              <w:rPr>
                <w:rFonts w:ascii="Arial" w:hAnsi="Arial" w:cs="Arial"/>
              </w:rPr>
              <w:t xml:space="preserve">. 3.7. </w:t>
            </w:r>
          </w:p>
          <w:p w14:paraId="151A7B26" w14:textId="77777777" w:rsidR="003C6F12" w:rsidRPr="00F82866" w:rsidRDefault="000D3901" w:rsidP="009471FC">
            <w:pPr>
              <w:spacing w:after="200"/>
              <w:ind w:left="720" w:hanging="720"/>
              <w:jc w:val="both"/>
              <w:rPr>
                <w:rFonts w:ascii="Arial" w:hAnsi="Arial" w:cs="Arial"/>
                <w:b/>
              </w:rPr>
            </w:pPr>
            <w:r w:rsidRPr="00F82866">
              <w:rPr>
                <w:rFonts w:ascii="Arial" w:hAnsi="Arial" w:cs="Arial"/>
              </w:rPr>
              <w:t>5.12</w:t>
            </w:r>
            <w:r w:rsidRPr="00F82866">
              <w:rPr>
                <w:rFonts w:ascii="Arial" w:hAnsi="Arial" w:cs="Arial"/>
              </w:rPr>
              <w:tab/>
            </w:r>
            <w:r w:rsidRPr="00F82866">
              <w:rPr>
                <w:rFonts w:ascii="Arial" w:hAnsi="Arial" w:cs="Arial"/>
                <w:b/>
              </w:rPr>
              <w:t>Once corrections or adjustments have been applied, the Financial Proposal shall be adjusted with th</w:t>
            </w:r>
            <w:r w:rsidR="00FC3FA9" w:rsidRPr="00F82866">
              <w:rPr>
                <w:rFonts w:ascii="Arial" w:hAnsi="Arial" w:cs="Arial"/>
                <w:b/>
              </w:rPr>
              <w:t xml:space="preserve">e Regional Preference. </w:t>
            </w:r>
            <w:r w:rsidR="003C6F12" w:rsidRPr="00F82866">
              <w:rPr>
                <w:rFonts w:ascii="Arial" w:hAnsi="Arial" w:cs="Arial"/>
                <w:szCs w:val="24"/>
                <w:lang w:val="en-GB"/>
              </w:rPr>
              <w:t xml:space="preserve">If </w:t>
            </w:r>
            <w:proofErr w:type="gramStart"/>
            <w:r w:rsidR="003C6F12" w:rsidRPr="00F82866">
              <w:rPr>
                <w:rFonts w:ascii="Arial" w:hAnsi="Arial" w:cs="Arial"/>
                <w:szCs w:val="24"/>
                <w:lang w:val="en-GB"/>
              </w:rPr>
              <w:t>so</w:t>
            </w:r>
            <w:proofErr w:type="gramEnd"/>
            <w:r w:rsidR="003C6F12" w:rsidRPr="00F82866">
              <w:rPr>
                <w:rFonts w:ascii="Arial" w:hAnsi="Arial" w:cs="Arial"/>
                <w:szCs w:val="24"/>
                <w:lang w:val="en-GB"/>
              </w:rPr>
              <w:t xml:space="preserve"> </w:t>
            </w:r>
            <w:r w:rsidR="003C6F12" w:rsidRPr="00F82866">
              <w:rPr>
                <w:rFonts w:ascii="Arial" w:hAnsi="Arial" w:cs="Arial"/>
                <w:b/>
                <w:bCs/>
                <w:szCs w:val="24"/>
                <w:lang w:val="en-GB"/>
              </w:rPr>
              <w:t>specified in the</w:t>
            </w:r>
            <w:r w:rsidR="003C6F12" w:rsidRPr="00F82866">
              <w:rPr>
                <w:rFonts w:ascii="Arial" w:hAnsi="Arial" w:cs="Arial"/>
                <w:szCs w:val="24"/>
                <w:lang w:val="en-GB"/>
              </w:rPr>
              <w:t xml:space="preserve"> </w:t>
            </w:r>
            <w:r w:rsidR="003C6F12" w:rsidRPr="00F82866">
              <w:rPr>
                <w:rFonts w:ascii="Arial" w:hAnsi="Arial" w:cs="Arial"/>
                <w:b/>
                <w:szCs w:val="24"/>
                <w:lang w:val="en-GB"/>
              </w:rPr>
              <w:t>BDS</w:t>
            </w:r>
            <w:r w:rsidR="003C6F12" w:rsidRPr="00F82866">
              <w:rPr>
                <w:rFonts w:ascii="Arial" w:hAnsi="Arial" w:cs="Arial"/>
                <w:szCs w:val="24"/>
              </w:rPr>
              <w:t xml:space="preserve">, The Procuring Entity shall grant a margin of preference in </w:t>
            </w:r>
            <w:r w:rsidR="009471FC" w:rsidRPr="00F82866">
              <w:rPr>
                <w:rFonts w:ascii="Arial" w:hAnsi="Arial" w:cs="Arial"/>
                <w:szCs w:val="24"/>
              </w:rPr>
              <w:t xml:space="preserve">the evaluation of bids form companies nationals from the SADC region </w:t>
            </w:r>
            <w:r w:rsidR="003C6F12" w:rsidRPr="00F82866">
              <w:rPr>
                <w:rFonts w:ascii="Arial" w:hAnsi="Arial" w:cs="Arial"/>
                <w:szCs w:val="24"/>
              </w:rPr>
              <w:t xml:space="preserve">when </w:t>
            </w:r>
            <w:r w:rsidR="003C6F12" w:rsidRPr="00F82866">
              <w:rPr>
                <w:rFonts w:ascii="Arial" w:hAnsi="Arial" w:cs="Arial"/>
                <w:szCs w:val="24"/>
              </w:rPr>
              <w:lastRenderedPageBreak/>
              <w:t xml:space="preserve">compared to bids </w:t>
            </w:r>
            <w:r w:rsidR="009471FC" w:rsidRPr="00F82866">
              <w:rPr>
                <w:rFonts w:ascii="Arial" w:hAnsi="Arial" w:cs="Arial"/>
                <w:szCs w:val="24"/>
              </w:rPr>
              <w:t xml:space="preserve">from </w:t>
            </w:r>
            <w:r w:rsidR="003C6F12" w:rsidRPr="00F82866">
              <w:rPr>
                <w:rFonts w:ascii="Arial" w:hAnsi="Arial" w:cs="Arial"/>
                <w:szCs w:val="24"/>
              </w:rPr>
              <w:t>elsewhere.</w:t>
            </w:r>
            <w:r w:rsidR="009471FC" w:rsidRPr="00F82866">
              <w:rPr>
                <w:rFonts w:ascii="Arial" w:hAnsi="Arial" w:cs="Arial"/>
                <w:szCs w:val="24"/>
              </w:rPr>
              <w:t xml:space="preserve"> </w:t>
            </w:r>
            <w:r w:rsidR="003C6F12" w:rsidRPr="00F82866">
              <w:rPr>
                <w:rFonts w:ascii="Arial" w:hAnsi="Arial" w:cs="Arial"/>
                <w:szCs w:val="24"/>
              </w:rPr>
              <w:t>The margin of preference shall be calculated as a</w:t>
            </w:r>
            <w:r w:rsidR="009471FC" w:rsidRPr="00F82866">
              <w:rPr>
                <w:rFonts w:ascii="Arial" w:hAnsi="Arial" w:cs="Arial"/>
                <w:szCs w:val="24"/>
              </w:rPr>
              <w:t xml:space="preserve"> maximum</w:t>
            </w:r>
            <w:r w:rsidR="003C6F12" w:rsidRPr="00F82866">
              <w:rPr>
                <w:rFonts w:ascii="Arial" w:hAnsi="Arial" w:cs="Arial"/>
                <w:szCs w:val="24"/>
              </w:rPr>
              <w:t xml:space="preserve"> fifteen percent (15%) discount </w:t>
            </w:r>
            <w:proofErr w:type="gramStart"/>
            <w:r w:rsidR="003C6F12" w:rsidRPr="00F82866">
              <w:rPr>
                <w:rFonts w:ascii="Arial" w:hAnsi="Arial" w:cs="Arial"/>
                <w:szCs w:val="24"/>
              </w:rPr>
              <w:t>to</w:t>
            </w:r>
            <w:proofErr w:type="gramEnd"/>
            <w:r w:rsidR="003C6F12" w:rsidRPr="00F82866">
              <w:rPr>
                <w:rFonts w:ascii="Arial" w:hAnsi="Arial" w:cs="Arial"/>
                <w:szCs w:val="24"/>
              </w:rPr>
              <w:t xml:space="preserve"> the evaluated total price. </w:t>
            </w:r>
            <w:r w:rsidR="009471FC" w:rsidRPr="00F82866">
              <w:rPr>
                <w:rFonts w:ascii="Arial" w:hAnsi="Arial" w:cs="Arial"/>
                <w:szCs w:val="24"/>
              </w:rPr>
              <w:t xml:space="preserve">In case of a consortium, to qualify for the regional preference, the applicant must be from the region and the companies providing at least 50% of the services offered must be from the region. </w:t>
            </w:r>
          </w:p>
          <w:p w14:paraId="33F31987" w14:textId="77777777" w:rsidR="002349B6" w:rsidRPr="00F82866" w:rsidRDefault="000D3901" w:rsidP="00ED106C">
            <w:pPr>
              <w:spacing w:after="200"/>
              <w:ind w:left="720" w:hanging="720"/>
              <w:jc w:val="both"/>
              <w:rPr>
                <w:rFonts w:ascii="Arial" w:hAnsi="Arial" w:cs="Arial"/>
              </w:rPr>
            </w:pPr>
            <w:r w:rsidRPr="00F82866">
              <w:rPr>
                <w:rFonts w:ascii="Arial" w:hAnsi="Arial" w:cs="Arial"/>
              </w:rPr>
              <w:t>5.13</w:t>
            </w:r>
            <w:r w:rsidR="002349B6" w:rsidRPr="00F82866">
              <w:rPr>
                <w:rFonts w:ascii="Arial" w:hAnsi="Arial" w:cs="Arial"/>
              </w:rPr>
              <w:tab/>
              <w:t>The lowest Financial Proposal (Fm) will be given a financial score (Sf) of 100 points. The financial scores (Sf) of the other Financial Proposals will be computed as indicated in the Data Sheet.</w:t>
            </w:r>
            <w:r w:rsidR="002349B6" w:rsidRPr="00F82866">
              <w:rPr>
                <w:rFonts w:ascii="Arial" w:hAnsi="Arial" w:cs="Arial"/>
                <w:i/>
              </w:rPr>
              <w:t xml:space="preserve">  </w:t>
            </w:r>
            <w:r w:rsidR="002349B6" w:rsidRPr="00F82866">
              <w:rPr>
                <w:rFonts w:ascii="Arial" w:hAnsi="Arial" w:cs="Arial"/>
              </w:rPr>
              <w:t>Proposals will be ranked according to their combined technical (</w:t>
            </w:r>
            <w:r w:rsidR="002349B6" w:rsidRPr="00F82866">
              <w:rPr>
                <w:rFonts w:ascii="Arial" w:hAnsi="Arial" w:cs="Arial"/>
                <w:i/>
              </w:rPr>
              <w:t>St</w:t>
            </w:r>
            <w:r w:rsidR="002349B6" w:rsidRPr="00F82866">
              <w:rPr>
                <w:rFonts w:ascii="Arial" w:hAnsi="Arial" w:cs="Arial"/>
              </w:rPr>
              <w:t>) and financial (</w:t>
            </w:r>
            <w:r w:rsidR="002349B6" w:rsidRPr="00F82866">
              <w:rPr>
                <w:rFonts w:ascii="Arial" w:hAnsi="Arial" w:cs="Arial"/>
                <w:i/>
              </w:rPr>
              <w:t>Sf</w:t>
            </w:r>
            <w:r w:rsidR="002349B6" w:rsidRPr="00F82866">
              <w:rPr>
                <w:rFonts w:ascii="Arial" w:hAnsi="Arial" w:cs="Arial"/>
              </w:rPr>
              <w:t>) scores using the weights (</w:t>
            </w:r>
            <w:r w:rsidR="002349B6" w:rsidRPr="00F82866">
              <w:rPr>
                <w:rFonts w:ascii="Arial" w:hAnsi="Arial" w:cs="Arial"/>
                <w:i/>
              </w:rPr>
              <w:t>T</w:t>
            </w:r>
            <w:r w:rsidR="002349B6" w:rsidRPr="00F82866">
              <w:rPr>
                <w:rFonts w:ascii="Arial" w:hAnsi="Arial" w:cs="Arial"/>
              </w:rPr>
              <w:t xml:space="preserve"> = the weight given to the Technical Proposal; </w:t>
            </w:r>
            <w:r w:rsidR="002349B6" w:rsidRPr="00F82866">
              <w:rPr>
                <w:rFonts w:ascii="Arial" w:hAnsi="Arial" w:cs="Arial"/>
                <w:i/>
              </w:rPr>
              <w:t>P</w:t>
            </w:r>
            <w:r w:rsidR="002349B6" w:rsidRPr="00F82866">
              <w:rPr>
                <w:rFonts w:ascii="Arial" w:hAnsi="Arial" w:cs="Arial"/>
              </w:rPr>
              <w:t xml:space="preserve"> = the weight given to the Financial Proposal; </w:t>
            </w:r>
            <w:r w:rsidR="002349B6" w:rsidRPr="00F82866">
              <w:rPr>
                <w:rFonts w:ascii="Arial" w:hAnsi="Arial" w:cs="Arial"/>
              </w:rPr>
              <w:br/>
            </w:r>
            <w:r w:rsidR="002349B6" w:rsidRPr="00F82866">
              <w:rPr>
                <w:rFonts w:ascii="Arial" w:hAnsi="Arial" w:cs="Arial"/>
                <w:i/>
              </w:rPr>
              <w:t>T</w:t>
            </w:r>
            <w:r w:rsidR="002349B6" w:rsidRPr="00F82866">
              <w:rPr>
                <w:rFonts w:ascii="Arial" w:hAnsi="Arial" w:cs="Arial"/>
              </w:rPr>
              <w:t xml:space="preserve"> + </w:t>
            </w:r>
            <w:r w:rsidR="002349B6" w:rsidRPr="00F82866">
              <w:rPr>
                <w:rFonts w:ascii="Arial" w:hAnsi="Arial" w:cs="Arial"/>
                <w:i/>
              </w:rPr>
              <w:t>P</w:t>
            </w:r>
            <w:r w:rsidR="002349B6" w:rsidRPr="00F82866">
              <w:rPr>
                <w:rFonts w:ascii="Arial" w:hAnsi="Arial" w:cs="Arial"/>
              </w:rPr>
              <w:t xml:space="preserve"> = 1) indicated in </w:t>
            </w:r>
            <w:r w:rsidR="002349B6" w:rsidRPr="00F82866">
              <w:rPr>
                <w:rFonts w:ascii="Arial" w:hAnsi="Arial" w:cs="Arial"/>
                <w:b/>
              </w:rPr>
              <w:t>the Data Sheet</w:t>
            </w:r>
            <w:r w:rsidR="002349B6" w:rsidRPr="00F82866">
              <w:rPr>
                <w:rFonts w:ascii="Arial" w:hAnsi="Arial" w:cs="Arial"/>
              </w:rPr>
              <w:t xml:space="preserve">: </w:t>
            </w:r>
            <w:r w:rsidR="002349B6" w:rsidRPr="00F82866">
              <w:rPr>
                <w:rFonts w:ascii="Arial" w:hAnsi="Arial" w:cs="Arial"/>
                <w:position w:val="-10"/>
                <w:sz w:val="20"/>
              </w:rPr>
              <w:object w:dxaOrig="2400" w:dyaOrig="320" w14:anchorId="7F885E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6pt" o:ole="" fillcolor="window">
                  <v:imagedata r:id="rId25" o:title=""/>
                </v:shape>
                <o:OLEObject Type="Embed" ProgID="Equation.2" ShapeID="_x0000_i1025" DrawAspect="Content" ObjectID="_1852891416" r:id="rId26"/>
              </w:object>
            </w:r>
            <w:r w:rsidR="002349B6" w:rsidRPr="00F82866">
              <w:rPr>
                <w:rFonts w:ascii="Arial" w:hAnsi="Arial" w:cs="Arial"/>
              </w:rPr>
              <w:t xml:space="preserve">. The firm achieving the highest combined technical and financial score will be awarded the contract. </w:t>
            </w:r>
          </w:p>
          <w:p w14:paraId="102716C7" w14:textId="77777777" w:rsidR="002349B6" w:rsidRPr="00F82866" w:rsidRDefault="002349B6" w:rsidP="00ED106C">
            <w:pPr>
              <w:spacing w:after="200"/>
              <w:ind w:left="720" w:hanging="720"/>
              <w:jc w:val="both"/>
              <w:rPr>
                <w:rFonts w:ascii="Arial" w:hAnsi="Arial" w:cs="Arial"/>
              </w:rPr>
            </w:pPr>
          </w:p>
        </w:tc>
      </w:tr>
      <w:tr w:rsidR="00636118" w:rsidRPr="00F82866" w14:paraId="7511C71C" w14:textId="77777777" w:rsidTr="00FC3FA9">
        <w:tc>
          <w:tcPr>
            <w:tcW w:w="2286" w:type="dxa"/>
          </w:tcPr>
          <w:p w14:paraId="3FFACF33" w14:textId="77777777" w:rsidR="00636118" w:rsidRPr="00F82866" w:rsidRDefault="0042410B" w:rsidP="00636118">
            <w:pPr>
              <w:tabs>
                <w:tab w:val="left" w:pos="360"/>
              </w:tabs>
              <w:ind w:left="360" w:hanging="360"/>
              <w:rPr>
                <w:rFonts w:ascii="Arial" w:hAnsi="Arial" w:cs="Arial"/>
                <w:b/>
              </w:rPr>
            </w:pPr>
            <w:r w:rsidRPr="00F82866">
              <w:rPr>
                <w:rFonts w:ascii="Arial" w:hAnsi="Arial" w:cs="Arial"/>
                <w:b/>
              </w:rPr>
              <w:lastRenderedPageBreak/>
              <w:t>6</w:t>
            </w:r>
            <w:r w:rsidR="00636118" w:rsidRPr="00F82866">
              <w:rPr>
                <w:rFonts w:ascii="Arial" w:hAnsi="Arial" w:cs="Arial"/>
                <w:b/>
              </w:rPr>
              <w:t>.</w:t>
            </w:r>
            <w:r w:rsidR="00636118" w:rsidRPr="00F82866">
              <w:rPr>
                <w:rFonts w:ascii="Arial" w:hAnsi="Arial" w:cs="Arial"/>
                <w:b/>
              </w:rPr>
              <w:tab/>
              <w:t>Negotiations of Contract</w:t>
            </w:r>
          </w:p>
        </w:tc>
        <w:tc>
          <w:tcPr>
            <w:tcW w:w="7272" w:type="dxa"/>
          </w:tcPr>
          <w:p w14:paraId="13EBB950" w14:textId="77777777" w:rsidR="00636118" w:rsidRPr="00F82866" w:rsidRDefault="0042410B" w:rsidP="00013237">
            <w:pPr>
              <w:ind w:left="720" w:hanging="720"/>
              <w:jc w:val="both"/>
              <w:rPr>
                <w:rFonts w:ascii="Arial" w:hAnsi="Arial" w:cs="Arial"/>
              </w:rPr>
            </w:pPr>
            <w:r w:rsidRPr="00F82866">
              <w:rPr>
                <w:rFonts w:ascii="Arial" w:hAnsi="Arial" w:cs="Arial"/>
              </w:rPr>
              <w:t>6</w:t>
            </w:r>
            <w:r w:rsidR="00313727" w:rsidRPr="00F82866">
              <w:rPr>
                <w:rFonts w:ascii="Arial" w:hAnsi="Arial" w:cs="Arial"/>
              </w:rPr>
              <w:t>.1</w:t>
            </w:r>
            <w:r w:rsidR="00313727" w:rsidRPr="00F82866">
              <w:rPr>
                <w:rFonts w:ascii="Arial" w:hAnsi="Arial" w:cs="Arial"/>
              </w:rPr>
              <w:tab/>
              <w:t>The Contracting Authority</w:t>
            </w:r>
            <w:r w:rsidR="00636118" w:rsidRPr="00F82866">
              <w:rPr>
                <w:rFonts w:ascii="Arial" w:hAnsi="Arial" w:cs="Arial"/>
              </w:rPr>
              <w:t xml:space="preserve">, prior to </w:t>
            </w:r>
            <w:proofErr w:type="gramStart"/>
            <w:r w:rsidR="00636118" w:rsidRPr="00F82866">
              <w:rPr>
                <w:rFonts w:ascii="Arial" w:hAnsi="Arial" w:cs="Arial"/>
              </w:rPr>
              <w:t>award</w:t>
            </w:r>
            <w:proofErr w:type="gramEnd"/>
            <w:r w:rsidR="00636118" w:rsidRPr="00F82866">
              <w:rPr>
                <w:rFonts w:ascii="Arial" w:hAnsi="Arial" w:cs="Arial"/>
              </w:rPr>
              <w:t xml:space="preserve"> the contract, may </w:t>
            </w:r>
            <w:proofErr w:type="gramStart"/>
            <w:r w:rsidR="00636118" w:rsidRPr="00F82866">
              <w:rPr>
                <w:rFonts w:ascii="Arial" w:hAnsi="Arial" w:cs="Arial"/>
              </w:rPr>
              <w:t>enter into</w:t>
            </w:r>
            <w:proofErr w:type="gramEnd"/>
            <w:r w:rsidR="00636118" w:rsidRPr="00F82866">
              <w:rPr>
                <w:rFonts w:ascii="Arial" w:hAnsi="Arial" w:cs="Arial"/>
              </w:rPr>
              <w:t xml:space="preserve"> negotiation with the successful bidder </w:t>
            </w:r>
            <w:proofErr w:type="gramStart"/>
            <w:r w:rsidR="00636118" w:rsidRPr="00F82866">
              <w:rPr>
                <w:rFonts w:ascii="Arial" w:hAnsi="Arial" w:cs="Arial"/>
              </w:rPr>
              <w:t>in or</w:t>
            </w:r>
            <w:r w:rsidR="00E52FD8" w:rsidRPr="00F82866">
              <w:rPr>
                <w:rFonts w:ascii="Arial" w:hAnsi="Arial" w:cs="Arial"/>
              </w:rPr>
              <w:t>der to</w:t>
            </w:r>
            <w:proofErr w:type="gramEnd"/>
            <w:r w:rsidR="00E52FD8" w:rsidRPr="00F82866">
              <w:rPr>
                <w:rFonts w:ascii="Arial" w:hAnsi="Arial" w:cs="Arial"/>
              </w:rPr>
              <w:t xml:space="preserve"> confirm the availability for the assignment</w:t>
            </w:r>
            <w:r w:rsidR="00636118" w:rsidRPr="00F82866">
              <w:rPr>
                <w:rFonts w:ascii="Arial" w:hAnsi="Arial" w:cs="Arial"/>
              </w:rPr>
              <w:t xml:space="preserve">, incorporation in the methodology of the aspects for which clarifications </w:t>
            </w:r>
            <w:proofErr w:type="gramStart"/>
            <w:r w:rsidR="00636118" w:rsidRPr="00F82866">
              <w:rPr>
                <w:rFonts w:ascii="Arial" w:hAnsi="Arial" w:cs="Arial"/>
              </w:rPr>
              <w:t>where</w:t>
            </w:r>
            <w:proofErr w:type="gramEnd"/>
            <w:r w:rsidR="00636118" w:rsidRPr="00F82866">
              <w:rPr>
                <w:rFonts w:ascii="Arial" w:hAnsi="Arial" w:cs="Arial"/>
              </w:rPr>
              <w:t xml:space="preserve"> requested during the evaluation</w:t>
            </w:r>
            <w:r w:rsidR="00C57AC3" w:rsidRPr="00F82866">
              <w:rPr>
                <w:rFonts w:ascii="Arial" w:hAnsi="Arial" w:cs="Arial"/>
              </w:rPr>
              <w:t xml:space="preserve"> and the modification of the schedule of mobilization of the team and submission </w:t>
            </w:r>
            <w:r w:rsidR="00FF7E25" w:rsidRPr="00F82866">
              <w:rPr>
                <w:rFonts w:ascii="Arial" w:hAnsi="Arial" w:cs="Arial"/>
              </w:rPr>
              <w:t>of deliverables</w:t>
            </w:r>
            <w:r w:rsidR="00C57AC3" w:rsidRPr="00F82866">
              <w:rPr>
                <w:rFonts w:ascii="Arial" w:hAnsi="Arial" w:cs="Arial"/>
              </w:rPr>
              <w:t xml:space="preserve"> under the contract.</w:t>
            </w:r>
          </w:p>
          <w:p w14:paraId="5530E71C" w14:textId="77777777" w:rsidR="00C57AC3" w:rsidRPr="00F82866" w:rsidRDefault="00C57AC3" w:rsidP="00013237">
            <w:pPr>
              <w:ind w:left="720" w:hanging="720"/>
              <w:jc w:val="both"/>
              <w:rPr>
                <w:rFonts w:ascii="Arial" w:hAnsi="Arial" w:cs="Arial"/>
              </w:rPr>
            </w:pPr>
          </w:p>
          <w:p w14:paraId="501F0E17" w14:textId="77777777" w:rsidR="00C57AC3" w:rsidRPr="00F82866" w:rsidRDefault="0042410B" w:rsidP="00013237">
            <w:pPr>
              <w:ind w:left="720" w:hanging="720"/>
              <w:jc w:val="both"/>
              <w:rPr>
                <w:rFonts w:ascii="Arial" w:hAnsi="Arial" w:cs="Arial"/>
              </w:rPr>
            </w:pPr>
            <w:r w:rsidRPr="00F82866">
              <w:rPr>
                <w:rFonts w:ascii="Arial" w:hAnsi="Arial" w:cs="Arial"/>
              </w:rPr>
              <w:t>6</w:t>
            </w:r>
            <w:r w:rsidR="00C57AC3" w:rsidRPr="00F82866">
              <w:rPr>
                <w:rFonts w:ascii="Arial" w:hAnsi="Arial" w:cs="Arial"/>
              </w:rPr>
              <w:t xml:space="preserve">.2   No negotiation on the: </w:t>
            </w:r>
            <w:r w:rsidR="00E52FD8" w:rsidRPr="00F82866">
              <w:rPr>
                <w:rFonts w:ascii="Arial" w:hAnsi="Arial" w:cs="Arial"/>
              </w:rPr>
              <w:t>(</w:t>
            </w:r>
            <w:r w:rsidR="00C57AC3" w:rsidRPr="00F82866">
              <w:rPr>
                <w:rFonts w:ascii="Arial" w:hAnsi="Arial" w:cs="Arial"/>
              </w:rPr>
              <w:t>i) unit or total price, and/or (i</w:t>
            </w:r>
            <w:r w:rsidR="00E52FD8" w:rsidRPr="00F82866">
              <w:rPr>
                <w:rFonts w:ascii="Arial" w:hAnsi="Arial" w:cs="Arial"/>
              </w:rPr>
              <w:t>i</w:t>
            </w:r>
            <w:r w:rsidR="00C57AC3" w:rsidRPr="00F82866">
              <w:rPr>
                <w:rFonts w:ascii="Arial" w:hAnsi="Arial" w:cs="Arial"/>
              </w:rPr>
              <w:t>) proposed methodology is allowed.</w:t>
            </w:r>
          </w:p>
          <w:p w14:paraId="526C57EE" w14:textId="77777777" w:rsidR="00C57AC3" w:rsidRPr="00F82866" w:rsidRDefault="00C57AC3" w:rsidP="00013237">
            <w:pPr>
              <w:ind w:left="720" w:hanging="720"/>
              <w:jc w:val="both"/>
              <w:rPr>
                <w:rFonts w:ascii="Arial" w:hAnsi="Arial" w:cs="Arial"/>
              </w:rPr>
            </w:pPr>
          </w:p>
          <w:p w14:paraId="21761B8E" w14:textId="77777777" w:rsidR="00C57AC3" w:rsidRPr="00F82866" w:rsidRDefault="0042410B" w:rsidP="00C57AC3">
            <w:pPr>
              <w:ind w:left="691" w:hanging="691"/>
              <w:jc w:val="both"/>
              <w:rPr>
                <w:rFonts w:ascii="Arial" w:hAnsi="Arial" w:cs="Arial"/>
              </w:rPr>
            </w:pPr>
            <w:r w:rsidRPr="00F82866">
              <w:rPr>
                <w:rFonts w:ascii="Arial" w:hAnsi="Arial" w:cs="Arial"/>
              </w:rPr>
              <w:t>6</w:t>
            </w:r>
            <w:r w:rsidR="00C57AC3" w:rsidRPr="00F82866">
              <w:rPr>
                <w:rFonts w:ascii="Arial" w:hAnsi="Arial" w:cs="Arial"/>
              </w:rPr>
              <w:t>.3      As far as possible, the negotiation shall be conducted in writing. Only on excep</w:t>
            </w:r>
            <w:r w:rsidR="00313727" w:rsidRPr="00F82866">
              <w:rPr>
                <w:rFonts w:ascii="Arial" w:hAnsi="Arial" w:cs="Arial"/>
              </w:rPr>
              <w:t>tional circumstances, the Contracting Authority</w:t>
            </w:r>
            <w:r w:rsidR="00C57AC3" w:rsidRPr="00F82866">
              <w:rPr>
                <w:rFonts w:ascii="Arial" w:hAnsi="Arial" w:cs="Arial"/>
              </w:rPr>
              <w:t xml:space="preserve"> and the successful shall meet for negotiations. In such case the meeting shall take place at the address indicated </w:t>
            </w:r>
            <w:proofErr w:type="gramStart"/>
            <w:r w:rsidR="00C57AC3" w:rsidRPr="00F82866">
              <w:rPr>
                <w:rFonts w:ascii="Arial" w:hAnsi="Arial" w:cs="Arial"/>
              </w:rPr>
              <w:t>in</w:t>
            </w:r>
            <w:proofErr w:type="gramEnd"/>
            <w:r w:rsidR="00C57AC3" w:rsidRPr="00F82866">
              <w:rPr>
                <w:rFonts w:ascii="Arial" w:hAnsi="Arial" w:cs="Arial"/>
              </w:rPr>
              <w:t xml:space="preserve"> the </w:t>
            </w:r>
            <w:r w:rsidR="00C57AC3" w:rsidRPr="00F82866">
              <w:rPr>
                <w:rFonts w:ascii="Arial" w:hAnsi="Arial" w:cs="Arial"/>
                <w:b/>
              </w:rPr>
              <w:t>Bid Data Sheet</w:t>
            </w:r>
            <w:r w:rsidR="00C57AC3" w:rsidRPr="00F82866">
              <w:rPr>
                <w:rFonts w:ascii="Arial" w:hAnsi="Arial" w:cs="Arial"/>
              </w:rPr>
              <w:t xml:space="preserve">. </w:t>
            </w:r>
          </w:p>
          <w:p w14:paraId="4B0BE51C" w14:textId="77777777" w:rsidR="00E13021" w:rsidRPr="00F82866" w:rsidRDefault="00E13021" w:rsidP="00554190">
            <w:pPr>
              <w:jc w:val="both"/>
              <w:rPr>
                <w:rFonts w:ascii="Arial" w:hAnsi="Arial" w:cs="Arial"/>
              </w:rPr>
            </w:pPr>
          </w:p>
          <w:p w14:paraId="22614ACD" w14:textId="77777777" w:rsidR="00636118" w:rsidRPr="00F82866" w:rsidRDefault="0042410B" w:rsidP="00E13021">
            <w:pPr>
              <w:ind w:left="691" w:hanging="691"/>
              <w:jc w:val="both"/>
              <w:rPr>
                <w:rFonts w:ascii="Arial" w:hAnsi="Arial" w:cs="Arial"/>
              </w:rPr>
            </w:pPr>
            <w:r w:rsidRPr="00F82866">
              <w:rPr>
                <w:rFonts w:ascii="Arial" w:hAnsi="Arial" w:cs="Arial"/>
              </w:rPr>
              <w:t>6</w:t>
            </w:r>
            <w:r w:rsidR="00E13021" w:rsidRPr="00F82866">
              <w:rPr>
                <w:rFonts w:ascii="Arial" w:hAnsi="Arial" w:cs="Arial"/>
              </w:rPr>
              <w:t xml:space="preserve">.5    The negotiations shall be recorded in a minute of the negotiations and be attached as annex to the contract. </w:t>
            </w:r>
          </w:p>
          <w:p w14:paraId="097F55F8" w14:textId="77777777" w:rsidR="00636118" w:rsidRPr="00F82866" w:rsidRDefault="00636118" w:rsidP="00E13021">
            <w:pPr>
              <w:ind w:left="720" w:hanging="720"/>
              <w:jc w:val="both"/>
              <w:rPr>
                <w:rFonts w:ascii="Arial" w:hAnsi="Arial" w:cs="Arial"/>
              </w:rPr>
            </w:pPr>
          </w:p>
        </w:tc>
      </w:tr>
      <w:tr w:rsidR="00586987" w:rsidRPr="00F82866" w14:paraId="7AA4D8A5" w14:textId="77777777" w:rsidTr="00FC3FA9">
        <w:tc>
          <w:tcPr>
            <w:tcW w:w="2286" w:type="dxa"/>
          </w:tcPr>
          <w:p w14:paraId="461069F8" w14:textId="77777777" w:rsidR="00586987" w:rsidRPr="00F82866" w:rsidRDefault="0042410B" w:rsidP="00013237">
            <w:pPr>
              <w:tabs>
                <w:tab w:val="left" w:pos="360"/>
              </w:tabs>
              <w:ind w:left="360" w:hanging="360"/>
              <w:rPr>
                <w:rFonts w:ascii="Arial" w:hAnsi="Arial" w:cs="Arial"/>
                <w:b/>
              </w:rPr>
            </w:pPr>
            <w:r w:rsidRPr="00F82866">
              <w:rPr>
                <w:rFonts w:ascii="Arial" w:hAnsi="Arial" w:cs="Arial"/>
                <w:b/>
              </w:rPr>
              <w:t>7</w:t>
            </w:r>
            <w:r w:rsidR="00586987" w:rsidRPr="00F82866">
              <w:rPr>
                <w:rFonts w:ascii="Arial" w:hAnsi="Arial" w:cs="Arial"/>
                <w:b/>
              </w:rPr>
              <w:t>.</w:t>
            </w:r>
            <w:r w:rsidR="00586987" w:rsidRPr="00F82866">
              <w:rPr>
                <w:rFonts w:ascii="Arial" w:hAnsi="Arial" w:cs="Arial"/>
                <w:b/>
              </w:rPr>
              <w:tab/>
              <w:t>Award of Contract</w:t>
            </w:r>
          </w:p>
        </w:tc>
        <w:tc>
          <w:tcPr>
            <w:tcW w:w="7272" w:type="dxa"/>
          </w:tcPr>
          <w:p w14:paraId="7EBE1F0A" w14:textId="77777777" w:rsidR="00586987" w:rsidRPr="00F82866" w:rsidRDefault="0042410B" w:rsidP="00013237">
            <w:pPr>
              <w:ind w:left="720" w:hanging="720"/>
              <w:jc w:val="both"/>
              <w:rPr>
                <w:rFonts w:ascii="Arial" w:hAnsi="Arial" w:cs="Arial"/>
              </w:rPr>
            </w:pPr>
            <w:r w:rsidRPr="00F82866">
              <w:rPr>
                <w:rFonts w:ascii="Arial" w:hAnsi="Arial" w:cs="Arial"/>
              </w:rPr>
              <w:t>7</w:t>
            </w:r>
            <w:r w:rsidR="00586987" w:rsidRPr="00F82866">
              <w:rPr>
                <w:rFonts w:ascii="Arial" w:hAnsi="Arial" w:cs="Arial"/>
              </w:rPr>
              <w:t>.1</w:t>
            </w:r>
            <w:r w:rsidR="00586987" w:rsidRPr="00F82866">
              <w:rPr>
                <w:rFonts w:ascii="Arial" w:hAnsi="Arial" w:cs="Arial"/>
              </w:rPr>
              <w:tab/>
              <w:t>The Bidder who submitted a technical and financial responsive proposal and received the highest combined score, calculated a</w:t>
            </w:r>
            <w:r w:rsidR="00774479" w:rsidRPr="00F82866">
              <w:rPr>
                <w:rFonts w:ascii="Arial" w:hAnsi="Arial" w:cs="Arial"/>
              </w:rPr>
              <w:t>s per formula given in para</w:t>
            </w:r>
            <w:r w:rsidR="00502C63" w:rsidRPr="00F82866">
              <w:rPr>
                <w:rFonts w:ascii="Arial" w:hAnsi="Arial" w:cs="Arial"/>
              </w:rPr>
              <w:t>graph</w:t>
            </w:r>
            <w:r w:rsidR="00774479" w:rsidRPr="00F82866">
              <w:rPr>
                <w:rFonts w:ascii="Arial" w:hAnsi="Arial" w:cs="Arial"/>
              </w:rPr>
              <w:t xml:space="preserve"> 5.13</w:t>
            </w:r>
            <w:r w:rsidR="00586987" w:rsidRPr="00F82866">
              <w:rPr>
                <w:rFonts w:ascii="Arial" w:hAnsi="Arial" w:cs="Arial"/>
              </w:rPr>
              <w:t xml:space="preserve"> and the Data Sheet, will be awarded the contract.</w:t>
            </w:r>
          </w:p>
          <w:p w14:paraId="5EB9BB91" w14:textId="77777777" w:rsidR="00586987" w:rsidRPr="00F82866" w:rsidRDefault="00586987" w:rsidP="00013237">
            <w:pPr>
              <w:ind w:left="720" w:hanging="720"/>
              <w:jc w:val="both"/>
              <w:rPr>
                <w:rFonts w:ascii="Arial" w:hAnsi="Arial" w:cs="Arial"/>
              </w:rPr>
            </w:pPr>
          </w:p>
          <w:p w14:paraId="165D8A1D" w14:textId="77777777" w:rsidR="00586987" w:rsidRPr="00F82866" w:rsidRDefault="0042410B" w:rsidP="00013237">
            <w:pPr>
              <w:ind w:left="720" w:hanging="720"/>
              <w:jc w:val="both"/>
              <w:rPr>
                <w:rFonts w:ascii="Arial" w:hAnsi="Arial" w:cs="Arial"/>
              </w:rPr>
            </w:pPr>
            <w:r w:rsidRPr="00F82866">
              <w:rPr>
                <w:rFonts w:ascii="Arial" w:hAnsi="Arial" w:cs="Arial"/>
              </w:rPr>
              <w:lastRenderedPageBreak/>
              <w:t>7</w:t>
            </w:r>
            <w:r w:rsidR="00586987" w:rsidRPr="00F82866">
              <w:rPr>
                <w:rFonts w:ascii="Arial" w:hAnsi="Arial" w:cs="Arial"/>
              </w:rPr>
              <w:t>.2</w:t>
            </w:r>
            <w:r w:rsidR="00586987" w:rsidRPr="00F82866">
              <w:rPr>
                <w:rFonts w:ascii="Arial" w:hAnsi="Arial" w:cs="Arial"/>
              </w:rPr>
              <w:tab/>
              <w:t xml:space="preserve">After the approval of the Evaluation Report, the Procuring Entity will promptly notify other both the success and the unsuccessful bidders about the outcome of the evaluation of the bids. </w:t>
            </w:r>
          </w:p>
          <w:p w14:paraId="1D88253F" w14:textId="77777777" w:rsidR="00586987" w:rsidRPr="00F82866" w:rsidRDefault="00586987" w:rsidP="00013237">
            <w:pPr>
              <w:ind w:left="720" w:hanging="720"/>
              <w:jc w:val="both"/>
              <w:rPr>
                <w:rFonts w:ascii="Arial" w:hAnsi="Arial" w:cs="Arial"/>
              </w:rPr>
            </w:pPr>
          </w:p>
          <w:p w14:paraId="0B09A9E5" w14:textId="77777777" w:rsidR="00586987" w:rsidRPr="00F82866" w:rsidRDefault="0042410B" w:rsidP="00013237">
            <w:pPr>
              <w:ind w:left="720" w:hanging="720"/>
              <w:jc w:val="both"/>
              <w:rPr>
                <w:rFonts w:ascii="Arial" w:hAnsi="Arial" w:cs="Arial"/>
                <w:szCs w:val="22"/>
                <w:lang w:val="en-GB"/>
              </w:rPr>
            </w:pPr>
            <w:r w:rsidRPr="00F82866">
              <w:rPr>
                <w:rFonts w:ascii="Arial" w:hAnsi="Arial" w:cs="Arial"/>
              </w:rPr>
              <w:t>7</w:t>
            </w:r>
            <w:r w:rsidR="00586987" w:rsidRPr="00F82866">
              <w:rPr>
                <w:rFonts w:ascii="Arial" w:hAnsi="Arial" w:cs="Arial"/>
              </w:rPr>
              <w:t>.3</w:t>
            </w:r>
            <w:r w:rsidR="00586987" w:rsidRPr="00F82866">
              <w:rPr>
                <w:rFonts w:ascii="Arial" w:hAnsi="Arial" w:cs="Arial"/>
              </w:rPr>
              <w:tab/>
            </w:r>
            <w:r w:rsidR="00586987" w:rsidRPr="00F82866">
              <w:rPr>
                <w:rFonts w:ascii="Arial" w:hAnsi="Arial" w:cs="Arial"/>
                <w:szCs w:val="24"/>
              </w:rPr>
              <w:t xml:space="preserve">In </w:t>
            </w:r>
            <w:proofErr w:type="gramStart"/>
            <w:r w:rsidR="00586987" w:rsidRPr="00F82866">
              <w:rPr>
                <w:rFonts w:ascii="Arial" w:hAnsi="Arial" w:cs="Arial"/>
                <w:szCs w:val="24"/>
              </w:rPr>
              <w:t>case</w:t>
            </w:r>
            <w:proofErr w:type="gramEnd"/>
            <w:r w:rsidR="00586987" w:rsidRPr="00F82866">
              <w:rPr>
                <w:rFonts w:ascii="Arial" w:hAnsi="Arial" w:cs="Arial"/>
                <w:szCs w:val="24"/>
              </w:rPr>
              <w:t xml:space="preserve"> of the </w:t>
            </w:r>
            <w:r w:rsidR="00313727" w:rsidRPr="00F82866">
              <w:rPr>
                <w:rFonts w:ascii="Arial" w:hAnsi="Arial" w:cs="Arial"/>
                <w:szCs w:val="24"/>
                <w:lang w:val="en-GB"/>
              </w:rPr>
              <w:t>successful B</w:t>
            </w:r>
            <w:r w:rsidR="00586987" w:rsidRPr="00F82866">
              <w:rPr>
                <w:rFonts w:ascii="Arial" w:hAnsi="Arial" w:cs="Arial"/>
                <w:szCs w:val="24"/>
                <w:lang w:val="en-GB"/>
              </w:rPr>
              <w:t xml:space="preserve">idder, following the notification of award the validity of its offer shall be automatically extended </w:t>
            </w:r>
            <w:proofErr w:type="gramStart"/>
            <w:r w:rsidR="00586987" w:rsidRPr="00F82866">
              <w:rPr>
                <w:rFonts w:ascii="Arial" w:hAnsi="Arial" w:cs="Arial"/>
                <w:szCs w:val="24"/>
                <w:lang w:val="en-GB"/>
              </w:rPr>
              <w:t>with</w:t>
            </w:r>
            <w:proofErr w:type="gramEnd"/>
            <w:r w:rsidR="00586987" w:rsidRPr="00F82866">
              <w:rPr>
                <w:rFonts w:ascii="Arial" w:hAnsi="Arial" w:cs="Arial"/>
                <w:szCs w:val="24"/>
                <w:lang w:val="en-GB"/>
              </w:rPr>
              <w:t xml:space="preserve"> sixty (60) days.</w:t>
            </w:r>
            <w:r w:rsidR="00586987" w:rsidRPr="00F82866">
              <w:rPr>
                <w:rFonts w:ascii="Arial" w:hAnsi="Arial" w:cs="Arial"/>
                <w:sz w:val="22"/>
                <w:szCs w:val="22"/>
                <w:lang w:val="en-GB"/>
              </w:rPr>
              <w:t xml:space="preserve"> </w:t>
            </w:r>
          </w:p>
          <w:p w14:paraId="0CC77F06" w14:textId="77777777" w:rsidR="00586987" w:rsidRPr="00F82866" w:rsidRDefault="00586987" w:rsidP="00013237">
            <w:pPr>
              <w:ind w:left="720" w:hanging="720"/>
              <w:jc w:val="both"/>
              <w:rPr>
                <w:rFonts w:ascii="Arial" w:hAnsi="Arial" w:cs="Arial"/>
                <w:szCs w:val="22"/>
                <w:lang w:val="en-GB"/>
              </w:rPr>
            </w:pPr>
          </w:p>
          <w:p w14:paraId="5C60D1EF" w14:textId="77777777" w:rsidR="00586987" w:rsidRPr="00F82866" w:rsidRDefault="0042410B" w:rsidP="00013237">
            <w:pPr>
              <w:ind w:left="720" w:hanging="720"/>
              <w:jc w:val="both"/>
              <w:rPr>
                <w:rFonts w:ascii="Arial" w:hAnsi="Arial" w:cs="Arial"/>
                <w:szCs w:val="22"/>
                <w:lang w:val="en-GB"/>
              </w:rPr>
            </w:pPr>
            <w:r w:rsidRPr="00F82866">
              <w:rPr>
                <w:rFonts w:ascii="Arial" w:hAnsi="Arial" w:cs="Arial"/>
              </w:rPr>
              <w:t>7</w:t>
            </w:r>
            <w:r w:rsidR="00586987" w:rsidRPr="00F82866">
              <w:rPr>
                <w:rFonts w:ascii="Arial" w:hAnsi="Arial" w:cs="Arial"/>
              </w:rPr>
              <w:t>.4</w:t>
            </w:r>
            <w:r w:rsidR="00586987" w:rsidRPr="00F82866">
              <w:rPr>
                <w:rFonts w:ascii="Arial" w:hAnsi="Arial" w:cs="Arial"/>
              </w:rPr>
              <w:tab/>
            </w:r>
            <w:r w:rsidR="00586987" w:rsidRPr="00F82866">
              <w:rPr>
                <w:rFonts w:ascii="Arial" w:hAnsi="Arial" w:cs="Arial"/>
                <w:szCs w:val="24"/>
                <w:lang w:val="en-GB"/>
              </w:rPr>
              <w:t>No later than thirty (30) days from that date of notification of the recommendation for the award of the contract, the Procuring Entity shall submit to the applicant</w:t>
            </w:r>
            <w:r w:rsidR="00313727" w:rsidRPr="00F82866">
              <w:rPr>
                <w:rFonts w:ascii="Arial" w:hAnsi="Arial" w:cs="Arial"/>
                <w:szCs w:val="24"/>
                <w:lang w:val="en-GB"/>
              </w:rPr>
              <w:t xml:space="preserve"> the contract for the services. The successful B</w:t>
            </w:r>
            <w:r w:rsidR="00586987" w:rsidRPr="00F82866">
              <w:rPr>
                <w:rFonts w:ascii="Arial" w:hAnsi="Arial" w:cs="Arial"/>
                <w:szCs w:val="24"/>
                <w:lang w:val="en-GB"/>
              </w:rPr>
              <w:t xml:space="preserve">idder shall be given fifteen (15) days to sign the contract to the </w:t>
            </w:r>
            <w:r w:rsidR="00313727" w:rsidRPr="00F82866">
              <w:rPr>
                <w:rFonts w:ascii="Arial" w:hAnsi="Arial" w:cs="Arial"/>
                <w:szCs w:val="24"/>
                <w:lang w:val="en-GB"/>
              </w:rPr>
              <w:t>Contracting Authority</w:t>
            </w:r>
            <w:r w:rsidR="00586987" w:rsidRPr="00F82866">
              <w:rPr>
                <w:rFonts w:ascii="Arial" w:hAnsi="Arial" w:cs="Arial"/>
                <w:szCs w:val="24"/>
                <w:lang w:val="en-GB"/>
              </w:rPr>
              <w:t>. If it fails to do so, the Procuring Entity may consider cancelling the award of the contract.</w:t>
            </w:r>
          </w:p>
          <w:p w14:paraId="0962A5FA" w14:textId="77777777" w:rsidR="00586987" w:rsidRPr="00F82866" w:rsidRDefault="00586987" w:rsidP="00013237">
            <w:pPr>
              <w:ind w:left="720" w:hanging="720"/>
              <w:jc w:val="both"/>
              <w:rPr>
                <w:rFonts w:ascii="Arial" w:hAnsi="Arial" w:cs="Arial"/>
              </w:rPr>
            </w:pPr>
          </w:p>
          <w:p w14:paraId="28862DBB" w14:textId="77777777" w:rsidR="00586987" w:rsidRPr="00F82866" w:rsidRDefault="0042410B" w:rsidP="00013237">
            <w:pPr>
              <w:ind w:left="720" w:hanging="720"/>
              <w:jc w:val="both"/>
              <w:rPr>
                <w:rFonts w:ascii="Arial" w:hAnsi="Arial" w:cs="Arial"/>
              </w:rPr>
            </w:pPr>
            <w:r w:rsidRPr="00F82866">
              <w:rPr>
                <w:rFonts w:ascii="Arial" w:hAnsi="Arial" w:cs="Arial"/>
              </w:rPr>
              <w:t>7</w:t>
            </w:r>
            <w:r w:rsidR="00586987" w:rsidRPr="00F82866">
              <w:rPr>
                <w:rFonts w:ascii="Arial" w:hAnsi="Arial" w:cs="Arial"/>
              </w:rPr>
              <w:t>.5</w:t>
            </w:r>
            <w:r w:rsidR="00586987" w:rsidRPr="00F82866">
              <w:rPr>
                <w:rFonts w:ascii="Arial" w:hAnsi="Arial" w:cs="Arial"/>
              </w:rPr>
              <w:tab/>
              <w:t xml:space="preserve">The Contractor is expected to commence the assignment on the date and at the location specified in </w:t>
            </w:r>
            <w:r w:rsidR="00586987" w:rsidRPr="00F82866">
              <w:rPr>
                <w:rFonts w:ascii="Arial" w:hAnsi="Arial" w:cs="Arial"/>
                <w:b/>
              </w:rPr>
              <w:t>the Data Sheet.</w:t>
            </w:r>
          </w:p>
          <w:p w14:paraId="3E952478" w14:textId="77777777" w:rsidR="00586987" w:rsidRPr="00F82866" w:rsidRDefault="00586987" w:rsidP="00013237">
            <w:pPr>
              <w:ind w:left="720" w:hanging="720"/>
              <w:jc w:val="both"/>
              <w:rPr>
                <w:rFonts w:ascii="Arial" w:hAnsi="Arial" w:cs="Arial"/>
              </w:rPr>
            </w:pPr>
          </w:p>
        </w:tc>
      </w:tr>
      <w:tr w:rsidR="00586987" w:rsidRPr="00F82866" w14:paraId="7812EC71" w14:textId="77777777" w:rsidTr="00FC3FA9">
        <w:tc>
          <w:tcPr>
            <w:tcW w:w="2286" w:type="dxa"/>
          </w:tcPr>
          <w:p w14:paraId="211835F8" w14:textId="77777777" w:rsidR="00586987" w:rsidRPr="00F82866" w:rsidRDefault="00586987" w:rsidP="00ED106C">
            <w:pPr>
              <w:tabs>
                <w:tab w:val="left" w:pos="360"/>
              </w:tabs>
              <w:ind w:left="360" w:hanging="360"/>
              <w:rPr>
                <w:rFonts w:ascii="Arial" w:hAnsi="Arial" w:cs="Arial"/>
                <w:b/>
              </w:rPr>
            </w:pPr>
            <w:r w:rsidRPr="00F82866">
              <w:rPr>
                <w:rFonts w:ascii="Arial" w:hAnsi="Arial" w:cs="Arial"/>
                <w:b/>
              </w:rPr>
              <w:lastRenderedPageBreak/>
              <w:t>8.</w:t>
            </w:r>
            <w:r w:rsidRPr="00F82866">
              <w:rPr>
                <w:rFonts w:ascii="Arial" w:hAnsi="Arial" w:cs="Arial"/>
                <w:b/>
              </w:rPr>
              <w:tab/>
              <w:t xml:space="preserve">Confidentiality </w:t>
            </w:r>
          </w:p>
        </w:tc>
        <w:tc>
          <w:tcPr>
            <w:tcW w:w="7272" w:type="dxa"/>
          </w:tcPr>
          <w:p w14:paraId="38DB20AB" w14:textId="77777777" w:rsidR="00586987" w:rsidRPr="00F82866" w:rsidRDefault="00586987" w:rsidP="00ED106C">
            <w:pPr>
              <w:ind w:left="720" w:hanging="720"/>
              <w:jc w:val="both"/>
              <w:rPr>
                <w:rFonts w:ascii="Arial" w:hAnsi="Arial" w:cs="Arial"/>
              </w:rPr>
            </w:pPr>
            <w:r w:rsidRPr="00F82866">
              <w:rPr>
                <w:rFonts w:ascii="Arial" w:hAnsi="Arial" w:cs="Arial"/>
              </w:rPr>
              <w:t>8.1</w:t>
            </w:r>
            <w:r w:rsidRPr="00F82866">
              <w:rPr>
                <w:rFonts w:ascii="Arial" w:hAnsi="Arial" w:cs="Arial"/>
              </w:rPr>
              <w:tab/>
              <w:t xml:space="preserve">Information relating to evaluation of proposals and recommendations concerning awards shall not be disclosed to the Bidders who submitted the proposals or to other </w:t>
            </w:r>
            <w:proofErr w:type="gramStart"/>
            <w:r w:rsidRPr="00F82866">
              <w:rPr>
                <w:rFonts w:ascii="Arial" w:hAnsi="Arial" w:cs="Arial"/>
              </w:rPr>
              <w:t>persons</w:t>
            </w:r>
            <w:proofErr w:type="gramEnd"/>
            <w:r w:rsidRPr="00F82866">
              <w:rPr>
                <w:rFonts w:ascii="Arial" w:hAnsi="Arial" w:cs="Arial"/>
              </w:rPr>
              <w:t xml:space="preserve"> not officially concerned with the process, until the winning firm has been notified that it has been awarded the contract.</w:t>
            </w:r>
          </w:p>
          <w:p w14:paraId="49811517" w14:textId="77777777" w:rsidR="00586987" w:rsidRPr="00F82866" w:rsidRDefault="00586987" w:rsidP="00ED106C">
            <w:pPr>
              <w:ind w:left="720" w:hanging="720"/>
              <w:jc w:val="both"/>
              <w:rPr>
                <w:rFonts w:ascii="Arial" w:hAnsi="Arial" w:cs="Arial"/>
              </w:rPr>
            </w:pPr>
          </w:p>
        </w:tc>
      </w:tr>
      <w:tr w:rsidR="00586987" w:rsidRPr="00F82866" w14:paraId="722EA8D3" w14:textId="77777777" w:rsidTr="00FC3FA9">
        <w:tc>
          <w:tcPr>
            <w:tcW w:w="2286" w:type="dxa"/>
          </w:tcPr>
          <w:p w14:paraId="0905AA22" w14:textId="77777777" w:rsidR="00586987" w:rsidRPr="00F82866" w:rsidRDefault="00586987" w:rsidP="00ED106C">
            <w:pPr>
              <w:tabs>
                <w:tab w:val="left" w:pos="360"/>
              </w:tabs>
              <w:ind w:left="360" w:hanging="360"/>
              <w:rPr>
                <w:rFonts w:ascii="Arial" w:hAnsi="Arial" w:cs="Arial"/>
                <w:b/>
              </w:rPr>
            </w:pPr>
            <w:r w:rsidRPr="00F82866">
              <w:rPr>
                <w:rFonts w:ascii="Arial" w:hAnsi="Arial" w:cs="Arial"/>
                <w:b/>
              </w:rPr>
              <w:t>9.</w:t>
            </w:r>
            <w:r w:rsidRPr="00F82866">
              <w:rPr>
                <w:rFonts w:ascii="Arial" w:hAnsi="Arial" w:cs="Arial"/>
                <w:b/>
              </w:rPr>
              <w:tab/>
              <w:t xml:space="preserve">Appeals </w:t>
            </w:r>
          </w:p>
        </w:tc>
        <w:tc>
          <w:tcPr>
            <w:tcW w:w="7272" w:type="dxa"/>
          </w:tcPr>
          <w:p w14:paraId="395C903A" w14:textId="77777777" w:rsidR="00586987" w:rsidRPr="00F82866" w:rsidRDefault="00586987" w:rsidP="00ED106C">
            <w:pPr>
              <w:ind w:left="720" w:hanging="720"/>
              <w:jc w:val="both"/>
              <w:rPr>
                <w:rFonts w:ascii="Arial" w:hAnsi="Arial" w:cs="Arial"/>
              </w:rPr>
            </w:pPr>
            <w:r w:rsidRPr="00F82866">
              <w:rPr>
                <w:rFonts w:ascii="Arial" w:hAnsi="Arial" w:cs="Arial"/>
              </w:rPr>
              <w:t>9.1</w:t>
            </w:r>
            <w:r w:rsidRPr="00F82866">
              <w:rPr>
                <w:rFonts w:ascii="Arial" w:hAnsi="Arial" w:cs="Arial"/>
              </w:rPr>
              <w:tab/>
              <w:t xml:space="preserve">Short listed Bidders may appeal any of the Procuring Entity’s </w:t>
            </w:r>
            <w:proofErr w:type="gramStart"/>
            <w:r w:rsidRPr="00F82866">
              <w:rPr>
                <w:rFonts w:ascii="Arial" w:hAnsi="Arial" w:cs="Arial"/>
              </w:rPr>
              <w:t>decision</w:t>
            </w:r>
            <w:proofErr w:type="gramEnd"/>
            <w:r w:rsidRPr="00F82866">
              <w:rPr>
                <w:rFonts w:ascii="Arial" w:hAnsi="Arial" w:cs="Arial"/>
              </w:rPr>
              <w:t xml:space="preserve"> taken during the evaluation process by following the procedures described on the SADC Secretariat Guidelines at the article specified in </w:t>
            </w:r>
            <w:r w:rsidRPr="00F82866">
              <w:rPr>
                <w:rFonts w:ascii="Arial" w:hAnsi="Arial" w:cs="Arial"/>
                <w:b/>
              </w:rPr>
              <w:t>the Data Sheet.</w:t>
            </w:r>
          </w:p>
          <w:p w14:paraId="2F15CB8D" w14:textId="77777777" w:rsidR="00586987" w:rsidRPr="00F82866" w:rsidRDefault="00586987" w:rsidP="00ED106C">
            <w:pPr>
              <w:ind w:left="720" w:hanging="720"/>
              <w:jc w:val="both"/>
              <w:rPr>
                <w:rFonts w:ascii="Arial" w:hAnsi="Arial" w:cs="Arial"/>
              </w:rPr>
            </w:pPr>
          </w:p>
        </w:tc>
      </w:tr>
      <w:tr w:rsidR="00586987" w:rsidRPr="00F82866" w14:paraId="37134F48" w14:textId="77777777" w:rsidTr="00FC3FA9">
        <w:tc>
          <w:tcPr>
            <w:tcW w:w="2286" w:type="dxa"/>
          </w:tcPr>
          <w:p w14:paraId="030FA73C" w14:textId="77777777" w:rsidR="00586987" w:rsidRPr="00F82866" w:rsidRDefault="00586987" w:rsidP="00ED106C">
            <w:pPr>
              <w:tabs>
                <w:tab w:val="left" w:pos="360"/>
              </w:tabs>
              <w:ind w:left="360" w:hanging="360"/>
              <w:rPr>
                <w:rFonts w:ascii="Arial" w:hAnsi="Arial" w:cs="Arial"/>
                <w:b/>
              </w:rPr>
            </w:pPr>
          </w:p>
        </w:tc>
        <w:tc>
          <w:tcPr>
            <w:tcW w:w="7272" w:type="dxa"/>
          </w:tcPr>
          <w:p w14:paraId="0A8F5096" w14:textId="77777777" w:rsidR="00586987" w:rsidRPr="00F82866" w:rsidRDefault="00586987" w:rsidP="00ED106C">
            <w:pPr>
              <w:ind w:left="720" w:hanging="720"/>
              <w:jc w:val="both"/>
              <w:rPr>
                <w:rFonts w:ascii="Arial" w:hAnsi="Arial" w:cs="Arial"/>
              </w:rPr>
            </w:pPr>
          </w:p>
        </w:tc>
      </w:tr>
      <w:tr w:rsidR="00586987" w:rsidRPr="00F82866" w14:paraId="4FE2AB9A" w14:textId="77777777" w:rsidTr="00FC3FA9">
        <w:tc>
          <w:tcPr>
            <w:tcW w:w="2286" w:type="dxa"/>
          </w:tcPr>
          <w:p w14:paraId="7AD53DE2" w14:textId="77777777" w:rsidR="00586987" w:rsidRPr="00F82866" w:rsidRDefault="00586987" w:rsidP="00ED106C">
            <w:pPr>
              <w:tabs>
                <w:tab w:val="left" w:pos="360"/>
              </w:tabs>
              <w:rPr>
                <w:rFonts w:ascii="Arial" w:hAnsi="Arial" w:cs="Arial"/>
                <w:b/>
              </w:rPr>
            </w:pPr>
          </w:p>
        </w:tc>
        <w:tc>
          <w:tcPr>
            <w:tcW w:w="7272" w:type="dxa"/>
          </w:tcPr>
          <w:p w14:paraId="61B3F59E" w14:textId="77777777" w:rsidR="00586987" w:rsidRPr="00F82866" w:rsidRDefault="00586987" w:rsidP="00ED106C">
            <w:pPr>
              <w:ind w:left="720" w:hanging="720"/>
              <w:jc w:val="both"/>
              <w:rPr>
                <w:rFonts w:ascii="Arial" w:hAnsi="Arial" w:cs="Arial"/>
              </w:rPr>
            </w:pPr>
          </w:p>
        </w:tc>
      </w:tr>
    </w:tbl>
    <w:p w14:paraId="45DE20CA" w14:textId="77777777" w:rsidR="002349B6" w:rsidRPr="00F82866" w:rsidRDefault="002349B6" w:rsidP="002349B6">
      <w:pPr>
        <w:rPr>
          <w:rFonts w:ascii="Arial" w:hAnsi="Arial" w:cs="Arial"/>
        </w:rPr>
        <w:sectPr w:rsidR="002349B6" w:rsidRPr="00F82866">
          <w:headerReference w:type="even" r:id="rId27"/>
          <w:headerReference w:type="default" r:id="rId28"/>
          <w:footerReference w:type="default" r:id="rId29"/>
          <w:type w:val="oddPage"/>
          <w:pgSz w:w="12240" w:h="15840" w:code="1"/>
          <w:pgMar w:top="1440" w:right="1440" w:bottom="1728" w:left="1728" w:header="720" w:footer="720" w:gutter="0"/>
          <w:cols w:space="720"/>
          <w:titlePg/>
        </w:sectPr>
      </w:pPr>
    </w:p>
    <w:p w14:paraId="759CCA29" w14:textId="77777777" w:rsidR="002349B6" w:rsidRPr="00F82866" w:rsidRDefault="002349B6" w:rsidP="002349B6">
      <w:pPr>
        <w:jc w:val="center"/>
        <w:rPr>
          <w:rFonts w:ascii="Arial" w:hAnsi="Arial" w:cs="Arial"/>
          <w:b/>
          <w:sz w:val="28"/>
        </w:rPr>
      </w:pPr>
      <w:r w:rsidRPr="00F82866">
        <w:rPr>
          <w:rFonts w:ascii="Arial" w:hAnsi="Arial" w:cs="Arial"/>
          <w:b/>
          <w:sz w:val="28"/>
        </w:rPr>
        <w:lastRenderedPageBreak/>
        <w:t>Information to Bidders</w:t>
      </w:r>
    </w:p>
    <w:p w14:paraId="1B046C80" w14:textId="77777777" w:rsidR="002349B6" w:rsidRPr="00F82866" w:rsidRDefault="002349B6" w:rsidP="002349B6">
      <w:pPr>
        <w:jc w:val="center"/>
        <w:rPr>
          <w:rFonts w:ascii="Arial" w:hAnsi="Arial" w:cs="Arial"/>
        </w:rPr>
      </w:pPr>
    </w:p>
    <w:p w14:paraId="13C329AB" w14:textId="77777777" w:rsidR="002349B6" w:rsidRPr="00F82866" w:rsidRDefault="002349B6" w:rsidP="002349B6">
      <w:pPr>
        <w:pStyle w:val="Heading2"/>
        <w:rPr>
          <w:rFonts w:ascii="Arial" w:hAnsi="Arial" w:cs="Arial"/>
        </w:rPr>
      </w:pPr>
      <w:bookmarkStart w:id="3" w:name="_Toc207807231"/>
      <w:r w:rsidRPr="00F82866">
        <w:rPr>
          <w:rFonts w:ascii="Arial" w:hAnsi="Arial" w:cs="Arial"/>
        </w:rPr>
        <w:t>Data Sheet</w:t>
      </w:r>
      <w:bookmarkEnd w:id="3"/>
    </w:p>
    <w:p w14:paraId="41223D51" w14:textId="77777777" w:rsidR="002349B6" w:rsidRPr="00F82866" w:rsidRDefault="002349B6" w:rsidP="002349B6">
      <w:pPr>
        <w:jc w:val="center"/>
        <w:rPr>
          <w:rFonts w:ascii="Arial" w:hAnsi="Arial" w:cs="Arial"/>
          <w:b/>
        </w:rPr>
      </w:pPr>
    </w:p>
    <w:tbl>
      <w:tblPr>
        <w:tblW w:w="0" w:type="auto"/>
        <w:tblInd w:w="-70" w:type="dxa"/>
        <w:tblLayout w:type="fixed"/>
        <w:tblCellMar>
          <w:left w:w="72" w:type="dxa"/>
          <w:right w:w="72" w:type="dxa"/>
        </w:tblCellMar>
        <w:tblLook w:val="0000" w:firstRow="0" w:lastRow="0" w:firstColumn="0" w:lastColumn="0" w:noHBand="0" w:noVBand="0"/>
      </w:tblPr>
      <w:tblGrid>
        <w:gridCol w:w="1560"/>
        <w:gridCol w:w="7513"/>
      </w:tblGrid>
      <w:tr w:rsidR="002349B6" w:rsidRPr="00F82866" w14:paraId="6B3F12DA" w14:textId="77777777" w:rsidTr="00ED106C">
        <w:tc>
          <w:tcPr>
            <w:tcW w:w="1560" w:type="dxa"/>
            <w:tcBorders>
              <w:top w:val="single" w:sz="4" w:space="0" w:color="auto"/>
              <w:left w:val="single" w:sz="4" w:space="0" w:color="auto"/>
              <w:bottom w:val="single" w:sz="4" w:space="0" w:color="auto"/>
              <w:right w:val="single" w:sz="4" w:space="0" w:color="auto"/>
            </w:tcBorders>
          </w:tcPr>
          <w:p w14:paraId="59972F1B" w14:textId="77777777" w:rsidR="002349B6" w:rsidRPr="00F82866" w:rsidRDefault="002349B6" w:rsidP="00ED106C">
            <w:pPr>
              <w:jc w:val="center"/>
              <w:rPr>
                <w:rFonts w:ascii="Arial" w:hAnsi="Arial" w:cs="Arial"/>
              </w:rPr>
            </w:pPr>
            <w:r w:rsidRPr="00F82866">
              <w:rPr>
                <w:rFonts w:ascii="Arial" w:hAnsi="Arial" w:cs="Arial"/>
                <w:b/>
              </w:rPr>
              <w:t>Clause Reference</w:t>
            </w:r>
          </w:p>
          <w:p w14:paraId="17F7011E" w14:textId="77777777" w:rsidR="002349B6" w:rsidRPr="00F82866" w:rsidRDefault="002349B6" w:rsidP="00ED106C">
            <w:pPr>
              <w:jc w:val="center"/>
              <w:rPr>
                <w:rFonts w:ascii="Arial" w:hAnsi="Arial" w:cs="Arial"/>
              </w:rPr>
            </w:pPr>
          </w:p>
        </w:tc>
        <w:tc>
          <w:tcPr>
            <w:tcW w:w="7513" w:type="dxa"/>
            <w:tcBorders>
              <w:top w:val="single" w:sz="4" w:space="0" w:color="auto"/>
              <w:left w:val="single" w:sz="4" w:space="0" w:color="auto"/>
              <w:bottom w:val="single" w:sz="4" w:space="0" w:color="auto"/>
              <w:right w:val="single" w:sz="4" w:space="0" w:color="auto"/>
            </w:tcBorders>
          </w:tcPr>
          <w:p w14:paraId="79F29B5C" w14:textId="77777777" w:rsidR="002349B6" w:rsidRPr="00F82866" w:rsidRDefault="002349B6" w:rsidP="00ED106C">
            <w:pPr>
              <w:tabs>
                <w:tab w:val="right" w:pos="7218"/>
              </w:tabs>
              <w:jc w:val="center"/>
              <w:rPr>
                <w:rFonts w:ascii="Arial" w:hAnsi="Arial" w:cs="Arial"/>
                <w:b/>
              </w:rPr>
            </w:pPr>
            <w:r w:rsidRPr="00F82866">
              <w:rPr>
                <w:rFonts w:ascii="Arial" w:hAnsi="Arial" w:cs="Arial"/>
                <w:b/>
              </w:rPr>
              <w:t>Clarifications and/or Amendment to Reference Clause</w:t>
            </w:r>
          </w:p>
        </w:tc>
      </w:tr>
      <w:tr w:rsidR="00017D43" w:rsidRPr="00F82866" w14:paraId="262CF62E" w14:textId="77777777" w:rsidTr="00ED106C">
        <w:tc>
          <w:tcPr>
            <w:tcW w:w="1560" w:type="dxa"/>
            <w:tcBorders>
              <w:top w:val="single" w:sz="4" w:space="0" w:color="auto"/>
              <w:left w:val="single" w:sz="4" w:space="0" w:color="auto"/>
              <w:bottom w:val="single" w:sz="4" w:space="0" w:color="auto"/>
              <w:right w:val="single" w:sz="4" w:space="0" w:color="auto"/>
            </w:tcBorders>
          </w:tcPr>
          <w:p w14:paraId="6DC32DE7" w14:textId="77777777" w:rsidR="00017D43" w:rsidRPr="00F82866" w:rsidRDefault="00017D43" w:rsidP="00017D43">
            <w:pPr>
              <w:rPr>
                <w:rFonts w:ascii="Arial" w:hAnsi="Arial" w:cs="Arial"/>
              </w:rPr>
            </w:pPr>
            <w:r w:rsidRPr="00F82866">
              <w:rPr>
                <w:rFonts w:ascii="Arial" w:hAnsi="Arial" w:cs="Arial"/>
              </w:rPr>
              <w:t>1.1</w:t>
            </w:r>
          </w:p>
        </w:tc>
        <w:tc>
          <w:tcPr>
            <w:tcW w:w="7513" w:type="dxa"/>
            <w:tcBorders>
              <w:top w:val="single" w:sz="4" w:space="0" w:color="auto"/>
              <w:left w:val="single" w:sz="4" w:space="0" w:color="auto"/>
              <w:bottom w:val="single" w:sz="4" w:space="0" w:color="auto"/>
              <w:right w:val="single" w:sz="4" w:space="0" w:color="auto"/>
            </w:tcBorders>
          </w:tcPr>
          <w:p w14:paraId="7A2D0EF4" w14:textId="77777777" w:rsidR="00017D43" w:rsidRPr="00F82866" w:rsidRDefault="00017D43" w:rsidP="00017D43">
            <w:pPr>
              <w:tabs>
                <w:tab w:val="right" w:pos="7218"/>
              </w:tabs>
              <w:jc w:val="both"/>
              <w:rPr>
                <w:rFonts w:ascii="Arial" w:hAnsi="Arial" w:cs="Arial"/>
                <w:b/>
                <w:szCs w:val="24"/>
                <w:lang w:val="en-GB"/>
              </w:rPr>
            </w:pPr>
            <w:r w:rsidRPr="00F82866">
              <w:rPr>
                <w:rFonts w:ascii="Arial" w:hAnsi="Arial" w:cs="Arial"/>
                <w:szCs w:val="24"/>
                <w:lang w:val="en-GB"/>
              </w:rPr>
              <w:t>The name of the Procuring Entity is</w:t>
            </w:r>
            <w:r w:rsidRPr="00F82866">
              <w:rPr>
                <w:rFonts w:ascii="Arial" w:hAnsi="Arial" w:cs="Arial"/>
                <w:b/>
                <w:szCs w:val="24"/>
                <w:lang w:val="en-GB"/>
              </w:rPr>
              <w:t xml:space="preserve"> SADC Secretariat</w:t>
            </w:r>
          </w:p>
          <w:p w14:paraId="2DA3959C" w14:textId="77777777" w:rsidR="00017D43" w:rsidRPr="00F82866" w:rsidRDefault="00017D43" w:rsidP="00017D43">
            <w:pPr>
              <w:tabs>
                <w:tab w:val="right" w:pos="7218"/>
              </w:tabs>
              <w:jc w:val="both"/>
              <w:rPr>
                <w:rFonts w:ascii="Arial" w:hAnsi="Arial" w:cs="Arial"/>
                <w:b/>
                <w:szCs w:val="24"/>
                <w:lang w:val="en-GB"/>
              </w:rPr>
            </w:pPr>
          </w:p>
          <w:p w14:paraId="77AF5BF5" w14:textId="77777777" w:rsidR="00017D43" w:rsidRPr="00F82866" w:rsidRDefault="00017D43" w:rsidP="00017D43">
            <w:pPr>
              <w:tabs>
                <w:tab w:val="right" w:pos="7218"/>
              </w:tabs>
              <w:jc w:val="both"/>
              <w:rPr>
                <w:rFonts w:ascii="Arial" w:hAnsi="Arial" w:cs="Arial"/>
                <w:b/>
                <w:szCs w:val="24"/>
                <w:lang w:val="en-GB"/>
              </w:rPr>
            </w:pPr>
            <w:r w:rsidRPr="00F82866">
              <w:rPr>
                <w:rFonts w:ascii="Arial" w:hAnsi="Arial" w:cs="Arial"/>
                <w:szCs w:val="24"/>
                <w:lang w:val="en-GB"/>
              </w:rPr>
              <w:t>The name of the Contracting Authority is</w:t>
            </w:r>
            <w:r w:rsidRPr="00F82866">
              <w:rPr>
                <w:rFonts w:ascii="Arial" w:hAnsi="Arial" w:cs="Arial"/>
                <w:b/>
                <w:szCs w:val="24"/>
                <w:lang w:val="en-GB"/>
              </w:rPr>
              <w:t xml:space="preserve"> SADC Secretariat</w:t>
            </w:r>
          </w:p>
          <w:p w14:paraId="1D67C17D" w14:textId="77777777" w:rsidR="00017D43" w:rsidRPr="00F82866" w:rsidRDefault="00017D43" w:rsidP="00017D43">
            <w:pPr>
              <w:tabs>
                <w:tab w:val="right" w:pos="7218"/>
              </w:tabs>
              <w:jc w:val="both"/>
              <w:rPr>
                <w:rFonts w:ascii="Arial" w:hAnsi="Arial" w:cs="Arial"/>
                <w:szCs w:val="24"/>
                <w:lang w:val="en-GB"/>
              </w:rPr>
            </w:pPr>
          </w:p>
          <w:p w14:paraId="30769913" w14:textId="2B31767A" w:rsidR="00017D43" w:rsidRPr="00F82866" w:rsidRDefault="00017D43" w:rsidP="00017D43">
            <w:pPr>
              <w:tabs>
                <w:tab w:val="right" w:pos="7218"/>
              </w:tabs>
              <w:jc w:val="both"/>
              <w:rPr>
                <w:rFonts w:ascii="Arial" w:hAnsi="Arial" w:cs="Arial"/>
                <w:b/>
                <w:szCs w:val="24"/>
                <w:lang w:val="en-GB"/>
              </w:rPr>
            </w:pPr>
            <w:r w:rsidRPr="00F82866">
              <w:rPr>
                <w:rFonts w:ascii="Arial" w:hAnsi="Arial" w:cs="Arial"/>
                <w:szCs w:val="24"/>
                <w:lang w:val="en-GB"/>
              </w:rPr>
              <w:t>The procurement method is:</w:t>
            </w:r>
            <w:r w:rsidRPr="00F82866">
              <w:rPr>
                <w:rFonts w:ascii="Arial" w:hAnsi="Arial" w:cs="Arial"/>
                <w:b/>
                <w:szCs w:val="24"/>
                <w:lang w:val="en-GB"/>
              </w:rPr>
              <w:t xml:space="preserve"> </w:t>
            </w:r>
            <w:r w:rsidR="00783486">
              <w:rPr>
                <w:rFonts w:ascii="Arial" w:hAnsi="Arial" w:cs="Arial"/>
                <w:b/>
                <w:szCs w:val="24"/>
                <w:lang w:val="en-GB"/>
              </w:rPr>
              <w:t>Open Bidding</w:t>
            </w:r>
          </w:p>
          <w:p w14:paraId="50DB3E60" w14:textId="77777777" w:rsidR="00017D43" w:rsidRPr="00F82866" w:rsidRDefault="00017D43" w:rsidP="00017D43">
            <w:pPr>
              <w:tabs>
                <w:tab w:val="right" w:pos="7218"/>
              </w:tabs>
              <w:jc w:val="both"/>
              <w:rPr>
                <w:rFonts w:ascii="Arial" w:hAnsi="Arial" w:cs="Arial"/>
                <w:szCs w:val="24"/>
                <w:lang w:val="en-GB"/>
              </w:rPr>
            </w:pPr>
          </w:p>
          <w:p w14:paraId="05F4C5DD" w14:textId="3DC1CDC2" w:rsidR="00017D43" w:rsidRPr="00F82866" w:rsidRDefault="00017D43" w:rsidP="00017D43">
            <w:pPr>
              <w:tabs>
                <w:tab w:val="right" w:pos="7218"/>
              </w:tabs>
              <w:jc w:val="both"/>
              <w:rPr>
                <w:rFonts w:ascii="Arial" w:hAnsi="Arial" w:cs="Arial"/>
                <w:b/>
                <w:bCs/>
                <w:szCs w:val="24"/>
                <w:lang w:val="en-GB"/>
              </w:rPr>
            </w:pPr>
            <w:r w:rsidRPr="00F82866">
              <w:rPr>
                <w:rFonts w:ascii="Arial" w:hAnsi="Arial" w:cs="Arial"/>
                <w:szCs w:val="24"/>
                <w:lang w:val="en-GB"/>
              </w:rPr>
              <w:t>The current bidding process is governed by SADC Procurement and Grants Policy, August 2019 and SADC Procurement and Grants Guidelines</w:t>
            </w:r>
            <w:r w:rsidRPr="001B6B31">
              <w:rPr>
                <w:rFonts w:ascii="Arial" w:hAnsi="Arial" w:cs="Arial"/>
                <w:szCs w:val="24"/>
                <w:lang w:val="en-GB"/>
              </w:rPr>
              <w:t>,</w:t>
            </w:r>
            <w:r w:rsidR="000A17F2" w:rsidRPr="001B6B31">
              <w:rPr>
                <w:rFonts w:ascii="Arial" w:hAnsi="Arial" w:cs="Arial"/>
                <w:szCs w:val="24"/>
                <w:lang w:val="en-GB"/>
              </w:rPr>
              <w:t xml:space="preserve"> August</w:t>
            </w:r>
            <w:r w:rsidR="001B6B31" w:rsidRPr="001B6B31">
              <w:rPr>
                <w:rFonts w:ascii="Arial" w:hAnsi="Arial" w:cs="Arial"/>
                <w:szCs w:val="24"/>
                <w:lang w:val="en-GB"/>
              </w:rPr>
              <w:t xml:space="preserve"> </w:t>
            </w:r>
            <w:r w:rsidRPr="00F82866">
              <w:rPr>
                <w:rFonts w:ascii="Arial" w:hAnsi="Arial" w:cs="Arial"/>
                <w:szCs w:val="24"/>
                <w:lang w:val="en-GB"/>
              </w:rPr>
              <w:t xml:space="preserve">2021, which can be downloaded from the SADC Secretariat website </w:t>
            </w:r>
            <w:hyperlink r:id="rId30" w:history="1">
              <w:r w:rsidRPr="00F82866">
                <w:rPr>
                  <w:rStyle w:val="Hyperlink"/>
                  <w:rFonts w:ascii="Arial" w:hAnsi="Arial" w:cs="Arial"/>
                  <w:lang w:val="en-GB"/>
                </w:rPr>
                <w:t>https://www.sadc.int/opportunities/procurement/sadc-procurement-documentation/</w:t>
              </w:r>
            </w:hyperlink>
            <w:r w:rsidRPr="00F82866">
              <w:rPr>
                <w:rFonts w:ascii="Arial" w:hAnsi="Arial" w:cs="Arial"/>
                <w:b/>
                <w:bCs/>
                <w:szCs w:val="24"/>
                <w:lang w:val="en-GB"/>
              </w:rPr>
              <w:t xml:space="preserve"> </w:t>
            </w:r>
          </w:p>
          <w:p w14:paraId="75F72AAC" w14:textId="77777777" w:rsidR="00017D43" w:rsidRPr="00F82866" w:rsidRDefault="00017D43" w:rsidP="00017D43">
            <w:pPr>
              <w:tabs>
                <w:tab w:val="right" w:pos="7218"/>
              </w:tabs>
              <w:jc w:val="both"/>
              <w:rPr>
                <w:rFonts w:ascii="Arial" w:hAnsi="Arial" w:cs="Arial"/>
              </w:rPr>
            </w:pPr>
          </w:p>
        </w:tc>
      </w:tr>
      <w:tr w:rsidR="002349B6" w:rsidRPr="00F82866" w14:paraId="7FB27B5B" w14:textId="77777777" w:rsidTr="00C4220D">
        <w:trPr>
          <w:trHeight w:val="800"/>
        </w:trPr>
        <w:tc>
          <w:tcPr>
            <w:tcW w:w="1560" w:type="dxa"/>
            <w:tcBorders>
              <w:top w:val="single" w:sz="4" w:space="0" w:color="auto"/>
              <w:left w:val="single" w:sz="4" w:space="0" w:color="auto"/>
              <w:bottom w:val="single" w:sz="4" w:space="0" w:color="auto"/>
              <w:right w:val="single" w:sz="4" w:space="0" w:color="auto"/>
            </w:tcBorders>
          </w:tcPr>
          <w:p w14:paraId="25ED198E" w14:textId="77777777" w:rsidR="002349B6" w:rsidRPr="00F82866" w:rsidRDefault="002349B6" w:rsidP="00ED106C">
            <w:pPr>
              <w:rPr>
                <w:rFonts w:ascii="Arial" w:hAnsi="Arial" w:cs="Arial"/>
              </w:rPr>
            </w:pPr>
            <w:r w:rsidRPr="00F82866">
              <w:rPr>
                <w:rFonts w:ascii="Arial" w:hAnsi="Arial" w:cs="Arial"/>
              </w:rPr>
              <w:t>1.2</w:t>
            </w:r>
          </w:p>
          <w:p w14:paraId="13FA2412" w14:textId="77777777" w:rsidR="002349B6" w:rsidRPr="00F82866" w:rsidRDefault="002349B6" w:rsidP="00ED106C">
            <w:pPr>
              <w:rPr>
                <w:rFonts w:ascii="Arial" w:hAnsi="Arial" w:cs="Arial"/>
              </w:rPr>
            </w:pPr>
          </w:p>
          <w:p w14:paraId="7E4684F3" w14:textId="77777777" w:rsidR="002349B6" w:rsidRPr="00F82866" w:rsidRDefault="002349B6" w:rsidP="00ED106C">
            <w:pPr>
              <w:rPr>
                <w:rFonts w:ascii="Arial" w:hAnsi="Arial" w:cs="Arial"/>
              </w:rPr>
            </w:pPr>
          </w:p>
          <w:p w14:paraId="72676A3E" w14:textId="77777777" w:rsidR="002349B6" w:rsidRPr="00F82866" w:rsidRDefault="002349B6" w:rsidP="00ED106C">
            <w:pPr>
              <w:rPr>
                <w:rFonts w:ascii="Arial" w:hAnsi="Arial" w:cs="Arial"/>
              </w:rPr>
            </w:pPr>
          </w:p>
        </w:tc>
        <w:tc>
          <w:tcPr>
            <w:tcW w:w="7513" w:type="dxa"/>
            <w:tcBorders>
              <w:top w:val="single" w:sz="4" w:space="0" w:color="auto"/>
              <w:left w:val="single" w:sz="4" w:space="0" w:color="auto"/>
              <w:bottom w:val="single" w:sz="4" w:space="0" w:color="auto"/>
              <w:right w:val="single" w:sz="4" w:space="0" w:color="auto"/>
            </w:tcBorders>
          </w:tcPr>
          <w:p w14:paraId="0463B20E" w14:textId="4266B787" w:rsidR="00F03339" w:rsidRPr="00F82866" w:rsidRDefault="002349B6" w:rsidP="00DB4130">
            <w:pPr>
              <w:tabs>
                <w:tab w:val="right" w:pos="7218"/>
              </w:tabs>
              <w:jc w:val="both"/>
              <w:rPr>
                <w:rFonts w:ascii="Arial" w:hAnsi="Arial" w:cs="Arial"/>
              </w:rPr>
            </w:pPr>
            <w:r w:rsidRPr="00F82866">
              <w:rPr>
                <w:rFonts w:ascii="Arial" w:hAnsi="Arial" w:cs="Arial"/>
              </w:rPr>
              <w:t xml:space="preserve">The name, objectives, and description of the assignment </w:t>
            </w:r>
            <w:proofErr w:type="gramStart"/>
            <w:r w:rsidRPr="00F82866">
              <w:rPr>
                <w:rFonts w:ascii="Arial" w:hAnsi="Arial" w:cs="Arial"/>
              </w:rPr>
              <w:t>are:</w:t>
            </w:r>
            <w:proofErr w:type="gramEnd"/>
            <w:r w:rsidRPr="00F82866">
              <w:rPr>
                <w:rFonts w:ascii="Arial" w:hAnsi="Arial" w:cs="Arial"/>
              </w:rPr>
              <w:t xml:space="preserve"> </w:t>
            </w:r>
            <w:r w:rsidR="005A7175">
              <w:rPr>
                <w:rFonts w:ascii="Arial" w:hAnsi="Arial" w:cs="Arial"/>
              </w:rPr>
              <w:t xml:space="preserve">Consultancy </w:t>
            </w:r>
            <w:r w:rsidR="00D7405B">
              <w:rPr>
                <w:rFonts w:ascii="Arial" w:hAnsi="Arial" w:cs="Arial"/>
              </w:rPr>
              <w:t xml:space="preserve">for End of Project Evaluation </w:t>
            </w:r>
            <w:r w:rsidR="000A17F2">
              <w:rPr>
                <w:rFonts w:ascii="Arial" w:hAnsi="Arial" w:cs="Arial"/>
              </w:rPr>
              <w:t xml:space="preserve">Disaster Risk </w:t>
            </w:r>
            <w:r w:rsidR="00646CE2">
              <w:rPr>
                <w:rFonts w:ascii="Arial" w:hAnsi="Arial" w:cs="Arial"/>
              </w:rPr>
              <w:t>Management Strengthening Project</w:t>
            </w:r>
          </w:p>
        </w:tc>
      </w:tr>
      <w:tr w:rsidR="002349B6" w:rsidRPr="00F82866" w14:paraId="58F53CA0" w14:textId="77777777" w:rsidTr="00ED106C">
        <w:tc>
          <w:tcPr>
            <w:tcW w:w="1560" w:type="dxa"/>
            <w:tcBorders>
              <w:top w:val="single" w:sz="4" w:space="0" w:color="auto"/>
              <w:left w:val="single" w:sz="4" w:space="0" w:color="auto"/>
              <w:bottom w:val="single" w:sz="4" w:space="0" w:color="auto"/>
              <w:right w:val="single" w:sz="4" w:space="0" w:color="auto"/>
            </w:tcBorders>
          </w:tcPr>
          <w:p w14:paraId="7D333BB4" w14:textId="77777777" w:rsidR="002349B6" w:rsidRPr="00F82866" w:rsidRDefault="002349B6" w:rsidP="00ED106C">
            <w:pPr>
              <w:rPr>
                <w:rFonts w:ascii="Arial" w:hAnsi="Arial" w:cs="Arial"/>
              </w:rPr>
            </w:pPr>
            <w:r w:rsidRPr="00F82866">
              <w:rPr>
                <w:rFonts w:ascii="Arial" w:hAnsi="Arial" w:cs="Arial"/>
              </w:rPr>
              <w:t>1.3</w:t>
            </w:r>
          </w:p>
        </w:tc>
        <w:tc>
          <w:tcPr>
            <w:tcW w:w="7513" w:type="dxa"/>
            <w:tcBorders>
              <w:top w:val="single" w:sz="4" w:space="0" w:color="auto"/>
              <w:left w:val="single" w:sz="4" w:space="0" w:color="auto"/>
              <w:bottom w:val="single" w:sz="4" w:space="0" w:color="auto"/>
              <w:right w:val="single" w:sz="4" w:space="0" w:color="auto"/>
            </w:tcBorders>
          </w:tcPr>
          <w:p w14:paraId="0D13D936" w14:textId="62206E82" w:rsidR="002349B6" w:rsidRPr="00F82866" w:rsidRDefault="002349B6" w:rsidP="00E36647">
            <w:pPr>
              <w:tabs>
                <w:tab w:val="right" w:pos="7218"/>
              </w:tabs>
              <w:jc w:val="both"/>
              <w:rPr>
                <w:rFonts w:ascii="Arial" w:hAnsi="Arial" w:cs="Arial"/>
                <w:b/>
                <w:i/>
              </w:rPr>
            </w:pPr>
            <w:r w:rsidRPr="00F82866">
              <w:rPr>
                <w:rFonts w:ascii="Arial" w:hAnsi="Arial" w:cs="Arial"/>
              </w:rPr>
              <w:t>The assignment is phased</w:t>
            </w:r>
            <w:proofErr w:type="gramStart"/>
            <w:r w:rsidRPr="00F82866">
              <w:rPr>
                <w:rFonts w:ascii="Arial" w:hAnsi="Arial" w:cs="Arial"/>
                <w:b/>
                <w:i/>
              </w:rPr>
              <w:t xml:space="preserve">:  </w:t>
            </w:r>
            <w:r w:rsidR="00E36647" w:rsidRPr="00F82866">
              <w:rPr>
                <w:rFonts w:ascii="Arial" w:hAnsi="Arial" w:cs="Arial"/>
                <w:b/>
                <w:i/>
              </w:rPr>
              <w:t>No</w:t>
            </w:r>
            <w:proofErr w:type="gramEnd"/>
          </w:p>
          <w:p w14:paraId="4D809587" w14:textId="77777777" w:rsidR="002349B6" w:rsidRPr="00F82866" w:rsidRDefault="002349B6" w:rsidP="00ED106C">
            <w:pPr>
              <w:tabs>
                <w:tab w:val="right" w:pos="7218"/>
              </w:tabs>
              <w:jc w:val="both"/>
              <w:rPr>
                <w:rFonts w:ascii="Arial" w:hAnsi="Arial" w:cs="Arial"/>
              </w:rPr>
            </w:pPr>
          </w:p>
        </w:tc>
      </w:tr>
      <w:tr w:rsidR="002349B6" w:rsidRPr="00F82866" w14:paraId="58312206" w14:textId="77777777" w:rsidTr="00ED106C">
        <w:tc>
          <w:tcPr>
            <w:tcW w:w="1560" w:type="dxa"/>
            <w:tcBorders>
              <w:top w:val="single" w:sz="4" w:space="0" w:color="auto"/>
              <w:left w:val="single" w:sz="4" w:space="0" w:color="auto"/>
              <w:bottom w:val="single" w:sz="4" w:space="0" w:color="auto"/>
              <w:right w:val="single" w:sz="4" w:space="0" w:color="auto"/>
            </w:tcBorders>
          </w:tcPr>
          <w:p w14:paraId="5323A522" w14:textId="77777777" w:rsidR="002349B6" w:rsidRPr="00F82866" w:rsidRDefault="002349B6" w:rsidP="00ED106C">
            <w:pPr>
              <w:rPr>
                <w:rFonts w:ascii="Arial" w:hAnsi="Arial" w:cs="Arial"/>
              </w:rPr>
            </w:pPr>
            <w:r w:rsidRPr="00F82866">
              <w:rPr>
                <w:rFonts w:ascii="Arial" w:hAnsi="Arial" w:cs="Arial"/>
              </w:rPr>
              <w:t>1.4</w:t>
            </w:r>
          </w:p>
        </w:tc>
        <w:tc>
          <w:tcPr>
            <w:tcW w:w="7513" w:type="dxa"/>
            <w:tcBorders>
              <w:top w:val="single" w:sz="4" w:space="0" w:color="auto"/>
              <w:left w:val="single" w:sz="4" w:space="0" w:color="auto"/>
              <w:bottom w:val="single" w:sz="4" w:space="0" w:color="auto"/>
              <w:right w:val="single" w:sz="4" w:space="0" w:color="auto"/>
            </w:tcBorders>
          </w:tcPr>
          <w:p w14:paraId="4F2A0B43" w14:textId="3FD62A67" w:rsidR="002349B6" w:rsidRPr="00F82866" w:rsidRDefault="002349B6" w:rsidP="00CE153F">
            <w:pPr>
              <w:tabs>
                <w:tab w:val="right" w:pos="7218"/>
              </w:tabs>
              <w:jc w:val="both"/>
              <w:rPr>
                <w:rFonts w:ascii="Arial" w:hAnsi="Arial" w:cs="Arial"/>
              </w:rPr>
            </w:pPr>
            <w:r w:rsidRPr="00F82866">
              <w:rPr>
                <w:rFonts w:ascii="Arial" w:hAnsi="Arial" w:cs="Arial"/>
              </w:rPr>
              <w:t xml:space="preserve">A pre-bid conference will be </w:t>
            </w:r>
            <w:proofErr w:type="gramStart"/>
            <w:r w:rsidRPr="00F82866">
              <w:rPr>
                <w:rFonts w:ascii="Arial" w:hAnsi="Arial" w:cs="Arial"/>
              </w:rPr>
              <w:t>held:</w:t>
            </w:r>
            <w:proofErr w:type="gramEnd"/>
            <w:r w:rsidRPr="00F82866">
              <w:rPr>
                <w:rFonts w:ascii="Arial" w:hAnsi="Arial" w:cs="Arial"/>
              </w:rPr>
              <w:t xml:space="preserve">  </w:t>
            </w:r>
            <w:r w:rsidR="00CE153F" w:rsidRPr="00F82866">
              <w:rPr>
                <w:rFonts w:ascii="Arial" w:hAnsi="Arial" w:cs="Arial"/>
                <w:b/>
                <w:i/>
              </w:rPr>
              <w:t>No</w:t>
            </w:r>
          </w:p>
          <w:p w14:paraId="73427937" w14:textId="6C1EF618" w:rsidR="002349B6" w:rsidRPr="00F82866" w:rsidRDefault="002349B6" w:rsidP="00ED106C">
            <w:pPr>
              <w:tabs>
                <w:tab w:val="right" w:pos="7218"/>
              </w:tabs>
              <w:jc w:val="both"/>
              <w:rPr>
                <w:rFonts w:ascii="Arial" w:hAnsi="Arial" w:cs="Arial"/>
              </w:rPr>
            </w:pPr>
          </w:p>
        </w:tc>
      </w:tr>
      <w:tr w:rsidR="002349B6" w:rsidRPr="00F82866" w14:paraId="6A34B9B7" w14:textId="77777777" w:rsidTr="00ED106C">
        <w:tc>
          <w:tcPr>
            <w:tcW w:w="1560" w:type="dxa"/>
            <w:tcBorders>
              <w:top w:val="single" w:sz="4" w:space="0" w:color="auto"/>
              <w:left w:val="single" w:sz="4" w:space="0" w:color="auto"/>
              <w:bottom w:val="single" w:sz="4" w:space="0" w:color="auto"/>
              <w:right w:val="single" w:sz="4" w:space="0" w:color="auto"/>
            </w:tcBorders>
          </w:tcPr>
          <w:p w14:paraId="6FF32182" w14:textId="77777777" w:rsidR="002349B6" w:rsidRPr="00F82866" w:rsidRDefault="002349B6" w:rsidP="00ED106C">
            <w:pPr>
              <w:rPr>
                <w:rFonts w:ascii="Arial" w:hAnsi="Arial" w:cs="Arial"/>
              </w:rPr>
            </w:pPr>
            <w:r w:rsidRPr="00F82866">
              <w:rPr>
                <w:rFonts w:ascii="Arial" w:hAnsi="Arial" w:cs="Arial"/>
              </w:rPr>
              <w:t>1.5</w:t>
            </w:r>
          </w:p>
        </w:tc>
        <w:tc>
          <w:tcPr>
            <w:tcW w:w="7513" w:type="dxa"/>
            <w:tcBorders>
              <w:top w:val="single" w:sz="4" w:space="0" w:color="auto"/>
              <w:left w:val="single" w:sz="4" w:space="0" w:color="auto"/>
              <w:bottom w:val="single" w:sz="4" w:space="0" w:color="auto"/>
              <w:right w:val="single" w:sz="4" w:space="0" w:color="auto"/>
            </w:tcBorders>
          </w:tcPr>
          <w:p w14:paraId="5D59768E" w14:textId="713A1B22" w:rsidR="002349B6" w:rsidRPr="00F82866" w:rsidRDefault="002349B6" w:rsidP="00ED106C">
            <w:pPr>
              <w:tabs>
                <w:tab w:val="right" w:pos="7115"/>
              </w:tabs>
              <w:jc w:val="both"/>
              <w:rPr>
                <w:rFonts w:ascii="Arial" w:hAnsi="Arial" w:cs="Arial"/>
              </w:rPr>
            </w:pPr>
            <w:r w:rsidRPr="00F82866">
              <w:rPr>
                <w:rFonts w:ascii="Arial" w:hAnsi="Arial" w:cs="Arial"/>
              </w:rPr>
              <w:t xml:space="preserve">The </w:t>
            </w:r>
            <w:r w:rsidR="002C49F1" w:rsidRPr="00F82866">
              <w:rPr>
                <w:rFonts w:ascii="Arial" w:hAnsi="Arial" w:cs="Arial"/>
              </w:rPr>
              <w:t>Procuring Entity</w:t>
            </w:r>
            <w:r w:rsidRPr="00F82866">
              <w:rPr>
                <w:rFonts w:ascii="Arial" w:hAnsi="Arial" w:cs="Arial"/>
              </w:rPr>
              <w:t xml:space="preserve"> will provide the following inputs:</w:t>
            </w:r>
            <w:r w:rsidR="00312001" w:rsidRPr="00F82866">
              <w:rPr>
                <w:rFonts w:ascii="Arial" w:hAnsi="Arial" w:cs="Arial"/>
                <w:b/>
                <w:i/>
              </w:rPr>
              <w:t xml:space="preserve"> The Contracting Authority shall use its best efforts to assist the Contractor to obtain, where necessary, from the </w:t>
            </w:r>
            <w:r w:rsidR="001A7F10" w:rsidRPr="00F82866">
              <w:rPr>
                <w:rFonts w:ascii="Arial" w:hAnsi="Arial" w:cs="Arial"/>
                <w:b/>
                <w:i/>
              </w:rPr>
              <w:t>Government Authority responsible</w:t>
            </w:r>
            <w:r w:rsidR="00312001" w:rsidRPr="00F82866">
              <w:rPr>
                <w:rFonts w:ascii="Arial" w:hAnsi="Arial" w:cs="Arial"/>
                <w:b/>
                <w:i/>
              </w:rPr>
              <w:t xml:space="preserve"> in </w:t>
            </w:r>
            <w:r w:rsidR="001A7F10" w:rsidRPr="00F82866">
              <w:rPr>
                <w:rFonts w:ascii="Arial" w:hAnsi="Arial" w:cs="Arial"/>
                <w:b/>
                <w:i/>
              </w:rPr>
              <w:t>the Contracting</w:t>
            </w:r>
            <w:r w:rsidR="00312001" w:rsidRPr="00F82866">
              <w:rPr>
                <w:rFonts w:ascii="Arial" w:hAnsi="Arial" w:cs="Arial"/>
                <w:b/>
                <w:i/>
              </w:rPr>
              <w:t xml:space="preserve"> Authority’s country the required permits or approvals.</w:t>
            </w:r>
          </w:p>
          <w:p w14:paraId="4C260904" w14:textId="77777777" w:rsidR="002349B6" w:rsidRPr="00F82866" w:rsidRDefault="002349B6" w:rsidP="00ED106C">
            <w:pPr>
              <w:tabs>
                <w:tab w:val="right" w:pos="7115"/>
              </w:tabs>
              <w:jc w:val="both"/>
              <w:rPr>
                <w:rFonts w:ascii="Arial" w:hAnsi="Arial" w:cs="Arial"/>
              </w:rPr>
            </w:pPr>
          </w:p>
        </w:tc>
      </w:tr>
      <w:tr w:rsidR="002349B6" w:rsidRPr="00F82866" w14:paraId="15129DAA" w14:textId="77777777" w:rsidTr="00ED106C">
        <w:tc>
          <w:tcPr>
            <w:tcW w:w="1560" w:type="dxa"/>
            <w:tcBorders>
              <w:top w:val="single" w:sz="4" w:space="0" w:color="auto"/>
              <w:left w:val="single" w:sz="4" w:space="0" w:color="auto"/>
              <w:bottom w:val="single" w:sz="4" w:space="0" w:color="auto"/>
              <w:right w:val="single" w:sz="4" w:space="0" w:color="auto"/>
            </w:tcBorders>
          </w:tcPr>
          <w:p w14:paraId="03C58477" w14:textId="77777777" w:rsidR="002349B6" w:rsidRPr="00F82866" w:rsidRDefault="002349B6" w:rsidP="00ED106C">
            <w:pPr>
              <w:rPr>
                <w:rFonts w:ascii="Arial" w:hAnsi="Arial" w:cs="Arial"/>
              </w:rPr>
            </w:pPr>
            <w:r w:rsidRPr="00F82866">
              <w:rPr>
                <w:rFonts w:ascii="Arial" w:hAnsi="Arial" w:cs="Arial"/>
              </w:rPr>
              <w:t>1.7.</w:t>
            </w:r>
            <w:r w:rsidR="00183157" w:rsidRPr="00F82866">
              <w:rPr>
                <w:rFonts w:ascii="Arial" w:hAnsi="Arial" w:cs="Arial"/>
              </w:rPr>
              <w:t>3</w:t>
            </w:r>
          </w:p>
        </w:tc>
        <w:tc>
          <w:tcPr>
            <w:tcW w:w="7513" w:type="dxa"/>
            <w:tcBorders>
              <w:top w:val="single" w:sz="4" w:space="0" w:color="auto"/>
              <w:left w:val="single" w:sz="4" w:space="0" w:color="auto"/>
              <w:bottom w:val="single" w:sz="4" w:space="0" w:color="auto"/>
              <w:right w:val="single" w:sz="4" w:space="0" w:color="auto"/>
            </w:tcBorders>
          </w:tcPr>
          <w:p w14:paraId="41AA60EB" w14:textId="4A6392B8" w:rsidR="002349B6" w:rsidRPr="00F82866" w:rsidRDefault="002349B6" w:rsidP="00312001">
            <w:pPr>
              <w:tabs>
                <w:tab w:val="right" w:pos="7218"/>
              </w:tabs>
              <w:jc w:val="both"/>
              <w:rPr>
                <w:rFonts w:ascii="Arial" w:hAnsi="Arial" w:cs="Arial"/>
                <w:b/>
                <w:i/>
              </w:rPr>
            </w:pPr>
            <w:r w:rsidRPr="00F82866">
              <w:rPr>
                <w:rFonts w:ascii="Arial" w:hAnsi="Arial" w:cs="Arial"/>
              </w:rPr>
              <w:t xml:space="preserve">The </w:t>
            </w:r>
            <w:r w:rsidR="002C49F1" w:rsidRPr="00F82866">
              <w:rPr>
                <w:rFonts w:ascii="Arial" w:hAnsi="Arial" w:cs="Arial"/>
              </w:rPr>
              <w:t>Procuring Entity</w:t>
            </w:r>
            <w:r w:rsidRPr="00F82866">
              <w:rPr>
                <w:rFonts w:ascii="Arial" w:hAnsi="Arial" w:cs="Arial"/>
              </w:rPr>
              <w:t xml:space="preserve"> envisages the need for continuity for downstream work</w:t>
            </w:r>
            <w:proofErr w:type="gramStart"/>
            <w:r w:rsidRPr="00F82866">
              <w:rPr>
                <w:rFonts w:ascii="Arial" w:hAnsi="Arial" w:cs="Arial"/>
              </w:rPr>
              <w:t xml:space="preserve">:  </w:t>
            </w:r>
            <w:r w:rsidR="00312001" w:rsidRPr="00F82866">
              <w:rPr>
                <w:rFonts w:ascii="Arial" w:hAnsi="Arial" w:cs="Arial"/>
                <w:b/>
                <w:i/>
              </w:rPr>
              <w:t>No</w:t>
            </w:r>
            <w:proofErr w:type="gramEnd"/>
          </w:p>
          <w:p w14:paraId="4054ECF1" w14:textId="77777777" w:rsidR="002349B6" w:rsidRPr="00F82866" w:rsidRDefault="002349B6" w:rsidP="00ED106C">
            <w:pPr>
              <w:tabs>
                <w:tab w:val="right" w:pos="7115"/>
                <w:tab w:val="right" w:pos="7560"/>
              </w:tabs>
              <w:jc w:val="both"/>
              <w:rPr>
                <w:rFonts w:ascii="Arial" w:hAnsi="Arial" w:cs="Arial"/>
              </w:rPr>
            </w:pPr>
          </w:p>
        </w:tc>
      </w:tr>
      <w:tr w:rsidR="002349B6" w:rsidRPr="00F82866" w14:paraId="56B1A4F2" w14:textId="77777777" w:rsidTr="00ED106C">
        <w:tc>
          <w:tcPr>
            <w:tcW w:w="1560" w:type="dxa"/>
            <w:tcBorders>
              <w:top w:val="single" w:sz="4" w:space="0" w:color="auto"/>
              <w:left w:val="single" w:sz="4" w:space="0" w:color="auto"/>
              <w:bottom w:val="single" w:sz="4" w:space="0" w:color="auto"/>
              <w:right w:val="single" w:sz="4" w:space="0" w:color="auto"/>
            </w:tcBorders>
          </w:tcPr>
          <w:p w14:paraId="06373A82" w14:textId="77777777" w:rsidR="002349B6" w:rsidRPr="00F82866" w:rsidRDefault="002349B6" w:rsidP="00ED106C">
            <w:pPr>
              <w:rPr>
                <w:rFonts w:ascii="Arial" w:hAnsi="Arial" w:cs="Arial"/>
              </w:rPr>
            </w:pPr>
            <w:r w:rsidRPr="00F82866">
              <w:rPr>
                <w:rFonts w:ascii="Arial" w:hAnsi="Arial" w:cs="Arial"/>
              </w:rPr>
              <w:t>2.1</w:t>
            </w:r>
          </w:p>
        </w:tc>
        <w:tc>
          <w:tcPr>
            <w:tcW w:w="7513" w:type="dxa"/>
            <w:tcBorders>
              <w:top w:val="single" w:sz="4" w:space="0" w:color="auto"/>
              <w:left w:val="single" w:sz="4" w:space="0" w:color="auto"/>
              <w:bottom w:val="single" w:sz="4" w:space="0" w:color="auto"/>
              <w:right w:val="single" w:sz="4" w:space="0" w:color="auto"/>
            </w:tcBorders>
          </w:tcPr>
          <w:p w14:paraId="0FCC461A" w14:textId="3AFEFF97" w:rsidR="002349B6" w:rsidRPr="00F82866" w:rsidRDefault="002349B6" w:rsidP="00ED106C">
            <w:pPr>
              <w:tabs>
                <w:tab w:val="right" w:pos="7115"/>
                <w:tab w:val="right" w:pos="7560"/>
              </w:tabs>
              <w:jc w:val="both"/>
              <w:rPr>
                <w:rFonts w:ascii="Arial" w:hAnsi="Arial" w:cs="Arial"/>
              </w:rPr>
            </w:pPr>
            <w:r w:rsidRPr="00F82866">
              <w:rPr>
                <w:rFonts w:ascii="Arial" w:hAnsi="Arial" w:cs="Arial"/>
              </w:rPr>
              <w:t xml:space="preserve">Clarifications may be </w:t>
            </w:r>
            <w:r w:rsidR="007E2F97" w:rsidRPr="00F82866">
              <w:rPr>
                <w:rFonts w:ascii="Arial" w:hAnsi="Arial" w:cs="Arial"/>
              </w:rPr>
              <w:t>requested at the</w:t>
            </w:r>
            <w:r w:rsidR="0035014E">
              <w:rPr>
                <w:rFonts w:ascii="Arial" w:hAnsi="Arial" w:cs="Arial"/>
              </w:rPr>
              <w:t xml:space="preserve"> latest</w:t>
            </w:r>
            <w:r w:rsidR="00EC0547">
              <w:rPr>
                <w:rFonts w:ascii="Arial" w:hAnsi="Arial" w:cs="Arial"/>
              </w:rPr>
              <w:t xml:space="preserve"> by</w:t>
            </w:r>
            <w:r w:rsidR="000375A5">
              <w:rPr>
                <w:rFonts w:ascii="Arial" w:hAnsi="Arial" w:cs="Arial"/>
              </w:rPr>
              <w:t xml:space="preserve"> 17:00</w:t>
            </w:r>
            <w:r w:rsidR="007E2F97">
              <w:rPr>
                <w:rFonts w:ascii="Arial" w:hAnsi="Arial" w:cs="Arial"/>
                <w:b/>
                <w:i/>
              </w:rPr>
              <w:t xml:space="preserve"> </w:t>
            </w:r>
            <w:r w:rsidR="007E2F97" w:rsidRPr="007E2F97">
              <w:rPr>
                <w:rFonts w:ascii="Arial" w:hAnsi="Arial" w:cs="Arial"/>
                <w:b/>
                <w:iCs/>
              </w:rPr>
              <w:t>22</w:t>
            </w:r>
            <w:r w:rsidR="007E2F97" w:rsidRPr="007E2F97">
              <w:rPr>
                <w:rFonts w:ascii="Arial" w:hAnsi="Arial" w:cs="Arial"/>
                <w:b/>
                <w:iCs/>
                <w:vertAlign w:val="superscript"/>
              </w:rPr>
              <w:t>nd</w:t>
            </w:r>
            <w:r w:rsidR="0035014E" w:rsidRPr="007E2F97">
              <w:rPr>
                <w:rFonts w:ascii="Arial" w:hAnsi="Arial" w:cs="Arial"/>
                <w:b/>
                <w:iCs/>
              </w:rPr>
              <w:t xml:space="preserve"> </w:t>
            </w:r>
            <w:r w:rsidR="00BF1FE8" w:rsidRPr="007E2F97">
              <w:rPr>
                <w:rFonts w:ascii="Arial" w:hAnsi="Arial" w:cs="Arial"/>
                <w:b/>
                <w:iCs/>
              </w:rPr>
              <w:t>October</w:t>
            </w:r>
            <w:r w:rsidR="0035014E" w:rsidRPr="007E2F97">
              <w:rPr>
                <w:rFonts w:ascii="Arial" w:hAnsi="Arial" w:cs="Arial"/>
                <w:b/>
                <w:iCs/>
              </w:rPr>
              <w:t xml:space="preserve"> 202</w:t>
            </w:r>
            <w:r w:rsidR="00CD2F0D" w:rsidRPr="007E2F97">
              <w:rPr>
                <w:rFonts w:ascii="Arial" w:hAnsi="Arial" w:cs="Arial"/>
                <w:b/>
                <w:iCs/>
              </w:rPr>
              <w:t>6</w:t>
            </w:r>
            <w:r w:rsidR="000375A5">
              <w:rPr>
                <w:rFonts w:ascii="Arial" w:hAnsi="Arial" w:cs="Arial"/>
                <w:b/>
                <w:iCs/>
              </w:rPr>
              <w:t xml:space="preserve"> ,Botswana local time</w:t>
            </w:r>
          </w:p>
          <w:p w14:paraId="2AAA01C1" w14:textId="77777777" w:rsidR="002349B6" w:rsidRPr="00F82866" w:rsidRDefault="002349B6" w:rsidP="00ED106C">
            <w:pPr>
              <w:tabs>
                <w:tab w:val="right" w:pos="7115"/>
                <w:tab w:val="right" w:pos="7560"/>
              </w:tabs>
              <w:jc w:val="both"/>
              <w:rPr>
                <w:rFonts w:ascii="Arial" w:hAnsi="Arial" w:cs="Arial"/>
              </w:rPr>
            </w:pPr>
          </w:p>
          <w:p w14:paraId="57120654" w14:textId="0F51EBE0" w:rsidR="002349B6" w:rsidRPr="00F82866" w:rsidRDefault="002349B6" w:rsidP="00ED106C">
            <w:pPr>
              <w:tabs>
                <w:tab w:val="right" w:pos="7115"/>
              </w:tabs>
              <w:jc w:val="both"/>
              <w:rPr>
                <w:rFonts w:ascii="Arial" w:hAnsi="Arial" w:cs="Arial"/>
                <w:b/>
                <w:i/>
              </w:rPr>
            </w:pPr>
            <w:r w:rsidRPr="00F82866">
              <w:rPr>
                <w:rFonts w:ascii="Arial" w:hAnsi="Arial" w:cs="Arial"/>
              </w:rPr>
              <w:t>The address for requesting clarifications is</w:t>
            </w:r>
            <w:r w:rsidRPr="00F82866">
              <w:rPr>
                <w:rFonts w:ascii="Arial" w:hAnsi="Arial" w:cs="Arial"/>
                <w:b/>
                <w:i/>
              </w:rPr>
              <w:t>:</w:t>
            </w:r>
            <w:r w:rsidR="00D86121" w:rsidRPr="00F82866">
              <w:rPr>
                <w:rFonts w:ascii="Arial" w:hAnsi="Arial" w:cs="Arial"/>
                <w:b/>
                <w:i/>
              </w:rPr>
              <w:t xml:space="preserve"> </w:t>
            </w:r>
          </w:p>
          <w:p w14:paraId="22D4F57B" w14:textId="77777777" w:rsidR="00090FD7" w:rsidRPr="00F82866" w:rsidRDefault="00090FD7" w:rsidP="00090FD7">
            <w:pPr>
              <w:tabs>
                <w:tab w:val="right" w:pos="7254"/>
              </w:tabs>
              <w:ind w:left="432"/>
              <w:contextualSpacing/>
              <w:jc w:val="both"/>
              <w:rPr>
                <w:rFonts w:ascii="Arial" w:eastAsia="Arial Unicode MS" w:hAnsi="Arial" w:cs="Arial"/>
                <w:b/>
                <w:szCs w:val="24"/>
                <w:lang w:val="en-GB"/>
              </w:rPr>
            </w:pPr>
            <w:r w:rsidRPr="00F82866">
              <w:rPr>
                <w:rFonts w:ascii="Arial" w:eastAsia="Arial Unicode MS" w:hAnsi="Arial" w:cs="Arial"/>
                <w:b/>
                <w:szCs w:val="24"/>
                <w:lang w:val="en-GB"/>
              </w:rPr>
              <w:t xml:space="preserve">Head of Procurement </w:t>
            </w:r>
          </w:p>
          <w:p w14:paraId="5EDA3896" w14:textId="77777777" w:rsidR="00090FD7" w:rsidRPr="00F82866" w:rsidRDefault="00090FD7" w:rsidP="00090FD7">
            <w:pPr>
              <w:tabs>
                <w:tab w:val="right" w:pos="7254"/>
              </w:tabs>
              <w:ind w:left="432"/>
              <w:contextualSpacing/>
              <w:jc w:val="both"/>
              <w:rPr>
                <w:rFonts w:ascii="Arial" w:eastAsia="Arial Unicode MS" w:hAnsi="Arial" w:cs="Arial"/>
                <w:bCs/>
                <w:szCs w:val="24"/>
                <w:lang w:val="en-GB"/>
              </w:rPr>
            </w:pPr>
            <w:r w:rsidRPr="00F82866">
              <w:rPr>
                <w:rFonts w:ascii="Arial" w:eastAsia="Arial Unicode MS" w:hAnsi="Arial" w:cs="Arial"/>
                <w:bCs/>
                <w:szCs w:val="24"/>
                <w:lang w:val="en-GB"/>
              </w:rPr>
              <w:t>Southern African Development Community (SADC) Secretariat</w:t>
            </w:r>
          </w:p>
          <w:p w14:paraId="74B9C894" w14:textId="77777777" w:rsidR="00090FD7" w:rsidRPr="00F82866" w:rsidRDefault="00090FD7" w:rsidP="00090FD7">
            <w:pPr>
              <w:tabs>
                <w:tab w:val="right" w:pos="7254"/>
              </w:tabs>
              <w:ind w:left="432"/>
              <w:contextualSpacing/>
              <w:jc w:val="both"/>
              <w:rPr>
                <w:rFonts w:ascii="Arial" w:eastAsia="Arial Unicode MS" w:hAnsi="Arial" w:cs="Arial"/>
                <w:bCs/>
                <w:szCs w:val="24"/>
                <w:lang w:val="en-GB"/>
              </w:rPr>
            </w:pPr>
            <w:r w:rsidRPr="00F82866">
              <w:rPr>
                <w:rFonts w:ascii="Arial" w:eastAsia="Arial Unicode MS" w:hAnsi="Arial" w:cs="Arial"/>
                <w:bCs/>
                <w:szCs w:val="24"/>
                <w:lang w:val="en-GB"/>
              </w:rPr>
              <w:t>Attention: Mr. Thomas Chabwera</w:t>
            </w:r>
          </w:p>
          <w:p w14:paraId="342CA47C" w14:textId="52E8BE82" w:rsidR="00E66F63" w:rsidRPr="00E66F63" w:rsidRDefault="00E66F63" w:rsidP="00E66F63">
            <w:pPr>
              <w:tabs>
                <w:tab w:val="right" w:pos="7254"/>
              </w:tabs>
              <w:ind w:left="432"/>
              <w:contextualSpacing/>
              <w:jc w:val="both"/>
              <w:rPr>
                <w:rFonts w:ascii="Arial" w:eastAsia="Arial Unicode MS" w:hAnsi="Arial" w:cs="Arial"/>
                <w:bCs/>
                <w:szCs w:val="24"/>
                <w:lang w:val="en-GB"/>
              </w:rPr>
            </w:pPr>
            <w:r w:rsidRPr="00E66F63">
              <w:rPr>
                <w:rFonts w:ascii="Arial" w:eastAsia="Arial Unicode MS" w:hAnsi="Arial" w:cs="Arial"/>
                <w:bCs/>
                <w:szCs w:val="24"/>
                <w:lang w:val="en-GB"/>
              </w:rPr>
              <w:t xml:space="preserve">E-mail: </w:t>
            </w:r>
            <w:hyperlink r:id="rId31" w:history="1">
              <w:r w:rsidR="00CF584C" w:rsidRPr="00554675">
                <w:rPr>
                  <w:rStyle w:val="Hyperlink"/>
                  <w:rFonts w:ascii="Arial" w:eastAsia="Arial Unicode MS" w:hAnsi="Arial" w:cs="Arial"/>
                  <w:bCs/>
                  <w:szCs w:val="24"/>
                  <w:lang w:val="en-GB"/>
                </w:rPr>
                <w:t>tchabwera@sadc.int</w:t>
              </w:r>
            </w:hyperlink>
            <w:r>
              <w:rPr>
                <w:rFonts w:ascii="Arial" w:eastAsia="Arial Unicode MS" w:hAnsi="Arial" w:cs="Arial"/>
                <w:bCs/>
                <w:szCs w:val="24"/>
                <w:lang w:val="en-GB"/>
              </w:rPr>
              <w:t xml:space="preserve"> </w:t>
            </w:r>
            <w:r w:rsidRPr="00E66F63">
              <w:rPr>
                <w:rFonts w:ascii="Arial" w:eastAsia="Arial Unicode MS" w:hAnsi="Arial" w:cs="Arial"/>
                <w:bCs/>
                <w:szCs w:val="24"/>
                <w:lang w:val="en-GB"/>
              </w:rPr>
              <w:t xml:space="preserve">and </w:t>
            </w:r>
            <w:hyperlink r:id="rId32" w:history="1">
              <w:r w:rsidR="00CD2F0D" w:rsidRPr="00BF1791">
                <w:rPr>
                  <w:rStyle w:val="Hyperlink"/>
                  <w:rFonts w:ascii="Arial" w:eastAsia="Arial Unicode MS" w:hAnsi="Arial" w:cs="Arial"/>
                  <w:bCs/>
                  <w:szCs w:val="24"/>
                  <w:lang w:val="en-GB"/>
                </w:rPr>
                <w:t>ymadzinga@sadc.int</w:t>
              </w:r>
            </w:hyperlink>
          </w:p>
          <w:p w14:paraId="2C5C7002" w14:textId="7478DD79" w:rsidR="00E66F63" w:rsidRDefault="00E66F63" w:rsidP="00E66F63">
            <w:pPr>
              <w:tabs>
                <w:tab w:val="right" w:pos="7115"/>
                <w:tab w:val="right" w:pos="7560"/>
              </w:tabs>
              <w:jc w:val="both"/>
              <w:rPr>
                <w:rFonts w:ascii="Arial" w:eastAsia="Arial Unicode MS" w:hAnsi="Arial" w:cs="Arial"/>
                <w:bCs/>
                <w:szCs w:val="24"/>
                <w:lang w:val="en-GB"/>
              </w:rPr>
            </w:pPr>
            <w:r w:rsidRPr="00E66F63">
              <w:rPr>
                <w:rFonts w:ascii="Arial" w:eastAsia="Arial Unicode MS" w:hAnsi="Arial" w:cs="Arial"/>
                <w:bCs/>
                <w:szCs w:val="24"/>
                <w:lang w:val="en-GB"/>
              </w:rPr>
              <w:lastRenderedPageBreak/>
              <w:t xml:space="preserve">Copy to: </w:t>
            </w:r>
            <w:hyperlink r:id="rId33" w:history="1">
              <w:r w:rsidR="00CD2F0D" w:rsidRPr="00BF1791">
                <w:rPr>
                  <w:rStyle w:val="Hyperlink"/>
                  <w:rFonts w:ascii="Arial" w:eastAsia="Arial Unicode MS" w:hAnsi="Arial" w:cs="Arial"/>
                  <w:bCs/>
                  <w:szCs w:val="24"/>
                  <w:lang w:val="en-GB"/>
                </w:rPr>
                <w:t>pncube@sadc.int</w:t>
              </w:r>
            </w:hyperlink>
            <w:r>
              <w:rPr>
                <w:rFonts w:ascii="Arial" w:eastAsia="Arial Unicode MS" w:hAnsi="Arial" w:cs="Arial"/>
                <w:bCs/>
                <w:szCs w:val="24"/>
                <w:lang w:val="en-GB"/>
              </w:rPr>
              <w:t xml:space="preserve"> </w:t>
            </w:r>
          </w:p>
          <w:p w14:paraId="1BB32AE9" w14:textId="64348566" w:rsidR="00364CF5" w:rsidRPr="00F35841" w:rsidRDefault="00364CF5" w:rsidP="00364CF5">
            <w:pPr>
              <w:tabs>
                <w:tab w:val="right" w:pos="7115"/>
                <w:tab w:val="right" w:pos="7560"/>
              </w:tabs>
              <w:jc w:val="both"/>
              <w:rPr>
                <w:rFonts w:ascii="Arial" w:hAnsi="Arial" w:cs="Arial"/>
                <w:b/>
                <w:szCs w:val="24"/>
              </w:rPr>
            </w:pPr>
            <w:r w:rsidRPr="00F35841">
              <w:rPr>
                <w:rFonts w:ascii="Arial" w:hAnsi="Arial" w:cs="Arial"/>
                <w:szCs w:val="24"/>
              </w:rPr>
              <w:t>The responses will be shared on the website.</w:t>
            </w:r>
          </w:p>
          <w:p w14:paraId="4381F181" w14:textId="77777777" w:rsidR="00364CF5" w:rsidRPr="00F35841" w:rsidRDefault="00364CF5" w:rsidP="00364CF5">
            <w:pPr>
              <w:tabs>
                <w:tab w:val="right" w:pos="7115"/>
                <w:tab w:val="right" w:pos="7560"/>
              </w:tabs>
              <w:jc w:val="both"/>
              <w:rPr>
                <w:rFonts w:ascii="Arial" w:hAnsi="Arial" w:cs="Arial"/>
                <w:b/>
                <w:szCs w:val="24"/>
              </w:rPr>
            </w:pPr>
          </w:p>
          <w:p w14:paraId="158C3F43" w14:textId="54534817" w:rsidR="004B6E01" w:rsidRPr="00F35841" w:rsidRDefault="00364CF5" w:rsidP="00364CF5">
            <w:pPr>
              <w:tabs>
                <w:tab w:val="right" w:pos="7115"/>
                <w:tab w:val="right" w:pos="7560"/>
              </w:tabs>
              <w:jc w:val="both"/>
              <w:rPr>
                <w:rFonts w:ascii="Arial" w:hAnsi="Arial" w:cs="Arial"/>
              </w:rPr>
            </w:pPr>
            <w:r w:rsidRPr="00F35841">
              <w:rPr>
                <w:rFonts w:ascii="Arial" w:hAnsi="Arial" w:cs="Arial"/>
              </w:rPr>
              <w:t>The Last date for responses to requests for clarifications is</w:t>
            </w:r>
            <w:r w:rsidRPr="00F35841">
              <w:rPr>
                <w:rFonts w:ascii="Arial" w:hAnsi="Arial" w:cs="Arial"/>
                <w:b/>
              </w:rPr>
              <w:t xml:space="preserve"> </w:t>
            </w:r>
            <w:r w:rsidR="00F35841">
              <w:rPr>
                <w:rFonts w:ascii="Arial" w:hAnsi="Arial" w:cs="Arial"/>
                <w:b/>
              </w:rPr>
              <w:t>29</w:t>
            </w:r>
            <w:r w:rsidRPr="00F35841">
              <w:rPr>
                <w:rFonts w:ascii="Arial" w:hAnsi="Arial" w:cs="Arial"/>
                <w:b/>
              </w:rPr>
              <w:t xml:space="preserve"> October 2026 Midnight Botswana Time</w:t>
            </w:r>
          </w:p>
          <w:p w14:paraId="778E3200" w14:textId="77777777" w:rsidR="00E66F63" w:rsidRDefault="00E66F63" w:rsidP="007F101A">
            <w:pPr>
              <w:tabs>
                <w:tab w:val="right" w:pos="7115"/>
                <w:tab w:val="right" w:pos="7560"/>
              </w:tabs>
              <w:jc w:val="both"/>
              <w:rPr>
                <w:rFonts w:ascii="Arial" w:hAnsi="Arial" w:cs="Arial"/>
              </w:rPr>
            </w:pPr>
          </w:p>
          <w:p w14:paraId="0E0A5FD0" w14:textId="4D2D9133" w:rsidR="000B0E59" w:rsidRPr="0037546B" w:rsidRDefault="002349B6" w:rsidP="007F101A">
            <w:pPr>
              <w:tabs>
                <w:tab w:val="right" w:pos="7115"/>
                <w:tab w:val="right" w:pos="7560"/>
              </w:tabs>
              <w:jc w:val="both"/>
              <w:rPr>
                <w:rFonts w:ascii="Arial" w:hAnsi="Arial" w:cs="Arial"/>
                <w:b/>
                <w:iCs/>
              </w:rPr>
            </w:pPr>
            <w:r w:rsidRPr="00F82866">
              <w:rPr>
                <w:rFonts w:ascii="Arial" w:hAnsi="Arial" w:cs="Arial"/>
              </w:rPr>
              <w:t>The correspondence shall bear the following reference</w:t>
            </w:r>
            <w:r w:rsidRPr="00F82866">
              <w:rPr>
                <w:rFonts w:ascii="Arial" w:hAnsi="Arial" w:cs="Arial"/>
                <w:b/>
                <w:i/>
              </w:rPr>
              <w:t>:</w:t>
            </w:r>
            <w:r w:rsidR="00715F1B" w:rsidRPr="00F82866">
              <w:rPr>
                <w:rFonts w:ascii="Arial" w:hAnsi="Arial" w:cs="Arial"/>
                <w:b/>
                <w:i/>
              </w:rPr>
              <w:t xml:space="preserve"> </w:t>
            </w:r>
            <w:r w:rsidR="00CD2F0D" w:rsidRPr="0037546B">
              <w:rPr>
                <w:rFonts w:ascii="Arial" w:hAnsi="Arial" w:cs="Arial"/>
                <w:b/>
                <w:iCs/>
              </w:rPr>
              <w:t xml:space="preserve">Consultancy for </w:t>
            </w:r>
            <w:r w:rsidR="00BF1FE8">
              <w:rPr>
                <w:rFonts w:ascii="Arial" w:hAnsi="Arial" w:cs="Arial"/>
                <w:b/>
                <w:iCs/>
              </w:rPr>
              <w:t xml:space="preserve">End of </w:t>
            </w:r>
            <w:r w:rsidR="00EF3BA6">
              <w:rPr>
                <w:rFonts w:ascii="Arial" w:hAnsi="Arial" w:cs="Arial"/>
                <w:b/>
                <w:iCs/>
              </w:rPr>
              <w:t>Project Evaluation</w:t>
            </w:r>
            <w:r w:rsidR="00AE4B34">
              <w:rPr>
                <w:rFonts w:ascii="Arial" w:hAnsi="Arial" w:cs="Arial"/>
                <w:b/>
                <w:iCs/>
              </w:rPr>
              <w:t xml:space="preserve"> </w:t>
            </w:r>
            <w:r w:rsidR="00982E08">
              <w:rPr>
                <w:rFonts w:ascii="Arial" w:hAnsi="Arial" w:cs="Arial"/>
                <w:b/>
                <w:iCs/>
              </w:rPr>
              <w:t xml:space="preserve">for </w:t>
            </w:r>
            <w:r w:rsidR="00646CE2">
              <w:rPr>
                <w:rFonts w:ascii="Arial" w:hAnsi="Arial" w:cs="Arial"/>
                <w:b/>
                <w:iCs/>
              </w:rPr>
              <w:t xml:space="preserve">Disaster Risk Management </w:t>
            </w:r>
            <w:r w:rsidR="00EE1330">
              <w:rPr>
                <w:rFonts w:ascii="Arial" w:hAnsi="Arial" w:cs="Arial"/>
                <w:b/>
                <w:iCs/>
              </w:rPr>
              <w:t>Strengthening</w:t>
            </w:r>
            <w:r w:rsidR="001B6B31">
              <w:rPr>
                <w:rFonts w:ascii="Arial" w:hAnsi="Arial" w:cs="Arial"/>
                <w:b/>
                <w:iCs/>
              </w:rPr>
              <w:t xml:space="preserve"> in Southern</w:t>
            </w:r>
            <w:r w:rsidR="00982E08">
              <w:rPr>
                <w:rFonts w:ascii="Arial" w:hAnsi="Arial" w:cs="Arial"/>
                <w:b/>
                <w:iCs/>
              </w:rPr>
              <w:t xml:space="preserve"> Africa</w:t>
            </w:r>
            <w:r w:rsidR="00EE1330">
              <w:rPr>
                <w:rFonts w:ascii="Arial" w:hAnsi="Arial" w:cs="Arial"/>
                <w:b/>
                <w:iCs/>
              </w:rPr>
              <w:t xml:space="preserve"> Project</w:t>
            </w:r>
            <w:r w:rsidR="00715F1B" w:rsidRPr="0037546B">
              <w:rPr>
                <w:rFonts w:ascii="Arial" w:hAnsi="Arial" w:cs="Arial"/>
                <w:b/>
                <w:iCs/>
              </w:rPr>
              <w:t xml:space="preserve"> </w:t>
            </w:r>
            <w:r w:rsidR="007F101A" w:rsidRPr="0037546B">
              <w:rPr>
                <w:rFonts w:ascii="Arial" w:hAnsi="Arial" w:cs="Arial"/>
                <w:b/>
                <w:iCs/>
              </w:rPr>
              <w:t xml:space="preserve">Ref: </w:t>
            </w:r>
            <w:r w:rsidR="000B0E59" w:rsidRPr="0037546B">
              <w:rPr>
                <w:rFonts w:ascii="Arial" w:hAnsi="Arial" w:cs="Arial"/>
                <w:b/>
                <w:iCs/>
              </w:rPr>
              <w:t>SADC/3/5/2/</w:t>
            </w:r>
            <w:r w:rsidR="0071504C">
              <w:rPr>
                <w:rFonts w:ascii="Arial" w:hAnsi="Arial" w:cs="Arial"/>
                <w:b/>
                <w:iCs/>
              </w:rPr>
              <w:t>468</w:t>
            </w:r>
          </w:p>
          <w:p w14:paraId="0812DCEA" w14:textId="77777777" w:rsidR="002349B6" w:rsidRPr="00F82866" w:rsidRDefault="002349B6" w:rsidP="00ED106C">
            <w:pPr>
              <w:tabs>
                <w:tab w:val="right" w:pos="7115"/>
                <w:tab w:val="right" w:pos="7560"/>
              </w:tabs>
              <w:jc w:val="both"/>
              <w:rPr>
                <w:rFonts w:ascii="Arial" w:hAnsi="Arial" w:cs="Arial"/>
              </w:rPr>
            </w:pPr>
          </w:p>
        </w:tc>
      </w:tr>
      <w:tr w:rsidR="00756B80" w:rsidRPr="00F82866" w14:paraId="7BCEBCC5" w14:textId="77777777" w:rsidTr="00571F5D">
        <w:trPr>
          <w:trHeight w:val="4164"/>
        </w:trPr>
        <w:tc>
          <w:tcPr>
            <w:tcW w:w="1560" w:type="dxa"/>
            <w:tcBorders>
              <w:top w:val="single" w:sz="4" w:space="0" w:color="auto"/>
              <w:left w:val="single" w:sz="4" w:space="0" w:color="auto"/>
              <w:bottom w:val="single" w:sz="4" w:space="0" w:color="auto"/>
              <w:right w:val="single" w:sz="4" w:space="0" w:color="auto"/>
            </w:tcBorders>
          </w:tcPr>
          <w:p w14:paraId="7811AAA2" w14:textId="77777777" w:rsidR="00756B80" w:rsidRPr="00F82866" w:rsidRDefault="00756B80" w:rsidP="00ED106C">
            <w:pPr>
              <w:rPr>
                <w:rFonts w:ascii="Arial" w:hAnsi="Arial" w:cs="Arial"/>
              </w:rPr>
            </w:pPr>
            <w:r w:rsidRPr="00F82866">
              <w:rPr>
                <w:rFonts w:ascii="Arial" w:hAnsi="Arial" w:cs="Arial"/>
              </w:rPr>
              <w:lastRenderedPageBreak/>
              <w:t>3.1</w:t>
            </w:r>
          </w:p>
        </w:tc>
        <w:tc>
          <w:tcPr>
            <w:tcW w:w="7513" w:type="dxa"/>
            <w:tcBorders>
              <w:top w:val="single" w:sz="4" w:space="0" w:color="auto"/>
              <w:left w:val="single" w:sz="4" w:space="0" w:color="auto"/>
              <w:bottom w:val="single" w:sz="4" w:space="0" w:color="auto"/>
              <w:right w:val="single" w:sz="4" w:space="0" w:color="auto"/>
            </w:tcBorders>
          </w:tcPr>
          <w:p w14:paraId="58CBF712" w14:textId="651C0FE4" w:rsidR="00756B80" w:rsidRPr="00F82866" w:rsidRDefault="00756B80" w:rsidP="00ED106C">
            <w:pPr>
              <w:tabs>
                <w:tab w:val="right" w:pos="7115"/>
                <w:tab w:val="right" w:pos="7560"/>
              </w:tabs>
              <w:jc w:val="both"/>
              <w:rPr>
                <w:rFonts w:ascii="Arial" w:hAnsi="Arial" w:cs="Arial"/>
                <w:b/>
                <w:i/>
              </w:rPr>
            </w:pPr>
            <w:r w:rsidRPr="00F82866">
              <w:rPr>
                <w:rFonts w:ascii="Arial" w:hAnsi="Arial" w:cs="Arial"/>
              </w:rPr>
              <w:t xml:space="preserve">The language of the bidding process </w:t>
            </w:r>
            <w:proofErr w:type="gramStart"/>
            <w:r w:rsidRPr="00F82866">
              <w:rPr>
                <w:rFonts w:ascii="Arial" w:hAnsi="Arial" w:cs="Arial"/>
              </w:rPr>
              <w:t>is:</w:t>
            </w:r>
            <w:proofErr w:type="gramEnd"/>
            <w:r w:rsidR="00CC7E07" w:rsidRPr="00F82866">
              <w:rPr>
                <w:rFonts w:ascii="Arial" w:hAnsi="Arial" w:cs="Arial"/>
              </w:rPr>
              <w:t xml:space="preserve"> </w:t>
            </w:r>
            <w:r w:rsidR="007F101A" w:rsidRPr="00F82866">
              <w:rPr>
                <w:rFonts w:ascii="Arial" w:hAnsi="Arial" w:cs="Arial"/>
                <w:b/>
                <w:i/>
              </w:rPr>
              <w:t>English</w:t>
            </w:r>
          </w:p>
          <w:p w14:paraId="23D24EDF" w14:textId="77777777" w:rsidR="00756B80" w:rsidRPr="00F82866" w:rsidRDefault="00756B80" w:rsidP="00756B80">
            <w:pPr>
              <w:spacing w:after="120"/>
              <w:jc w:val="both"/>
              <w:rPr>
                <w:rFonts w:ascii="Arial" w:hAnsi="Arial" w:cs="Arial"/>
                <w:sz w:val="22"/>
                <w:szCs w:val="22"/>
                <w:lang w:val="en-GB"/>
              </w:rPr>
            </w:pPr>
          </w:p>
          <w:p w14:paraId="562898FA" w14:textId="02C29CFB" w:rsidR="00756B80" w:rsidRPr="00F82866" w:rsidRDefault="00756B80" w:rsidP="00756B80">
            <w:pPr>
              <w:spacing w:after="120"/>
              <w:jc w:val="both"/>
              <w:rPr>
                <w:rFonts w:ascii="Arial" w:hAnsi="Arial" w:cs="Arial"/>
                <w:szCs w:val="24"/>
                <w:lang w:val="en-GB"/>
              </w:rPr>
            </w:pPr>
            <w:r w:rsidRPr="00F82866">
              <w:rPr>
                <w:rFonts w:ascii="Arial" w:hAnsi="Arial" w:cs="Arial"/>
                <w:szCs w:val="24"/>
                <w:lang w:val="en-GB"/>
              </w:rPr>
              <w:t>However</w:t>
            </w:r>
            <w:r w:rsidR="005751DE">
              <w:rPr>
                <w:rFonts w:ascii="Arial" w:hAnsi="Arial" w:cs="Arial"/>
                <w:szCs w:val="24"/>
                <w:lang w:val="en-GB"/>
              </w:rPr>
              <w:t>,</w:t>
            </w:r>
            <w:r w:rsidRPr="00F82866">
              <w:rPr>
                <w:rFonts w:ascii="Arial" w:hAnsi="Arial" w:cs="Arial"/>
                <w:szCs w:val="24"/>
                <w:lang w:val="en-GB"/>
              </w:rPr>
              <w:t xml:space="preserve"> any supporting documents that are part of the bid shall be issued in any SADC Secretariat official languages (i.e: English, French and Portuguese). If the original documents are written in a language other than SADC Secretariat official languages, they shall be accompanied by an original certified translation into any of the SADC Secretariat official languages. The cost of the translation shall be borne by the bidders.</w:t>
            </w:r>
          </w:p>
          <w:p w14:paraId="535E490D" w14:textId="77777777" w:rsidR="00756B80" w:rsidRDefault="00756B80" w:rsidP="00756B80">
            <w:pPr>
              <w:tabs>
                <w:tab w:val="right" w:pos="7115"/>
                <w:tab w:val="right" w:pos="7560"/>
              </w:tabs>
              <w:jc w:val="both"/>
              <w:rPr>
                <w:rFonts w:ascii="Arial" w:hAnsi="Arial" w:cs="Arial"/>
                <w:sz w:val="22"/>
                <w:szCs w:val="22"/>
                <w:lang w:val="en-GB"/>
              </w:rPr>
            </w:pPr>
            <w:r w:rsidRPr="00F82866">
              <w:rPr>
                <w:rFonts w:ascii="Arial" w:hAnsi="Arial" w:cs="Arial"/>
                <w:szCs w:val="24"/>
                <w:lang w:val="en-GB"/>
              </w:rPr>
              <w:tab/>
              <w:t>In case of discrepancies between the original language and the language of translation, the language of translation shall prevail</w:t>
            </w:r>
            <w:r w:rsidRPr="00F82866">
              <w:rPr>
                <w:rFonts w:ascii="Arial" w:hAnsi="Arial" w:cs="Arial"/>
                <w:sz w:val="22"/>
                <w:szCs w:val="22"/>
                <w:lang w:val="en-GB"/>
              </w:rPr>
              <w:t>.</w:t>
            </w:r>
          </w:p>
          <w:p w14:paraId="2A8B896A" w14:textId="77777777" w:rsidR="002A7CA4" w:rsidRDefault="002A7CA4" w:rsidP="00756B80">
            <w:pPr>
              <w:tabs>
                <w:tab w:val="right" w:pos="7115"/>
                <w:tab w:val="right" w:pos="7560"/>
              </w:tabs>
              <w:jc w:val="both"/>
              <w:rPr>
                <w:rFonts w:ascii="Arial" w:hAnsi="Arial" w:cs="Arial"/>
                <w:sz w:val="22"/>
                <w:szCs w:val="22"/>
                <w:lang w:val="en-GB"/>
              </w:rPr>
            </w:pPr>
          </w:p>
          <w:p w14:paraId="6E819219" w14:textId="6CEC471E" w:rsidR="002A7CA4" w:rsidRPr="00F82866" w:rsidRDefault="004D619F" w:rsidP="00756B80">
            <w:pPr>
              <w:tabs>
                <w:tab w:val="right" w:pos="7115"/>
                <w:tab w:val="right" w:pos="7560"/>
              </w:tabs>
              <w:jc w:val="both"/>
              <w:rPr>
                <w:rFonts w:ascii="Arial" w:hAnsi="Arial" w:cs="Arial"/>
              </w:rPr>
            </w:pPr>
            <w:r>
              <w:rPr>
                <w:rFonts w:ascii="Arial" w:hAnsi="Arial" w:cs="Arial"/>
              </w:rPr>
              <w:t xml:space="preserve">Bids </w:t>
            </w:r>
            <w:r w:rsidRPr="004D619F">
              <w:rPr>
                <w:rFonts w:ascii="Arial" w:hAnsi="Arial" w:cs="Arial"/>
              </w:rPr>
              <w:t>not accompanied by an original certified translation into any of the SADC Secretariat official languages</w:t>
            </w:r>
            <w:r w:rsidR="002A7CA4" w:rsidRPr="002A7CA4">
              <w:rPr>
                <w:rFonts w:ascii="Arial" w:hAnsi="Arial" w:cs="Arial"/>
              </w:rPr>
              <w:t xml:space="preserve"> shall be excluded from further evaluation.</w:t>
            </w:r>
          </w:p>
        </w:tc>
      </w:tr>
      <w:tr w:rsidR="002349B6" w:rsidRPr="00F82866" w14:paraId="41975DD2" w14:textId="77777777" w:rsidTr="00ED106C">
        <w:tc>
          <w:tcPr>
            <w:tcW w:w="1560" w:type="dxa"/>
            <w:tcBorders>
              <w:top w:val="single" w:sz="4" w:space="0" w:color="auto"/>
              <w:left w:val="single" w:sz="4" w:space="0" w:color="auto"/>
              <w:bottom w:val="single" w:sz="4" w:space="0" w:color="auto"/>
              <w:right w:val="single" w:sz="4" w:space="0" w:color="auto"/>
            </w:tcBorders>
          </w:tcPr>
          <w:p w14:paraId="452CBCCA" w14:textId="77777777" w:rsidR="002349B6" w:rsidRPr="00F82866" w:rsidRDefault="002349B6" w:rsidP="00ED106C">
            <w:pPr>
              <w:rPr>
                <w:rFonts w:ascii="Arial" w:hAnsi="Arial" w:cs="Arial"/>
              </w:rPr>
            </w:pPr>
            <w:r w:rsidRPr="00F82866">
              <w:rPr>
                <w:rFonts w:ascii="Arial" w:hAnsi="Arial" w:cs="Arial"/>
              </w:rPr>
              <w:t>3.3</w:t>
            </w:r>
          </w:p>
        </w:tc>
        <w:tc>
          <w:tcPr>
            <w:tcW w:w="7513" w:type="dxa"/>
            <w:tcBorders>
              <w:top w:val="single" w:sz="4" w:space="0" w:color="auto"/>
              <w:left w:val="single" w:sz="4" w:space="0" w:color="auto"/>
              <w:bottom w:val="single" w:sz="4" w:space="0" w:color="auto"/>
              <w:right w:val="single" w:sz="4" w:space="0" w:color="auto"/>
            </w:tcBorders>
          </w:tcPr>
          <w:p w14:paraId="6D030D3F" w14:textId="51380DF4" w:rsidR="002C210D" w:rsidRDefault="002349B6" w:rsidP="000D4B9C">
            <w:pPr>
              <w:tabs>
                <w:tab w:val="left" w:pos="720"/>
                <w:tab w:val="right" w:pos="7115"/>
              </w:tabs>
              <w:ind w:left="720" w:hanging="720"/>
              <w:jc w:val="both"/>
              <w:rPr>
                <w:rFonts w:ascii="Arial" w:hAnsi="Arial" w:cs="Arial"/>
              </w:rPr>
            </w:pPr>
            <w:r w:rsidRPr="00F82866">
              <w:rPr>
                <w:rFonts w:ascii="Arial" w:hAnsi="Arial" w:cs="Arial"/>
              </w:rPr>
              <w:t>(i)</w:t>
            </w:r>
            <w:r w:rsidRPr="00F82866">
              <w:rPr>
                <w:rFonts w:ascii="Arial" w:hAnsi="Arial" w:cs="Arial"/>
              </w:rPr>
              <w:tab/>
            </w:r>
            <w:r w:rsidR="006123C3" w:rsidRPr="006123C3">
              <w:rPr>
                <w:rFonts w:ascii="Arial" w:hAnsi="Arial" w:cs="Arial"/>
              </w:rPr>
              <w:t xml:space="preserve">The </w:t>
            </w:r>
            <w:r w:rsidR="000C7E18">
              <w:rPr>
                <w:rFonts w:ascii="Arial" w:hAnsi="Arial" w:cs="Arial"/>
              </w:rPr>
              <w:t xml:space="preserve">bidder </w:t>
            </w:r>
            <w:r w:rsidR="000D4B9C">
              <w:rPr>
                <w:rFonts w:ascii="Arial" w:hAnsi="Arial" w:cs="Arial"/>
              </w:rPr>
              <w:t xml:space="preserve">will not subcontract </w:t>
            </w:r>
            <w:r w:rsidR="00CB783D">
              <w:rPr>
                <w:rFonts w:ascii="Arial" w:hAnsi="Arial" w:cs="Arial"/>
              </w:rPr>
              <w:t>any p</w:t>
            </w:r>
            <w:r w:rsidR="000C7E18">
              <w:rPr>
                <w:rFonts w:ascii="Arial" w:hAnsi="Arial" w:cs="Arial"/>
              </w:rPr>
              <w:t>ortion</w:t>
            </w:r>
            <w:r w:rsidR="00CB783D">
              <w:rPr>
                <w:rFonts w:ascii="Arial" w:hAnsi="Arial" w:cs="Arial"/>
              </w:rPr>
              <w:t xml:space="preserve"> of the assignment</w:t>
            </w:r>
          </w:p>
          <w:p w14:paraId="7AC09CD6" w14:textId="77777777" w:rsidR="00CB783D" w:rsidRPr="00F82866" w:rsidRDefault="00CB783D" w:rsidP="000D4B9C">
            <w:pPr>
              <w:tabs>
                <w:tab w:val="left" w:pos="720"/>
                <w:tab w:val="right" w:pos="7115"/>
              </w:tabs>
              <w:ind w:left="720" w:hanging="720"/>
              <w:jc w:val="both"/>
              <w:rPr>
                <w:rFonts w:ascii="Arial" w:hAnsi="Arial" w:cs="Arial"/>
              </w:rPr>
            </w:pPr>
          </w:p>
          <w:p w14:paraId="7ADDC008" w14:textId="29733545" w:rsidR="002349B6" w:rsidRPr="00F82866" w:rsidRDefault="002349B6" w:rsidP="00ED106C">
            <w:pPr>
              <w:tabs>
                <w:tab w:val="left" w:pos="720"/>
                <w:tab w:val="right" w:pos="7115"/>
              </w:tabs>
              <w:ind w:left="743" w:hanging="708"/>
              <w:jc w:val="both"/>
              <w:rPr>
                <w:rFonts w:ascii="Arial" w:hAnsi="Arial" w:cs="Arial"/>
                <w:b/>
                <w:i/>
              </w:rPr>
            </w:pPr>
            <w:r w:rsidRPr="00F82866">
              <w:rPr>
                <w:rFonts w:ascii="Arial" w:hAnsi="Arial" w:cs="Arial"/>
              </w:rPr>
              <w:t>(ii)    The estimated</w:t>
            </w:r>
            <w:r w:rsidR="00CC7E07" w:rsidRPr="00F82866">
              <w:rPr>
                <w:rFonts w:ascii="Arial" w:hAnsi="Arial" w:cs="Arial"/>
              </w:rPr>
              <w:t xml:space="preserve"> implementation period</w:t>
            </w:r>
            <w:r w:rsidRPr="00F82866">
              <w:rPr>
                <w:rFonts w:ascii="Arial" w:hAnsi="Arial" w:cs="Arial"/>
              </w:rPr>
              <w:t xml:space="preserve"> for the assignment is:</w:t>
            </w:r>
            <w:r w:rsidRPr="00F82866">
              <w:rPr>
                <w:rFonts w:ascii="Arial" w:hAnsi="Arial" w:cs="Arial"/>
                <w:b/>
                <w:i/>
              </w:rPr>
              <w:t xml:space="preserve"> </w:t>
            </w:r>
            <w:r w:rsidR="00615C4F">
              <w:rPr>
                <w:rFonts w:ascii="Arial" w:hAnsi="Arial" w:cs="Arial"/>
                <w:b/>
                <w:i/>
              </w:rPr>
              <w:t>9</w:t>
            </w:r>
            <w:r w:rsidR="005508B9" w:rsidRPr="00F82866">
              <w:rPr>
                <w:rFonts w:ascii="Arial" w:hAnsi="Arial" w:cs="Arial"/>
                <w:b/>
                <w:i/>
              </w:rPr>
              <w:t xml:space="preserve">0 </w:t>
            </w:r>
            <w:r w:rsidR="00BB47B9">
              <w:rPr>
                <w:rFonts w:ascii="Arial" w:hAnsi="Arial" w:cs="Arial"/>
                <w:b/>
                <w:i/>
              </w:rPr>
              <w:t>days</w:t>
            </w:r>
            <w:r w:rsidR="00127DC1" w:rsidRPr="00F82866">
              <w:rPr>
                <w:rFonts w:ascii="Arial" w:hAnsi="Arial" w:cs="Arial"/>
                <w:b/>
                <w:i/>
              </w:rPr>
              <w:t>.</w:t>
            </w:r>
          </w:p>
          <w:p w14:paraId="0215297C" w14:textId="77777777" w:rsidR="00127DC1" w:rsidRPr="00F82866" w:rsidRDefault="00127DC1" w:rsidP="00ED106C">
            <w:pPr>
              <w:tabs>
                <w:tab w:val="left" w:pos="720"/>
                <w:tab w:val="right" w:pos="7115"/>
              </w:tabs>
              <w:ind w:left="743" w:hanging="708"/>
              <w:jc w:val="both"/>
              <w:rPr>
                <w:rFonts w:ascii="Arial" w:hAnsi="Arial" w:cs="Arial"/>
                <w:b/>
                <w:i/>
              </w:rPr>
            </w:pPr>
          </w:p>
          <w:p w14:paraId="281CED91" w14:textId="54F175ED" w:rsidR="002349B6" w:rsidRPr="00F82866" w:rsidRDefault="00DE7CDF" w:rsidP="00DE7CDF">
            <w:pPr>
              <w:tabs>
                <w:tab w:val="right" w:pos="7115"/>
              </w:tabs>
              <w:jc w:val="both"/>
              <w:rPr>
                <w:rFonts w:ascii="Arial" w:hAnsi="Arial" w:cs="Arial"/>
              </w:rPr>
            </w:pPr>
            <w:r>
              <w:rPr>
                <w:rFonts w:ascii="Arial" w:hAnsi="Arial" w:cs="Arial"/>
              </w:rPr>
              <w:t xml:space="preserve">(iii) </w:t>
            </w:r>
            <w:r w:rsidR="002349B6" w:rsidRPr="00F82866">
              <w:rPr>
                <w:rFonts w:ascii="Arial" w:hAnsi="Arial" w:cs="Arial"/>
              </w:rPr>
              <w:t>Reports that are part of the assignment must be written in the following language(s): English</w:t>
            </w:r>
            <w:r w:rsidR="00306669">
              <w:rPr>
                <w:rFonts w:ascii="Arial" w:hAnsi="Arial" w:cs="Arial"/>
              </w:rPr>
              <w:t>.</w:t>
            </w:r>
          </w:p>
          <w:p w14:paraId="78D2947C" w14:textId="77777777" w:rsidR="002349B6" w:rsidRPr="00F82866" w:rsidRDefault="002349B6" w:rsidP="00ED106C">
            <w:pPr>
              <w:tabs>
                <w:tab w:val="left" w:pos="720"/>
                <w:tab w:val="right" w:pos="7115"/>
              </w:tabs>
              <w:ind w:left="547"/>
              <w:jc w:val="both"/>
              <w:rPr>
                <w:rFonts w:ascii="Arial" w:hAnsi="Arial" w:cs="Arial"/>
              </w:rPr>
            </w:pPr>
          </w:p>
        </w:tc>
      </w:tr>
      <w:tr w:rsidR="002349B6" w:rsidRPr="00F82866" w14:paraId="65E2868C" w14:textId="77777777" w:rsidTr="00ED106C">
        <w:tc>
          <w:tcPr>
            <w:tcW w:w="1560" w:type="dxa"/>
            <w:tcBorders>
              <w:top w:val="single" w:sz="4" w:space="0" w:color="auto"/>
              <w:left w:val="single" w:sz="4" w:space="0" w:color="auto"/>
              <w:bottom w:val="single" w:sz="4" w:space="0" w:color="auto"/>
              <w:right w:val="single" w:sz="4" w:space="0" w:color="auto"/>
            </w:tcBorders>
          </w:tcPr>
          <w:p w14:paraId="66F71608" w14:textId="13960ACE" w:rsidR="002349B6" w:rsidRPr="00F82866" w:rsidRDefault="002349B6" w:rsidP="00ED106C">
            <w:pPr>
              <w:rPr>
                <w:rFonts w:ascii="Arial" w:hAnsi="Arial" w:cs="Arial"/>
              </w:rPr>
            </w:pPr>
            <w:r w:rsidRPr="00F82866">
              <w:rPr>
                <w:rFonts w:ascii="Arial" w:hAnsi="Arial" w:cs="Arial"/>
              </w:rPr>
              <w:t>3.4</w:t>
            </w:r>
            <w:r w:rsidR="00481DB9">
              <w:rPr>
                <w:rFonts w:ascii="Arial" w:hAnsi="Arial" w:cs="Arial"/>
              </w:rPr>
              <w:t xml:space="preserve"> (vi)</w:t>
            </w:r>
          </w:p>
        </w:tc>
        <w:tc>
          <w:tcPr>
            <w:tcW w:w="7513" w:type="dxa"/>
            <w:tcBorders>
              <w:top w:val="single" w:sz="4" w:space="0" w:color="auto"/>
              <w:left w:val="single" w:sz="4" w:space="0" w:color="auto"/>
              <w:bottom w:val="single" w:sz="4" w:space="0" w:color="auto"/>
              <w:right w:val="single" w:sz="4" w:space="0" w:color="auto"/>
            </w:tcBorders>
          </w:tcPr>
          <w:p w14:paraId="6E203D74" w14:textId="5C65A646" w:rsidR="002349B6" w:rsidRPr="00D720CF" w:rsidRDefault="003B1353" w:rsidP="00D720CF">
            <w:pPr>
              <w:tabs>
                <w:tab w:val="right" w:pos="7218"/>
              </w:tabs>
              <w:jc w:val="both"/>
              <w:rPr>
                <w:rFonts w:ascii="Arial" w:hAnsi="Arial" w:cs="Arial"/>
                <w:szCs w:val="24"/>
                <w:lang w:val="en-GB"/>
              </w:rPr>
            </w:pPr>
            <w:r>
              <w:rPr>
                <w:rFonts w:ascii="Arial" w:hAnsi="Arial" w:cs="Arial"/>
                <w:szCs w:val="24"/>
                <w:lang w:val="en-GB"/>
              </w:rPr>
              <w:t xml:space="preserve">Training </w:t>
            </w:r>
            <w:r w:rsidR="009D6951">
              <w:rPr>
                <w:rFonts w:ascii="Arial" w:hAnsi="Arial" w:cs="Arial"/>
                <w:szCs w:val="24"/>
                <w:lang w:val="en-GB"/>
              </w:rPr>
              <w:t xml:space="preserve">is </w:t>
            </w:r>
            <w:r w:rsidR="009D6951" w:rsidRPr="004A3C39">
              <w:rPr>
                <w:rFonts w:ascii="Arial" w:hAnsi="Arial" w:cs="Arial"/>
                <w:b/>
                <w:bCs/>
                <w:szCs w:val="24"/>
                <w:lang w:val="en-GB"/>
              </w:rPr>
              <w:t>NOT</w:t>
            </w:r>
            <w:r w:rsidR="009D6951">
              <w:rPr>
                <w:rFonts w:ascii="Arial" w:hAnsi="Arial" w:cs="Arial"/>
                <w:szCs w:val="24"/>
                <w:lang w:val="en-GB"/>
              </w:rPr>
              <w:t xml:space="preserve"> required </w:t>
            </w:r>
            <w:r w:rsidR="00A30FEE">
              <w:rPr>
                <w:rFonts w:ascii="Arial" w:hAnsi="Arial" w:cs="Arial"/>
                <w:szCs w:val="24"/>
                <w:lang w:val="en-GB"/>
              </w:rPr>
              <w:t xml:space="preserve">in this </w:t>
            </w:r>
            <w:r w:rsidR="009D3FFF">
              <w:rPr>
                <w:rFonts w:ascii="Arial" w:hAnsi="Arial" w:cs="Arial"/>
                <w:szCs w:val="24"/>
                <w:lang w:val="en-GB"/>
              </w:rPr>
              <w:t>assignment</w:t>
            </w:r>
          </w:p>
        </w:tc>
      </w:tr>
      <w:tr w:rsidR="00317A19" w:rsidRPr="00F82866" w14:paraId="6A9A99CD" w14:textId="77777777" w:rsidTr="00ED106C">
        <w:tc>
          <w:tcPr>
            <w:tcW w:w="1560" w:type="dxa"/>
            <w:tcBorders>
              <w:top w:val="single" w:sz="4" w:space="0" w:color="auto"/>
              <w:left w:val="single" w:sz="4" w:space="0" w:color="auto"/>
              <w:bottom w:val="single" w:sz="4" w:space="0" w:color="auto"/>
              <w:right w:val="single" w:sz="4" w:space="0" w:color="auto"/>
            </w:tcBorders>
          </w:tcPr>
          <w:p w14:paraId="2917FAA0" w14:textId="46B187F6" w:rsidR="00317A19" w:rsidRPr="00F82866" w:rsidRDefault="00447F1A" w:rsidP="00ED106C">
            <w:pPr>
              <w:rPr>
                <w:rFonts w:ascii="Arial" w:hAnsi="Arial" w:cs="Arial"/>
              </w:rPr>
            </w:pPr>
            <w:r>
              <w:rPr>
                <w:rFonts w:ascii="Arial" w:hAnsi="Arial" w:cs="Arial"/>
              </w:rPr>
              <w:t xml:space="preserve">3.4 </w:t>
            </w:r>
            <w:r w:rsidR="00181603">
              <w:rPr>
                <w:rFonts w:ascii="Arial" w:hAnsi="Arial" w:cs="Arial"/>
              </w:rPr>
              <w:t>(vii)</w:t>
            </w:r>
          </w:p>
        </w:tc>
        <w:tc>
          <w:tcPr>
            <w:tcW w:w="7513" w:type="dxa"/>
            <w:tcBorders>
              <w:top w:val="single" w:sz="4" w:space="0" w:color="auto"/>
              <w:left w:val="single" w:sz="4" w:space="0" w:color="auto"/>
              <w:bottom w:val="single" w:sz="4" w:space="0" w:color="auto"/>
              <w:right w:val="single" w:sz="4" w:space="0" w:color="auto"/>
            </w:tcBorders>
          </w:tcPr>
          <w:p w14:paraId="2EC0FF9B" w14:textId="77777777" w:rsidR="00481DB9" w:rsidRPr="00DC4388" w:rsidRDefault="00481DB9" w:rsidP="00481DB9">
            <w:pPr>
              <w:pStyle w:val="CommentText"/>
              <w:spacing w:after="0"/>
              <w:rPr>
                <w:b/>
                <w:sz w:val="24"/>
                <w:szCs w:val="24"/>
              </w:rPr>
            </w:pPr>
            <w:r w:rsidRPr="00DC4388">
              <w:rPr>
                <w:b/>
                <w:sz w:val="24"/>
                <w:szCs w:val="24"/>
              </w:rPr>
              <w:t xml:space="preserve">Additional information in the Technical Proposal includes: </w:t>
            </w:r>
          </w:p>
          <w:p w14:paraId="575B3E6F" w14:textId="34166AA7" w:rsidR="00295A05" w:rsidRPr="00295A05" w:rsidRDefault="00481DB9" w:rsidP="00295A05">
            <w:pPr>
              <w:pStyle w:val="CommentText"/>
              <w:rPr>
                <w:b/>
                <w:szCs w:val="24"/>
                <w:lang w:val="en-US"/>
              </w:rPr>
            </w:pPr>
            <w:r w:rsidRPr="00DC4388">
              <w:rPr>
                <w:b/>
                <w:sz w:val="24"/>
                <w:szCs w:val="24"/>
              </w:rPr>
              <w:t>(i</w:t>
            </w:r>
            <w:r w:rsidR="002039EB">
              <w:rPr>
                <w:b/>
                <w:sz w:val="24"/>
                <w:szCs w:val="24"/>
              </w:rPr>
              <w:t>)</w:t>
            </w:r>
            <w:r w:rsidR="00295A05" w:rsidRPr="00295A05">
              <w:rPr>
                <w:b/>
                <w:bCs/>
                <w:szCs w:val="24"/>
                <w:lang w:val="en-US"/>
              </w:rPr>
              <w:t xml:space="preserve">Valid copy of Certificate of incorporation for a single entity or both partners in case of a joint venture or consortium </w:t>
            </w:r>
          </w:p>
          <w:p w14:paraId="6276F9B2" w14:textId="77777777" w:rsidR="00295A05" w:rsidRPr="00295A05" w:rsidRDefault="00295A05" w:rsidP="00295A05">
            <w:pPr>
              <w:pStyle w:val="CommentText"/>
              <w:spacing w:after="0"/>
              <w:rPr>
                <w:b/>
                <w:szCs w:val="24"/>
                <w:lang w:val="en-US"/>
              </w:rPr>
            </w:pPr>
            <w:r w:rsidRPr="00295A05">
              <w:rPr>
                <w:b/>
                <w:bCs/>
                <w:szCs w:val="24"/>
                <w:lang w:val="en-US"/>
              </w:rPr>
              <w:t xml:space="preserve">(ii) Valid, current and certified copy of tax clearance for a single entity or for both in the case of a joint venture or consortium </w:t>
            </w:r>
          </w:p>
          <w:p w14:paraId="0956058C" w14:textId="63E1D297" w:rsidR="00295A05" w:rsidRPr="00295A05" w:rsidRDefault="00295A05" w:rsidP="00295A05">
            <w:pPr>
              <w:pStyle w:val="CommentText"/>
              <w:spacing w:after="0"/>
              <w:rPr>
                <w:b/>
                <w:szCs w:val="24"/>
                <w:lang w:val="en-US"/>
              </w:rPr>
            </w:pPr>
            <w:r w:rsidRPr="00295A05">
              <w:rPr>
                <w:b/>
                <w:bCs/>
                <w:szCs w:val="24"/>
                <w:lang w:val="en-US"/>
              </w:rPr>
              <w:t xml:space="preserve">(iii) Duly completed sworn statement sworn at commissioner of Oath or Notary. (Please refer to page </w:t>
            </w:r>
            <w:r w:rsidR="001F33A9">
              <w:rPr>
                <w:b/>
                <w:bCs/>
                <w:szCs w:val="24"/>
                <w:lang w:val="en-US"/>
              </w:rPr>
              <w:t>32)</w:t>
            </w:r>
            <w:r w:rsidRPr="00295A05">
              <w:rPr>
                <w:b/>
                <w:bCs/>
                <w:szCs w:val="24"/>
                <w:lang w:val="en-US"/>
              </w:rPr>
              <w:t>.</w:t>
            </w:r>
          </w:p>
          <w:p w14:paraId="441F8435" w14:textId="77777777" w:rsidR="00295A05" w:rsidRPr="00295A05" w:rsidRDefault="00295A05" w:rsidP="00295A05">
            <w:pPr>
              <w:pStyle w:val="CommentText"/>
              <w:spacing w:after="0"/>
              <w:rPr>
                <w:b/>
                <w:szCs w:val="24"/>
                <w:lang w:val="en-US"/>
              </w:rPr>
            </w:pPr>
            <w:r w:rsidRPr="00295A05">
              <w:rPr>
                <w:b/>
                <w:bCs/>
                <w:szCs w:val="24"/>
                <w:lang w:val="en-US"/>
              </w:rPr>
              <w:t xml:space="preserve">(iv) Letter of appointment of power of Attorney (confirming that the lead organization is authorized to act on behalf of all consortium members) </w:t>
            </w:r>
          </w:p>
          <w:p w14:paraId="081FAF83" w14:textId="77777777" w:rsidR="00295A05" w:rsidRPr="00295A05" w:rsidRDefault="00295A05" w:rsidP="00295A05">
            <w:pPr>
              <w:pStyle w:val="CommentText"/>
              <w:spacing w:after="0"/>
              <w:rPr>
                <w:b/>
                <w:szCs w:val="24"/>
                <w:lang w:val="en-US"/>
              </w:rPr>
            </w:pPr>
            <w:r w:rsidRPr="00295A05">
              <w:rPr>
                <w:b/>
                <w:bCs/>
                <w:szCs w:val="24"/>
                <w:lang w:val="en-US"/>
              </w:rPr>
              <w:t>(v) Signed joint venture or consortium agreement if it applies</w:t>
            </w:r>
          </w:p>
          <w:p w14:paraId="0FEAF1A1" w14:textId="77777777" w:rsidR="00317A19" w:rsidRDefault="00317A19" w:rsidP="00ED106C">
            <w:pPr>
              <w:tabs>
                <w:tab w:val="left" w:pos="720"/>
                <w:tab w:val="right" w:pos="7115"/>
              </w:tabs>
              <w:ind w:left="720" w:hanging="720"/>
              <w:jc w:val="both"/>
              <w:rPr>
                <w:rFonts w:ascii="Arial" w:hAnsi="Arial" w:cs="Arial"/>
                <w:lang w:val="en-GB"/>
              </w:rPr>
            </w:pPr>
          </w:p>
          <w:p w14:paraId="34A91540" w14:textId="77777777" w:rsidR="00C4797D" w:rsidRDefault="00C4797D" w:rsidP="00ED106C">
            <w:pPr>
              <w:tabs>
                <w:tab w:val="left" w:pos="720"/>
                <w:tab w:val="right" w:pos="7115"/>
              </w:tabs>
              <w:ind w:left="720" w:hanging="720"/>
              <w:jc w:val="both"/>
              <w:rPr>
                <w:rFonts w:ascii="Arial" w:hAnsi="Arial" w:cs="Arial"/>
                <w:lang w:val="en-GB"/>
              </w:rPr>
            </w:pPr>
          </w:p>
          <w:p w14:paraId="17F69ABA" w14:textId="71441F65" w:rsidR="00C4797D" w:rsidRPr="00481DB9" w:rsidRDefault="00C4797D" w:rsidP="00ED106C">
            <w:pPr>
              <w:tabs>
                <w:tab w:val="left" w:pos="720"/>
                <w:tab w:val="right" w:pos="7115"/>
              </w:tabs>
              <w:ind w:left="720" w:hanging="720"/>
              <w:jc w:val="both"/>
              <w:rPr>
                <w:rFonts w:ascii="Arial" w:hAnsi="Arial" w:cs="Arial"/>
                <w:lang w:val="en-GB"/>
              </w:rPr>
            </w:pPr>
            <w:r>
              <w:rPr>
                <w:rFonts w:ascii="Arial" w:hAnsi="Arial" w:cs="Arial"/>
                <w:lang w:val="en-GB"/>
              </w:rPr>
              <w:t xml:space="preserve">Failure to </w:t>
            </w:r>
            <w:r w:rsidR="00835AE0">
              <w:rPr>
                <w:rFonts w:ascii="Arial" w:hAnsi="Arial" w:cs="Arial"/>
                <w:lang w:val="en-GB"/>
              </w:rPr>
              <w:t>submit</w:t>
            </w:r>
            <w:r w:rsidR="001675FD">
              <w:rPr>
                <w:rFonts w:ascii="Arial" w:hAnsi="Arial" w:cs="Arial"/>
                <w:lang w:val="en-GB"/>
              </w:rPr>
              <w:t xml:space="preserve"> t</w:t>
            </w:r>
            <w:r w:rsidR="00E83A5A">
              <w:rPr>
                <w:rFonts w:ascii="Arial" w:hAnsi="Arial" w:cs="Arial"/>
                <w:lang w:val="en-GB"/>
              </w:rPr>
              <w:t>he last three</w:t>
            </w:r>
            <w:r w:rsidR="00835AE0">
              <w:rPr>
                <w:rFonts w:ascii="Arial" w:hAnsi="Arial" w:cs="Arial"/>
                <w:lang w:val="en-GB"/>
              </w:rPr>
              <w:t xml:space="preserve"> administrative</w:t>
            </w:r>
            <w:r>
              <w:rPr>
                <w:rFonts w:ascii="Arial" w:hAnsi="Arial" w:cs="Arial"/>
                <w:lang w:val="en-GB"/>
              </w:rPr>
              <w:t xml:space="preserve"> documents above will </w:t>
            </w:r>
            <w:r w:rsidR="007C191E">
              <w:rPr>
                <w:rFonts w:ascii="Arial" w:hAnsi="Arial" w:cs="Arial"/>
                <w:lang w:val="en-GB"/>
              </w:rPr>
              <w:t xml:space="preserve">be an </w:t>
            </w:r>
            <w:r>
              <w:rPr>
                <w:rFonts w:ascii="Arial" w:hAnsi="Arial" w:cs="Arial"/>
                <w:lang w:val="en-GB"/>
              </w:rPr>
              <w:t>automatic</w:t>
            </w:r>
            <w:r w:rsidR="006A6D6E">
              <w:rPr>
                <w:rFonts w:ascii="Arial" w:hAnsi="Arial" w:cs="Arial"/>
                <w:lang w:val="en-GB"/>
              </w:rPr>
              <w:t xml:space="preserve"> </w:t>
            </w:r>
            <w:r>
              <w:rPr>
                <w:rFonts w:ascii="Arial" w:hAnsi="Arial" w:cs="Arial"/>
                <w:lang w:val="en-GB"/>
              </w:rPr>
              <w:t>disqualification</w:t>
            </w:r>
          </w:p>
        </w:tc>
      </w:tr>
      <w:tr w:rsidR="00722ECF" w:rsidRPr="00F82866" w14:paraId="094BB2D5" w14:textId="77777777" w:rsidTr="00ED106C">
        <w:tc>
          <w:tcPr>
            <w:tcW w:w="1560" w:type="dxa"/>
            <w:tcBorders>
              <w:top w:val="single" w:sz="4" w:space="0" w:color="auto"/>
              <w:left w:val="single" w:sz="4" w:space="0" w:color="auto"/>
              <w:bottom w:val="single" w:sz="4" w:space="0" w:color="auto"/>
              <w:right w:val="single" w:sz="4" w:space="0" w:color="auto"/>
            </w:tcBorders>
          </w:tcPr>
          <w:p w14:paraId="3E5088FE" w14:textId="77777777" w:rsidR="00722ECF" w:rsidRPr="00F82866" w:rsidRDefault="00722ECF" w:rsidP="00722ECF">
            <w:pPr>
              <w:rPr>
                <w:rFonts w:ascii="Arial" w:hAnsi="Arial" w:cs="Arial"/>
              </w:rPr>
            </w:pPr>
            <w:r w:rsidRPr="00F82866">
              <w:rPr>
                <w:rFonts w:ascii="Arial" w:hAnsi="Arial" w:cs="Arial"/>
              </w:rPr>
              <w:lastRenderedPageBreak/>
              <w:t>3.6</w:t>
            </w:r>
          </w:p>
        </w:tc>
        <w:tc>
          <w:tcPr>
            <w:tcW w:w="7513" w:type="dxa"/>
            <w:tcBorders>
              <w:top w:val="single" w:sz="4" w:space="0" w:color="auto"/>
              <w:left w:val="single" w:sz="4" w:space="0" w:color="auto"/>
              <w:bottom w:val="single" w:sz="4" w:space="0" w:color="auto"/>
              <w:right w:val="single" w:sz="4" w:space="0" w:color="auto"/>
            </w:tcBorders>
          </w:tcPr>
          <w:p w14:paraId="0B73BAAD" w14:textId="77777777" w:rsidR="00722ECF" w:rsidRPr="00F82866" w:rsidRDefault="00722ECF" w:rsidP="00722ECF">
            <w:pPr>
              <w:tabs>
                <w:tab w:val="right" w:pos="7218"/>
              </w:tabs>
              <w:jc w:val="both"/>
              <w:rPr>
                <w:rFonts w:ascii="Arial" w:hAnsi="Arial" w:cs="Arial"/>
                <w:lang w:val="en-GB"/>
              </w:rPr>
            </w:pPr>
            <w:bookmarkStart w:id="4" w:name="_Hlk207803038"/>
            <w:r w:rsidRPr="00F82866">
              <w:rPr>
                <w:rFonts w:ascii="Arial" w:hAnsi="Arial" w:cs="Arial"/>
                <w:lang w:val="en-GB"/>
              </w:rPr>
              <w:t>There are no reimbursable expenses. All expenses are included in the global price of the contract</w:t>
            </w:r>
            <w:bookmarkEnd w:id="4"/>
            <w:r w:rsidRPr="00F82866">
              <w:rPr>
                <w:rFonts w:ascii="Arial" w:hAnsi="Arial" w:cs="Arial"/>
                <w:lang w:val="en-GB"/>
              </w:rPr>
              <w:t>.</w:t>
            </w:r>
          </w:p>
          <w:p w14:paraId="266EF221" w14:textId="4D004C31" w:rsidR="00111BAB" w:rsidRPr="00F82866" w:rsidRDefault="00111BAB" w:rsidP="00722ECF">
            <w:pPr>
              <w:tabs>
                <w:tab w:val="right" w:pos="7218"/>
              </w:tabs>
              <w:jc w:val="both"/>
              <w:rPr>
                <w:rFonts w:ascii="Arial" w:hAnsi="Arial" w:cs="Arial"/>
              </w:rPr>
            </w:pPr>
          </w:p>
        </w:tc>
      </w:tr>
      <w:tr w:rsidR="002349B6" w:rsidRPr="00F82866" w14:paraId="28AA6605" w14:textId="77777777" w:rsidTr="00774479">
        <w:trPr>
          <w:trHeight w:val="548"/>
        </w:trPr>
        <w:tc>
          <w:tcPr>
            <w:tcW w:w="1560" w:type="dxa"/>
            <w:tcBorders>
              <w:top w:val="single" w:sz="4" w:space="0" w:color="auto"/>
              <w:left w:val="single" w:sz="4" w:space="0" w:color="auto"/>
              <w:bottom w:val="single" w:sz="4" w:space="0" w:color="auto"/>
              <w:right w:val="single" w:sz="4" w:space="0" w:color="auto"/>
            </w:tcBorders>
          </w:tcPr>
          <w:p w14:paraId="38185CDC" w14:textId="77777777" w:rsidR="002349B6" w:rsidRPr="00F82866" w:rsidRDefault="002349B6" w:rsidP="00ED106C">
            <w:pPr>
              <w:rPr>
                <w:rFonts w:ascii="Arial" w:hAnsi="Arial" w:cs="Arial"/>
              </w:rPr>
            </w:pPr>
            <w:r w:rsidRPr="00F82866">
              <w:rPr>
                <w:rFonts w:ascii="Arial" w:hAnsi="Arial" w:cs="Arial"/>
              </w:rPr>
              <w:t>3.7</w:t>
            </w:r>
          </w:p>
          <w:p w14:paraId="19AF48B4" w14:textId="77777777" w:rsidR="002349B6" w:rsidRPr="00F82866" w:rsidRDefault="002349B6" w:rsidP="00ED106C">
            <w:pPr>
              <w:rPr>
                <w:rFonts w:ascii="Arial" w:hAnsi="Arial" w:cs="Arial"/>
              </w:rPr>
            </w:pPr>
          </w:p>
        </w:tc>
        <w:tc>
          <w:tcPr>
            <w:tcW w:w="7513" w:type="dxa"/>
            <w:tcBorders>
              <w:top w:val="single" w:sz="4" w:space="0" w:color="auto"/>
              <w:left w:val="single" w:sz="4" w:space="0" w:color="auto"/>
              <w:bottom w:val="single" w:sz="4" w:space="0" w:color="auto"/>
              <w:right w:val="single" w:sz="4" w:space="0" w:color="auto"/>
            </w:tcBorders>
          </w:tcPr>
          <w:p w14:paraId="683E69C1" w14:textId="3E97B0C5" w:rsidR="002349B6" w:rsidRPr="00F82866" w:rsidRDefault="002349B6" w:rsidP="00ED106C">
            <w:pPr>
              <w:tabs>
                <w:tab w:val="right" w:pos="7293"/>
                <w:tab w:val="right" w:pos="7383"/>
              </w:tabs>
              <w:jc w:val="both"/>
              <w:rPr>
                <w:rFonts w:ascii="Arial" w:hAnsi="Arial" w:cs="Arial"/>
              </w:rPr>
            </w:pPr>
            <w:r w:rsidRPr="00F82866">
              <w:rPr>
                <w:rFonts w:ascii="Arial" w:hAnsi="Arial" w:cs="Arial"/>
              </w:rPr>
              <w:t>Taxes</w:t>
            </w:r>
            <w:r w:rsidR="005D7B34" w:rsidRPr="00F82866">
              <w:rPr>
                <w:rFonts w:ascii="Arial" w:hAnsi="Arial" w:cs="Arial"/>
              </w:rPr>
              <w:t>:</w:t>
            </w:r>
            <w:r w:rsidRPr="00F82866">
              <w:rPr>
                <w:rFonts w:ascii="Arial" w:hAnsi="Arial" w:cs="Arial"/>
              </w:rPr>
              <w:t xml:space="preserve"> </w:t>
            </w:r>
            <w:r w:rsidR="005D7B34" w:rsidRPr="00F82866">
              <w:rPr>
                <w:rFonts w:ascii="Arial" w:hAnsi="Arial" w:cs="Arial"/>
                <w:b/>
                <w:bCs/>
                <w:szCs w:val="24"/>
                <w:lang w:val="en-GB"/>
              </w:rPr>
              <w:t>The financial proposal should include all applicable taxes</w:t>
            </w:r>
            <w:r w:rsidR="008658C8" w:rsidRPr="00F82866">
              <w:rPr>
                <w:rFonts w:ascii="Arial" w:hAnsi="Arial" w:cs="Arial"/>
                <w:b/>
                <w:bCs/>
                <w:szCs w:val="24"/>
                <w:lang w:val="en-GB"/>
              </w:rPr>
              <w:t xml:space="preserve"> and </w:t>
            </w:r>
            <w:r w:rsidR="00B75685" w:rsidRPr="00F82866">
              <w:rPr>
                <w:rFonts w:ascii="Arial" w:hAnsi="Arial" w:cs="Arial"/>
                <w:b/>
                <w:bCs/>
                <w:szCs w:val="24"/>
                <w:lang w:val="en-GB"/>
              </w:rPr>
              <w:t>indicate</w:t>
            </w:r>
            <w:r w:rsidR="008658C8" w:rsidRPr="00F82866">
              <w:rPr>
                <w:rFonts w:ascii="Arial" w:hAnsi="Arial" w:cs="Arial"/>
                <w:b/>
                <w:bCs/>
                <w:szCs w:val="24"/>
                <w:lang w:val="en-GB"/>
              </w:rPr>
              <w:t xml:space="preserve"> separately.</w:t>
            </w:r>
            <w:r w:rsidRPr="00F82866">
              <w:rPr>
                <w:rFonts w:ascii="Arial" w:hAnsi="Arial" w:cs="Arial"/>
              </w:rPr>
              <w:t xml:space="preserve"> </w:t>
            </w:r>
          </w:p>
          <w:p w14:paraId="7484E0A1" w14:textId="3C864831" w:rsidR="00111BAB" w:rsidRPr="00F82866" w:rsidRDefault="00111BAB" w:rsidP="00ED106C">
            <w:pPr>
              <w:tabs>
                <w:tab w:val="right" w:pos="7293"/>
                <w:tab w:val="right" w:pos="7383"/>
              </w:tabs>
              <w:jc w:val="both"/>
              <w:rPr>
                <w:rFonts w:ascii="Arial" w:hAnsi="Arial" w:cs="Arial"/>
              </w:rPr>
            </w:pPr>
          </w:p>
        </w:tc>
      </w:tr>
      <w:tr w:rsidR="002349B6" w:rsidRPr="00F82866" w14:paraId="186BA29C" w14:textId="77777777" w:rsidTr="00111BAB">
        <w:trPr>
          <w:trHeight w:val="746"/>
        </w:trPr>
        <w:tc>
          <w:tcPr>
            <w:tcW w:w="1560" w:type="dxa"/>
            <w:tcBorders>
              <w:top w:val="single" w:sz="4" w:space="0" w:color="auto"/>
              <w:left w:val="single" w:sz="4" w:space="0" w:color="auto"/>
              <w:bottom w:val="single" w:sz="4" w:space="0" w:color="auto"/>
              <w:right w:val="single" w:sz="4" w:space="0" w:color="auto"/>
            </w:tcBorders>
          </w:tcPr>
          <w:p w14:paraId="2C188617" w14:textId="77777777" w:rsidR="002349B6" w:rsidRPr="00F82866" w:rsidRDefault="002349B6" w:rsidP="00ED106C">
            <w:pPr>
              <w:rPr>
                <w:rFonts w:ascii="Arial" w:hAnsi="Arial" w:cs="Arial"/>
              </w:rPr>
            </w:pPr>
            <w:r w:rsidRPr="00F82866">
              <w:rPr>
                <w:rFonts w:ascii="Arial" w:hAnsi="Arial" w:cs="Arial"/>
              </w:rPr>
              <w:t xml:space="preserve">3.8 </w:t>
            </w:r>
          </w:p>
        </w:tc>
        <w:tc>
          <w:tcPr>
            <w:tcW w:w="7513" w:type="dxa"/>
            <w:tcBorders>
              <w:top w:val="single" w:sz="4" w:space="0" w:color="auto"/>
              <w:left w:val="single" w:sz="4" w:space="0" w:color="auto"/>
              <w:bottom w:val="single" w:sz="4" w:space="0" w:color="auto"/>
              <w:right w:val="single" w:sz="4" w:space="0" w:color="auto"/>
            </w:tcBorders>
          </w:tcPr>
          <w:p w14:paraId="34897574" w14:textId="49FFE07B" w:rsidR="00311FDD" w:rsidRPr="00F82866" w:rsidRDefault="003E1FB2" w:rsidP="00ED106C">
            <w:pPr>
              <w:tabs>
                <w:tab w:val="right" w:pos="7293"/>
                <w:tab w:val="right" w:pos="7383"/>
              </w:tabs>
              <w:jc w:val="both"/>
              <w:rPr>
                <w:rFonts w:ascii="Arial" w:hAnsi="Arial" w:cs="Arial"/>
              </w:rPr>
            </w:pPr>
            <w:r w:rsidRPr="00F82866">
              <w:rPr>
                <w:rFonts w:ascii="Arial" w:hAnsi="Arial" w:cs="Arial"/>
                <w:szCs w:val="24"/>
                <w:lang w:val="en-GB"/>
              </w:rPr>
              <w:t xml:space="preserve">This contract has </w:t>
            </w:r>
            <w:r w:rsidRPr="00F82866">
              <w:rPr>
                <w:rFonts w:ascii="Arial" w:hAnsi="Arial" w:cs="Arial"/>
                <w:b/>
                <w:bCs/>
                <w:szCs w:val="24"/>
                <w:lang w:val="en-GB"/>
              </w:rPr>
              <w:t>no</w:t>
            </w:r>
            <w:r w:rsidRPr="00F82866">
              <w:rPr>
                <w:rFonts w:ascii="Arial" w:hAnsi="Arial" w:cs="Arial"/>
                <w:szCs w:val="24"/>
                <w:lang w:val="en-GB"/>
              </w:rPr>
              <w:t xml:space="preserve"> reimbursable expenses.</w:t>
            </w:r>
          </w:p>
        </w:tc>
      </w:tr>
      <w:tr w:rsidR="002349B6" w:rsidRPr="00F82866" w14:paraId="79DEBD33" w14:textId="77777777" w:rsidTr="00ED106C">
        <w:trPr>
          <w:trHeight w:val="867"/>
        </w:trPr>
        <w:tc>
          <w:tcPr>
            <w:tcW w:w="1560" w:type="dxa"/>
            <w:tcBorders>
              <w:top w:val="single" w:sz="4" w:space="0" w:color="auto"/>
              <w:left w:val="single" w:sz="4" w:space="0" w:color="auto"/>
              <w:bottom w:val="single" w:sz="4" w:space="0" w:color="auto"/>
              <w:right w:val="single" w:sz="4" w:space="0" w:color="auto"/>
            </w:tcBorders>
          </w:tcPr>
          <w:p w14:paraId="7449E860" w14:textId="77777777" w:rsidR="002349B6" w:rsidRPr="00F82866" w:rsidRDefault="002349B6" w:rsidP="00ED106C">
            <w:pPr>
              <w:rPr>
                <w:rFonts w:ascii="Arial" w:hAnsi="Arial" w:cs="Arial"/>
              </w:rPr>
            </w:pPr>
            <w:r w:rsidRPr="00F82866">
              <w:rPr>
                <w:rFonts w:ascii="Arial" w:hAnsi="Arial" w:cs="Arial"/>
              </w:rPr>
              <w:t>3.9</w:t>
            </w:r>
          </w:p>
        </w:tc>
        <w:tc>
          <w:tcPr>
            <w:tcW w:w="7513" w:type="dxa"/>
            <w:tcBorders>
              <w:top w:val="single" w:sz="4" w:space="0" w:color="auto"/>
              <w:left w:val="single" w:sz="4" w:space="0" w:color="auto"/>
              <w:bottom w:val="single" w:sz="4" w:space="0" w:color="auto"/>
              <w:right w:val="single" w:sz="4" w:space="0" w:color="auto"/>
            </w:tcBorders>
          </w:tcPr>
          <w:p w14:paraId="5264A36F" w14:textId="5C16420D" w:rsidR="002349B6" w:rsidRPr="00F82866" w:rsidRDefault="002349B6" w:rsidP="00ED106C">
            <w:pPr>
              <w:tabs>
                <w:tab w:val="right" w:pos="7293"/>
                <w:tab w:val="right" w:pos="7383"/>
              </w:tabs>
              <w:jc w:val="both"/>
              <w:rPr>
                <w:rFonts w:ascii="Arial" w:hAnsi="Arial" w:cs="Arial"/>
              </w:rPr>
            </w:pPr>
            <w:r w:rsidRPr="00F82866">
              <w:rPr>
                <w:rFonts w:ascii="Arial" w:hAnsi="Arial" w:cs="Arial"/>
              </w:rPr>
              <w:t xml:space="preserve">The maximum available budget for this contract is </w:t>
            </w:r>
            <w:r w:rsidRPr="00D2160C">
              <w:rPr>
                <w:rFonts w:ascii="Arial" w:hAnsi="Arial" w:cs="Arial"/>
                <w:b/>
                <w:bCs/>
              </w:rPr>
              <w:t>US$</w:t>
            </w:r>
            <w:r w:rsidR="003E1FB2" w:rsidRPr="00D2160C">
              <w:rPr>
                <w:rFonts w:ascii="Arial" w:hAnsi="Arial" w:cs="Arial"/>
                <w:b/>
                <w:bCs/>
              </w:rPr>
              <w:t xml:space="preserve"> </w:t>
            </w:r>
            <w:r w:rsidR="00B75685" w:rsidRPr="00D2160C">
              <w:rPr>
                <w:rFonts w:ascii="Arial" w:hAnsi="Arial" w:cs="Arial"/>
                <w:b/>
                <w:bCs/>
              </w:rPr>
              <w:t>65</w:t>
            </w:r>
            <w:r w:rsidR="00FA55C0" w:rsidRPr="00D2160C">
              <w:rPr>
                <w:rFonts w:ascii="Arial" w:hAnsi="Arial" w:cs="Arial"/>
                <w:b/>
                <w:bCs/>
              </w:rPr>
              <w:t>,</w:t>
            </w:r>
            <w:r w:rsidR="00E1182A" w:rsidRPr="00D2160C">
              <w:rPr>
                <w:rFonts w:ascii="Arial" w:hAnsi="Arial" w:cs="Arial"/>
                <w:b/>
                <w:bCs/>
              </w:rPr>
              <w:t>000</w:t>
            </w:r>
            <w:r w:rsidR="00FA55C0" w:rsidRPr="00D2160C">
              <w:rPr>
                <w:rFonts w:ascii="Arial" w:hAnsi="Arial" w:cs="Arial"/>
                <w:b/>
                <w:bCs/>
              </w:rPr>
              <w:t>.00 (</w:t>
            </w:r>
            <w:r w:rsidR="007E59E0" w:rsidRPr="00D2160C">
              <w:rPr>
                <w:rFonts w:ascii="Arial" w:hAnsi="Arial" w:cs="Arial"/>
                <w:b/>
                <w:bCs/>
              </w:rPr>
              <w:t>Sixty-Five</w:t>
            </w:r>
            <w:r w:rsidR="00E1182A" w:rsidRPr="00D2160C">
              <w:rPr>
                <w:rFonts w:ascii="Arial" w:hAnsi="Arial" w:cs="Arial"/>
                <w:b/>
                <w:bCs/>
              </w:rPr>
              <w:t xml:space="preserve"> Thousand</w:t>
            </w:r>
            <w:r w:rsidR="00FA55C0" w:rsidRPr="00D2160C">
              <w:rPr>
                <w:rFonts w:ascii="Arial" w:hAnsi="Arial" w:cs="Arial"/>
                <w:b/>
                <w:bCs/>
              </w:rPr>
              <w:t xml:space="preserve"> </w:t>
            </w:r>
            <w:r w:rsidR="005D0710" w:rsidRPr="00D2160C">
              <w:rPr>
                <w:rFonts w:ascii="Arial" w:hAnsi="Arial" w:cs="Arial"/>
                <w:b/>
                <w:bCs/>
              </w:rPr>
              <w:t>United States Dollars)</w:t>
            </w:r>
          </w:p>
        </w:tc>
      </w:tr>
      <w:tr w:rsidR="002349B6" w:rsidRPr="00F82866" w14:paraId="00741A3F" w14:textId="77777777" w:rsidTr="00ED106C">
        <w:tc>
          <w:tcPr>
            <w:tcW w:w="1560" w:type="dxa"/>
            <w:tcBorders>
              <w:top w:val="single" w:sz="4" w:space="0" w:color="auto"/>
              <w:left w:val="single" w:sz="4" w:space="0" w:color="auto"/>
              <w:bottom w:val="single" w:sz="4" w:space="0" w:color="auto"/>
              <w:right w:val="single" w:sz="4" w:space="0" w:color="auto"/>
            </w:tcBorders>
          </w:tcPr>
          <w:p w14:paraId="710D5299" w14:textId="77777777" w:rsidR="002349B6" w:rsidRPr="00F82866" w:rsidRDefault="002349B6" w:rsidP="00ED106C">
            <w:pPr>
              <w:rPr>
                <w:rFonts w:ascii="Arial" w:hAnsi="Arial" w:cs="Arial"/>
              </w:rPr>
            </w:pPr>
            <w:r w:rsidRPr="00F82866">
              <w:rPr>
                <w:rFonts w:ascii="Arial" w:hAnsi="Arial" w:cs="Arial"/>
              </w:rPr>
              <w:t>3.12</w:t>
            </w:r>
          </w:p>
          <w:p w14:paraId="2726A833" w14:textId="77777777" w:rsidR="002349B6" w:rsidRPr="00F82866" w:rsidRDefault="002349B6" w:rsidP="00ED106C">
            <w:pPr>
              <w:rPr>
                <w:rFonts w:ascii="Arial" w:hAnsi="Arial" w:cs="Arial"/>
              </w:rPr>
            </w:pPr>
          </w:p>
        </w:tc>
        <w:tc>
          <w:tcPr>
            <w:tcW w:w="7513" w:type="dxa"/>
            <w:tcBorders>
              <w:top w:val="single" w:sz="4" w:space="0" w:color="auto"/>
              <w:left w:val="single" w:sz="4" w:space="0" w:color="auto"/>
              <w:bottom w:val="single" w:sz="4" w:space="0" w:color="auto"/>
              <w:right w:val="single" w:sz="4" w:space="0" w:color="auto"/>
            </w:tcBorders>
          </w:tcPr>
          <w:p w14:paraId="110F86AB" w14:textId="387A1023" w:rsidR="002349B6" w:rsidRPr="00F82866" w:rsidRDefault="002349B6" w:rsidP="00ED106C">
            <w:pPr>
              <w:tabs>
                <w:tab w:val="right" w:pos="7293"/>
              </w:tabs>
              <w:jc w:val="both"/>
              <w:rPr>
                <w:rFonts w:ascii="Arial" w:hAnsi="Arial" w:cs="Arial"/>
              </w:rPr>
            </w:pPr>
            <w:r w:rsidRPr="00F82866">
              <w:rPr>
                <w:rFonts w:ascii="Arial" w:hAnsi="Arial" w:cs="Arial"/>
              </w:rPr>
              <w:t xml:space="preserve">Proposals must remain valid </w:t>
            </w:r>
            <w:r w:rsidRPr="00F82866">
              <w:rPr>
                <w:rFonts w:ascii="Arial" w:hAnsi="Arial" w:cs="Arial"/>
                <w:b/>
                <w:i/>
              </w:rPr>
              <w:t>120</w:t>
            </w:r>
            <w:r w:rsidRPr="00F82866">
              <w:rPr>
                <w:rFonts w:ascii="Arial" w:hAnsi="Arial" w:cs="Arial"/>
                <w:i/>
              </w:rPr>
              <w:t xml:space="preserve"> </w:t>
            </w:r>
            <w:r w:rsidRPr="00F82866">
              <w:rPr>
                <w:rFonts w:ascii="Arial" w:hAnsi="Arial" w:cs="Arial"/>
              </w:rPr>
              <w:t>days after the submission date</w:t>
            </w:r>
            <w:r w:rsidR="003E1FB2" w:rsidRPr="00F82866">
              <w:rPr>
                <w:rFonts w:ascii="Arial" w:hAnsi="Arial" w:cs="Arial"/>
              </w:rPr>
              <w:t>.</w:t>
            </w:r>
          </w:p>
          <w:p w14:paraId="1BAE154E" w14:textId="77777777" w:rsidR="002349B6" w:rsidRPr="00F82866" w:rsidRDefault="002349B6" w:rsidP="00ED106C">
            <w:pPr>
              <w:tabs>
                <w:tab w:val="right" w:pos="7560"/>
              </w:tabs>
              <w:jc w:val="both"/>
              <w:rPr>
                <w:rFonts w:ascii="Arial" w:hAnsi="Arial" w:cs="Arial"/>
              </w:rPr>
            </w:pPr>
          </w:p>
        </w:tc>
      </w:tr>
      <w:tr w:rsidR="00B40C3F" w:rsidRPr="00F82866" w14:paraId="1865AD31" w14:textId="77777777" w:rsidTr="00ED106C">
        <w:tc>
          <w:tcPr>
            <w:tcW w:w="1560" w:type="dxa"/>
            <w:tcBorders>
              <w:top w:val="single" w:sz="4" w:space="0" w:color="auto"/>
              <w:left w:val="single" w:sz="4" w:space="0" w:color="auto"/>
              <w:bottom w:val="single" w:sz="4" w:space="0" w:color="auto"/>
              <w:right w:val="single" w:sz="4" w:space="0" w:color="auto"/>
            </w:tcBorders>
          </w:tcPr>
          <w:p w14:paraId="011F8C40" w14:textId="77777777" w:rsidR="00B40C3F" w:rsidRPr="00F82866" w:rsidRDefault="00B40C3F" w:rsidP="00B40C3F">
            <w:pPr>
              <w:rPr>
                <w:rFonts w:ascii="Arial" w:hAnsi="Arial" w:cs="Arial"/>
              </w:rPr>
            </w:pPr>
            <w:r w:rsidRPr="00F82866">
              <w:rPr>
                <w:rFonts w:ascii="Arial" w:hAnsi="Arial" w:cs="Arial"/>
              </w:rPr>
              <w:br w:type="page"/>
              <w:t>4.3</w:t>
            </w:r>
          </w:p>
        </w:tc>
        <w:tc>
          <w:tcPr>
            <w:tcW w:w="7513" w:type="dxa"/>
            <w:tcBorders>
              <w:top w:val="single" w:sz="4" w:space="0" w:color="auto"/>
              <w:left w:val="single" w:sz="4" w:space="0" w:color="auto"/>
              <w:bottom w:val="single" w:sz="4" w:space="0" w:color="auto"/>
              <w:right w:val="single" w:sz="4" w:space="0" w:color="auto"/>
            </w:tcBorders>
          </w:tcPr>
          <w:p w14:paraId="30A2822F" w14:textId="77777777" w:rsidR="00B40C3F" w:rsidRPr="00DC4388" w:rsidRDefault="00B40C3F" w:rsidP="00B40C3F">
            <w:pPr>
              <w:tabs>
                <w:tab w:val="right" w:pos="7254"/>
              </w:tabs>
              <w:spacing w:before="120" w:after="120"/>
              <w:jc w:val="both"/>
              <w:rPr>
                <w:rFonts w:ascii="Arial" w:hAnsi="Arial" w:cs="Arial"/>
                <w:szCs w:val="24"/>
                <w:lang w:val="en-GB"/>
              </w:rPr>
            </w:pPr>
            <w:r w:rsidRPr="00DC4388">
              <w:rPr>
                <w:rFonts w:ascii="Arial" w:hAnsi="Arial" w:cs="Arial"/>
                <w:szCs w:val="24"/>
                <w:lang w:val="en-GB"/>
              </w:rPr>
              <w:t xml:space="preserve">Bidders must submit electronic version of the </w:t>
            </w:r>
            <w:r w:rsidRPr="00DC4388">
              <w:rPr>
                <w:rFonts w:ascii="Arial" w:hAnsi="Arial" w:cs="Arial"/>
                <w:b/>
                <w:szCs w:val="24"/>
                <w:u w:val="single"/>
                <w:lang w:val="en-GB"/>
              </w:rPr>
              <w:t>technical proposal only in PDF Format</w:t>
            </w:r>
            <w:r w:rsidRPr="00DC4388">
              <w:rPr>
                <w:rFonts w:ascii="Arial" w:hAnsi="Arial" w:cs="Arial"/>
                <w:szCs w:val="24"/>
                <w:lang w:val="en-GB"/>
              </w:rPr>
              <w:t>. Bidders passing the threshold under 5.8 below (i.e. technically responsive bids</w:t>
            </w:r>
            <w:r w:rsidRPr="00DC4388">
              <w:rPr>
                <w:rFonts w:ascii="Arial" w:hAnsi="Arial" w:cs="Arial"/>
                <w:szCs w:val="24"/>
                <w:lang w:val="hr-HR"/>
              </w:rPr>
              <w:t xml:space="preserve">) </w:t>
            </w:r>
            <w:r w:rsidRPr="00DC4388">
              <w:rPr>
                <w:rFonts w:ascii="Arial" w:hAnsi="Arial" w:cs="Arial"/>
                <w:szCs w:val="24"/>
                <w:lang w:val="en-GB"/>
              </w:rPr>
              <w:t>will be asked to submit the financial proposals. Bidders submitting both technical and financial proposals at the same time will automatically be disqualified.</w:t>
            </w:r>
          </w:p>
          <w:p w14:paraId="77342575" w14:textId="77777777" w:rsidR="00B45B74" w:rsidRPr="00B45B74" w:rsidRDefault="00B40C3F" w:rsidP="00B45B74">
            <w:pPr>
              <w:tabs>
                <w:tab w:val="right" w:pos="7308"/>
              </w:tabs>
              <w:jc w:val="both"/>
              <w:rPr>
                <w:rFonts w:ascii="Arial" w:hAnsi="Arial" w:cs="Arial"/>
                <w:szCs w:val="24"/>
              </w:rPr>
            </w:pPr>
            <w:r w:rsidRPr="00DC4388">
              <w:rPr>
                <w:rFonts w:ascii="Arial" w:hAnsi="Arial" w:cs="Arial"/>
                <w:szCs w:val="24"/>
                <w:lang w:val="en-GB"/>
              </w:rPr>
              <w:t xml:space="preserve">Bidders must submit electronic version of </w:t>
            </w:r>
            <w:r w:rsidRPr="00DC4388">
              <w:rPr>
                <w:rFonts w:ascii="Arial" w:hAnsi="Arial" w:cs="Arial"/>
                <w:b/>
                <w:bCs/>
                <w:szCs w:val="24"/>
                <w:lang w:val="en-GB"/>
              </w:rPr>
              <w:t xml:space="preserve">technical proposal only </w:t>
            </w:r>
            <w:r w:rsidRPr="00DC4388">
              <w:rPr>
                <w:rFonts w:ascii="Arial" w:hAnsi="Arial" w:cs="Arial"/>
                <w:szCs w:val="24"/>
                <w:lang w:val="en-GB"/>
              </w:rPr>
              <w:t xml:space="preserve">via </w:t>
            </w:r>
            <w:r w:rsidRPr="00DC4388">
              <w:rPr>
                <w:rFonts w:ascii="Arial" w:hAnsi="Arial" w:cs="Arial"/>
                <w:b/>
                <w:bCs/>
                <w:szCs w:val="24"/>
                <w:lang w:val="en-GB"/>
              </w:rPr>
              <w:t>link:</w:t>
            </w:r>
            <w:r w:rsidRPr="00DC4388">
              <w:rPr>
                <w:rFonts w:ascii="Arial" w:hAnsi="Arial" w:cs="Arial"/>
                <w:szCs w:val="24"/>
              </w:rPr>
              <w:t xml:space="preserve"> </w:t>
            </w:r>
            <w:hyperlink r:id="rId34" w:history="1">
              <w:r w:rsidR="00B45B74" w:rsidRPr="00B45B74">
                <w:rPr>
                  <w:rStyle w:val="Hyperlink"/>
                  <w:rFonts w:ascii="Arial" w:hAnsi="Arial" w:cs="Arial"/>
                  <w:szCs w:val="24"/>
                </w:rPr>
                <w:t>https://collab.sadc.int/s/KfWZtRzasgz4eC9</w:t>
              </w:r>
            </w:hyperlink>
          </w:p>
          <w:p w14:paraId="562B24FA" w14:textId="77777777" w:rsidR="0009478F" w:rsidRDefault="0009478F" w:rsidP="00B40C3F">
            <w:pPr>
              <w:tabs>
                <w:tab w:val="right" w:pos="7308"/>
              </w:tabs>
              <w:jc w:val="both"/>
              <w:rPr>
                <w:rFonts w:ascii="Arial" w:hAnsi="Arial" w:cs="Arial"/>
                <w:b/>
                <w:bCs/>
                <w:i/>
                <w:szCs w:val="24"/>
              </w:rPr>
            </w:pPr>
          </w:p>
          <w:p w14:paraId="0C388FAB" w14:textId="5036784A" w:rsidR="00B40C3F" w:rsidRDefault="00C314F8" w:rsidP="00B40C3F">
            <w:pPr>
              <w:tabs>
                <w:tab w:val="right" w:pos="7308"/>
              </w:tabs>
              <w:jc w:val="both"/>
              <w:rPr>
                <w:rFonts w:ascii="Arial" w:hAnsi="Arial" w:cs="Arial"/>
                <w:b/>
                <w:bCs/>
                <w:i/>
                <w:szCs w:val="24"/>
              </w:rPr>
            </w:pPr>
            <w:r w:rsidRPr="00C314F8">
              <w:rPr>
                <w:rFonts w:ascii="Arial" w:hAnsi="Arial" w:cs="Arial"/>
                <w:b/>
                <w:bCs/>
                <w:i/>
                <w:szCs w:val="24"/>
              </w:rPr>
              <w:t>Bidders are advised to submit their proposals during working hours for support in case of any technical problems from 07:30Hours to 17:00 Hours (Monday to Thursday), and 07:30Hours to 13:00 Hours (Friday). The technical support team will not be available after working hours</w:t>
            </w:r>
            <w:r w:rsidR="0009478F">
              <w:rPr>
                <w:rFonts w:ascii="Arial" w:hAnsi="Arial" w:cs="Arial"/>
                <w:b/>
                <w:bCs/>
                <w:i/>
                <w:szCs w:val="24"/>
              </w:rPr>
              <w:t>.</w:t>
            </w:r>
          </w:p>
          <w:p w14:paraId="3C01B9EB" w14:textId="77777777" w:rsidR="0009478F" w:rsidRPr="009B6487" w:rsidRDefault="0009478F" w:rsidP="00B40C3F">
            <w:pPr>
              <w:tabs>
                <w:tab w:val="right" w:pos="7308"/>
              </w:tabs>
              <w:jc w:val="both"/>
              <w:rPr>
                <w:rFonts w:ascii="Arial" w:hAnsi="Arial" w:cs="Arial"/>
                <w:szCs w:val="24"/>
              </w:rPr>
            </w:pPr>
          </w:p>
          <w:p w14:paraId="3226BB39" w14:textId="030A473D" w:rsidR="00B40C3F" w:rsidRPr="00C314F8" w:rsidRDefault="00B40C3F" w:rsidP="00C314F8">
            <w:pPr>
              <w:numPr>
                <w:ilvl w:val="0"/>
                <w:numId w:val="59"/>
              </w:numPr>
              <w:tabs>
                <w:tab w:val="right" w:pos="7308"/>
              </w:tabs>
              <w:ind w:left="415"/>
              <w:jc w:val="both"/>
              <w:rPr>
                <w:rFonts w:ascii="Arial" w:hAnsi="Arial" w:cs="Arial"/>
                <w:bCs/>
                <w:szCs w:val="24"/>
                <w:lang w:val="en-GB"/>
              </w:rPr>
            </w:pPr>
            <w:r w:rsidRPr="00C314F8">
              <w:rPr>
                <w:rFonts w:ascii="Arial" w:hAnsi="Arial" w:cs="Arial"/>
                <w:bCs/>
                <w:i/>
                <w:szCs w:val="24"/>
                <w:lang w:val="en-GB"/>
              </w:rPr>
              <w:t>Kindly upload your file on the link as a zipped folder containing all your documents and label it with the name of your company.</w:t>
            </w:r>
          </w:p>
          <w:p w14:paraId="62E57927" w14:textId="77777777" w:rsidR="00B40C3F" w:rsidRPr="00F82866" w:rsidRDefault="00B40C3F" w:rsidP="00B40C3F">
            <w:pPr>
              <w:tabs>
                <w:tab w:val="right" w:pos="7308"/>
              </w:tabs>
              <w:jc w:val="both"/>
              <w:rPr>
                <w:rFonts w:ascii="Arial" w:hAnsi="Arial" w:cs="Arial"/>
              </w:rPr>
            </w:pPr>
          </w:p>
        </w:tc>
      </w:tr>
      <w:tr w:rsidR="00B40C3F" w:rsidRPr="00F82866" w14:paraId="63F2B52B" w14:textId="77777777" w:rsidTr="00774479">
        <w:trPr>
          <w:trHeight w:val="899"/>
        </w:trPr>
        <w:tc>
          <w:tcPr>
            <w:tcW w:w="1560" w:type="dxa"/>
            <w:tcBorders>
              <w:top w:val="single" w:sz="4" w:space="0" w:color="auto"/>
              <w:left w:val="single" w:sz="4" w:space="0" w:color="auto"/>
              <w:bottom w:val="single" w:sz="4" w:space="0" w:color="auto"/>
              <w:right w:val="single" w:sz="4" w:space="0" w:color="auto"/>
            </w:tcBorders>
          </w:tcPr>
          <w:p w14:paraId="0FB1EEB2" w14:textId="77777777" w:rsidR="00B40C3F" w:rsidRPr="00F82866" w:rsidRDefault="00B40C3F" w:rsidP="00B40C3F">
            <w:pPr>
              <w:rPr>
                <w:rFonts w:ascii="Arial" w:hAnsi="Arial" w:cs="Arial"/>
              </w:rPr>
            </w:pPr>
            <w:r w:rsidRPr="00F82866">
              <w:rPr>
                <w:rFonts w:ascii="Arial" w:hAnsi="Arial" w:cs="Arial"/>
              </w:rPr>
              <w:t>4.4</w:t>
            </w:r>
          </w:p>
        </w:tc>
        <w:tc>
          <w:tcPr>
            <w:tcW w:w="7513" w:type="dxa"/>
            <w:tcBorders>
              <w:top w:val="single" w:sz="4" w:space="0" w:color="auto"/>
              <w:left w:val="single" w:sz="4" w:space="0" w:color="auto"/>
              <w:bottom w:val="single" w:sz="4" w:space="0" w:color="auto"/>
              <w:right w:val="single" w:sz="4" w:space="0" w:color="auto"/>
            </w:tcBorders>
          </w:tcPr>
          <w:p w14:paraId="5A81E776" w14:textId="77777777" w:rsidR="00B40C3F" w:rsidRPr="00F82866" w:rsidRDefault="00B40C3F" w:rsidP="00B40C3F">
            <w:pPr>
              <w:tabs>
                <w:tab w:val="right" w:pos="7308"/>
              </w:tabs>
              <w:jc w:val="both"/>
              <w:rPr>
                <w:rFonts w:ascii="Arial" w:hAnsi="Arial" w:cs="Arial"/>
                <w:szCs w:val="24"/>
                <w:lang w:val="en-GB"/>
              </w:rPr>
            </w:pPr>
            <w:r w:rsidRPr="00F82866">
              <w:rPr>
                <w:rFonts w:ascii="Arial" w:hAnsi="Arial" w:cs="Arial"/>
                <w:szCs w:val="24"/>
                <w:lang w:val="en-GB"/>
              </w:rPr>
              <w:t>The proposal submission is collab link provided below.</w:t>
            </w:r>
          </w:p>
          <w:p w14:paraId="449988B0" w14:textId="77777777" w:rsidR="00B40C3F" w:rsidRPr="00F82866" w:rsidRDefault="00B40C3F" w:rsidP="00B40C3F">
            <w:pPr>
              <w:tabs>
                <w:tab w:val="right" w:pos="7308"/>
              </w:tabs>
              <w:jc w:val="both"/>
              <w:rPr>
                <w:rFonts w:ascii="Arial" w:hAnsi="Arial" w:cs="Arial"/>
                <w:szCs w:val="24"/>
                <w:lang w:val="en-GB"/>
              </w:rPr>
            </w:pPr>
          </w:p>
          <w:p w14:paraId="6EBD656B" w14:textId="77777777" w:rsidR="00B45B74" w:rsidRPr="00B45B74" w:rsidRDefault="00B45B74" w:rsidP="00B45B74">
            <w:pPr>
              <w:tabs>
                <w:tab w:val="right" w:pos="7308"/>
              </w:tabs>
              <w:jc w:val="both"/>
            </w:pPr>
            <w:hyperlink r:id="rId35" w:history="1">
              <w:r w:rsidRPr="00B45B74">
                <w:rPr>
                  <w:rStyle w:val="Hyperlink"/>
                </w:rPr>
                <w:t>https://collab.sadc.int/s/KfWZtRzasgz4eC9</w:t>
              </w:r>
            </w:hyperlink>
          </w:p>
          <w:p w14:paraId="123DB26D" w14:textId="15A93DAD" w:rsidR="00B40C3F" w:rsidRPr="00F82866" w:rsidRDefault="00B40C3F" w:rsidP="00B234F7">
            <w:pPr>
              <w:tabs>
                <w:tab w:val="right" w:pos="7308"/>
              </w:tabs>
              <w:jc w:val="both"/>
              <w:rPr>
                <w:rFonts w:ascii="Arial" w:hAnsi="Arial" w:cs="Arial"/>
              </w:rPr>
            </w:pPr>
          </w:p>
        </w:tc>
      </w:tr>
      <w:tr w:rsidR="00B40C3F" w:rsidRPr="00F82866" w14:paraId="3ED358B9" w14:textId="77777777" w:rsidTr="00ED106C">
        <w:tc>
          <w:tcPr>
            <w:tcW w:w="1560" w:type="dxa"/>
            <w:tcBorders>
              <w:top w:val="single" w:sz="4" w:space="0" w:color="auto"/>
              <w:left w:val="single" w:sz="4" w:space="0" w:color="auto"/>
              <w:bottom w:val="single" w:sz="4" w:space="0" w:color="auto"/>
              <w:right w:val="single" w:sz="4" w:space="0" w:color="auto"/>
            </w:tcBorders>
          </w:tcPr>
          <w:p w14:paraId="711D2DF3" w14:textId="77777777" w:rsidR="00B40C3F" w:rsidRPr="00F82866" w:rsidRDefault="00B40C3F" w:rsidP="00B40C3F">
            <w:pPr>
              <w:rPr>
                <w:rFonts w:ascii="Arial" w:hAnsi="Arial" w:cs="Arial"/>
              </w:rPr>
            </w:pPr>
            <w:r w:rsidRPr="00F82866">
              <w:rPr>
                <w:rFonts w:ascii="Arial" w:hAnsi="Arial" w:cs="Arial"/>
              </w:rPr>
              <w:t>4.5</w:t>
            </w:r>
          </w:p>
        </w:tc>
        <w:tc>
          <w:tcPr>
            <w:tcW w:w="7513" w:type="dxa"/>
            <w:tcBorders>
              <w:top w:val="single" w:sz="4" w:space="0" w:color="auto"/>
              <w:left w:val="single" w:sz="4" w:space="0" w:color="auto"/>
              <w:bottom w:val="single" w:sz="4" w:space="0" w:color="auto"/>
              <w:right w:val="single" w:sz="4" w:space="0" w:color="auto"/>
            </w:tcBorders>
          </w:tcPr>
          <w:p w14:paraId="41918171" w14:textId="77777777" w:rsidR="00B40C3F" w:rsidRPr="00F82866" w:rsidRDefault="00B40C3F" w:rsidP="00B40C3F">
            <w:pPr>
              <w:tabs>
                <w:tab w:val="right" w:pos="7308"/>
              </w:tabs>
              <w:jc w:val="both"/>
              <w:rPr>
                <w:rFonts w:ascii="Arial" w:hAnsi="Arial" w:cs="Arial"/>
                <w:b/>
                <w:i/>
              </w:rPr>
            </w:pPr>
            <w:r w:rsidRPr="00F82866">
              <w:rPr>
                <w:rFonts w:ascii="Arial" w:hAnsi="Arial" w:cs="Arial"/>
              </w:rPr>
              <w:t xml:space="preserve">Proposals must be submitted no later than the following date and time: </w:t>
            </w:r>
          </w:p>
          <w:p w14:paraId="061FAF2F" w14:textId="4C69AA4F" w:rsidR="00B40C3F" w:rsidRPr="00F82866" w:rsidRDefault="00F460FF" w:rsidP="00B40C3F">
            <w:pPr>
              <w:tabs>
                <w:tab w:val="right" w:pos="7308"/>
              </w:tabs>
              <w:jc w:val="both"/>
              <w:rPr>
                <w:rFonts w:ascii="Arial" w:hAnsi="Arial" w:cs="Arial"/>
                <w:b/>
                <w:szCs w:val="24"/>
                <w:lang w:val="en-GB"/>
              </w:rPr>
            </w:pPr>
            <w:r>
              <w:rPr>
                <w:rFonts w:ascii="Arial" w:hAnsi="Arial" w:cs="Arial"/>
                <w:b/>
                <w:szCs w:val="24"/>
                <w:lang w:val="en-GB"/>
              </w:rPr>
              <w:t>5</w:t>
            </w:r>
            <w:r w:rsidR="00B40C3F" w:rsidRPr="00103734">
              <w:rPr>
                <w:rFonts w:ascii="Arial" w:hAnsi="Arial" w:cs="Arial"/>
                <w:b/>
                <w:szCs w:val="24"/>
                <w:vertAlign w:val="superscript"/>
                <w:lang w:val="en-GB"/>
              </w:rPr>
              <w:t>th</w:t>
            </w:r>
            <w:r w:rsidR="00B40C3F">
              <w:rPr>
                <w:rFonts w:ascii="Arial" w:hAnsi="Arial" w:cs="Arial"/>
                <w:b/>
                <w:szCs w:val="24"/>
                <w:lang w:val="en-GB"/>
              </w:rPr>
              <w:t xml:space="preserve"> </w:t>
            </w:r>
            <w:r w:rsidR="00BE64C5">
              <w:rPr>
                <w:rFonts w:ascii="Arial" w:hAnsi="Arial" w:cs="Arial"/>
                <w:b/>
                <w:szCs w:val="24"/>
                <w:lang w:val="en-GB"/>
              </w:rPr>
              <w:t>November</w:t>
            </w:r>
            <w:r w:rsidR="00B40C3F">
              <w:rPr>
                <w:rFonts w:ascii="Arial" w:hAnsi="Arial" w:cs="Arial"/>
                <w:b/>
                <w:szCs w:val="24"/>
                <w:lang w:val="en-GB"/>
              </w:rPr>
              <w:t xml:space="preserve"> </w:t>
            </w:r>
            <w:r w:rsidR="00B40C3F" w:rsidRPr="00F82866">
              <w:rPr>
                <w:rFonts w:ascii="Arial" w:hAnsi="Arial" w:cs="Arial"/>
                <w:b/>
                <w:szCs w:val="24"/>
                <w:lang w:val="en-GB"/>
              </w:rPr>
              <w:t>202</w:t>
            </w:r>
            <w:r w:rsidR="00B40C3F">
              <w:rPr>
                <w:rFonts w:ascii="Arial" w:hAnsi="Arial" w:cs="Arial"/>
                <w:b/>
                <w:szCs w:val="24"/>
                <w:lang w:val="en-GB"/>
              </w:rPr>
              <w:t>6</w:t>
            </w:r>
            <w:r w:rsidR="00B40C3F" w:rsidRPr="00F82866">
              <w:rPr>
                <w:rFonts w:ascii="Arial" w:hAnsi="Arial" w:cs="Arial"/>
                <w:b/>
                <w:szCs w:val="24"/>
                <w:lang w:val="en-GB"/>
              </w:rPr>
              <w:t xml:space="preserve"> by Midnight Botswana Time </w:t>
            </w:r>
          </w:p>
          <w:p w14:paraId="0778C2BC" w14:textId="7C00B0F4" w:rsidR="00B40C3F" w:rsidRPr="00F82866" w:rsidRDefault="00B40C3F" w:rsidP="00B40C3F">
            <w:pPr>
              <w:tabs>
                <w:tab w:val="right" w:pos="7308"/>
              </w:tabs>
              <w:jc w:val="both"/>
              <w:rPr>
                <w:rFonts w:ascii="Arial" w:hAnsi="Arial" w:cs="Arial"/>
              </w:rPr>
            </w:pPr>
            <w:r w:rsidRPr="00F82866">
              <w:rPr>
                <w:rFonts w:ascii="Arial" w:hAnsi="Arial" w:cs="Arial"/>
                <w:b/>
                <w:i/>
              </w:rPr>
              <w:t xml:space="preserve"> </w:t>
            </w:r>
          </w:p>
        </w:tc>
      </w:tr>
      <w:tr w:rsidR="00B40C3F" w:rsidRPr="00F82866" w14:paraId="38232A6B" w14:textId="77777777" w:rsidTr="00ED106C">
        <w:tc>
          <w:tcPr>
            <w:tcW w:w="1560" w:type="dxa"/>
            <w:tcBorders>
              <w:top w:val="single" w:sz="4" w:space="0" w:color="auto"/>
              <w:left w:val="single" w:sz="4" w:space="0" w:color="auto"/>
              <w:bottom w:val="single" w:sz="4" w:space="0" w:color="auto"/>
              <w:right w:val="single" w:sz="4" w:space="0" w:color="auto"/>
            </w:tcBorders>
          </w:tcPr>
          <w:p w14:paraId="4CFF9469" w14:textId="77777777" w:rsidR="00B40C3F" w:rsidRPr="00F82866" w:rsidRDefault="00B40C3F" w:rsidP="00B40C3F">
            <w:pPr>
              <w:rPr>
                <w:rFonts w:ascii="Arial" w:hAnsi="Arial" w:cs="Arial"/>
              </w:rPr>
            </w:pPr>
            <w:r w:rsidRPr="00F82866">
              <w:rPr>
                <w:rFonts w:ascii="Arial" w:hAnsi="Arial" w:cs="Arial"/>
              </w:rPr>
              <w:t>5.1</w:t>
            </w:r>
          </w:p>
          <w:p w14:paraId="03ED6CDF" w14:textId="77777777" w:rsidR="00B40C3F" w:rsidRPr="00F82866" w:rsidRDefault="00B40C3F" w:rsidP="00B40C3F">
            <w:pPr>
              <w:rPr>
                <w:rFonts w:ascii="Arial" w:hAnsi="Arial" w:cs="Arial"/>
              </w:rPr>
            </w:pPr>
          </w:p>
          <w:p w14:paraId="467649A1" w14:textId="77777777" w:rsidR="00B40C3F" w:rsidRPr="00F82866" w:rsidRDefault="00B40C3F" w:rsidP="00B40C3F">
            <w:pPr>
              <w:rPr>
                <w:rFonts w:ascii="Arial" w:hAnsi="Arial" w:cs="Arial"/>
              </w:rPr>
            </w:pPr>
          </w:p>
          <w:p w14:paraId="42F37C2E" w14:textId="77777777" w:rsidR="00B40C3F" w:rsidRPr="00F82866" w:rsidRDefault="00B40C3F" w:rsidP="00B40C3F">
            <w:pPr>
              <w:rPr>
                <w:rFonts w:ascii="Arial" w:hAnsi="Arial" w:cs="Arial"/>
              </w:rPr>
            </w:pPr>
          </w:p>
        </w:tc>
        <w:tc>
          <w:tcPr>
            <w:tcW w:w="7513" w:type="dxa"/>
            <w:tcBorders>
              <w:top w:val="single" w:sz="4" w:space="0" w:color="auto"/>
              <w:left w:val="single" w:sz="4" w:space="0" w:color="auto"/>
              <w:bottom w:val="single" w:sz="4" w:space="0" w:color="auto"/>
              <w:right w:val="single" w:sz="4" w:space="0" w:color="auto"/>
            </w:tcBorders>
          </w:tcPr>
          <w:p w14:paraId="3A286AF6" w14:textId="77777777" w:rsidR="00B40C3F" w:rsidRPr="00F82866" w:rsidRDefault="00B40C3F" w:rsidP="00B40C3F">
            <w:pPr>
              <w:tabs>
                <w:tab w:val="right" w:pos="7308"/>
              </w:tabs>
              <w:jc w:val="both"/>
              <w:rPr>
                <w:rFonts w:ascii="Arial" w:hAnsi="Arial" w:cs="Arial"/>
                <w:szCs w:val="24"/>
                <w:lang w:val="en-GB"/>
              </w:rPr>
            </w:pPr>
            <w:r w:rsidRPr="00F82866">
              <w:rPr>
                <w:rFonts w:ascii="Arial" w:hAnsi="Arial" w:cs="Arial"/>
                <w:szCs w:val="24"/>
                <w:lang w:val="en-GB"/>
              </w:rPr>
              <w:lastRenderedPageBreak/>
              <w:t xml:space="preserve">The address to send information to the Procuring Entity is: </w:t>
            </w:r>
          </w:p>
          <w:p w14:paraId="3B9C42B9" w14:textId="77777777" w:rsidR="00B40C3F" w:rsidRPr="00F82866" w:rsidRDefault="00B40C3F" w:rsidP="00B40C3F">
            <w:pPr>
              <w:tabs>
                <w:tab w:val="right" w:pos="7254"/>
              </w:tabs>
              <w:spacing w:before="120"/>
              <w:jc w:val="both"/>
              <w:rPr>
                <w:rFonts w:ascii="Arial" w:eastAsia="Arial Unicode MS" w:hAnsi="Arial" w:cs="Arial"/>
                <w:bCs/>
                <w:szCs w:val="24"/>
                <w:lang w:val="en-GB"/>
              </w:rPr>
            </w:pPr>
            <w:r w:rsidRPr="00F82866">
              <w:rPr>
                <w:rFonts w:ascii="Arial" w:eastAsia="Arial Unicode MS" w:hAnsi="Arial" w:cs="Arial"/>
                <w:bCs/>
                <w:szCs w:val="24"/>
                <w:lang w:val="en-GB"/>
              </w:rPr>
              <w:t>Mr. Thomas Chabwera</w:t>
            </w:r>
          </w:p>
          <w:p w14:paraId="74B88780" w14:textId="77777777" w:rsidR="00B40C3F" w:rsidRPr="00F82866" w:rsidRDefault="00B40C3F" w:rsidP="00B40C3F">
            <w:pPr>
              <w:tabs>
                <w:tab w:val="right" w:pos="7254"/>
              </w:tabs>
              <w:spacing w:before="120"/>
              <w:jc w:val="both"/>
              <w:rPr>
                <w:rFonts w:ascii="Arial" w:eastAsia="Arial Unicode MS" w:hAnsi="Arial" w:cs="Arial"/>
                <w:bCs/>
                <w:szCs w:val="24"/>
                <w:lang w:val="en-GB"/>
              </w:rPr>
            </w:pPr>
            <w:r w:rsidRPr="00F82866">
              <w:rPr>
                <w:rFonts w:ascii="Arial" w:eastAsia="Arial Unicode MS" w:hAnsi="Arial" w:cs="Arial"/>
                <w:bCs/>
                <w:szCs w:val="24"/>
                <w:lang w:val="en-GB"/>
              </w:rPr>
              <w:lastRenderedPageBreak/>
              <w:t xml:space="preserve">Head of Procurement </w:t>
            </w:r>
          </w:p>
          <w:p w14:paraId="66332099" w14:textId="77777777" w:rsidR="00B40C3F" w:rsidRPr="00F82866" w:rsidRDefault="00B40C3F" w:rsidP="00B40C3F">
            <w:pPr>
              <w:tabs>
                <w:tab w:val="right" w:pos="7254"/>
              </w:tabs>
              <w:spacing w:before="120"/>
              <w:jc w:val="both"/>
              <w:rPr>
                <w:rFonts w:ascii="Arial" w:eastAsia="Arial Unicode MS" w:hAnsi="Arial" w:cs="Arial"/>
                <w:bCs/>
                <w:szCs w:val="24"/>
                <w:lang w:val="en-GB"/>
              </w:rPr>
            </w:pPr>
            <w:r w:rsidRPr="00F82866">
              <w:rPr>
                <w:rFonts w:ascii="Arial" w:eastAsia="Arial Unicode MS" w:hAnsi="Arial" w:cs="Arial"/>
                <w:bCs/>
                <w:szCs w:val="24"/>
                <w:lang w:val="en-GB"/>
              </w:rPr>
              <w:t>SADC Secretariat</w:t>
            </w:r>
          </w:p>
          <w:p w14:paraId="52768B63" w14:textId="0F87AEBD" w:rsidR="00B40C3F" w:rsidRPr="00F82866" w:rsidRDefault="00B40C3F" w:rsidP="00B40C3F">
            <w:pPr>
              <w:tabs>
                <w:tab w:val="right" w:pos="7254"/>
              </w:tabs>
              <w:spacing w:before="120" w:after="120"/>
              <w:jc w:val="both"/>
              <w:rPr>
                <w:rFonts w:ascii="Arial" w:eastAsia="Arial Unicode MS" w:hAnsi="Arial" w:cs="Arial"/>
                <w:bCs/>
                <w:szCs w:val="24"/>
                <w:lang w:val="en-GB"/>
              </w:rPr>
            </w:pPr>
            <w:r w:rsidRPr="00F82866">
              <w:rPr>
                <w:rFonts w:ascii="Arial" w:eastAsia="Arial Unicode MS" w:hAnsi="Arial" w:cs="Arial"/>
                <w:b/>
                <w:szCs w:val="24"/>
                <w:lang w:val="en-GB"/>
              </w:rPr>
              <w:t xml:space="preserve">Email: </w:t>
            </w:r>
            <w:hyperlink r:id="rId36" w:history="1">
              <w:r w:rsidRPr="00F82866">
                <w:rPr>
                  <w:rStyle w:val="Hyperlink"/>
                  <w:rFonts w:ascii="Arial" w:eastAsia="Arial Unicode MS" w:hAnsi="Arial" w:cs="Arial"/>
                  <w:bCs/>
                  <w:lang w:val="en-GB"/>
                </w:rPr>
                <w:t>tchabwera@sadc.int</w:t>
              </w:r>
            </w:hyperlink>
            <w:r w:rsidRPr="00F82866">
              <w:rPr>
                <w:rFonts w:ascii="Arial" w:eastAsia="Arial Unicode MS" w:hAnsi="Arial" w:cs="Arial"/>
                <w:bCs/>
                <w:szCs w:val="24"/>
                <w:lang w:val="en-GB"/>
              </w:rPr>
              <w:t xml:space="preserve"> and </w:t>
            </w:r>
            <w:hyperlink r:id="rId37" w:history="1">
              <w:r w:rsidRPr="00BF1791">
                <w:rPr>
                  <w:rStyle w:val="Hyperlink"/>
                  <w:rFonts w:ascii="Arial" w:hAnsi="Arial" w:cs="Arial"/>
                  <w:bCs/>
                </w:rPr>
                <w:t>ymadzinga@sadc.int</w:t>
              </w:r>
            </w:hyperlink>
            <w:r w:rsidRPr="00F82866">
              <w:rPr>
                <w:rFonts w:ascii="Arial" w:hAnsi="Arial" w:cs="Arial"/>
                <w:bCs/>
              </w:rPr>
              <w:t xml:space="preserve"> </w:t>
            </w:r>
          </w:p>
          <w:p w14:paraId="28CE2DD5" w14:textId="250E5FF0" w:rsidR="00B40C3F" w:rsidRPr="00F82866" w:rsidRDefault="00B40C3F" w:rsidP="00B40C3F">
            <w:pPr>
              <w:tabs>
                <w:tab w:val="right" w:pos="7254"/>
              </w:tabs>
              <w:spacing w:before="120" w:after="120"/>
              <w:jc w:val="both"/>
              <w:rPr>
                <w:rStyle w:val="Hyperlink"/>
                <w:rFonts w:ascii="Arial" w:eastAsia="Arial Unicode MS" w:hAnsi="Arial" w:cs="Arial"/>
                <w:b/>
                <w:lang w:val="en-GB"/>
              </w:rPr>
            </w:pPr>
            <w:r w:rsidRPr="00F82866">
              <w:rPr>
                <w:rFonts w:ascii="Arial" w:eastAsia="Arial Unicode MS" w:hAnsi="Arial" w:cs="Arial"/>
                <w:bCs/>
                <w:szCs w:val="24"/>
                <w:lang w:val="en-GB"/>
              </w:rPr>
              <w:t xml:space="preserve">With copy: </w:t>
            </w:r>
            <w:hyperlink r:id="rId38" w:history="1">
              <w:r w:rsidRPr="00BF1791">
                <w:rPr>
                  <w:rStyle w:val="Hyperlink"/>
                  <w:rFonts w:ascii="Arial" w:hAnsi="Arial" w:cs="Arial"/>
                  <w:bCs/>
                </w:rPr>
                <w:t>pncube@sadc.int</w:t>
              </w:r>
            </w:hyperlink>
          </w:p>
          <w:p w14:paraId="11EFD09F" w14:textId="6A46D363" w:rsidR="00B40C3F" w:rsidRPr="00F82866" w:rsidRDefault="00B40C3F" w:rsidP="00B40C3F">
            <w:pPr>
              <w:tabs>
                <w:tab w:val="right" w:pos="7308"/>
              </w:tabs>
              <w:jc w:val="both"/>
              <w:rPr>
                <w:rFonts w:ascii="Arial" w:hAnsi="Arial" w:cs="Arial"/>
              </w:rPr>
            </w:pPr>
          </w:p>
        </w:tc>
      </w:tr>
      <w:tr w:rsidR="00B40C3F" w:rsidRPr="00F82866" w14:paraId="6D9304E4" w14:textId="77777777" w:rsidTr="00ED106C">
        <w:tc>
          <w:tcPr>
            <w:tcW w:w="1560" w:type="dxa"/>
            <w:tcBorders>
              <w:top w:val="single" w:sz="4" w:space="0" w:color="auto"/>
              <w:left w:val="single" w:sz="4" w:space="0" w:color="auto"/>
              <w:bottom w:val="single" w:sz="4" w:space="0" w:color="auto"/>
              <w:right w:val="single" w:sz="4" w:space="0" w:color="auto"/>
            </w:tcBorders>
          </w:tcPr>
          <w:p w14:paraId="381F2FBA" w14:textId="77777777" w:rsidR="00B40C3F" w:rsidRPr="00F82866" w:rsidRDefault="00B40C3F" w:rsidP="00B40C3F">
            <w:pPr>
              <w:rPr>
                <w:rFonts w:ascii="Arial" w:hAnsi="Arial" w:cs="Arial"/>
              </w:rPr>
            </w:pPr>
            <w:r w:rsidRPr="00F82866">
              <w:rPr>
                <w:rFonts w:ascii="Arial" w:hAnsi="Arial" w:cs="Arial"/>
              </w:rPr>
              <w:lastRenderedPageBreak/>
              <w:t>5.3</w:t>
            </w:r>
          </w:p>
        </w:tc>
        <w:tc>
          <w:tcPr>
            <w:tcW w:w="7513" w:type="dxa"/>
            <w:tcBorders>
              <w:top w:val="single" w:sz="4" w:space="0" w:color="auto"/>
              <w:left w:val="single" w:sz="4" w:space="0" w:color="auto"/>
              <w:bottom w:val="single" w:sz="4" w:space="0" w:color="auto"/>
              <w:right w:val="single" w:sz="4" w:space="0" w:color="auto"/>
            </w:tcBorders>
          </w:tcPr>
          <w:p w14:paraId="53CE72FF" w14:textId="0184BE07" w:rsidR="00B40C3F" w:rsidRPr="00F82866" w:rsidRDefault="00B40C3F" w:rsidP="00B40C3F">
            <w:pPr>
              <w:tabs>
                <w:tab w:val="right" w:pos="7308"/>
              </w:tabs>
              <w:jc w:val="both"/>
              <w:rPr>
                <w:rFonts w:ascii="Arial" w:hAnsi="Arial" w:cs="Arial"/>
                <w:szCs w:val="24"/>
                <w:lang w:val="en-GB"/>
              </w:rPr>
            </w:pPr>
            <w:r w:rsidRPr="00F82866">
              <w:rPr>
                <w:rFonts w:ascii="Arial" w:hAnsi="Arial" w:cs="Arial"/>
                <w:szCs w:val="24"/>
                <w:lang w:val="en-GB"/>
              </w:rPr>
              <w:t xml:space="preserve">There will be no </w:t>
            </w:r>
            <w:r>
              <w:rPr>
                <w:rFonts w:ascii="Arial" w:hAnsi="Arial" w:cs="Arial"/>
                <w:szCs w:val="24"/>
                <w:lang w:val="en-GB"/>
              </w:rPr>
              <w:t xml:space="preserve">technical </w:t>
            </w:r>
            <w:r w:rsidRPr="00F82866">
              <w:rPr>
                <w:rFonts w:ascii="Arial" w:hAnsi="Arial" w:cs="Arial"/>
                <w:szCs w:val="24"/>
                <w:lang w:val="en-GB"/>
              </w:rPr>
              <w:t>bid</w:t>
            </w:r>
            <w:r>
              <w:rPr>
                <w:rFonts w:ascii="Arial" w:hAnsi="Arial" w:cs="Arial"/>
                <w:szCs w:val="24"/>
                <w:lang w:val="en-GB"/>
              </w:rPr>
              <w:t xml:space="preserve"> public</w:t>
            </w:r>
            <w:r w:rsidRPr="00F82866">
              <w:rPr>
                <w:rFonts w:ascii="Arial" w:hAnsi="Arial" w:cs="Arial"/>
                <w:szCs w:val="24"/>
                <w:lang w:val="en-GB"/>
              </w:rPr>
              <w:t xml:space="preserve"> opening.</w:t>
            </w:r>
          </w:p>
          <w:p w14:paraId="49A22C87" w14:textId="77777777" w:rsidR="00B40C3F" w:rsidRPr="00F82866" w:rsidRDefault="00B40C3F" w:rsidP="00B40C3F">
            <w:pPr>
              <w:tabs>
                <w:tab w:val="right" w:pos="7308"/>
              </w:tabs>
              <w:jc w:val="both"/>
              <w:rPr>
                <w:rFonts w:ascii="Arial" w:hAnsi="Arial" w:cs="Arial"/>
                <w:lang w:val="en-GB"/>
              </w:rPr>
            </w:pPr>
          </w:p>
        </w:tc>
      </w:tr>
      <w:tr w:rsidR="00B40C3F" w:rsidRPr="00F82866" w14:paraId="6FA2AE0E" w14:textId="77777777" w:rsidTr="00ED106C">
        <w:tc>
          <w:tcPr>
            <w:tcW w:w="1560" w:type="dxa"/>
            <w:tcBorders>
              <w:top w:val="single" w:sz="4" w:space="0" w:color="auto"/>
              <w:left w:val="single" w:sz="4" w:space="0" w:color="auto"/>
              <w:bottom w:val="single" w:sz="4" w:space="0" w:color="auto"/>
              <w:right w:val="single" w:sz="4" w:space="0" w:color="auto"/>
            </w:tcBorders>
          </w:tcPr>
          <w:p w14:paraId="3C2F9477" w14:textId="77777777" w:rsidR="00B40C3F" w:rsidRPr="00F82866" w:rsidRDefault="00B40C3F" w:rsidP="00B40C3F">
            <w:pPr>
              <w:rPr>
                <w:rFonts w:ascii="Arial" w:hAnsi="Arial" w:cs="Arial"/>
              </w:rPr>
            </w:pPr>
            <w:r w:rsidRPr="00F82866">
              <w:rPr>
                <w:rFonts w:ascii="Arial" w:hAnsi="Arial" w:cs="Arial"/>
              </w:rPr>
              <w:t>5.8</w:t>
            </w:r>
          </w:p>
          <w:p w14:paraId="085F79F7" w14:textId="77777777" w:rsidR="00B40C3F" w:rsidRPr="00F82866" w:rsidRDefault="00B40C3F" w:rsidP="00B40C3F">
            <w:pPr>
              <w:pStyle w:val="BodyText"/>
              <w:rPr>
                <w:rFonts w:ascii="Arial" w:hAnsi="Arial" w:cs="Arial"/>
              </w:rPr>
            </w:pPr>
          </w:p>
        </w:tc>
        <w:tc>
          <w:tcPr>
            <w:tcW w:w="7513" w:type="dxa"/>
            <w:tcBorders>
              <w:top w:val="single" w:sz="4" w:space="0" w:color="auto"/>
              <w:left w:val="single" w:sz="4" w:space="0" w:color="auto"/>
              <w:bottom w:val="single" w:sz="4" w:space="0" w:color="auto"/>
              <w:right w:val="single" w:sz="4" w:space="0" w:color="auto"/>
            </w:tcBorders>
          </w:tcPr>
          <w:p w14:paraId="1A1AEEB5" w14:textId="77777777" w:rsidR="00B40C3F" w:rsidRDefault="00B40C3F" w:rsidP="00B40C3F">
            <w:pPr>
              <w:tabs>
                <w:tab w:val="right" w:pos="7218"/>
              </w:tabs>
              <w:jc w:val="both"/>
              <w:rPr>
                <w:rFonts w:ascii="Arial" w:hAnsi="Arial" w:cs="Arial"/>
              </w:rPr>
            </w:pPr>
          </w:p>
          <w:p w14:paraId="0E44494B" w14:textId="77777777" w:rsidR="00B40C3F" w:rsidRPr="00CB603B" w:rsidRDefault="00B40C3F" w:rsidP="00B40C3F">
            <w:pPr>
              <w:tabs>
                <w:tab w:val="left" w:pos="720"/>
                <w:tab w:val="right" w:pos="5110"/>
                <w:tab w:val="left" w:pos="6480"/>
              </w:tabs>
              <w:jc w:val="both"/>
              <w:rPr>
                <w:rFonts w:ascii="Arial" w:hAnsi="Arial" w:cs="Arial"/>
                <w:b/>
                <w:szCs w:val="24"/>
                <w:lang w:val="en-GB"/>
              </w:rPr>
            </w:pPr>
            <w:r w:rsidRPr="00CB603B">
              <w:rPr>
                <w:rFonts w:ascii="Arial" w:hAnsi="Arial" w:cs="Arial"/>
                <w:b/>
                <w:szCs w:val="24"/>
                <w:lang w:val="en-GB"/>
              </w:rPr>
              <w:t>TECHNICAL SCORE (100 points)</w:t>
            </w:r>
          </w:p>
          <w:p w14:paraId="6CBC7199" w14:textId="77777777" w:rsidR="00B40C3F" w:rsidRPr="00CB603B" w:rsidRDefault="00B40C3F" w:rsidP="00B40C3F">
            <w:pPr>
              <w:tabs>
                <w:tab w:val="left" w:pos="720"/>
                <w:tab w:val="right" w:pos="5110"/>
                <w:tab w:val="left" w:pos="6480"/>
              </w:tabs>
              <w:jc w:val="both"/>
              <w:rPr>
                <w:rFonts w:ascii="Arial" w:hAnsi="Arial" w:cs="Arial"/>
                <w:szCs w:val="24"/>
                <w:lang w:val="en-GB"/>
              </w:rPr>
            </w:pPr>
          </w:p>
          <w:p w14:paraId="145EF2FF" w14:textId="77777777" w:rsidR="00B40C3F" w:rsidRPr="00CB603B" w:rsidRDefault="00B40C3F" w:rsidP="00B40C3F">
            <w:pPr>
              <w:tabs>
                <w:tab w:val="left" w:pos="720"/>
                <w:tab w:val="right" w:pos="5110"/>
                <w:tab w:val="left" w:pos="6480"/>
              </w:tabs>
              <w:jc w:val="both"/>
              <w:rPr>
                <w:rFonts w:ascii="Arial" w:hAnsi="Arial" w:cs="Arial"/>
                <w:szCs w:val="24"/>
                <w:lang w:val="en-GB"/>
              </w:rPr>
            </w:pPr>
            <w:r w:rsidRPr="00CB603B">
              <w:rPr>
                <w:rFonts w:ascii="Arial" w:hAnsi="Arial" w:cs="Arial"/>
                <w:szCs w:val="24"/>
                <w:lang w:val="en-GB"/>
              </w:rPr>
              <w:t xml:space="preserve">The number of points to be given under each of the evaluation criteria are: </w:t>
            </w:r>
          </w:p>
          <w:p w14:paraId="199CD038" w14:textId="77777777" w:rsidR="00B40C3F" w:rsidRPr="00CB603B" w:rsidRDefault="00B40C3F" w:rsidP="00B40C3F">
            <w:pPr>
              <w:tabs>
                <w:tab w:val="left" w:pos="720"/>
                <w:tab w:val="right" w:pos="5110"/>
                <w:tab w:val="left" w:pos="6480"/>
                <w:tab w:val="center" w:pos="6840"/>
              </w:tabs>
              <w:jc w:val="both"/>
              <w:rPr>
                <w:rFonts w:ascii="Arial" w:hAnsi="Arial" w:cs="Arial"/>
                <w:szCs w:val="24"/>
                <w:lang w:val="en-GB"/>
              </w:rPr>
            </w:pPr>
            <w:r w:rsidRPr="00CB603B">
              <w:rPr>
                <w:rFonts w:ascii="Arial" w:hAnsi="Arial" w:cs="Arial"/>
                <w:szCs w:val="24"/>
                <w:lang w:val="en-GB"/>
              </w:rPr>
              <w:tab/>
            </w:r>
          </w:p>
          <w:p w14:paraId="2FECB4EF" w14:textId="470F4B99" w:rsidR="00B40C3F" w:rsidRPr="00CB603B" w:rsidRDefault="00B40C3F" w:rsidP="00B40C3F">
            <w:pPr>
              <w:tabs>
                <w:tab w:val="left" w:pos="720"/>
                <w:tab w:val="left" w:pos="993"/>
                <w:tab w:val="right" w:pos="5110"/>
                <w:tab w:val="left" w:pos="6480"/>
              </w:tabs>
              <w:spacing w:after="120"/>
              <w:jc w:val="both"/>
              <w:rPr>
                <w:rFonts w:ascii="Arial" w:hAnsi="Arial" w:cs="Arial"/>
                <w:b/>
                <w:szCs w:val="24"/>
                <w:lang w:val="en-GB"/>
              </w:rPr>
            </w:pPr>
            <w:r w:rsidRPr="00CB603B">
              <w:rPr>
                <w:rFonts w:ascii="Arial" w:hAnsi="Arial" w:cs="Arial"/>
                <w:b/>
                <w:szCs w:val="24"/>
                <w:lang w:val="en-GB"/>
              </w:rPr>
              <w:t>ORGANISATION AND METHODOLOGY: (</w:t>
            </w:r>
            <w:r>
              <w:rPr>
                <w:rFonts w:ascii="Arial" w:hAnsi="Arial" w:cs="Arial"/>
                <w:b/>
                <w:szCs w:val="24"/>
                <w:lang w:val="en-GB"/>
              </w:rPr>
              <w:t>6</w:t>
            </w:r>
            <w:r w:rsidRPr="00CB603B">
              <w:rPr>
                <w:rFonts w:ascii="Arial" w:hAnsi="Arial" w:cs="Arial"/>
                <w:b/>
                <w:szCs w:val="24"/>
                <w:lang w:val="en-GB"/>
              </w:rPr>
              <w:t xml:space="preserve">0 points) </w:t>
            </w:r>
          </w:p>
          <w:p w14:paraId="26E5FE55" w14:textId="41758AFD" w:rsidR="00B40C3F" w:rsidRPr="00CB603B" w:rsidRDefault="00B40C3F" w:rsidP="00B40C3F">
            <w:pPr>
              <w:tabs>
                <w:tab w:val="left" w:pos="720"/>
                <w:tab w:val="left" w:pos="993"/>
                <w:tab w:val="right" w:pos="5110"/>
                <w:tab w:val="left" w:pos="6480"/>
              </w:tabs>
              <w:rPr>
                <w:rFonts w:ascii="Arial" w:hAnsi="Arial" w:cs="Arial"/>
                <w:szCs w:val="24"/>
                <w:lang w:val="en-GB"/>
              </w:rPr>
            </w:pPr>
            <w:r w:rsidRPr="00CB603B">
              <w:rPr>
                <w:rFonts w:ascii="Arial" w:hAnsi="Arial" w:cs="Arial"/>
                <w:szCs w:val="24"/>
                <w:lang w:val="en-GB"/>
              </w:rPr>
              <w:t xml:space="preserve">Understanding of the Terms of Reference     </w:t>
            </w:r>
            <w:r>
              <w:rPr>
                <w:rFonts w:ascii="Arial" w:hAnsi="Arial" w:cs="Arial"/>
                <w:szCs w:val="24"/>
                <w:lang w:val="en-GB"/>
              </w:rPr>
              <w:t>2</w:t>
            </w:r>
            <w:r w:rsidRPr="00CB603B">
              <w:rPr>
                <w:rFonts w:ascii="Arial" w:hAnsi="Arial" w:cs="Arial"/>
                <w:szCs w:val="24"/>
                <w:lang w:val="en-GB"/>
              </w:rPr>
              <w:t>5</w:t>
            </w:r>
          </w:p>
          <w:p w14:paraId="605ABD9F" w14:textId="551D84CA" w:rsidR="00B40C3F" w:rsidRPr="00CB603B" w:rsidRDefault="00B40C3F" w:rsidP="00B40C3F">
            <w:pPr>
              <w:tabs>
                <w:tab w:val="left" w:pos="720"/>
                <w:tab w:val="left" w:pos="993"/>
                <w:tab w:val="right" w:pos="5110"/>
                <w:tab w:val="left" w:pos="6480"/>
              </w:tabs>
              <w:rPr>
                <w:rFonts w:ascii="Arial" w:hAnsi="Arial" w:cs="Arial"/>
                <w:szCs w:val="24"/>
                <w:lang w:val="en-GB"/>
              </w:rPr>
            </w:pPr>
            <w:r w:rsidRPr="00CB603B">
              <w:rPr>
                <w:rFonts w:ascii="Arial" w:hAnsi="Arial" w:cs="Arial"/>
                <w:szCs w:val="24"/>
                <w:lang w:val="en-GB"/>
              </w:rPr>
              <w:t xml:space="preserve">Technical Approach and Methodology          </w:t>
            </w:r>
            <w:r w:rsidR="001F33A9">
              <w:rPr>
                <w:rFonts w:ascii="Arial" w:hAnsi="Arial" w:cs="Arial"/>
                <w:szCs w:val="24"/>
                <w:lang w:val="en-GB"/>
              </w:rPr>
              <w:t>20</w:t>
            </w:r>
          </w:p>
          <w:p w14:paraId="14296630" w14:textId="041BB884" w:rsidR="00B40C3F" w:rsidRPr="00CB603B" w:rsidRDefault="00B40C3F" w:rsidP="00B40C3F">
            <w:pPr>
              <w:tabs>
                <w:tab w:val="left" w:pos="720"/>
                <w:tab w:val="left" w:pos="993"/>
                <w:tab w:val="right" w:pos="5110"/>
                <w:tab w:val="right" w:pos="5140"/>
                <w:tab w:val="left" w:pos="6480"/>
              </w:tabs>
              <w:jc w:val="both"/>
              <w:rPr>
                <w:rFonts w:ascii="Arial" w:hAnsi="Arial" w:cs="Arial"/>
                <w:szCs w:val="24"/>
                <w:lang w:val="en-GB"/>
              </w:rPr>
            </w:pPr>
            <w:r w:rsidRPr="00CB603B">
              <w:rPr>
                <w:rFonts w:ascii="Arial" w:hAnsi="Arial" w:cs="Arial"/>
                <w:szCs w:val="24"/>
                <w:lang w:val="en-GB"/>
              </w:rPr>
              <w:t xml:space="preserve">Organization and Staffing                              </w:t>
            </w:r>
            <w:r>
              <w:rPr>
                <w:rFonts w:ascii="Arial" w:hAnsi="Arial" w:cs="Arial"/>
                <w:szCs w:val="24"/>
                <w:lang w:val="en-GB"/>
              </w:rPr>
              <w:t>15</w:t>
            </w:r>
          </w:p>
          <w:p w14:paraId="134208B8" w14:textId="77777777" w:rsidR="00B40C3F" w:rsidRPr="00CB603B" w:rsidRDefault="00B40C3F" w:rsidP="00B40C3F">
            <w:pPr>
              <w:tabs>
                <w:tab w:val="left" w:pos="720"/>
                <w:tab w:val="left" w:pos="993"/>
                <w:tab w:val="right" w:pos="5110"/>
                <w:tab w:val="right" w:pos="5140"/>
                <w:tab w:val="left" w:pos="6480"/>
              </w:tabs>
              <w:jc w:val="both"/>
              <w:rPr>
                <w:rFonts w:ascii="Arial" w:hAnsi="Arial" w:cs="Arial"/>
                <w:szCs w:val="24"/>
                <w:lang w:val="en-GB"/>
              </w:rPr>
            </w:pPr>
            <w:r w:rsidRPr="00CB603B">
              <w:rPr>
                <w:rFonts w:ascii="Arial" w:hAnsi="Arial" w:cs="Arial"/>
                <w:szCs w:val="24"/>
                <w:lang w:val="en-GB"/>
              </w:rPr>
              <w:t xml:space="preserve"> </w:t>
            </w:r>
          </w:p>
          <w:p w14:paraId="6755470B" w14:textId="51C21D81" w:rsidR="00B40C3F" w:rsidRPr="00CB603B" w:rsidRDefault="00B40C3F" w:rsidP="00B40C3F">
            <w:pPr>
              <w:tabs>
                <w:tab w:val="left" w:pos="720"/>
                <w:tab w:val="right" w:pos="5110"/>
                <w:tab w:val="left" w:pos="6480"/>
              </w:tabs>
              <w:jc w:val="both"/>
              <w:rPr>
                <w:rFonts w:ascii="Arial" w:hAnsi="Arial" w:cs="Arial"/>
                <w:b/>
                <w:szCs w:val="24"/>
                <w:lang w:val="en-GB"/>
              </w:rPr>
            </w:pPr>
            <w:r w:rsidRPr="00CB603B">
              <w:rPr>
                <w:rFonts w:ascii="Arial" w:hAnsi="Arial" w:cs="Arial"/>
                <w:b/>
                <w:szCs w:val="24"/>
                <w:lang w:val="en-GB"/>
              </w:rPr>
              <w:t>QUALIFICATION AND COMPETENCE OF KEY EXPERTS – (</w:t>
            </w:r>
            <w:r>
              <w:rPr>
                <w:rFonts w:ascii="Arial" w:hAnsi="Arial" w:cs="Arial"/>
                <w:b/>
                <w:szCs w:val="24"/>
                <w:lang w:val="en-GB"/>
              </w:rPr>
              <w:t>4</w:t>
            </w:r>
            <w:r w:rsidRPr="00CB603B">
              <w:rPr>
                <w:rFonts w:ascii="Arial" w:hAnsi="Arial" w:cs="Arial"/>
                <w:b/>
                <w:szCs w:val="24"/>
                <w:lang w:val="en-GB"/>
              </w:rPr>
              <w:t>0 points) (FORM TECH 5)</w:t>
            </w:r>
          </w:p>
          <w:p w14:paraId="4D9366C8" w14:textId="77777777" w:rsidR="00B40C3F" w:rsidRPr="00CB603B" w:rsidRDefault="00B40C3F" w:rsidP="00B40C3F">
            <w:pPr>
              <w:tabs>
                <w:tab w:val="left" w:pos="720"/>
                <w:tab w:val="right" w:pos="5110"/>
                <w:tab w:val="left" w:pos="6480"/>
              </w:tabs>
              <w:jc w:val="both"/>
              <w:rPr>
                <w:rFonts w:ascii="Arial" w:hAnsi="Arial" w:cs="Arial"/>
                <w:szCs w:val="24"/>
                <w:lang w:val="en-GB"/>
              </w:rPr>
            </w:pPr>
          </w:p>
          <w:p w14:paraId="2ADAF52D" w14:textId="649E7A30" w:rsidR="00B40C3F" w:rsidRPr="00CB603B" w:rsidRDefault="00B40C3F">
            <w:pPr>
              <w:pStyle w:val="ListParagraph"/>
              <w:numPr>
                <w:ilvl w:val="0"/>
                <w:numId w:val="41"/>
              </w:numPr>
              <w:tabs>
                <w:tab w:val="left" w:pos="720"/>
                <w:tab w:val="right" w:pos="5110"/>
                <w:tab w:val="left" w:pos="6480"/>
              </w:tabs>
              <w:jc w:val="both"/>
              <w:rPr>
                <w:rFonts w:ascii="Arial" w:eastAsia="Times New Roman" w:hAnsi="Arial" w:cs="Arial"/>
                <w:lang w:val="en-GB"/>
              </w:rPr>
            </w:pPr>
            <w:r w:rsidRPr="00CB603B">
              <w:rPr>
                <w:rFonts w:ascii="Arial" w:eastAsia="Times New Roman" w:hAnsi="Arial" w:cs="Arial"/>
                <w:lang w:val="en-GB"/>
              </w:rPr>
              <w:t xml:space="preserve">Team Leader - </w:t>
            </w:r>
            <w:r>
              <w:rPr>
                <w:rFonts w:ascii="Arial" w:eastAsia="Times New Roman" w:hAnsi="Arial" w:cs="Arial"/>
                <w:lang w:val="en-GB"/>
              </w:rPr>
              <w:t>40</w:t>
            </w:r>
            <w:r w:rsidRPr="00CB603B">
              <w:rPr>
                <w:rFonts w:ascii="Arial" w:eastAsia="Times New Roman" w:hAnsi="Arial" w:cs="Arial"/>
                <w:lang w:val="en-GB"/>
              </w:rPr>
              <w:t>points</w:t>
            </w:r>
          </w:p>
          <w:p w14:paraId="2CFC961E" w14:textId="77777777" w:rsidR="00B40C3F" w:rsidRPr="00CB603B" w:rsidRDefault="00B40C3F" w:rsidP="00B40C3F">
            <w:pPr>
              <w:tabs>
                <w:tab w:val="left" w:pos="720"/>
                <w:tab w:val="right" w:pos="5110"/>
                <w:tab w:val="left" w:pos="6480"/>
              </w:tabs>
              <w:jc w:val="both"/>
              <w:rPr>
                <w:rFonts w:ascii="Arial" w:hAnsi="Arial" w:cs="Arial"/>
                <w:szCs w:val="24"/>
                <w:lang w:val="en-GB"/>
              </w:rPr>
            </w:pPr>
            <w:r w:rsidRPr="00CB603B">
              <w:rPr>
                <w:rFonts w:ascii="Arial" w:hAnsi="Arial" w:cs="Arial"/>
                <w:szCs w:val="24"/>
                <w:lang w:val="en-GB"/>
              </w:rPr>
              <w:t xml:space="preserve">              </w:t>
            </w:r>
            <w:r w:rsidRPr="00CB603B">
              <w:rPr>
                <w:rFonts w:ascii="Arial" w:hAnsi="Arial" w:cs="Arial"/>
                <w:szCs w:val="24"/>
                <w:lang w:val="en-GB"/>
              </w:rPr>
              <w:tab/>
            </w:r>
          </w:p>
          <w:p w14:paraId="7117BD69" w14:textId="77777777" w:rsidR="00B40C3F" w:rsidRPr="00CB603B" w:rsidRDefault="00B40C3F" w:rsidP="00B40C3F">
            <w:pPr>
              <w:tabs>
                <w:tab w:val="left" w:pos="720"/>
                <w:tab w:val="right" w:pos="5110"/>
                <w:tab w:val="left" w:pos="6480"/>
              </w:tabs>
              <w:jc w:val="both"/>
              <w:rPr>
                <w:rFonts w:ascii="Arial" w:hAnsi="Arial" w:cs="Arial"/>
                <w:szCs w:val="24"/>
                <w:lang w:val="en-GB"/>
              </w:rPr>
            </w:pPr>
            <w:r w:rsidRPr="00CB603B">
              <w:rPr>
                <w:rFonts w:ascii="Arial" w:hAnsi="Arial" w:cs="Arial"/>
                <w:szCs w:val="24"/>
                <w:lang w:val="en-GB"/>
              </w:rPr>
              <w:t>The number of points to be given under each evaluation sub-criteria for key staff, expressed in percentage from the number points allocated to each key staff, are:</w:t>
            </w:r>
          </w:p>
          <w:p w14:paraId="36CA4E0C" w14:textId="77777777" w:rsidR="00B40C3F" w:rsidRPr="00CB603B" w:rsidRDefault="00B40C3F" w:rsidP="00B40C3F">
            <w:pPr>
              <w:tabs>
                <w:tab w:val="left" w:pos="720"/>
                <w:tab w:val="right" w:pos="5110"/>
                <w:tab w:val="left" w:pos="6480"/>
                <w:tab w:val="center" w:pos="6753"/>
              </w:tabs>
              <w:jc w:val="both"/>
              <w:rPr>
                <w:rFonts w:ascii="Arial" w:hAnsi="Arial" w:cs="Arial"/>
                <w:szCs w:val="24"/>
                <w:lang w:val="en-GB"/>
              </w:rPr>
            </w:pPr>
            <w:r w:rsidRPr="00CB603B">
              <w:rPr>
                <w:rFonts w:ascii="Arial" w:hAnsi="Arial" w:cs="Arial"/>
                <w:szCs w:val="24"/>
                <w:lang w:val="en-GB"/>
              </w:rPr>
              <w:tab/>
            </w:r>
          </w:p>
          <w:p w14:paraId="0A20E13A" w14:textId="3749E2AB" w:rsidR="00B40C3F" w:rsidRDefault="00B40C3F" w:rsidP="00B40C3F">
            <w:pPr>
              <w:tabs>
                <w:tab w:val="left" w:pos="720"/>
                <w:tab w:val="right" w:pos="5110"/>
                <w:tab w:val="left" w:pos="6480"/>
              </w:tabs>
              <w:ind w:left="-436" w:firstLine="436"/>
              <w:jc w:val="both"/>
              <w:rPr>
                <w:rFonts w:ascii="Arial" w:hAnsi="Arial" w:cs="Arial"/>
                <w:szCs w:val="24"/>
                <w:lang w:val="en-GB"/>
              </w:rPr>
            </w:pPr>
            <w:r w:rsidRPr="00CB603B">
              <w:rPr>
                <w:rFonts w:ascii="Arial" w:hAnsi="Arial" w:cs="Arial"/>
                <w:szCs w:val="24"/>
                <w:lang w:val="en-GB"/>
              </w:rPr>
              <w:t>(i) Qualifications &amp; Skills:</w:t>
            </w:r>
            <w:r w:rsidRPr="00CB603B">
              <w:rPr>
                <w:rFonts w:ascii="Arial" w:hAnsi="Arial" w:cs="Arial"/>
                <w:szCs w:val="24"/>
                <w:lang w:val="en-GB"/>
              </w:rPr>
              <w:tab/>
              <w:t xml:space="preserve">                                </w:t>
            </w:r>
            <w:r>
              <w:rPr>
                <w:rFonts w:ascii="Arial" w:hAnsi="Arial" w:cs="Arial"/>
                <w:szCs w:val="24"/>
                <w:lang w:val="en-GB"/>
              </w:rPr>
              <w:t>5</w:t>
            </w:r>
            <w:r w:rsidRPr="00CB603B">
              <w:rPr>
                <w:rFonts w:ascii="Arial" w:hAnsi="Arial" w:cs="Arial"/>
                <w:szCs w:val="24"/>
                <w:lang w:val="en-GB"/>
              </w:rPr>
              <w:t xml:space="preserve">0 Points </w:t>
            </w:r>
          </w:p>
          <w:p w14:paraId="416837D7" w14:textId="62E07491" w:rsidR="009C2760" w:rsidRPr="00CB603B" w:rsidRDefault="009C2760" w:rsidP="007557E6">
            <w:pPr>
              <w:tabs>
                <w:tab w:val="left" w:pos="720"/>
                <w:tab w:val="right" w:pos="5110"/>
                <w:tab w:val="left" w:pos="6480"/>
              </w:tabs>
              <w:ind w:left="-436" w:firstLine="436"/>
              <w:jc w:val="both"/>
              <w:rPr>
                <w:rFonts w:ascii="Arial" w:hAnsi="Arial" w:cs="Arial"/>
                <w:szCs w:val="24"/>
                <w:lang w:val="en-GB"/>
              </w:rPr>
            </w:pPr>
          </w:p>
          <w:p w14:paraId="2A6D30C2" w14:textId="14C21401" w:rsidR="00B40C3F" w:rsidRPr="00CB603B" w:rsidRDefault="00B40C3F" w:rsidP="00B40C3F">
            <w:pPr>
              <w:tabs>
                <w:tab w:val="left" w:pos="720"/>
                <w:tab w:val="right" w:pos="5110"/>
                <w:tab w:val="left" w:pos="6480"/>
              </w:tabs>
              <w:jc w:val="both"/>
              <w:rPr>
                <w:rFonts w:ascii="Arial" w:hAnsi="Arial" w:cs="Arial"/>
                <w:szCs w:val="24"/>
                <w:lang w:val="en-GB"/>
              </w:rPr>
            </w:pPr>
            <w:r w:rsidRPr="00CB603B">
              <w:rPr>
                <w:rFonts w:ascii="Arial" w:hAnsi="Arial" w:cs="Arial"/>
                <w:szCs w:val="24"/>
                <w:lang w:val="en-GB"/>
              </w:rPr>
              <w:t>(ii) Specific professional experience</w:t>
            </w:r>
            <w:r w:rsidRPr="00CB603B">
              <w:rPr>
                <w:rFonts w:ascii="Arial" w:hAnsi="Arial" w:cs="Arial"/>
                <w:szCs w:val="24"/>
                <w:lang w:val="en-GB"/>
              </w:rPr>
              <w:tab/>
              <w:t xml:space="preserve">:              </w:t>
            </w:r>
            <w:r>
              <w:rPr>
                <w:rFonts w:ascii="Arial" w:hAnsi="Arial" w:cs="Arial"/>
                <w:szCs w:val="24"/>
                <w:lang w:val="en-GB"/>
              </w:rPr>
              <w:t>5</w:t>
            </w:r>
            <w:r w:rsidRPr="00CB603B">
              <w:rPr>
                <w:rFonts w:ascii="Arial" w:hAnsi="Arial" w:cs="Arial"/>
                <w:szCs w:val="24"/>
                <w:lang w:val="en-GB"/>
              </w:rPr>
              <w:t>0 Points</w:t>
            </w:r>
          </w:p>
          <w:p w14:paraId="2F0848EA" w14:textId="6C51131E" w:rsidR="00B40C3F" w:rsidRPr="00CB603B" w:rsidRDefault="00B40C3F" w:rsidP="00B40C3F">
            <w:pPr>
              <w:tabs>
                <w:tab w:val="left" w:pos="720"/>
                <w:tab w:val="right" w:pos="5110"/>
                <w:tab w:val="left" w:pos="6480"/>
              </w:tabs>
              <w:jc w:val="both"/>
              <w:rPr>
                <w:rFonts w:ascii="Arial" w:hAnsi="Arial" w:cs="Arial"/>
                <w:szCs w:val="24"/>
                <w:lang w:val="en-GB"/>
              </w:rPr>
            </w:pPr>
          </w:p>
          <w:p w14:paraId="472FC278" w14:textId="77777777" w:rsidR="00B40C3F" w:rsidRPr="00F82866" w:rsidRDefault="00B40C3F" w:rsidP="00B40C3F">
            <w:pPr>
              <w:tabs>
                <w:tab w:val="right" w:pos="7218"/>
              </w:tabs>
              <w:jc w:val="both"/>
              <w:rPr>
                <w:rFonts w:ascii="Arial" w:hAnsi="Arial" w:cs="Arial"/>
              </w:rPr>
            </w:pPr>
          </w:p>
          <w:p w14:paraId="7106091E" w14:textId="5643D637" w:rsidR="00B40C3F" w:rsidRPr="00F82866" w:rsidRDefault="00B40C3F" w:rsidP="00B40C3F">
            <w:pPr>
              <w:tabs>
                <w:tab w:val="right" w:pos="7218"/>
              </w:tabs>
              <w:jc w:val="both"/>
              <w:rPr>
                <w:rFonts w:ascii="Arial" w:hAnsi="Arial" w:cs="Arial"/>
                <w:b/>
                <w:i/>
              </w:rPr>
            </w:pPr>
            <w:r w:rsidRPr="00F82866">
              <w:rPr>
                <w:rFonts w:ascii="Arial" w:hAnsi="Arial" w:cs="Arial"/>
              </w:rPr>
              <w:t xml:space="preserve">The minimum technical score required to pass: </w:t>
            </w:r>
            <w:r w:rsidRPr="00F82866">
              <w:rPr>
                <w:rFonts w:ascii="Arial" w:hAnsi="Arial" w:cs="Arial"/>
                <w:b/>
                <w:i/>
              </w:rPr>
              <w:t>70 points.</w:t>
            </w:r>
          </w:p>
          <w:p w14:paraId="5C992508" w14:textId="77777777" w:rsidR="00B40C3F" w:rsidRDefault="00B40C3F" w:rsidP="00B40C3F">
            <w:pPr>
              <w:tabs>
                <w:tab w:val="right" w:pos="7560"/>
              </w:tabs>
              <w:jc w:val="both"/>
              <w:rPr>
                <w:rFonts w:ascii="Arial" w:hAnsi="Arial" w:cs="Arial"/>
              </w:rPr>
            </w:pPr>
            <w:r w:rsidRPr="00E56BC2">
              <w:rPr>
                <w:rFonts w:ascii="Arial" w:hAnsi="Arial" w:cs="Arial"/>
              </w:rPr>
              <w:t xml:space="preserve"> </w:t>
            </w:r>
          </w:p>
          <w:p w14:paraId="112E9793" w14:textId="77777777" w:rsidR="00B40C3F" w:rsidRPr="000C7F06" w:rsidRDefault="00B40C3F" w:rsidP="00B40C3F">
            <w:pPr>
              <w:tabs>
                <w:tab w:val="right" w:pos="7560"/>
              </w:tabs>
              <w:jc w:val="both"/>
              <w:rPr>
                <w:rFonts w:ascii="Arial" w:hAnsi="Arial" w:cs="Arial"/>
              </w:rPr>
            </w:pPr>
            <w:r w:rsidRPr="000C7F06">
              <w:rPr>
                <w:rFonts w:ascii="Arial" w:hAnsi="Arial" w:cs="Arial"/>
              </w:rPr>
              <w:t xml:space="preserve">Bids not reaching 70 points shall be considered not compliant. Out of the 70 points </w:t>
            </w:r>
            <w:proofErr w:type="gramStart"/>
            <w:r w:rsidRPr="000C7F06">
              <w:rPr>
                <w:rFonts w:ascii="Arial" w:hAnsi="Arial" w:cs="Arial"/>
              </w:rPr>
              <w:t>threshold</w:t>
            </w:r>
            <w:proofErr w:type="gramEnd"/>
            <w:r w:rsidRPr="000C7F06">
              <w:rPr>
                <w:rFonts w:ascii="Arial" w:hAnsi="Arial" w:cs="Arial"/>
              </w:rPr>
              <w:t>, the best technical offer is awarded 100 points. The others receive points calculated using the following formula: Technical score = (final score of the technical offer in question/final score of the best technical offer) x100</w:t>
            </w:r>
          </w:p>
          <w:p w14:paraId="0F98AFF3" w14:textId="343C6F53" w:rsidR="00B40C3F" w:rsidRPr="00F82866" w:rsidRDefault="00B40C3F" w:rsidP="00B40C3F">
            <w:pPr>
              <w:tabs>
                <w:tab w:val="right" w:pos="7560"/>
              </w:tabs>
              <w:jc w:val="both"/>
              <w:rPr>
                <w:rFonts w:ascii="Arial" w:hAnsi="Arial" w:cs="Arial"/>
              </w:rPr>
            </w:pPr>
          </w:p>
        </w:tc>
      </w:tr>
      <w:tr w:rsidR="00B40C3F" w:rsidRPr="00F82866" w14:paraId="05CF5A20" w14:textId="77777777" w:rsidTr="00ED106C">
        <w:tc>
          <w:tcPr>
            <w:tcW w:w="1560" w:type="dxa"/>
            <w:tcBorders>
              <w:top w:val="single" w:sz="4" w:space="0" w:color="auto"/>
              <w:left w:val="single" w:sz="4" w:space="0" w:color="auto"/>
              <w:bottom w:val="single" w:sz="4" w:space="0" w:color="auto"/>
              <w:right w:val="single" w:sz="4" w:space="0" w:color="auto"/>
            </w:tcBorders>
          </w:tcPr>
          <w:p w14:paraId="6209704A" w14:textId="74D9E84D" w:rsidR="00B40C3F" w:rsidRPr="00F82866" w:rsidRDefault="00B40C3F" w:rsidP="00B40C3F">
            <w:pPr>
              <w:rPr>
                <w:rFonts w:ascii="Arial" w:hAnsi="Arial" w:cs="Arial"/>
              </w:rPr>
            </w:pPr>
            <w:r w:rsidRPr="00F82866">
              <w:rPr>
                <w:rFonts w:ascii="Arial" w:hAnsi="Arial" w:cs="Arial"/>
                <w:szCs w:val="24"/>
                <w:lang w:val="en-GB"/>
              </w:rPr>
              <w:t>5.12</w:t>
            </w:r>
          </w:p>
        </w:tc>
        <w:tc>
          <w:tcPr>
            <w:tcW w:w="7513" w:type="dxa"/>
            <w:tcBorders>
              <w:top w:val="single" w:sz="4" w:space="0" w:color="auto"/>
              <w:left w:val="single" w:sz="4" w:space="0" w:color="auto"/>
              <w:bottom w:val="single" w:sz="4" w:space="0" w:color="auto"/>
              <w:right w:val="single" w:sz="4" w:space="0" w:color="auto"/>
            </w:tcBorders>
          </w:tcPr>
          <w:p w14:paraId="66B1BC98" w14:textId="77777777" w:rsidR="00B40C3F" w:rsidRPr="003D1F57" w:rsidRDefault="00B40C3F" w:rsidP="00B40C3F">
            <w:pPr>
              <w:pStyle w:val="NormalWeb"/>
              <w:shd w:val="clear" w:color="auto" w:fill="FFFFFF"/>
              <w:spacing w:before="0" w:beforeAutospacing="0" w:after="0" w:afterAutospacing="0"/>
              <w:ind w:left="-42"/>
              <w:jc w:val="both"/>
              <w:rPr>
                <w:rFonts w:ascii="Arial" w:hAnsi="Arial" w:cs="Arial"/>
                <w:b/>
                <w:lang w:val="en-GB"/>
              </w:rPr>
            </w:pPr>
            <w:r w:rsidRPr="003D1F57">
              <w:rPr>
                <w:rFonts w:ascii="Arial" w:hAnsi="Arial" w:cs="Arial"/>
                <w:b/>
                <w:lang w:val="en-GB"/>
              </w:rPr>
              <w:t xml:space="preserve">Once corrections or adjustments have been applied, the Financial Proposal shall be adjusted with the Regional Preference. </w:t>
            </w:r>
          </w:p>
          <w:p w14:paraId="4B9CFF57" w14:textId="77777777" w:rsidR="00B40C3F" w:rsidRPr="003D1F57" w:rsidRDefault="00B40C3F" w:rsidP="00B40C3F">
            <w:pPr>
              <w:pStyle w:val="NormalWeb"/>
              <w:shd w:val="clear" w:color="auto" w:fill="FFFFFF"/>
              <w:spacing w:before="0" w:beforeAutospacing="0" w:after="0" w:afterAutospacing="0"/>
              <w:ind w:left="136" w:hanging="136"/>
              <w:jc w:val="both"/>
              <w:rPr>
                <w:rFonts w:ascii="Arial" w:hAnsi="Arial" w:cs="Arial"/>
                <w:lang w:val="en-GB"/>
              </w:rPr>
            </w:pPr>
          </w:p>
          <w:p w14:paraId="60FC8A90" w14:textId="77777777" w:rsidR="00B40C3F" w:rsidRPr="003D1F57" w:rsidRDefault="00B40C3F" w:rsidP="00B40C3F">
            <w:pPr>
              <w:pStyle w:val="NormalWeb"/>
              <w:shd w:val="clear" w:color="auto" w:fill="FFFFFF"/>
              <w:spacing w:before="0" w:beforeAutospacing="0" w:after="0" w:afterAutospacing="0"/>
              <w:jc w:val="both"/>
              <w:rPr>
                <w:rFonts w:ascii="Arial" w:hAnsi="Arial" w:cs="Arial"/>
                <w:lang w:val="en-GB"/>
              </w:rPr>
            </w:pPr>
            <w:r w:rsidRPr="003D1F57">
              <w:rPr>
                <w:rFonts w:ascii="Arial" w:hAnsi="Arial" w:cs="Arial"/>
                <w:lang w:val="en-GB"/>
              </w:rPr>
              <w:lastRenderedPageBreak/>
              <w:t xml:space="preserve">The Procuring Entity shall grant a margin of preference in the evaluation of bids from companies’ nationals from the SADC region when compared to bids from elsewhere. The margin of preference shall be calculated as a maximum fifteen percent (15%) discount to the evaluated total price. In case of a consortium, to qualify for the regional preference, the applicant must be from the region and the companies providing at least 50% of the services offered must be from the region. </w:t>
            </w:r>
          </w:p>
          <w:p w14:paraId="535CADF9" w14:textId="77777777" w:rsidR="00B40C3F" w:rsidRPr="003D1F57" w:rsidRDefault="00B40C3F" w:rsidP="00B40C3F">
            <w:pPr>
              <w:pStyle w:val="NormalWeb"/>
              <w:shd w:val="clear" w:color="auto" w:fill="FFFFFF"/>
              <w:spacing w:before="0" w:beforeAutospacing="0" w:after="0" w:afterAutospacing="0"/>
              <w:ind w:left="136" w:hanging="136"/>
              <w:jc w:val="both"/>
              <w:rPr>
                <w:rFonts w:ascii="Arial" w:hAnsi="Arial" w:cs="Arial"/>
                <w:lang w:val="en-GB"/>
              </w:rPr>
            </w:pPr>
          </w:p>
          <w:p w14:paraId="258B065F" w14:textId="77777777" w:rsidR="00B40C3F" w:rsidRPr="003D1F57" w:rsidRDefault="00B40C3F" w:rsidP="00B40C3F">
            <w:pPr>
              <w:pStyle w:val="NormalWeb"/>
              <w:shd w:val="clear" w:color="auto" w:fill="FFFFFF"/>
              <w:spacing w:before="0" w:beforeAutospacing="0" w:after="0" w:afterAutospacing="0"/>
              <w:ind w:left="-5" w:firstLine="5"/>
              <w:jc w:val="both"/>
              <w:rPr>
                <w:rFonts w:ascii="Arial" w:hAnsi="Arial" w:cs="Arial"/>
                <w:lang w:val="en-GB"/>
              </w:rPr>
            </w:pPr>
            <w:r w:rsidRPr="003D1F57">
              <w:rPr>
                <w:rFonts w:ascii="Arial" w:hAnsi="Arial" w:cs="Arial"/>
              </w:rPr>
              <w:t>For Services to qualify for the regional preference, a bid offering fifty percent (50) % or more expertise (experts) from the SADC Region will be discounted, for the purpose of financial evaluation only, with fifteen percent (15%)</w:t>
            </w:r>
          </w:p>
          <w:p w14:paraId="1F25BCF9" w14:textId="77777777" w:rsidR="00B40C3F" w:rsidRPr="003D1F57" w:rsidRDefault="00B40C3F" w:rsidP="00B40C3F">
            <w:pPr>
              <w:jc w:val="both"/>
              <w:rPr>
                <w:rFonts w:ascii="Arial" w:hAnsi="Arial" w:cs="Arial"/>
              </w:rPr>
            </w:pPr>
          </w:p>
        </w:tc>
      </w:tr>
      <w:tr w:rsidR="00B40C3F" w:rsidRPr="00F82866" w14:paraId="68189F33" w14:textId="77777777" w:rsidTr="00ED106C">
        <w:tc>
          <w:tcPr>
            <w:tcW w:w="1560" w:type="dxa"/>
            <w:tcBorders>
              <w:top w:val="single" w:sz="4" w:space="0" w:color="auto"/>
              <w:left w:val="single" w:sz="4" w:space="0" w:color="auto"/>
              <w:bottom w:val="single" w:sz="4" w:space="0" w:color="auto"/>
              <w:right w:val="single" w:sz="4" w:space="0" w:color="auto"/>
            </w:tcBorders>
          </w:tcPr>
          <w:p w14:paraId="4EFC3271" w14:textId="77777777" w:rsidR="00B40C3F" w:rsidRPr="00F82866" w:rsidRDefault="00B40C3F" w:rsidP="00B40C3F">
            <w:pPr>
              <w:rPr>
                <w:rFonts w:ascii="Arial" w:hAnsi="Arial" w:cs="Arial"/>
              </w:rPr>
            </w:pPr>
            <w:r w:rsidRPr="00F82866">
              <w:rPr>
                <w:rFonts w:ascii="Arial" w:hAnsi="Arial" w:cs="Arial"/>
              </w:rPr>
              <w:lastRenderedPageBreak/>
              <w:t>5.13</w:t>
            </w:r>
          </w:p>
          <w:p w14:paraId="3C27ED7F" w14:textId="77777777" w:rsidR="00B40C3F" w:rsidRPr="00F82866" w:rsidRDefault="00B40C3F" w:rsidP="00B40C3F">
            <w:pPr>
              <w:rPr>
                <w:rFonts w:ascii="Arial" w:hAnsi="Arial" w:cs="Arial"/>
              </w:rPr>
            </w:pPr>
          </w:p>
          <w:p w14:paraId="62CEEFCF" w14:textId="77777777" w:rsidR="00B40C3F" w:rsidRPr="00F82866" w:rsidRDefault="00B40C3F" w:rsidP="00B40C3F">
            <w:pPr>
              <w:rPr>
                <w:rFonts w:ascii="Arial" w:hAnsi="Arial" w:cs="Arial"/>
              </w:rPr>
            </w:pPr>
          </w:p>
          <w:p w14:paraId="37D2CDC3" w14:textId="77777777" w:rsidR="00B40C3F" w:rsidRPr="00F82866" w:rsidRDefault="00B40C3F" w:rsidP="00B40C3F">
            <w:pPr>
              <w:rPr>
                <w:rFonts w:ascii="Arial" w:hAnsi="Arial" w:cs="Arial"/>
              </w:rPr>
            </w:pPr>
          </w:p>
          <w:p w14:paraId="2D2C8B75" w14:textId="77777777" w:rsidR="00B40C3F" w:rsidRPr="00F82866" w:rsidRDefault="00B40C3F" w:rsidP="00B40C3F">
            <w:pPr>
              <w:rPr>
                <w:rFonts w:ascii="Arial" w:hAnsi="Arial" w:cs="Arial"/>
              </w:rPr>
            </w:pPr>
          </w:p>
          <w:p w14:paraId="20EEC446" w14:textId="77777777" w:rsidR="00B40C3F" w:rsidRPr="00F82866" w:rsidRDefault="00B40C3F" w:rsidP="00B40C3F">
            <w:pPr>
              <w:rPr>
                <w:rFonts w:ascii="Arial" w:hAnsi="Arial" w:cs="Arial"/>
              </w:rPr>
            </w:pPr>
          </w:p>
          <w:p w14:paraId="02EC70D3" w14:textId="77777777" w:rsidR="00B40C3F" w:rsidRPr="00F82866" w:rsidRDefault="00B40C3F" w:rsidP="00B40C3F">
            <w:pPr>
              <w:rPr>
                <w:rFonts w:ascii="Arial" w:hAnsi="Arial" w:cs="Arial"/>
              </w:rPr>
            </w:pPr>
          </w:p>
        </w:tc>
        <w:tc>
          <w:tcPr>
            <w:tcW w:w="7513" w:type="dxa"/>
            <w:tcBorders>
              <w:top w:val="single" w:sz="4" w:space="0" w:color="auto"/>
              <w:left w:val="single" w:sz="4" w:space="0" w:color="auto"/>
              <w:bottom w:val="single" w:sz="4" w:space="0" w:color="auto"/>
              <w:right w:val="single" w:sz="4" w:space="0" w:color="auto"/>
            </w:tcBorders>
          </w:tcPr>
          <w:p w14:paraId="43B0F564" w14:textId="77777777" w:rsidR="00B40C3F" w:rsidRPr="00F82866" w:rsidRDefault="00B40C3F" w:rsidP="00B40C3F">
            <w:pPr>
              <w:tabs>
                <w:tab w:val="right" w:pos="7560"/>
              </w:tabs>
              <w:jc w:val="both"/>
              <w:rPr>
                <w:rFonts w:ascii="Arial" w:hAnsi="Arial" w:cs="Arial"/>
              </w:rPr>
            </w:pPr>
            <w:r w:rsidRPr="00F82866">
              <w:rPr>
                <w:rFonts w:ascii="Arial" w:hAnsi="Arial" w:cs="Arial"/>
              </w:rPr>
              <w:t>The formula for determining the financial scores is the following:</w:t>
            </w:r>
          </w:p>
          <w:p w14:paraId="76C2D3A5" w14:textId="77777777" w:rsidR="00B40C3F" w:rsidRPr="00F82866" w:rsidRDefault="00B40C3F" w:rsidP="00B40C3F">
            <w:pPr>
              <w:tabs>
                <w:tab w:val="right" w:pos="7560"/>
              </w:tabs>
              <w:jc w:val="both"/>
              <w:rPr>
                <w:rFonts w:ascii="Arial" w:hAnsi="Arial" w:cs="Arial"/>
                <w:b/>
                <w:i/>
              </w:rPr>
            </w:pPr>
            <w:r w:rsidRPr="00F82866">
              <w:rPr>
                <w:rFonts w:ascii="Arial" w:hAnsi="Arial" w:cs="Arial"/>
                <w:b/>
                <w:i/>
              </w:rPr>
              <w:t>[Either Sf = 100 x Fm/F, in which Sf is the financial score, Fm is the lowest price and F the price of the proposal under consideration, or another proportional linear formula]</w:t>
            </w:r>
          </w:p>
          <w:p w14:paraId="2B3E5B60" w14:textId="77777777" w:rsidR="00B40C3F" w:rsidRPr="00F82866" w:rsidRDefault="00B40C3F" w:rsidP="00B40C3F">
            <w:pPr>
              <w:tabs>
                <w:tab w:val="right" w:pos="1440"/>
                <w:tab w:val="left" w:pos="2160"/>
                <w:tab w:val="right" w:pos="3600"/>
              </w:tabs>
              <w:jc w:val="both"/>
              <w:rPr>
                <w:rFonts w:ascii="Arial" w:hAnsi="Arial" w:cs="Arial"/>
              </w:rPr>
            </w:pPr>
          </w:p>
          <w:p w14:paraId="12444439" w14:textId="77777777" w:rsidR="00B40C3F" w:rsidRPr="00F82866" w:rsidRDefault="00B40C3F" w:rsidP="00B40C3F">
            <w:pPr>
              <w:tabs>
                <w:tab w:val="right" w:pos="1440"/>
                <w:tab w:val="left" w:pos="2160"/>
                <w:tab w:val="right" w:pos="3600"/>
              </w:tabs>
              <w:jc w:val="both"/>
              <w:rPr>
                <w:rFonts w:ascii="Arial" w:hAnsi="Arial" w:cs="Arial"/>
              </w:rPr>
            </w:pPr>
            <w:r w:rsidRPr="00F82866">
              <w:rPr>
                <w:rFonts w:ascii="Arial" w:hAnsi="Arial" w:cs="Arial"/>
              </w:rPr>
              <w:t>The weights given to the technical and Financial Proposals are:</w:t>
            </w:r>
          </w:p>
          <w:p w14:paraId="5FFA0A15" w14:textId="6AFC97DC" w:rsidR="00B40C3F" w:rsidRPr="00F82866" w:rsidRDefault="00B40C3F" w:rsidP="00B40C3F">
            <w:pPr>
              <w:tabs>
                <w:tab w:val="right" w:pos="1440"/>
                <w:tab w:val="left" w:pos="2160"/>
                <w:tab w:val="right" w:pos="3600"/>
              </w:tabs>
              <w:jc w:val="both"/>
              <w:rPr>
                <w:rFonts w:ascii="Arial" w:hAnsi="Arial" w:cs="Arial"/>
              </w:rPr>
            </w:pPr>
            <w:r w:rsidRPr="00F82866">
              <w:rPr>
                <w:rFonts w:ascii="Arial" w:hAnsi="Arial" w:cs="Arial"/>
              </w:rPr>
              <w:t>T=</w:t>
            </w:r>
            <w:r w:rsidRPr="00F82866">
              <w:rPr>
                <w:rFonts w:ascii="Arial" w:hAnsi="Arial" w:cs="Arial"/>
                <w:b/>
                <w:i/>
              </w:rPr>
              <w:t xml:space="preserve"> 0.8</w:t>
            </w:r>
            <w:r w:rsidRPr="00F82866">
              <w:rPr>
                <w:rFonts w:ascii="Arial" w:hAnsi="Arial" w:cs="Arial"/>
              </w:rPr>
              <w:t xml:space="preserve"> and</w:t>
            </w:r>
          </w:p>
          <w:p w14:paraId="1661BD7E" w14:textId="52AE63AA" w:rsidR="00B40C3F" w:rsidRPr="00F82866" w:rsidRDefault="00B40C3F" w:rsidP="00B40C3F">
            <w:pPr>
              <w:tabs>
                <w:tab w:val="right" w:pos="1440"/>
                <w:tab w:val="left" w:pos="2160"/>
                <w:tab w:val="right" w:pos="3600"/>
              </w:tabs>
              <w:jc w:val="both"/>
              <w:rPr>
                <w:rFonts w:ascii="Arial" w:hAnsi="Arial" w:cs="Arial"/>
              </w:rPr>
            </w:pPr>
            <w:r w:rsidRPr="00F82866">
              <w:rPr>
                <w:rFonts w:ascii="Arial" w:hAnsi="Arial" w:cs="Arial"/>
              </w:rPr>
              <w:t xml:space="preserve">P= </w:t>
            </w:r>
            <w:r w:rsidRPr="00F82866">
              <w:rPr>
                <w:rFonts w:ascii="Arial" w:hAnsi="Arial" w:cs="Arial"/>
                <w:b/>
                <w:i/>
              </w:rPr>
              <w:t>0.2</w:t>
            </w:r>
          </w:p>
          <w:p w14:paraId="3EAF59E6" w14:textId="77777777" w:rsidR="00B40C3F" w:rsidRPr="00F82866" w:rsidRDefault="00B40C3F" w:rsidP="00B40C3F">
            <w:pPr>
              <w:tabs>
                <w:tab w:val="right" w:pos="7560"/>
              </w:tabs>
              <w:jc w:val="both"/>
              <w:rPr>
                <w:rFonts w:ascii="Arial" w:hAnsi="Arial" w:cs="Arial"/>
              </w:rPr>
            </w:pPr>
          </w:p>
        </w:tc>
      </w:tr>
      <w:tr w:rsidR="00B40C3F" w:rsidRPr="00F82866" w14:paraId="6503D6C5" w14:textId="77777777" w:rsidTr="00ED106C">
        <w:tc>
          <w:tcPr>
            <w:tcW w:w="1560" w:type="dxa"/>
            <w:tcBorders>
              <w:top w:val="single" w:sz="4" w:space="0" w:color="auto"/>
              <w:left w:val="single" w:sz="4" w:space="0" w:color="auto"/>
              <w:bottom w:val="single" w:sz="4" w:space="0" w:color="auto"/>
              <w:right w:val="single" w:sz="4" w:space="0" w:color="auto"/>
            </w:tcBorders>
          </w:tcPr>
          <w:p w14:paraId="600EDAC9" w14:textId="77777777" w:rsidR="00B40C3F" w:rsidRPr="00F82866" w:rsidRDefault="00B40C3F" w:rsidP="00B40C3F">
            <w:pPr>
              <w:rPr>
                <w:rFonts w:ascii="Arial" w:hAnsi="Arial" w:cs="Arial"/>
              </w:rPr>
            </w:pPr>
            <w:r w:rsidRPr="00F82866">
              <w:rPr>
                <w:rFonts w:ascii="Arial" w:hAnsi="Arial" w:cs="Arial"/>
              </w:rPr>
              <w:t>7.5</w:t>
            </w:r>
          </w:p>
        </w:tc>
        <w:tc>
          <w:tcPr>
            <w:tcW w:w="7513" w:type="dxa"/>
            <w:tcBorders>
              <w:top w:val="single" w:sz="4" w:space="0" w:color="auto"/>
              <w:left w:val="single" w:sz="4" w:space="0" w:color="auto"/>
              <w:bottom w:val="single" w:sz="4" w:space="0" w:color="auto"/>
              <w:right w:val="single" w:sz="4" w:space="0" w:color="auto"/>
            </w:tcBorders>
          </w:tcPr>
          <w:p w14:paraId="28792148" w14:textId="77777777" w:rsidR="00B40C3F" w:rsidRPr="00F82866" w:rsidRDefault="00B40C3F" w:rsidP="00B40C3F">
            <w:pPr>
              <w:tabs>
                <w:tab w:val="right" w:pos="1440"/>
                <w:tab w:val="left" w:pos="2160"/>
                <w:tab w:val="right" w:pos="3600"/>
              </w:tabs>
              <w:jc w:val="both"/>
              <w:rPr>
                <w:rFonts w:ascii="Arial" w:hAnsi="Arial" w:cs="Arial"/>
                <w:b/>
              </w:rPr>
            </w:pPr>
            <w:r w:rsidRPr="00F82866">
              <w:rPr>
                <w:rFonts w:ascii="Arial" w:hAnsi="Arial" w:cs="Arial"/>
              </w:rPr>
              <w:t>The expected date to commence the assignment is:</w:t>
            </w:r>
            <w:r w:rsidRPr="00F82866">
              <w:rPr>
                <w:rFonts w:ascii="Arial" w:hAnsi="Arial" w:cs="Arial"/>
                <w:b/>
              </w:rPr>
              <w:t xml:space="preserve"> at least two (2) weeks after the contract signature by both parties. </w:t>
            </w:r>
          </w:p>
          <w:p w14:paraId="34EC36EC" w14:textId="2D289F58" w:rsidR="00B40C3F" w:rsidRPr="00F82866" w:rsidRDefault="00B40C3F" w:rsidP="00B40C3F">
            <w:pPr>
              <w:tabs>
                <w:tab w:val="right" w:pos="1440"/>
                <w:tab w:val="left" w:pos="2160"/>
                <w:tab w:val="right" w:pos="3600"/>
              </w:tabs>
              <w:jc w:val="both"/>
              <w:rPr>
                <w:rFonts w:ascii="Arial" w:hAnsi="Arial" w:cs="Arial"/>
              </w:rPr>
            </w:pPr>
          </w:p>
        </w:tc>
      </w:tr>
      <w:tr w:rsidR="00B40C3F" w:rsidRPr="00F82866" w14:paraId="6F0942B7" w14:textId="77777777" w:rsidTr="00ED106C">
        <w:tc>
          <w:tcPr>
            <w:tcW w:w="1560" w:type="dxa"/>
            <w:tcBorders>
              <w:top w:val="single" w:sz="4" w:space="0" w:color="auto"/>
              <w:left w:val="single" w:sz="4" w:space="0" w:color="auto"/>
              <w:bottom w:val="single" w:sz="4" w:space="0" w:color="auto"/>
              <w:right w:val="single" w:sz="4" w:space="0" w:color="auto"/>
            </w:tcBorders>
          </w:tcPr>
          <w:p w14:paraId="5F533801" w14:textId="77777777" w:rsidR="00B40C3F" w:rsidRPr="00F82866" w:rsidRDefault="00B40C3F" w:rsidP="00B40C3F">
            <w:pPr>
              <w:rPr>
                <w:rFonts w:ascii="Arial" w:hAnsi="Arial" w:cs="Arial"/>
              </w:rPr>
            </w:pPr>
            <w:r w:rsidRPr="00F82866">
              <w:rPr>
                <w:rFonts w:ascii="Arial" w:hAnsi="Arial" w:cs="Arial"/>
              </w:rPr>
              <w:t>9.1</w:t>
            </w:r>
          </w:p>
        </w:tc>
        <w:tc>
          <w:tcPr>
            <w:tcW w:w="7513" w:type="dxa"/>
            <w:tcBorders>
              <w:top w:val="single" w:sz="4" w:space="0" w:color="auto"/>
              <w:left w:val="single" w:sz="4" w:space="0" w:color="auto"/>
              <w:bottom w:val="single" w:sz="4" w:space="0" w:color="auto"/>
              <w:right w:val="single" w:sz="4" w:space="0" w:color="auto"/>
            </w:tcBorders>
          </w:tcPr>
          <w:p w14:paraId="45D84650" w14:textId="77777777" w:rsidR="00B40C3F" w:rsidRPr="00F82866" w:rsidRDefault="00B40C3F" w:rsidP="00B40C3F">
            <w:pPr>
              <w:tabs>
                <w:tab w:val="right" w:pos="1440"/>
                <w:tab w:val="left" w:pos="2160"/>
                <w:tab w:val="right" w:pos="3600"/>
              </w:tabs>
              <w:jc w:val="both"/>
              <w:rPr>
                <w:rFonts w:ascii="Arial" w:hAnsi="Arial" w:cs="Arial"/>
                <w:b/>
                <w:szCs w:val="24"/>
                <w:lang w:val="en-GB"/>
              </w:rPr>
            </w:pPr>
            <w:r w:rsidRPr="00F82866">
              <w:rPr>
                <w:rFonts w:ascii="Arial" w:hAnsi="Arial" w:cs="Arial"/>
                <w:szCs w:val="24"/>
                <w:lang w:val="en-GB"/>
              </w:rPr>
              <w:t xml:space="preserve">The procedures to be followed to appeal a Procuring Entity decision in the procurement process are described in the article </w:t>
            </w:r>
            <w:r w:rsidRPr="00F82866">
              <w:rPr>
                <w:rFonts w:ascii="Arial" w:hAnsi="Arial" w:cs="Arial"/>
                <w:b/>
                <w:szCs w:val="24"/>
                <w:lang w:val="en-GB"/>
              </w:rPr>
              <w:t xml:space="preserve">7 </w:t>
            </w:r>
            <w:r w:rsidRPr="00F82866">
              <w:rPr>
                <w:rFonts w:ascii="Arial" w:hAnsi="Arial" w:cs="Arial"/>
                <w:szCs w:val="24"/>
                <w:lang w:val="en-GB"/>
              </w:rPr>
              <w:t xml:space="preserve">of the SADC Secretariat Procurement Guidelines </w:t>
            </w:r>
            <w:r w:rsidRPr="00F82866">
              <w:rPr>
                <w:rFonts w:ascii="Arial" w:hAnsi="Arial" w:cs="Arial"/>
                <w:b/>
                <w:szCs w:val="24"/>
                <w:lang w:val="en-GB"/>
              </w:rPr>
              <w:t>August 2021 Edition.</w:t>
            </w:r>
          </w:p>
          <w:p w14:paraId="1698628C" w14:textId="3958C34C" w:rsidR="00B40C3F" w:rsidRPr="00F82866" w:rsidRDefault="00B40C3F" w:rsidP="00B40C3F">
            <w:pPr>
              <w:tabs>
                <w:tab w:val="right" w:pos="1440"/>
                <w:tab w:val="left" w:pos="2160"/>
                <w:tab w:val="right" w:pos="3600"/>
              </w:tabs>
              <w:jc w:val="both"/>
              <w:rPr>
                <w:rFonts w:ascii="Arial" w:hAnsi="Arial" w:cs="Arial"/>
              </w:rPr>
            </w:pPr>
          </w:p>
        </w:tc>
      </w:tr>
    </w:tbl>
    <w:p w14:paraId="5151469D" w14:textId="77777777" w:rsidR="002349B6" w:rsidRPr="00F82866" w:rsidRDefault="002349B6" w:rsidP="002349B6">
      <w:pPr>
        <w:rPr>
          <w:rFonts w:ascii="Arial" w:hAnsi="Arial" w:cs="Arial"/>
        </w:rPr>
      </w:pPr>
    </w:p>
    <w:p w14:paraId="360ED0AC" w14:textId="77777777" w:rsidR="002349B6" w:rsidRPr="00F82866" w:rsidRDefault="002349B6" w:rsidP="002349B6">
      <w:pPr>
        <w:rPr>
          <w:rFonts w:ascii="Arial" w:hAnsi="Arial" w:cs="Arial"/>
        </w:rPr>
      </w:pPr>
    </w:p>
    <w:p w14:paraId="716835F1" w14:textId="77777777" w:rsidR="002349B6" w:rsidRPr="00F82866" w:rsidRDefault="002349B6" w:rsidP="002349B6">
      <w:pPr>
        <w:rPr>
          <w:rFonts w:ascii="Arial" w:hAnsi="Arial" w:cs="Arial"/>
        </w:rPr>
        <w:sectPr w:rsidR="002349B6" w:rsidRPr="00F82866">
          <w:headerReference w:type="first" r:id="rId39"/>
          <w:pgSz w:w="12240" w:h="15840" w:code="1"/>
          <w:pgMar w:top="1440" w:right="1440" w:bottom="1728" w:left="1728" w:header="720" w:footer="720" w:gutter="0"/>
          <w:cols w:space="720"/>
          <w:titlePg/>
        </w:sectPr>
      </w:pPr>
    </w:p>
    <w:p w14:paraId="45EA4820" w14:textId="77777777" w:rsidR="002349B6" w:rsidRPr="00F82866" w:rsidRDefault="002349B6" w:rsidP="002349B6">
      <w:pPr>
        <w:pStyle w:val="Heading1"/>
        <w:rPr>
          <w:rFonts w:ascii="Arial" w:hAnsi="Arial" w:cs="Arial"/>
          <w:b w:val="0"/>
          <w:sz w:val="28"/>
          <w:szCs w:val="28"/>
          <w:lang w:val="en-GB"/>
        </w:rPr>
      </w:pPr>
      <w:bookmarkStart w:id="5" w:name="_Toc207807232"/>
      <w:r w:rsidRPr="00F82866">
        <w:rPr>
          <w:rFonts w:ascii="Arial" w:hAnsi="Arial" w:cs="Arial"/>
        </w:rPr>
        <w:lastRenderedPageBreak/>
        <w:t xml:space="preserve">Section 3.  </w:t>
      </w:r>
      <w:bookmarkStart w:id="6" w:name="_Toc267389770"/>
      <w:r w:rsidRPr="00F82866">
        <w:rPr>
          <w:rFonts w:ascii="Arial" w:hAnsi="Arial" w:cs="Arial"/>
          <w:b w:val="0"/>
          <w:sz w:val="28"/>
          <w:szCs w:val="28"/>
          <w:lang w:val="en-GB"/>
        </w:rPr>
        <w:t>Technical Proposal Submission Form</w:t>
      </w:r>
      <w:bookmarkEnd w:id="5"/>
      <w:bookmarkEnd w:id="6"/>
    </w:p>
    <w:p w14:paraId="47DDCAEB" w14:textId="77777777" w:rsidR="002349B6" w:rsidRPr="00F82866" w:rsidRDefault="002349B6" w:rsidP="002349B6">
      <w:pPr>
        <w:pStyle w:val="BodyText2"/>
        <w:tabs>
          <w:tab w:val="left" w:pos="720"/>
          <w:tab w:val="left" w:pos="1440"/>
          <w:tab w:val="left" w:pos="2880"/>
          <w:tab w:val="right" w:leader="dot" w:pos="8640"/>
        </w:tabs>
        <w:jc w:val="center"/>
        <w:rPr>
          <w:rFonts w:ascii="Arial" w:hAnsi="Arial" w:cs="Arial"/>
          <w:lang w:val="en-GB"/>
        </w:rPr>
      </w:pPr>
    </w:p>
    <w:p w14:paraId="22BE644D" w14:textId="77777777" w:rsidR="002349B6" w:rsidRPr="00F82866" w:rsidRDefault="002349B6" w:rsidP="002349B6">
      <w:pPr>
        <w:ind w:left="-851"/>
        <w:rPr>
          <w:rFonts w:ascii="Arial" w:hAnsi="Arial" w:cs="Arial"/>
          <w:lang w:val="en-GB"/>
        </w:rPr>
      </w:pPr>
      <w:r w:rsidRPr="00F82866">
        <w:rPr>
          <w:rFonts w:ascii="Arial" w:hAnsi="Arial" w:cs="Arial"/>
          <w:bCs/>
          <w:lang w:val="en-GB"/>
        </w:rPr>
        <w:t>[</w:t>
      </w:r>
      <w:r w:rsidRPr="00F82866">
        <w:rPr>
          <w:rFonts w:ascii="Arial" w:hAnsi="Arial" w:cs="Arial"/>
          <w:bCs/>
          <w:i/>
          <w:iCs/>
          <w:lang w:val="en-GB"/>
        </w:rPr>
        <w:t xml:space="preserve">Comments in brackets </w:t>
      </w:r>
      <w:proofErr w:type="gramStart"/>
      <w:r w:rsidRPr="00F82866">
        <w:rPr>
          <w:rFonts w:ascii="Arial" w:hAnsi="Arial" w:cs="Arial"/>
          <w:bCs/>
          <w:lang w:val="en-GB"/>
        </w:rPr>
        <w:t>[  ]</w:t>
      </w:r>
      <w:proofErr w:type="gramEnd"/>
      <w:r w:rsidRPr="00F82866">
        <w:rPr>
          <w:rFonts w:ascii="Arial" w:hAnsi="Arial" w:cs="Arial"/>
          <w:bCs/>
          <w:i/>
          <w:iCs/>
          <w:lang w:val="en-GB"/>
        </w:rPr>
        <w:t xml:space="preserve"> provide guidance to the Bidders for the preparation of their Technical Proposals; they should not appear on the Technical Proposals to be submitted.</w:t>
      </w:r>
      <w:r w:rsidRPr="00F82866">
        <w:rPr>
          <w:rFonts w:ascii="Arial" w:hAnsi="Arial" w:cs="Arial"/>
          <w:bCs/>
          <w:lang w:val="en-GB"/>
        </w:rPr>
        <w:t>]</w:t>
      </w:r>
    </w:p>
    <w:p w14:paraId="7D1AAA05" w14:textId="77777777" w:rsidR="002349B6" w:rsidRPr="00F82866" w:rsidRDefault="002349B6" w:rsidP="002349B6">
      <w:pPr>
        <w:pStyle w:val="BodyText2"/>
        <w:tabs>
          <w:tab w:val="left" w:pos="720"/>
          <w:tab w:val="left" w:pos="1440"/>
          <w:tab w:val="left" w:pos="2880"/>
          <w:tab w:val="right" w:leader="dot" w:pos="8640"/>
        </w:tabs>
        <w:ind w:left="-851"/>
        <w:jc w:val="center"/>
        <w:rPr>
          <w:rFonts w:ascii="Arial" w:hAnsi="Arial" w:cs="Arial"/>
          <w:sz w:val="20"/>
          <w:lang w:val="en-GB"/>
        </w:rPr>
      </w:pPr>
    </w:p>
    <w:p w14:paraId="02F99009" w14:textId="77777777" w:rsidR="002349B6" w:rsidRPr="00F82866" w:rsidRDefault="002349B6" w:rsidP="002349B6">
      <w:pPr>
        <w:pStyle w:val="BodyText2"/>
        <w:tabs>
          <w:tab w:val="left" w:pos="720"/>
          <w:tab w:val="left" w:pos="1440"/>
          <w:tab w:val="left" w:pos="2880"/>
          <w:tab w:val="right" w:leader="dot" w:pos="8640"/>
        </w:tabs>
        <w:ind w:left="-851"/>
        <w:rPr>
          <w:rFonts w:ascii="Arial" w:hAnsi="Arial" w:cs="Arial"/>
          <w:b/>
          <w:lang w:val="en-GB"/>
        </w:rPr>
      </w:pPr>
    </w:p>
    <w:p w14:paraId="3B175374" w14:textId="77777777" w:rsidR="002349B6" w:rsidRPr="00F82866" w:rsidRDefault="002349B6" w:rsidP="002349B6">
      <w:pPr>
        <w:pStyle w:val="BodyText2"/>
        <w:tabs>
          <w:tab w:val="left" w:pos="720"/>
          <w:tab w:val="left" w:pos="1440"/>
          <w:tab w:val="left" w:pos="2880"/>
          <w:tab w:val="right" w:leader="dot" w:pos="8640"/>
        </w:tabs>
        <w:ind w:left="-851"/>
        <w:rPr>
          <w:rFonts w:ascii="Arial" w:hAnsi="Arial" w:cs="Arial"/>
          <w:b/>
          <w:lang w:val="en-GB"/>
        </w:rPr>
      </w:pPr>
    </w:p>
    <w:p w14:paraId="08E96D1A" w14:textId="77777777" w:rsidR="002349B6" w:rsidRPr="00F82866" w:rsidRDefault="002349B6" w:rsidP="002349B6">
      <w:pPr>
        <w:pStyle w:val="GridTable31"/>
        <w:ind w:left="-851"/>
        <w:jc w:val="center"/>
        <w:rPr>
          <w:rFonts w:ascii="Arial" w:hAnsi="Arial" w:cs="Arial"/>
          <w:lang w:val="en-GB"/>
        </w:rPr>
      </w:pPr>
      <w:r w:rsidRPr="00F82866">
        <w:rPr>
          <w:rFonts w:ascii="Arial" w:hAnsi="Arial" w:cs="Arial"/>
          <w:lang w:val="en-GB"/>
        </w:rPr>
        <w:t>Contents</w:t>
      </w:r>
    </w:p>
    <w:p w14:paraId="7E0B2E65" w14:textId="77777777" w:rsidR="002349B6" w:rsidRPr="00F82866" w:rsidRDefault="002349B6" w:rsidP="002349B6">
      <w:pPr>
        <w:rPr>
          <w:rFonts w:ascii="Arial" w:hAnsi="Arial" w:cs="Arial"/>
          <w:lang w:val="en-GB"/>
        </w:rPr>
      </w:pPr>
    </w:p>
    <w:p w14:paraId="0DFFE27D" w14:textId="77777777" w:rsidR="002349B6" w:rsidRPr="00F82866" w:rsidRDefault="00007F2B" w:rsidP="002349B6">
      <w:pPr>
        <w:pStyle w:val="TOC3"/>
        <w:tabs>
          <w:tab w:val="right" w:leader="dot" w:pos="8659"/>
        </w:tabs>
        <w:spacing w:after="120"/>
        <w:ind w:left="-851"/>
        <w:jc w:val="both"/>
        <w:rPr>
          <w:rFonts w:ascii="Arial" w:hAnsi="Arial" w:cs="Arial"/>
          <w:noProof/>
          <w:sz w:val="22"/>
          <w:szCs w:val="22"/>
          <w:lang w:val="en-GB" w:eastAsia="en-GB"/>
        </w:rPr>
      </w:pPr>
      <w:r w:rsidRPr="00F82866">
        <w:rPr>
          <w:rFonts w:ascii="Arial" w:hAnsi="Arial" w:cs="Arial"/>
          <w:lang w:val="en-GB"/>
        </w:rPr>
        <w:fldChar w:fldCharType="begin"/>
      </w:r>
      <w:r w:rsidR="002349B6" w:rsidRPr="00F82866">
        <w:rPr>
          <w:rFonts w:ascii="Arial" w:hAnsi="Arial" w:cs="Arial"/>
          <w:lang w:val="en-GB"/>
        </w:rPr>
        <w:instrText xml:space="preserve"> TOC \o "1-3" \h \z \u </w:instrText>
      </w:r>
      <w:r w:rsidRPr="00F82866">
        <w:rPr>
          <w:rFonts w:ascii="Arial" w:hAnsi="Arial" w:cs="Arial"/>
          <w:lang w:val="en-GB"/>
        </w:rPr>
        <w:fldChar w:fldCharType="separate"/>
      </w:r>
      <w:hyperlink w:anchor="_Toc267380180" w:history="1">
        <w:r w:rsidR="002349B6" w:rsidRPr="00F82866">
          <w:rPr>
            <w:rStyle w:val="Hyperlink"/>
            <w:rFonts w:ascii="Arial" w:hAnsi="Arial" w:cs="Arial"/>
            <w:smallCaps/>
            <w:noProof/>
            <w:lang w:val="en-GB"/>
          </w:rPr>
          <w:t>Form  TECH-1 Technical Proposal Submission Form</w:t>
        </w:r>
        <w:r w:rsidR="002349B6" w:rsidRPr="00F82866">
          <w:rPr>
            <w:rFonts w:ascii="Arial" w:hAnsi="Arial" w:cs="Arial"/>
            <w:noProof/>
            <w:webHidden/>
            <w:lang w:val="en-GB"/>
          </w:rPr>
          <w:tab/>
        </w:r>
        <w:r w:rsidRPr="00F82866">
          <w:rPr>
            <w:rFonts w:ascii="Arial" w:hAnsi="Arial" w:cs="Arial"/>
            <w:noProof/>
            <w:webHidden/>
            <w:lang w:val="en-GB"/>
          </w:rPr>
          <w:fldChar w:fldCharType="begin"/>
        </w:r>
        <w:r w:rsidR="002349B6" w:rsidRPr="00F82866">
          <w:rPr>
            <w:rFonts w:ascii="Arial" w:hAnsi="Arial" w:cs="Arial"/>
            <w:noProof/>
            <w:webHidden/>
            <w:lang w:val="en-GB"/>
          </w:rPr>
          <w:instrText xml:space="preserve"> PAGEREF _Toc267380180 \h </w:instrText>
        </w:r>
        <w:r w:rsidRPr="00F82866">
          <w:rPr>
            <w:rFonts w:ascii="Arial" w:hAnsi="Arial" w:cs="Arial"/>
            <w:noProof/>
            <w:webHidden/>
            <w:lang w:val="en-GB"/>
          </w:rPr>
        </w:r>
        <w:r w:rsidRPr="00F82866">
          <w:rPr>
            <w:rFonts w:ascii="Arial" w:hAnsi="Arial" w:cs="Arial"/>
            <w:noProof/>
            <w:webHidden/>
            <w:lang w:val="en-GB"/>
          </w:rPr>
          <w:fldChar w:fldCharType="separate"/>
        </w:r>
        <w:r w:rsidR="00794004" w:rsidRPr="00F82866">
          <w:rPr>
            <w:rFonts w:ascii="Arial" w:hAnsi="Arial" w:cs="Arial"/>
            <w:noProof/>
            <w:webHidden/>
            <w:lang w:val="en-GB"/>
          </w:rPr>
          <w:t>28</w:t>
        </w:r>
        <w:r w:rsidRPr="00F82866">
          <w:rPr>
            <w:rFonts w:ascii="Arial" w:hAnsi="Arial" w:cs="Arial"/>
            <w:noProof/>
            <w:webHidden/>
            <w:lang w:val="en-GB"/>
          </w:rPr>
          <w:fldChar w:fldCharType="end"/>
        </w:r>
      </w:hyperlink>
    </w:p>
    <w:p w14:paraId="2CA08A63" w14:textId="77777777" w:rsidR="002349B6" w:rsidRPr="00F82866" w:rsidRDefault="002349B6" w:rsidP="002349B6">
      <w:pPr>
        <w:pStyle w:val="TOC3"/>
        <w:tabs>
          <w:tab w:val="right" w:leader="dot" w:pos="8659"/>
        </w:tabs>
        <w:spacing w:after="120"/>
        <w:ind w:left="-851"/>
        <w:jc w:val="both"/>
        <w:rPr>
          <w:rFonts w:ascii="Arial" w:hAnsi="Arial" w:cs="Arial"/>
          <w:noProof/>
          <w:sz w:val="22"/>
          <w:szCs w:val="22"/>
          <w:lang w:val="en-GB" w:eastAsia="en-GB"/>
        </w:rPr>
      </w:pPr>
      <w:hyperlink w:anchor="_Toc267380181" w:history="1">
        <w:r w:rsidRPr="00F82866">
          <w:rPr>
            <w:rStyle w:val="Hyperlink"/>
            <w:rFonts w:ascii="Arial" w:hAnsi="Arial" w:cs="Arial"/>
            <w:smallCaps/>
            <w:noProof/>
            <w:lang w:val="en-GB"/>
          </w:rPr>
          <w:t xml:space="preserve">Form TECH- 2 Comments and Suggestions on the Terms of Reference , on Counterpart Staff and Facilities to be Provided by the </w:t>
        </w:r>
        <w:r w:rsidR="002C49F1" w:rsidRPr="00F82866">
          <w:rPr>
            <w:rStyle w:val="Hyperlink"/>
            <w:rFonts w:ascii="Arial" w:hAnsi="Arial" w:cs="Arial"/>
            <w:smallCaps/>
            <w:noProof/>
            <w:lang w:val="en-GB"/>
          </w:rPr>
          <w:t>Procuring Entity</w:t>
        </w:r>
        <w:r w:rsidRPr="00F82866">
          <w:rPr>
            <w:rStyle w:val="Hyperlink"/>
            <w:rFonts w:ascii="Arial" w:hAnsi="Arial" w:cs="Arial"/>
            <w:smallCaps/>
            <w:noProof/>
            <w:lang w:val="en-GB"/>
          </w:rPr>
          <w:t xml:space="preserve"> and on Standard Form </w:t>
        </w:r>
        <w:r w:rsidR="00023C00" w:rsidRPr="00F82866">
          <w:rPr>
            <w:rStyle w:val="Hyperlink"/>
            <w:rFonts w:ascii="Arial" w:hAnsi="Arial" w:cs="Arial"/>
            <w:smallCaps/>
            <w:noProof/>
            <w:lang w:val="en-GB"/>
          </w:rPr>
          <w:t>of Contract</w:t>
        </w:r>
        <w:r w:rsidRPr="00F82866">
          <w:rPr>
            <w:rFonts w:ascii="Arial" w:hAnsi="Arial" w:cs="Arial"/>
            <w:noProof/>
            <w:webHidden/>
            <w:lang w:val="en-GB"/>
          </w:rPr>
          <w:tab/>
        </w:r>
        <w:r w:rsidR="00007F2B" w:rsidRPr="00F82866">
          <w:rPr>
            <w:rFonts w:ascii="Arial" w:hAnsi="Arial" w:cs="Arial"/>
            <w:noProof/>
            <w:webHidden/>
            <w:lang w:val="en-GB"/>
          </w:rPr>
          <w:fldChar w:fldCharType="begin"/>
        </w:r>
        <w:r w:rsidRPr="00F82866">
          <w:rPr>
            <w:rFonts w:ascii="Arial" w:hAnsi="Arial" w:cs="Arial"/>
            <w:noProof/>
            <w:webHidden/>
            <w:lang w:val="en-GB"/>
          </w:rPr>
          <w:instrText xml:space="preserve"> PAGEREF _Toc267380181 \h </w:instrText>
        </w:r>
        <w:r w:rsidR="00007F2B" w:rsidRPr="00F82866">
          <w:rPr>
            <w:rFonts w:ascii="Arial" w:hAnsi="Arial" w:cs="Arial"/>
            <w:noProof/>
            <w:webHidden/>
            <w:lang w:val="en-GB"/>
          </w:rPr>
        </w:r>
        <w:r w:rsidR="00007F2B" w:rsidRPr="00F82866">
          <w:rPr>
            <w:rFonts w:ascii="Arial" w:hAnsi="Arial" w:cs="Arial"/>
            <w:noProof/>
            <w:webHidden/>
            <w:lang w:val="en-GB"/>
          </w:rPr>
          <w:fldChar w:fldCharType="separate"/>
        </w:r>
        <w:r w:rsidR="00794004" w:rsidRPr="00F82866">
          <w:rPr>
            <w:rFonts w:ascii="Arial" w:hAnsi="Arial" w:cs="Arial"/>
            <w:noProof/>
            <w:webHidden/>
            <w:lang w:val="en-GB"/>
          </w:rPr>
          <w:t>29</w:t>
        </w:r>
        <w:r w:rsidR="00007F2B" w:rsidRPr="00F82866">
          <w:rPr>
            <w:rFonts w:ascii="Arial" w:hAnsi="Arial" w:cs="Arial"/>
            <w:noProof/>
            <w:webHidden/>
            <w:lang w:val="en-GB"/>
          </w:rPr>
          <w:fldChar w:fldCharType="end"/>
        </w:r>
      </w:hyperlink>
    </w:p>
    <w:p w14:paraId="25E9BB8D" w14:textId="77777777" w:rsidR="002349B6" w:rsidRPr="00F82866" w:rsidRDefault="002349B6" w:rsidP="002349B6">
      <w:pPr>
        <w:pStyle w:val="TOC3"/>
        <w:tabs>
          <w:tab w:val="left" w:pos="2286"/>
          <w:tab w:val="right" w:leader="dot" w:pos="8659"/>
        </w:tabs>
        <w:spacing w:after="120"/>
        <w:ind w:left="-851"/>
        <w:jc w:val="both"/>
        <w:rPr>
          <w:rFonts w:ascii="Arial" w:hAnsi="Arial" w:cs="Arial"/>
          <w:noProof/>
          <w:sz w:val="22"/>
          <w:szCs w:val="22"/>
          <w:lang w:val="en-GB" w:eastAsia="en-GB"/>
        </w:rPr>
      </w:pPr>
      <w:hyperlink w:anchor="_Toc267380182" w:history="1">
        <w:r w:rsidRPr="00F82866">
          <w:rPr>
            <w:rStyle w:val="Hyperlink"/>
            <w:rFonts w:ascii="Arial" w:hAnsi="Arial" w:cs="Arial"/>
            <w:bCs/>
            <w:smallCaps/>
            <w:noProof/>
            <w:lang w:val="en-GB"/>
          </w:rPr>
          <w:t>Form TECH-3</w:t>
        </w:r>
        <w:r w:rsidRPr="00F82866">
          <w:rPr>
            <w:rFonts w:ascii="Arial" w:hAnsi="Arial" w:cs="Arial"/>
            <w:noProof/>
            <w:sz w:val="22"/>
            <w:szCs w:val="22"/>
            <w:lang w:val="en-GB" w:eastAsia="en-GB"/>
          </w:rPr>
          <w:t xml:space="preserve"> </w:t>
        </w:r>
        <w:r w:rsidRPr="00F82866">
          <w:rPr>
            <w:rStyle w:val="Hyperlink"/>
            <w:rFonts w:ascii="Arial" w:hAnsi="Arial" w:cs="Arial"/>
            <w:bCs/>
            <w:smallCaps/>
            <w:noProof/>
            <w:lang w:val="en-GB"/>
          </w:rPr>
          <w:t>Description of Approach, Methodology and Work Plan for Performing the Assignment</w:t>
        </w:r>
        <w:r w:rsidRPr="00F82866">
          <w:rPr>
            <w:rFonts w:ascii="Arial" w:hAnsi="Arial" w:cs="Arial"/>
            <w:noProof/>
            <w:webHidden/>
            <w:lang w:val="en-GB"/>
          </w:rPr>
          <w:tab/>
        </w:r>
        <w:r w:rsidRPr="00F82866">
          <w:rPr>
            <w:rFonts w:ascii="Arial" w:hAnsi="Arial" w:cs="Arial"/>
            <w:noProof/>
            <w:webHidden/>
            <w:lang w:val="en-GB"/>
          </w:rPr>
          <w:tab/>
        </w:r>
        <w:r w:rsidR="00007F2B" w:rsidRPr="00F82866">
          <w:rPr>
            <w:rFonts w:ascii="Arial" w:hAnsi="Arial" w:cs="Arial"/>
            <w:noProof/>
            <w:webHidden/>
            <w:lang w:val="en-GB"/>
          </w:rPr>
          <w:fldChar w:fldCharType="begin"/>
        </w:r>
        <w:r w:rsidRPr="00F82866">
          <w:rPr>
            <w:rFonts w:ascii="Arial" w:hAnsi="Arial" w:cs="Arial"/>
            <w:noProof/>
            <w:webHidden/>
            <w:lang w:val="en-GB"/>
          </w:rPr>
          <w:instrText xml:space="preserve"> PAGEREF _Toc267380182 \h </w:instrText>
        </w:r>
        <w:r w:rsidR="00007F2B" w:rsidRPr="00F82866">
          <w:rPr>
            <w:rFonts w:ascii="Arial" w:hAnsi="Arial" w:cs="Arial"/>
            <w:noProof/>
            <w:webHidden/>
            <w:lang w:val="en-GB"/>
          </w:rPr>
        </w:r>
        <w:r w:rsidR="00007F2B" w:rsidRPr="00F82866">
          <w:rPr>
            <w:rFonts w:ascii="Arial" w:hAnsi="Arial" w:cs="Arial"/>
            <w:noProof/>
            <w:webHidden/>
            <w:lang w:val="en-GB"/>
          </w:rPr>
          <w:fldChar w:fldCharType="separate"/>
        </w:r>
        <w:r w:rsidR="00794004" w:rsidRPr="00F82866">
          <w:rPr>
            <w:rFonts w:ascii="Arial" w:hAnsi="Arial" w:cs="Arial"/>
            <w:noProof/>
            <w:webHidden/>
            <w:lang w:val="en-GB"/>
          </w:rPr>
          <w:t>30</w:t>
        </w:r>
        <w:r w:rsidR="00007F2B" w:rsidRPr="00F82866">
          <w:rPr>
            <w:rFonts w:ascii="Arial" w:hAnsi="Arial" w:cs="Arial"/>
            <w:noProof/>
            <w:webHidden/>
            <w:lang w:val="en-GB"/>
          </w:rPr>
          <w:fldChar w:fldCharType="end"/>
        </w:r>
      </w:hyperlink>
    </w:p>
    <w:p w14:paraId="12CCE3EC" w14:textId="77777777" w:rsidR="002349B6" w:rsidRPr="00F82866" w:rsidRDefault="002349B6" w:rsidP="002349B6">
      <w:pPr>
        <w:pStyle w:val="TOC3"/>
        <w:tabs>
          <w:tab w:val="right" w:leader="dot" w:pos="8659"/>
        </w:tabs>
        <w:spacing w:after="120"/>
        <w:ind w:left="-851"/>
        <w:jc w:val="both"/>
        <w:rPr>
          <w:rFonts w:ascii="Arial" w:hAnsi="Arial" w:cs="Arial"/>
          <w:noProof/>
          <w:sz w:val="22"/>
          <w:szCs w:val="22"/>
          <w:lang w:val="en-GB" w:eastAsia="en-GB"/>
        </w:rPr>
      </w:pPr>
      <w:hyperlink w:anchor="_Toc267380183" w:history="1">
        <w:r w:rsidRPr="00F82866">
          <w:rPr>
            <w:rStyle w:val="Hyperlink"/>
            <w:rFonts w:ascii="Arial" w:hAnsi="Arial" w:cs="Arial"/>
            <w:smallCaps/>
            <w:noProof/>
            <w:lang w:val="en-GB"/>
          </w:rPr>
          <w:t>Form  TECH-4 Team Composition and Task Assignments</w:t>
        </w:r>
        <w:r w:rsidRPr="00F82866">
          <w:rPr>
            <w:rFonts w:ascii="Arial" w:hAnsi="Arial" w:cs="Arial"/>
            <w:noProof/>
            <w:webHidden/>
            <w:lang w:val="en-GB"/>
          </w:rPr>
          <w:tab/>
        </w:r>
        <w:r w:rsidR="00007F2B" w:rsidRPr="00F82866">
          <w:rPr>
            <w:rFonts w:ascii="Arial" w:hAnsi="Arial" w:cs="Arial"/>
            <w:noProof/>
            <w:webHidden/>
            <w:lang w:val="en-GB"/>
          </w:rPr>
          <w:fldChar w:fldCharType="begin"/>
        </w:r>
        <w:r w:rsidRPr="00F82866">
          <w:rPr>
            <w:rFonts w:ascii="Arial" w:hAnsi="Arial" w:cs="Arial"/>
            <w:noProof/>
            <w:webHidden/>
            <w:lang w:val="en-GB"/>
          </w:rPr>
          <w:instrText xml:space="preserve"> PAGEREF _Toc267380183 \h </w:instrText>
        </w:r>
        <w:r w:rsidR="00007F2B" w:rsidRPr="00F82866">
          <w:rPr>
            <w:rFonts w:ascii="Arial" w:hAnsi="Arial" w:cs="Arial"/>
            <w:noProof/>
            <w:webHidden/>
            <w:lang w:val="en-GB"/>
          </w:rPr>
        </w:r>
        <w:r w:rsidR="00007F2B" w:rsidRPr="00F82866">
          <w:rPr>
            <w:rFonts w:ascii="Arial" w:hAnsi="Arial" w:cs="Arial"/>
            <w:noProof/>
            <w:webHidden/>
            <w:lang w:val="en-GB"/>
          </w:rPr>
          <w:fldChar w:fldCharType="separate"/>
        </w:r>
        <w:r w:rsidR="00794004" w:rsidRPr="00F82866">
          <w:rPr>
            <w:rFonts w:ascii="Arial" w:hAnsi="Arial" w:cs="Arial"/>
            <w:noProof/>
            <w:webHidden/>
            <w:lang w:val="en-GB"/>
          </w:rPr>
          <w:t>31</w:t>
        </w:r>
        <w:r w:rsidR="00007F2B" w:rsidRPr="00F82866">
          <w:rPr>
            <w:rFonts w:ascii="Arial" w:hAnsi="Arial" w:cs="Arial"/>
            <w:noProof/>
            <w:webHidden/>
            <w:lang w:val="en-GB"/>
          </w:rPr>
          <w:fldChar w:fldCharType="end"/>
        </w:r>
      </w:hyperlink>
    </w:p>
    <w:p w14:paraId="59508416" w14:textId="77777777" w:rsidR="00722929" w:rsidRPr="00F82866" w:rsidRDefault="00722929" w:rsidP="00722929">
      <w:pPr>
        <w:rPr>
          <w:rFonts w:ascii="Arial" w:hAnsi="Arial" w:cs="Arial"/>
        </w:rPr>
      </w:pPr>
    </w:p>
    <w:p w14:paraId="00E83868" w14:textId="77777777" w:rsidR="00722929" w:rsidRPr="00F82866" w:rsidRDefault="00722929" w:rsidP="00722929">
      <w:pPr>
        <w:rPr>
          <w:rFonts w:ascii="Arial" w:hAnsi="Arial" w:cs="Arial"/>
        </w:rPr>
      </w:pPr>
    </w:p>
    <w:p w14:paraId="67C89D49" w14:textId="77777777" w:rsidR="002349B6" w:rsidRPr="00F82866" w:rsidRDefault="002349B6" w:rsidP="002349B6">
      <w:pPr>
        <w:pStyle w:val="TOC3"/>
        <w:tabs>
          <w:tab w:val="right" w:leader="dot" w:pos="8659"/>
        </w:tabs>
        <w:spacing w:after="120"/>
        <w:ind w:left="-851"/>
        <w:jc w:val="both"/>
        <w:rPr>
          <w:rFonts w:ascii="Arial" w:hAnsi="Arial" w:cs="Arial"/>
          <w:noProof/>
          <w:sz w:val="22"/>
          <w:szCs w:val="22"/>
          <w:lang w:val="en-GB" w:eastAsia="en-GB"/>
        </w:rPr>
      </w:pPr>
      <w:hyperlink w:anchor="_Toc267380187" w:history="1">
        <w:r w:rsidRPr="00F82866">
          <w:rPr>
            <w:rStyle w:val="Hyperlink"/>
            <w:rFonts w:ascii="Arial" w:hAnsi="Arial" w:cs="Arial"/>
            <w:bCs/>
            <w:smallCaps/>
            <w:noProof/>
            <w:lang w:val="en-GB"/>
          </w:rPr>
          <w:t>Form</w:t>
        </w:r>
        <w:r w:rsidRPr="00F82866">
          <w:rPr>
            <w:rStyle w:val="Hyperlink"/>
            <w:rFonts w:ascii="Arial" w:hAnsi="Arial" w:cs="Arial"/>
            <w:noProof/>
            <w:lang w:val="en-GB"/>
          </w:rPr>
          <w:t xml:space="preserve"> </w:t>
        </w:r>
        <w:r w:rsidRPr="00F82866">
          <w:rPr>
            <w:rStyle w:val="Hyperlink"/>
            <w:rFonts w:ascii="Arial" w:hAnsi="Arial" w:cs="Arial"/>
            <w:bCs/>
            <w:smallCaps/>
            <w:noProof/>
            <w:lang w:val="en-GB"/>
          </w:rPr>
          <w:t xml:space="preserve">TECH-7 </w:t>
        </w:r>
        <w:r w:rsidRPr="00F82866">
          <w:rPr>
            <w:rStyle w:val="Hyperlink"/>
            <w:rFonts w:ascii="Arial" w:hAnsi="Arial" w:cs="Arial"/>
            <w:smallCaps/>
            <w:noProof/>
            <w:lang w:val="en-GB"/>
          </w:rPr>
          <w:t>Work Schedule</w:t>
        </w:r>
        <w:r w:rsidRPr="00F82866">
          <w:rPr>
            <w:rFonts w:ascii="Arial" w:hAnsi="Arial" w:cs="Arial"/>
            <w:noProof/>
            <w:webHidden/>
            <w:lang w:val="en-GB"/>
          </w:rPr>
          <w:tab/>
        </w:r>
        <w:r w:rsidR="00007F2B" w:rsidRPr="00F82866">
          <w:rPr>
            <w:rFonts w:ascii="Arial" w:hAnsi="Arial" w:cs="Arial"/>
            <w:noProof/>
            <w:webHidden/>
            <w:lang w:val="en-GB"/>
          </w:rPr>
          <w:fldChar w:fldCharType="begin"/>
        </w:r>
        <w:r w:rsidRPr="00F82866">
          <w:rPr>
            <w:rFonts w:ascii="Arial" w:hAnsi="Arial" w:cs="Arial"/>
            <w:noProof/>
            <w:webHidden/>
            <w:lang w:val="en-GB"/>
          </w:rPr>
          <w:instrText xml:space="preserve"> PAGEREF _Toc267380187 \h </w:instrText>
        </w:r>
        <w:r w:rsidR="00007F2B" w:rsidRPr="00F82866">
          <w:rPr>
            <w:rFonts w:ascii="Arial" w:hAnsi="Arial" w:cs="Arial"/>
            <w:noProof/>
            <w:webHidden/>
            <w:lang w:val="en-GB"/>
          </w:rPr>
        </w:r>
        <w:r w:rsidR="00007F2B" w:rsidRPr="00F82866">
          <w:rPr>
            <w:rFonts w:ascii="Arial" w:hAnsi="Arial" w:cs="Arial"/>
            <w:noProof/>
            <w:webHidden/>
            <w:lang w:val="en-GB"/>
          </w:rPr>
          <w:fldChar w:fldCharType="separate"/>
        </w:r>
        <w:r w:rsidR="00794004" w:rsidRPr="00F82866">
          <w:rPr>
            <w:rFonts w:ascii="Arial" w:hAnsi="Arial" w:cs="Arial"/>
            <w:noProof/>
            <w:webHidden/>
            <w:lang w:val="en-GB"/>
          </w:rPr>
          <w:t>33</w:t>
        </w:r>
        <w:r w:rsidR="00007F2B" w:rsidRPr="00F82866">
          <w:rPr>
            <w:rFonts w:ascii="Arial" w:hAnsi="Arial" w:cs="Arial"/>
            <w:noProof/>
            <w:webHidden/>
            <w:lang w:val="en-GB"/>
          </w:rPr>
          <w:fldChar w:fldCharType="end"/>
        </w:r>
      </w:hyperlink>
    </w:p>
    <w:p w14:paraId="1646D982" w14:textId="77777777" w:rsidR="002349B6" w:rsidRPr="00F82866" w:rsidRDefault="00007F2B" w:rsidP="002349B6">
      <w:pPr>
        <w:pStyle w:val="BodyText2"/>
        <w:tabs>
          <w:tab w:val="left" w:pos="720"/>
          <w:tab w:val="left" w:pos="1440"/>
          <w:tab w:val="left" w:pos="2880"/>
          <w:tab w:val="right" w:leader="dot" w:pos="8640"/>
        </w:tabs>
        <w:ind w:left="-851"/>
        <w:rPr>
          <w:rFonts w:ascii="Arial" w:hAnsi="Arial" w:cs="Arial"/>
          <w:b/>
          <w:lang w:val="en-GB"/>
        </w:rPr>
      </w:pPr>
      <w:r w:rsidRPr="00F82866">
        <w:rPr>
          <w:rFonts w:ascii="Arial" w:hAnsi="Arial" w:cs="Arial"/>
          <w:lang w:val="en-GB"/>
        </w:rPr>
        <w:fldChar w:fldCharType="end"/>
      </w:r>
    </w:p>
    <w:p w14:paraId="371302F4" w14:textId="77777777" w:rsidR="002349B6" w:rsidRPr="00F82866" w:rsidRDefault="002349B6" w:rsidP="002349B6">
      <w:pPr>
        <w:pStyle w:val="BodyText2"/>
        <w:tabs>
          <w:tab w:val="left" w:pos="720"/>
          <w:tab w:val="left" w:pos="1440"/>
          <w:tab w:val="left" w:pos="2880"/>
          <w:tab w:val="right" w:leader="dot" w:pos="8640"/>
        </w:tabs>
        <w:jc w:val="center"/>
        <w:rPr>
          <w:rFonts w:ascii="Arial" w:hAnsi="Arial" w:cs="Arial"/>
          <w:sz w:val="20"/>
          <w:lang w:val="en-GB"/>
        </w:rPr>
      </w:pPr>
    </w:p>
    <w:p w14:paraId="6F65235A" w14:textId="77777777" w:rsidR="002349B6" w:rsidRPr="00F82866" w:rsidRDefault="002349B6" w:rsidP="002349B6">
      <w:pPr>
        <w:rPr>
          <w:rFonts w:ascii="Arial" w:hAnsi="Arial" w:cs="Arial"/>
          <w:lang w:val="en-GB"/>
        </w:rPr>
      </w:pPr>
    </w:p>
    <w:p w14:paraId="160A364C" w14:textId="77777777" w:rsidR="002349B6" w:rsidRPr="00F82866" w:rsidRDefault="002349B6" w:rsidP="002349B6">
      <w:pPr>
        <w:rPr>
          <w:rFonts w:ascii="Arial" w:hAnsi="Arial" w:cs="Arial"/>
          <w:lang w:val="en-GB"/>
        </w:rPr>
        <w:sectPr w:rsidR="002349B6" w:rsidRPr="00F82866" w:rsidSect="00ED106C">
          <w:headerReference w:type="default" r:id="rId40"/>
          <w:footnotePr>
            <w:numRestart w:val="eachPage"/>
          </w:footnotePr>
          <w:type w:val="oddPage"/>
          <w:pgSz w:w="11909" w:h="16834" w:code="9"/>
          <w:pgMar w:top="1440" w:right="1440" w:bottom="1440" w:left="1800" w:header="576" w:footer="576" w:gutter="0"/>
          <w:cols w:space="708"/>
          <w:docGrid w:linePitch="360"/>
        </w:sectPr>
      </w:pPr>
    </w:p>
    <w:p w14:paraId="20D1CC2A" w14:textId="77777777" w:rsidR="002349B6" w:rsidRPr="00F82866" w:rsidRDefault="002349B6" w:rsidP="002349B6">
      <w:pPr>
        <w:pStyle w:val="Heading3"/>
        <w:jc w:val="center"/>
        <w:rPr>
          <w:rFonts w:ascii="Arial" w:hAnsi="Arial" w:cs="Arial"/>
          <w:b w:val="0"/>
          <w:smallCaps/>
          <w:sz w:val="28"/>
          <w:szCs w:val="28"/>
          <w:lang w:val="en-GB"/>
        </w:rPr>
      </w:pPr>
      <w:bookmarkStart w:id="7" w:name="_Toc267380180"/>
      <w:bookmarkStart w:id="8" w:name="_Toc207807233"/>
      <w:proofErr w:type="gramStart"/>
      <w:r w:rsidRPr="00F82866">
        <w:rPr>
          <w:rFonts w:ascii="Arial" w:hAnsi="Arial" w:cs="Arial"/>
          <w:smallCaps/>
          <w:sz w:val="28"/>
          <w:szCs w:val="28"/>
          <w:lang w:val="en-GB"/>
        </w:rPr>
        <w:lastRenderedPageBreak/>
        <w:t>Form  TECH</w:t>
      </w:r>
      <w:proofErr w:type="gramEnd"/>
      <w:r w:rsidRPr="00F82866">
        <w:rPr>
          <w:rFonts w:ascii="Arial" w:hAnsi="Arial" w:cs="Arial"/>
          <w:smallCaps/>
          <w:sz w:val="28"/>
          <w:szCs w:val="28"/>
          <w:lang w:val="en-GB"/>
        </w:rPr>
        <w:t>-1 Technical Proposal Submission Form</w:t>
      </w:r>
      <w:bookmarkEnd w:id="7"/>
      <w:bookmarkEnd w:id="8"/>
    </w:p>
    <w:p w14:paraId="2B9236D5" w14:textId="77777777" w:rsidR="002349B6" w:rsidRPr="00F82866" w:rsidRDefault="002349B6" w:rsidP="002349B6">
      <w:pPr>
        <w:pBdr>
          <w:bottom w:val="single" w:sz="8" w:space="1" w:color="auto"/>
        </w:pBdr>
        <w:jc w:val="right"/>
        <w:rPr>
          <w:rFonts w:ascii="Arial" w:hAnsi="Arial" w:cs="Arial"/>
          <w:lang w:val="en-GB"/>
        </w:rPr>
      </w:pPr>
    </w:p>
    <w:p w14:paraId="234E5F79" w14:textId="77777777" w:rsidR="002349B6" w:rsidRPr="00F82866" w:rsidRDefault="002349B6" w:rsidP="002349B6">
      <w:pPr>
        <w:jc w:val="right"/>
        <w:rPr>
          <w:rFonts w:ascii="Arial" w:hAnsi="Arial" w:cs="Arial"/>
          <w:lang w:val="en-GB"/>
        </w:rPr>
      </w:pPr>
    </w:p>
    <w:p w14:paraId="10B1737C" w14:textId="77777777" w:rsidR="002349B6" w:rsidRPr="00F82866" w:rsidRDefault="002349B6" w:rsidP="002349B6">
      <w:pPr>
        <w:jc w:val="right"/>
        <w:rPr>
          <w:rFonts w:ascii="Arial" w:hAnsi="Arial" w:cs="Arial"/>
          <w:b/>
          <w:i/>
        </w:rPr>
      </w:pPr>
      <w:r w:rsidRPr="00F82866">
        <w:rPr>
          <w:rFonts w:ascii="Arial" w:hAnsi="Arial" w:cs="Arial"/>
          <w:b/>
          <w:i/>
        </w:rPr>
        <w:t>[</w:t>
      </w:r>
      <w:r>
        <w:rPr>
          <w:rFonts w:ascii="Arial" w:hAnsi="Arial" w:cs="Arial"/>
          <w:b/>
          <w:i/>
          <w:color w:val="4472C4"/>
        </w:rPr>
        <w:t>Location, Date</w:t>
      </w:r>
      <w:r w:rsidRPr="00F82866">
        <w:rPr>
          <w:rFonts w:ascii="Arial" w:hAnsi="Arial" w:cs="Arial"/>
          <w:b/>
          <w:i/>
        </w:rPr>
        <w:t>]</w:t>
      </w:r>
    </w:p>
    <w:p w14:paraId="02A81D50" w14:textId="77777777" w:rsidR="002349B6" w:rsidRPr="00F82866" w:rsidRDefault="002349B6" w:rsidP="002349B6">
      <w:pPr>
        <w:rPr>
          <w:rFonts w:ascii="Arial" w:hAnsi="Arial" w:cs="Arial"/>
        </w:rPr>
      </w:pPr>
    </w:p>
    <w:p w14:paraId="0679418F" w14:textId="77777777" w:rsidR="002349B6" w:rsidRPr="00F82866" w:rsidRDefault="002349B6" w:rsidP="002349B6">
      <w:pPr>
        <w:rPr>
          <w:rFonts w:ascii="Arial" w:hAnsi="Arial" w:cs="Arial"/>
        </w:rPr>
      </w:pPr>
      <w:r w:rsidRPr="00F82866">
        <w:rPr>
          <w:rFonts w:ascii="Arial" w:hAnsi="Arial" w:cs="Arial"/>
        </w:rPr>
        <w:t>To:</w:t>
      </w:r>
      <w:r w:rsidRPr="00F82866">
        <w:rPr>
          <w:rFonts w:ascii="Arial" w:hAnsi="Arial" w:cs="Arial"/>
        </w:rPr>
        <w:tab/>
        <w:t>[</w:t>
      </w:r>
      <w:r>
        <w:rPr>
          <w:rFonts w:ascii="Arial" w:hAnsi="Arial" w:cs="Arial"/>
          <w:i/>
          <w:color w:val="4472C4"/>
        </w:rPr>
        <w:t xml:space="preserve">Name and address of </w:t>
      </w:r>
      <w:r w:rsidR="002C49F1">
        <w:rPr>
          <w:rFonts w:ascii="Arial" w:hAnsi="Arial" w:cs="Arial"/>
          <w:i/>
          <w:color w:val="4472C4"/>
        </w:rPr>
        <w:t>Procuring Entity</w:t>
      </w:r>
      <w:r w:rsidRPr="00F82866">
        <w:rPr>
          <w:rFonts w:ascii="Arial" w:hAnsi="Arial" w:cs="Arial"/>
        </w:rPr>
        <w:t>]</w:t>
      </w:r>
    </w:p>
    <w:p w14:paraId="74D4C6F7" w14:textId="77777777" w:rsidR="002349B6" w:rsidRPr="00F82866" w:rsidRDefault="002349B6" w:rsidP="002349B6">
      <w:pPr>
        <w:rPr>
          <w:rFonts w:ascii="Arial" w:hAnsi="Arial" w:cs="Arial"/>
        </w:rPr>
      </w:pPr>
    </w:p>
    <w:p w14:paraId="21E1F586" w14:textId="77777777" w:rsidR="002349B6" w:rsidRPr="00F82866" w:rsidRDefault="002349B6" w:rsidP="002349B6">
      <w:pPr>
        <w:rPr>
          <w:rFonts w:ascii="Arial" w:hAnsi="Arial" w:cs="Arial"/>
        </w:rPr>
      </w:pPr>
      <w:r w:rsidRPr="00F82866">
        <w:rPr>
          <w:rFonts w:ascii="Arial" w:hAnsi="Arial" w:cs="Arial"/>
        </w:rPr>
        <w:t>Ladies/Gentlemen:</w:t>
      </w:r>
    </w:p>
    <w:p w14:paraId="7494CD59" w14:textId="77777777" w:rsidR="002349B6" w:rsidRPr="00F82866" w:rsidRDefault="002349B6" w:rsidP="002349B6">
      <w:pPr>
        <w:rPr>
          <w:rFonts w:ascii="Arial" w:hAnsi="Arial" w:cs="Arial"/>
        </w:rPr>
      </w:pPr>
    </w:p>
    <w:p w14:paraId="0B96CDF7" w14:textId="77777777" w:rsidR="002349B6" w:rsidRPr="00F82866" w:rsidRDefault="002349B6" w:rsidP="002349B6">
      <w:pPr>
        <w:jc w:val="both"/>
        <w:rPr>
          <w:rFonts w:ascii="Arial" w:hAnsi="Arial" w:cs="Arial"/>
        </w:rPr>
      </w:pPr>
      <w:r w:rsidRPr="00F82866">
        <w:rPr>
          <w:rFonts w:ascii="Arial" w:hAnsi="Arial" w:cs="Arial"/>
        </w:rPr>
        <w:tab/>
        <w:t xml:space="preserve">We, the undersigned, offer to provide </w:t>
      </w:r>
      <w:proofErr w:type="gramStart"/>
      <w:r w:rsidRPr="00F82866">
        <w:rPr>
          <w:rFonts w:ascii="Arial" w:hAnsi="Arial" w:cs="Arial"/>
        </w:rPr>
        <w:t>the consulting</w:t>
      </w:r>
      <w:proofErr w:type="gramEnd"/>
      <w:r w:rsidRPr="00F82866">
        <w:rPr>
          <w:rFonts w:ascii="Arial" w:hAnsi="Arial" w:cs="Arial"/>
        </w:rPr>
        <w:t xml:space="preserve"> services for </w:t>
      </w:r>
      <w:r w:rsidRPr="00F82866">
        <w:rPr>
          <w:rFonts w:ascii="Arial" w:hAnsi="Arial" w:cs="Arial"/>
          <w:b/>
          <w:i/>
        </w:rPr>
        <w:t>[insert the title and</w:t>
      </w:r>
      <w:r w:rsidR="00BA5587" w:rsidRPr="00F82866">
        <w:rPr>
          <w:rFonts w:ascii="Arial" w:hAnsi="Arial" w:cs="Arial"/>
          <w:b/>
          <w:i/>
        </w:rPr>
        <w:t xml:space="preserve"> reference number of </w:t>
      </w:r>
      <w:r w:rsidR="00794004" w:rsidRPr="00F82866">
        <w:rPr>
          <w:rFonts w:ascii="Arial" w:hAnsi="Arial" w:cs="Arial"/>
          <w:b/>
          <w:i/>
        </w:rPr>
        <w:t>service contract</w:t>
      </w:r>
      <w:r w:rsidRPr="00F82866">
        <w:rPr>
          <w:rFonts w:ascii="Arial" w:hAnsi="Arial" w:cs="Arial"/>
          <w:b/>
          <w:i/>
        </w:rPr>
        <w:t xml:space="preserve">] </w:t>
      </w:r>
      <w:r w:rsidRPr="00F82866">
        <w:rPr>
          <w:rFonts w:ascii="Arial" w:hAnsi="Arial" w:cs="Arial"/>
        </w:rPr>
        <w:t xml:space="preserve">in accordance with your Bidding Documents dated </w:t>
      </w:r>
      <w:r w:rsidRPr="00F82866">
        <w:rPr>
          <w:rFonts w:ascii="Arial" w:hAnsi="Arial" w:cs="Arial"/>
          <w:b/>
          <w:i/>
        </w:rPr>
        <w:t>[insert the date]</w:t>
      </w:r>
      <w:r w:rsidRPr="00F82866">
        <w:rPr>
          <w:rFonts w:ascii="Arial" w:hAnsi="Arial" w:cs="Arial"/>
        </w:rPr>
        <w:t xml:space="preserve"> and our Proposal. We are hereby submitting our Proposal, which includes this </w:t>
      </w:r>
      <w:r w:rsidRPr="00F82866">
        <w:rPr>
          <w:rFonts w:ascii="Arial" w:hAnsi="Arial" w:cs="Arial"/>
          <w:spacing w:val="-2"/>
        </w:rPr>
        <w:t>Technical Proposal</w:t>
      </w:r>
      <w:r w:rsidRPr="00F82866">
        <w:rPr>
          <w:rFonts w:ascii="Arial" w:hAnsi="Arial" w:cs="Arial"/>
        </w:rPr>
        <w:t>, and a Financial</w:t>
      </w:r>
      <w:r w:rsidRPr="00F82866">
        <w:rPr>
          <w:rFonts w:ascii="Arial" w:hAnsi="Arial" w:cs="Arial"/>
          <w:sz w:val="18"/>
        </w:rPr>
        <w:t xml:space="preserve"> </w:t>
      </w:r>
      <w:r w:rsidRPr="00F82866">
        <w:rPr>
          <w:rFonts w:ascii="Arial" w:hAnsi="Arial" w:cs="Arial"/>
        </w:rPr>
        <w:t>Proposal sealed under a separate envelope.</w:t>
      </w:r>
    </w:p>
    <w:p w14:paraId="33682F4F" w14:textId="77777777" w:rsidR="002349B6" w:rsidRDefault="002349B6" w:rsidP="002349B6">
      <w:pPr>
        <w:jc w:val="both"/>
        <w:rPr>
          <w:rFonts w:ascii="Arial" w:hAnsi="Arial" w:cs="Arial"/>
        </w:rPr>
      </w:pPr>
    </w:p>
    <w:p w14:paraId="1B026F50" w14:textId="2DF9C04A" w:rsidR="00A6666E" w:rsidRPr="00A6666E" w:rsidRDefault="00A6666E" w:rsidP="000F6AD8">
      <w:pPr>
        <w:contextualSpacing/>
        <w:jc w:val="both"/>
        <w:rPr>
          <w:rFonts w:ascii="Arial" w:hAnsi="Arial" w:cs="Arial"/>
          <w:sz w:val="23"/>
          <w:szCs w:val="23"/>
        </w:rPr>
      </w:pPr>
    </w:p>
    <w:p w14:paraId="477507BC" w14:textId="77777777" w:rsidR="00A6666E" w:rsidRPr="00A6666E" w:rsidRDefault="00A6666E" w:rsidP="004E672B">
      <w:pPr>
        <w:jc w:val="both"/>
        <w:rPr>
          <w:rFonts w:ascii="Arial" w:hAnsi="Arial" w:cs="Arial"/>
          <w:sz w:val="23"/>
          <w:szCs w:val="23"/>
        </w:rPr>
      </w:pPr>
      <w:r w:rsidRPr="00A6666E">
        <w:rPr>
          <w:rFonts w:ascii="Arial" w:hAnsi="Arial" w:cs="Arial"/>
          <w:i/>
          <w:iCs/>
          <w:color w:val="1F497D"/>
          <w:sz w:val="23"/>
          <w:szCs w:val="23"/>
        </w:rPr>
        <w:t>{If the Consultant is a joint venture, insert the following</w:t>
      </w:r>
      <w:r w:rsidRPr="00A6666E">
        <w:rPr>
          <w:rFonts w:ascii="Arial" w:hAnsi="Arial" w:cs="Arial"/>
          <w:i/>
          <w:color w:val="1F497D"/>
          <w:sz w:val="23"/>
          <w:szCs w:val="23"/>
        </w:rPr>
        <w:t>:</w:t>
      </w:r>
      <w:r w:rsidRPr="00A6666E">
        <w:rPr>
          <w:rFonts w:ascii="Arial" w:hAnsi="Arial" w:cs="Arial"/>
          <w:sz w:val="23"/>
          <w:szCs w:val="23"/>
        </w:rPr>
        <w:t xml:space="preserve"> We are submitting our Proposal a joint venture with: </w:t>
      </w:r>
      <w:r w:rsidRPr="00A6666E">
        <w:rPr>
          <w:rFonts w:ascii="Arial" w:hAnsi="Arial" w:cs="Arial"/>
          <w:i/>
          <w:iCs/>
          <w:color w:val="1F497D"/>
          <w:sz w:val="23"/>
          <w:szCs w:val="23"/>
        </w:rPr>
        <w:t>{Insert a list with full name and the legal address of each member, and indicate the lead member}</w:t>
      </w:r>
      <w:r w:rsidRPr="00A6666E">
        <w:rPr>
          <w:rFonts w:ascii="Arial" w:hAnsi="Arial" w:cs="Arial"/>
          <w:i/>
          <w:iCs/>
          <w:sz w:val="23"/>
          <w:szCs w:val="23"/>
        </w:rPr>
        <w:t>.</w:t>
      </w:r>
      <w:r w:rsidRPr="00A6666E">
        <w:rPr>
          <w:rFonts w:ascii="Arial" w:hAnsi="Arial" w:cs="Arial"/>
          <w:sz w:val="23"/>
          <w:szCs w:val="23"/>
          <w:vertAlign w:val="superscript"/>
        </w:rPr>
        <w:t xml:space="preserve"> </w:t>
      </w:r>
      <w:r w:rsidRPr="00A6666E">
        <w:rPr>
          <w:rFonts w:ascii="Arial" w:hAnsi="Arial" w:cs="Arial"/>
          <w:sz w:val="23"/>
          <w:szCs w:val="23"/>
        </w:rPr>
        <w:t xml:space="preserve">We have attached a copy </w:t>
      </w:r>
      <w:r w:rsidRPr="00A6666E">
        <w:rPr>
          <w:rFonts w:ascii="Arial" w:hAnsi="Arial" w:cs="Arial"/>
          <w:i/>
          <w:iCs/>
          <w:color w:val="1F497D"/>
          <w:sz w:val="23"/>
          <w:szCs w:val="23"/>
        </w:rPr>
        <w:t>{insert: “of our letter of intent to form a joint venture” or, if a JV is already formed, “of the JV agreement”}</w:t>
      </w:r>
      <w:r w:rsidRPr="00A6666E">
        <w:rPr>
          <w:rFonts w:ascii="Arial" w:hAnsi="Arial" w:cs="Arial"/>
          <w:sz w:val="23"/>
          <w:szCs w:val="23"/>
        </w:rPr>
        <w:t xml:space="preserve"> signed by every participating member, which details the likely legal structure of and the confirmation of joint and severable liability of the members of the said joint venture.</w:t>
      </w:r>
    </w:p>
    <w:p w14:paraId="6FB68F8F" w14:textId="77777777" w:rsidR="00A6666E" w:rsidRPr="00A6666E" w:rsidRDefault="00A6666E" w:rsidP="004E672B">
      <w:pPr>
        <w:jc w:val="both"/>
        <w:rPr>
          <w:rFonts w:ascii="Arial" w:hAnsi="Arial" w:cs="Arial"/>
          <w:color w:val="1F497D"/>
          <w:sz w:val="23"/>
          <w:szCs w:val="23"/>
        </w:rPr>
      </w:pPr>
      <w:r w:rsidRPr="00A6666E">
        <w:rPr>
          <w:rFonts w:ascii="Arial" w:hAnsi="Arial" w:cs="Arial"/>
          <w:color w:val="1F497D"/>
          <w:sz w:val="23"/>
          <w:szCs w:val="23"/>
        </w:rPr>
        <w:t>{OR</w:t>
      </w:r>
    </w:p>
    <w:p w14:paraId="49AE601A" w14:textId="77777777" w:rsidR="00A6666E" w:rsidRPr="00A6666E" w:rsidRDefault="00A6666E" w:rsidP="004E672B">
      <w:pPr>
        <w:jc w:val="both"/>
        <w:rPr>
          <w:rFonts w:ascii="Arial" w:hAnsi="Arial" w:cs="Arial"/>
          <w:i/>
          <w:iCs/>
          <w:color w:val="1F497D"/>
          <w:sz w:val="23"/>
          <w:szCs w:val="23"/>
        </w:rPr>
      </w:pPr>
      <w:r w:rsidRPr="00A6666E">
        <w:rPr>
          <w:rFonts w:ascii="Arial" w:hAnsi="Arial" w:cs="Arial"/>
          <w:sz w:val="23"/>
          <w:szCs w:val="23"/>
        </w:rPr>
        <w:t>If the Consultant’s Proposal includes Sub-consultants, insert the following: We are submitting our Proposal with the following firms as Sub-</w:t>
      </w:r>
      <w:proofErr w:type="gramStart"/>
      <w:r w:rsidRPr="00A6666E">
        <w:rPr>
          <w:rFonts w:ascii="Arial" w:hAnsi="Arial" w:cs="Arial"/>
          <w:sz w:val="23"/>
          <w:szCs w:val="23"/>
        </w:rPr>
        <w:t xml:space="preserve">consultants: </w:t>
      </w:r>
      <w:r w:rsidRPr="00A6666E">
        <w:rPr>
          <w:rFonts w:ascii="Arial" w:hAnsi="Arial" w:cs="Arial"/>
          <w:i/>
          <w:iCs/>
          <w:color w:val="1F497D"/>
          <w:sz w:val="23"/>
          <w:szCs w:val="23"/>
        </w:rPr>
        <w:t>{</w:t>
      </w:r>
      <w:proofErr w:type="gramEnd"/>
      <w:r w:rsidRPr="00A6666E">
        <w:rPr>
          <w:rFonts w:ascii="Arial" w:hAnsi="Arial" w:cs="Arial"/>
          <w:i/>
          <w:iCs/>
          <w:color w:val="1F497D"/>
          <w:sz w:val="23"/>
          <w:szCs w:val="23"/>
        </w:rPr>
        <w:t>Insert a list with full name and address of each Sub-</w:t>
      </w:r>
      <w:proofErr w:type="gramStart"/>
      <w:r w:rsidRPr="00A6666E">
        <w:rPr>
          <w:rFonts w:ascii="Arial" w:hAnsi="Arial" w:cs="Arial"/>
          <w:i/>
          <w:iCs/>
          <w:color w:val="1F497D"/>
          <w:sz w:val="23"/>
          <w:szCs w:val="23"/>
        </w:rPr>
        <w:t>consultant.}</w:t>
      </w:r>
      <w:proofErr w:type="gramEnd"/>
    </w:p>
    <w:p w14:paraId="63D05AEA" w14:textId="77777777" w:rsidR="00A6666E" w:rsidRPr="00F82866" w:rsidRDefault="00A6666E" w:rsidP="002349B6">
      <w:pPr>
        <w:jc w:val="both"/>
        <w:rPr>
          <w:rFonts w:ascii="Arial" w:hAnsi="Arial" w:cs="Arial"/>
        </w:rPr>
      </w:pPr>
    </w:p>
    <w:p w14:paraId="3EEBB47A" w14:textId="77777777" w:rsidR="002349B6" w:rsidRPr="00F82866" w:rsidRDefault="002349B6" w:rsidP="002349B6">
      <w:pPr>
        <w:jc w:val="both"/>
        <w:rPr>
          <w:rFonts w:ascii="Arial" w:hAnsi="Arial" w:cs="Arial"/>
        </w:rPr>
      </w:pPr>
      <w:r w:rsidRPr="00F82866">
        <w:rPr>
          <w:rFonts w:ascii="Arial" w:hAnsi="Arial" w:cs="Arial"/>
        </w:rPr>
        <w:tab/>
        <w:t xml:space="preserve">Our Proposal is binding upon us and subject to the modifications resulting from correction and clarification made during the evaluation process, for a period of </w:t>
      </w:r>
      <w:r w:rsidRPr="00F82866">
        <w:rPr>
          <w:rFonts w:ascii="Arial" w:hAnsi="Arial" w:cs="Arial"/>
          <w:b/>
          <w:i/>
        </w:rPr>
        <w:t>[insert the number of days]</w:t>
      </w:r>
      <w:r w:rsidRPr="00F82866">
        <w:rPr>
          <w:rFonts w:ascii="Arial" w:hAnsi="Arial" w:cs="Arial"/>
        </w:rPr>
        <w:t xml:space="preserve"> form the deadline for submission of the bid, as indicated in the Data Sheet reference to clauses 3.12 and 4.5. </w:t>
      </w:r>
    </w:p>
    <w:p w14:paraId="737790CC" w14:textId="77777777" w:rsidR="002349B6" w:rsidRPr="00F82866" w:rsidRDefault="002349B6" w:rsidP="002349B6">
      <w:pPr>
        <w:jc w:val="both"/>
        <w:rPr>
          <w:rFonts w:ascii="Arial" w:hAnsi="Arial" w:cs="Arial"/>
        </w:rPr>
      </w:pPr>
    </w:p>
    <w:p w14:paraId="4CFAD234" w14:textId="77777777" w:rsidR="002349B6" w:rsidRPr="00F82866" w:rsidRDefault="002349B6" w:rsidP="002349B6">
      <w:pPr>
        <w:jc w:val="both"/>
        <w:rPr>
          <w:rFonts w:ascii="Arial" w:hAnsi="Arial" w:cs="Arial"/>
        </w:rPr>
      </w:pPr>
      <w:r w:rsidRPr="00F82866">
        <w:rPr>
          <w:rFonts w:ascii="Arial" w:hAnsi="Arial" w:cs="Arial"/>
        </w:rPr>
        <w:tab/>
        <w:t>We understand you are not bound to accept any Proposal you receive.</w:t>
      </w:r>
    </w:p>
    <w:p w14:paraId="4D5EE48A" w14:textId="77777777" w:rsidR="002349B6" w:rsidRPr="00F82866" w:rsidRDefault="002349B6" w:rsidP="002349B6">
      <w:pPr>
        <w:jc w:val="both"/>
        <w:rPr>
          <w:rFonts w:ascii="Arial" w:hAnsi="Arial" w:cs="Arial"/>
        </w:rPr>
      </w:pPr>
    </w:p>
    <w:p w14:paraId="4C725F31" w14:textId="77777777" w:rsidR="002349B6" w:rsidRPr="00F82866" w:rsidRDefault="002349B6" w:rsidP="002349B6">
      <w:pPr>
        <w:rPr>
          <w:rFonts w:ascii="Arial" w:hAnsi="Arial" w:cs="Arial"/>
        </w:rPr>
      </w:pPr>
      <w:r w:rsidRPr="00F82866">
        <w:rPr>
          <w:rFonts w:ascii="Arial" w:hAnsi="Arial" w:cs="Arial"/>
        </w:rPr>
        <w:tab/>
        <w:t>We remain,</w:t>
      </w:r>
    </w:p>
    <w:p w14:paraId="5ABACB91" w14:textId="77777777" w:rsidR="002349B6" w:rsidRPr="00F82866" w:rsidRDefault="002349B6" w:rsidP="002349B6">
      <w:pPr>
        <w:rPr>
          <w:rFonts w:ascii="Arial" w:hAnsi="Arial" w:cs="Arial"/>
        </w:rPr>
      </w:pPr>
    </w:p>
    <w:p w14:paraId="4B2061AD" w14:textId="77777777" w:rsidR="002349B6" w:rsidRPr="00F82866" w:rsidRDefault="002349B6" w:rsidP="002349B6">
      <w:pPr>
        <w:jc w:val="center"/>
        <w:rPr>
          <w:rFonts w:ascii="Arial" w:hAnsi="Arial" w:cs="Arial"/>
        </w:rPr>
      </w:pPr>
      <w:r w:rsidRPr="00F82866">
        <w:rPr>
          <w:rFonts w:ascii="Arial" w:hAnsi="Arial" w:cs="Arial"/>
        </w:rPr>
        <w:t>Yours sincerely,</w:t>
      </w:r>
    </w:p>
    <w:p w14:paraId="3450082F" w14:textId="77777777" w:rsidR="002349B6" w:rsidRPr="00F82866" w:rsidRDefault="002349B6" w:rsidP="002349B6">
      <w:pPr>
        <w:jc w:val="center"/>
        <w:rPr>
          <w:rFonts w:ascii="Arial" w:hAnsi="Arial" w:cs="Arial"/>
        </w:rPr>
      </w:pPr>
    </w:p>
    <w:p w14:paraId="7D56C0D9" w14:textId="77777777" w:rsidR="002349B6" w:rsidRPr="00F82866" w:rsidRDefault="002349B6" w:rsidP="002349B6">
      <w:pPr>
        <w:jc w:val="center"/>
        <w:rPr>
          <w:rFonts w:ascii="Arial" w:hAnsi="Arial" w:cs="Arial"/>
        </w:rPr>
      </w:pPr>
    </w:p>
    <w:p w14:paraId="04313381" w14:textId="77777777" w:rsidR="002349B6" w:rsidRPr="00F82866" w:rsidRDefault="002349B6" w:rsidP="002349B6">
      <w:pPr>
        <w:jc w:val="center"/>
        <w:rPr>
          <w:rFonts w:ascii="Arial" w:hAnsi="Arial" w:cs="Arial"/>
          <w:szCs w:val="24"/>
        </w:rPr>
      </w:pPr>
      <w:r w:rsidRPr="00F82866">
        <w:rPr>
          <w:rFonts w:ascii="Arial" w:hAnsi="Arial" w:cs="Arial"/>
          <w:szCs w:val="24"/>
        </w:rPr>
        <w:t>Name and Title of Signatory:</w:t>
      </w:r>
    </w:p>
    <w:p w14:paraId="6E919A47" w14:textId="77777777" w:rsidR="002349B6" w:rsidRPr="00F82866" w:rsidRDefault="002349B6" w:rsidP="002349B6">
      <w:pPr>
        <w:jc w:val="center"/>
        <w:rPr>
          <w:rFonts w:ascii="Arial" w:hAnsi="Arial" w:cs="Arial"/>
          <w:szCs w:val="24"/>
        </w:rPr>
      </w:pPr>
      <w:r w:rsidRPr="00F82866">
        <w:rPr>
          <w:rFonts w:ascii="Arial" w:hAnsi="Arial" w:cs="Arial"/>
          <w:szCs w:val="24"/>
        </w:rPr>
        <w:t>Name of Firm:</w:t>
      </w:r>
    </w:p>
    <w:p w14:paraId="62D87B65" w14:textId="77777777" w:rsidR="002349B6" w:rsidRPr="00F82866" w:rsidRDefault="002349B6" w:rsidP="002349B6">
      <w:pPr>
        <w:jc w:val="center"/>
        <w:rPr>
          <w:rFonts w:ascii="Arial" w:hAnsi="Arial" w:cs="Arial"/>
          <w:szCs w:val="24"/>
        </w:rPr>
      </w:pPr>
      <w:r w:rsidRPr="00F82866">
        <w:rPr>
          <w:rFonts w:ascii="Arial" w:hAnsi="Arial" w:cs="Arial"/>
          <w:szCs w:val="24"/>
        </w:rPr>
        <w:t>Address:</w:t>
      </w:r>
    </w:p>
    <w:p w14:paraId="2602B739" w14:textId="77777777" w:rsidR="002349B6" w:rsidRPr="00F82866" w:rsidRDefault="002349B6" w:rsidP="002349B6">
      <w:pPr>
        <w:jc w:val="center"/>
        <w:rPr>
          <w:rFonts w:ascii="Arial" w:hAnsi="Arial" w:cs="Arial"/>
          <w:szCs w:val="24"/>
        </w:rPr>
      </w:pPr>
      <w:r w:rsidRPr="00F82866">
        <w:rPr>
          <w:rFonts w:ascii="Arial" w:hAnsi="Arial" w:cs="Arial"/>
          <w:szCs w:val="24"/>
        </w:rPr>
        <w:t>Phone:</w:t>
      </w:r>
    </w:p>
    <w:p w14:paraId="7BF12998" w14:textId="77777777" w:rsidR="002349B6" w:rsidRPr="00F82866" w:rsidRDefault="002349B6" w:rsidP="002349B6">
      <w:pPr>
        <w:jc w:val="center"/>
        <w:rPr>
          <w:rFonts w:ascii="Arial" w:hAnsi="Arial" w:cs="Arial"/>
          <w:szCs w:val="24"/>
        </w:rPr>
      </w:pPr>
      <w:r w:rsidRPr="00F82866">
        <w:rPr>
          <w:rFonts w:ascii="Arial" w:hAnsi="Arial" w:cs="Arial"/>
          <w:szCs w:val="24"/>
        </w:rPr>
        <w:t xml:space="preserve">e-mail: </w:t>
      </w:r>
    </w:p>
    <w:p w14:paraId="6DD5B4E3" w14:textId="77777777" w:rsidR="002349B6" w:rsidRPr="00F82866" w:rsidRDefault="002349B6" w:rsidP="002349B6">
      <w:pPr>
        <w:tabs>
          <w:tab w:val="right" w:pos="8460"/>
        </w:tabs>
        <w:ind w:left="720"/>
        <w:jc w:val="both"/>
        <w:rPr>
          <w:rFonts w:ascii="Arial" w:hAnsi="Arial" w:cs="Arial"/>
          <w:sz w:val="28"/>
          <w:lang w:val="en-GB"/>
        </w:rPr>
      </w:pPr>
    </w:p>
    <w:p w14:paraId="408D6764" w14:textId="08322073" w:rsidR="002349B6" w:rsidRDefault="0099147B" w:rsidP="00ED574A">
      <w:pPr>
        <w:pStyle w:val="BodyText2"/>
        <w:pBdr>
          <w:bottom w:val="single" w:sz="4" w:space="1" w:color="auto"/>
        </w:pBdr>
        <w:spacing w:after="0" w:line="240" w:lineRule="auto"/>
        <w:contextualSpacing/>
        <w:rPr>
          <w:rFonts w:ascii="Arial" w:hAnsi="Arial" w:cs="Arial"/>
          <w:i/>
          <w:iCs/>
          <w:color w:val="4472C4"/>
          <w:lang w:val="en-GB"/>
        </w:rPr>
      </w:pPr>
      <w:r>
        <w:rPr>
          <w:rFonts w:ascii="Arial" w:hAnsi="Arial" w:cs="Arial"/>
          <w:i/>
          <w:iCs/>
          <w:color w:val="4472C4"/>
          <w:lang w:val="en-GB"/>
        </w:rPr>
        <w:t>{For a joint venture, either all members shall sign or only the lead member, in which case the power of attorney to sign on behalf of all members shall be attached}</w:t>
      </w:r>
    </w:p>
    <w:p w14:paraId="57065BA3" w14:textId="77777777" w:rsidR="00967BEF" w:rsidRDefault="00967BEF" w:rsidP="002349B6">
      <w:pPr>
        <w:rPr>
          <w:rFonts w:ascii="Arial" w:hAnsi="Arial" w:cs="Arial"/>
          <w:lang w:val="en-GB"/>
        </w:rPr>
      </w:pPr>
    </w:p>
    <w:p w14:paraId="14F3AFDA" w14:textId="2C860556" w:rsidR="00967BEF" w:rsidRDefault="00967BEF" w:rsidP="002349B6">
      <w:pPr>
        <w:rPr>
          <w:rFonts w:ascii="Arial" w:hAnsi="Arial" w:cs="Arial"/>
          <w:lang w:val="en-GB"/>
        </w:rPr>
      </w:pPr>
      <w:r>
        <w:rPr>
          <w:rFonts w:ascii="Arial" w:hAnsi="Arial" w:cs="Arial"/>
          <w:lang w:val="en-GB"/>
        </w:rPr>
        <w:lastRenderedPageBreak/>
        <w:br w:type="page"/>
      </w:r>
    </w:p>
    <w:p w14:paraId="08BEEE5C" w14:textId="77777777" w:rsidR="00C425A9" w:rsidRDefault="00967BEF" w:rsidP="00967BEF">
      <w:pPr>
        <w:widowControl w:val="0"/>
        <w:autoSpaceDE w:val="0"/>
        <w:autoSpaceDN w:val="0"/>
        <w:spacing w:after="200"/>
        <w:ind w:left="36"/>
        <w:jc w:val="center"/>
        <w:rPr>
          <w:rFonts w:ascii="Arial" w:hAnsi="Arial" w:cs="Arial"/>
          <w:b/>
          <w:spacing w:val="-4"/>
          <w:szCs w:val="24"/>
          <w:lang w:val="en-GB"/>
        </w:rPr>
      </w:pPr>
      <w:r w:rsidRPr="00967BEF">
        <w:rPr>
          <w:rFonts w:ascii="Arial" w:hAnsi="Arial" w:cs="Arial"/>
          <w:b/>
          <w:spacing w:val="-4"/>
          <w:szCs w:val="24"/>
          <w:lang w:val="en-GB"/>
        </w:rPr>
        <w:lastRenderedPageBreak/>
        <w:t>TEMPLATE OF THE SWORN STATEMENT</w:t>
      </w:r>
      <w:r w:rsidR="00C425A9">
        <w:rPr>
          <w:rFonts w:ascii="Arial" w:hAnsi="Arial" w:cs="Arial"/>
          <w:b/>
          <w:spacing w:val="-4"/>
          <w:szCs w:val="24"/>
          <w:lang w:val="en-GB"/>
        </w:rPr>
        <w:t xml:space="preserve"> </w:t>
      </w:r>
    </w:p>
    <w:p w14:paraId="63ADEDD9" w14:textId="7FC37726" w:rsidR="00967BEF" w:rsidRPr="00967BEF" w:rsidRDefault="00C425A9" w:rsidP="00967BEF">
      <w:pPr>
        <w:widowControl w:val="0"/>
        <w:autoSpaceDE w:val="0"/>
        <w:autoSpaceDN w:val="0"/>
        <w:spacing w:after="200"/>
        <w:ind w:left="36"/>
        <w:jc w:val="center"/>
        <w:rPr>
          <w:rFonts w:ascii="Arial" w:hAnsi="Arial" w:cs="Arial"/>
          <w:b/>
          <w:spacing w:val="-4"/>
          <w:szCs w:val="24"/>
          <w:lang w:val="en-GB"/>
        </w:rPr>
      </w:pPr>
      <w:r>
        <w:rPr>
          <w:rFonts w:ascii="Arial" w:hAnsi="Arial" w:cs="Arial"/>
          <w:b/>
          <w:spacing w:val="-4"/>
          <w:szCs w:val="24"/>
          <w:lang w:val="en-GB"/>
        </w:rPr>
        <w:t>(</w:t>
      </w:r>
      <w:r w:rsidRPr="00C425A9">
        <w:rPr>
          <w:rFonts w:ascii="Arial" w:hAnsi="Arial" w:cs="Arial"/>
          <w:b/>
          <w:spacing w:val="-4"/>
          <w:szCs w:val="24"/>
          <w:lang w:val="en-GB"/>
        </w:rPr>
        <w:t>DECLARATION OF UNDERTAKING</w:t>
      </w:r>
      <w:r>
        <w:rPr>
          <w:rFonts w:ascii="Arial" w:hAnsi="Arial" w:cs="Arial"/>
          <w:b/>
          <w:spacing w:val="-4"/>
          <w:szCs w:val="24"/>
          <w:lang w:val="en-GB"/>
        </w:rPr>
        <w:t>)</w:t>
      </w:r>
    </w:p>
    <w:p w14:paraId="228A8BC1"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p>
    <w:p w14:paraId="3820307F"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r w:rsidRPr="00967BEF">
        <w:rPr>
          <w:rFonts w:ascii="Arial" w:hAnsi="Arial" w:cs="Arial"/>
          <w:spacing w:val="-4"/>
          <w:szCs w:val="24"/>
          <w:lang w:val="en-GB"/>
        </w:rPr>
        <w:t>To be submitted on the headed notepaper of the legal entity concerned</w:t>
      </w:r>
    </w:p>
    <w:p w14:paraId="45F1599E"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r w:rsidRPr="00967BEF">
        <w:rPr>
          <w:rFonts w:ascii="Arial" w:hAnsi="Arial" w:cs="Arial"/>
          <w:spacing w:val="-4"/>
          <w:szCs w:val="24"/>
          <w:lang w:val="en-GB"/>
        </w:rPr>
        <w:t>&lt;</w:t>
      </w:r>
      <w:r>
        <w:rPr>
          <w:rFonts w:ascii="Arial" w:hAnsi="Arial" w:cs="Arial"/>
          <w:i/>
          <w:iCs/>
          <w:color w:val="4472C4"/>
          <w:spacing w:val="-4"/>
          <w:szCs w:val="24"/>
          <w:lang w:val="en-GB"/>
        </w:rPr>
        <w:t>Date</w:t>
      </w:r>
      <w:r w:rsidRPr="00967BEF">
        <w:rPr>
          <w:rFonts w:ascii="Arial" w:hAnsi="Arial" w:cs="Arial"/>
          <w:spacing w:val="-4"/>
          <w:szCs w:val="24"/>
          <w:lang w:val="en-GB"/>
        </w:rPr>
        <w:t>&gt;</w:t>
      </w:r>
    </w:p>
    <w:p w14:paraId="5707E84D"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r w:rsidRPr="00967BEF">
        <w:rPr>
          <w:rFonts w:ascii="Arial" w:hAnsi="Arial" w:cs="Arial"/>
          <w:spacing w:val="-4"/>
          <w:szCs w:val="24"/>
          <w:lang w:val="en-GB"/>
        </w:rPr>
        <w:t>To: Southern African Development Community (SADC) Secretariat</w:t>
      </w:r>
    </w:p>
    <w:p w14:paraId="6567AD02"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r w:rsidRPr="00967BEF">
        <w:rPr>
          <w:rFonts w:ascii="Arial" w:hAnsi="Arial" w:cs="Arial"/>
          <w:spacing w:val="-4"/>
          <w:szCs w:val="24"/>
          <w:lang w:val="en-GB"/>
        </w:rPr>
        <w:t>CBD Plot 54385</w:t>
      </w:r>
    </w:p>
    <w:p w14:paraId="55651A2A"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r w:rsidRPr="00967BEF">
        <w:rPr>
          <w:rFonts w:ascii="Arial" w:hAnsi="Arial" w:cs="Arial"/>
          <w:spacing w:val="-4"/>
          <w:szCs w:val="24"/>
          <w:lang w:val="en-GB"/>
        </w:rPr>
        <w:t>Gaborone, Botswana</w:t>
      </w:r>
    </w:p>
    <w:p w14:paraId="22A9A170"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p>
    <w:p w14:paraId="60A319E8"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r w:rsidRPr="00967BEF">
        <w:rPr>
          <w:rFonts w:ascii="Arial" w:hAnsi="Arial" w:cs="Arial"/>
          <w:spacing w:val="-4"/>
          <w:szCs w:val="24"/>
          <w:lang w:val="en-GB"/>
        </w:rPr>
        <w:t xml:space="preserve">Your ref: &lt; </w:t>
      </w:r>
      <w:r>
        <w:rPr>
          <w:rFonts w:ascii="Arial" w:hAnsi="Arial" w:cs="Arial"/>
          <w:i/>
          <w:iCs/>
          <w:color w:val="4472C4"/>
          <w:spacing w:val="-4"/>
          <w:szCs w:val="24"/>
          <w:lang w:val="en-GB"/>
        </w:rPr>
        <w:t>Publication reference</w:t>
      </w:r>
      <w:r w:rsidRPr="00967BEF">
        <w:rPr>
          <w:rFonts w:ascii="Arial" w:hAnsi="Arial" w:cs="Arial"/>
          <w:spacing w:val="-4"/>
          <w:szCs w:val="24"/>
          <w:lang w:val="en-GB"/>
        </w:rPr>
        <w:t xml:space="preserve"> &gt;</w:t>
      </w:r>
    </w:p>
    <w:p w14:paraId="6C25B969" w14:textId="77777777" w:rsidR="00967BEF" w:rsidRPr="00967BEF" w:rsidRDefault="00967BEF" w:rsidP="00967BEF">
      <w:pPr>
        <w:widowControl w:val="0"/>
        <w:autoSpaceDE w:val="0"/>
        <w:autoSpaceDN w:val="0"/>
        <w:spacing w:after="200"/>
        <w:ind w:left="36"/>
        <w:rPr>
          <w:rFonts w:ascii="Arial" w:hAnsi="Arial" w:cs="Arial"/>
          <w:spacing w:val="-4"/>
          <w:szCs w:val="24"/>
          <w:lang w:val="en-GB"/>
        </w:rPr>
      </w:pPr>
      <w:r w:rsidRPr="00967BEF">
        <w:rPr>
          <w:rFonts w:ascii="Arial" w:hAnsi="Arial" w:cs="Arial"/>
          <w:spacing w:val="-4"/>
          <w:szCs w:val="24"/>
          <w:lang w:val="en-GB"/>
        </w:rPr>
        <w:t>Dear Sir/Madam</w:t>
      </w:r>
    </w:p>
    <w:p w14:paraId="7D138BCB" w14:textId="77777777" w:rsidR="00BF171E" w:rsidRDefault="00967BEF">
      <w:pPr>
        <w:widowControl w:val="0"/>
        <w:numPr>
          <w:ilvl w:val="0"/>
          <w:numId w:val="39"/>
        </w:numPr>
        <w:autoSpaceDE w:val="0"/>
        <w:autoSpaceDN w:val="0"/>
        <w:spacing w:after="200"/>
        <w:rPr>
          <w:rFonts w:ascii="Arial" w:hAnsi="Arial" w:cs="Arial"/>
          <w:spacing w:val="-4"/>
          <w:szCs w:val="24"/>
          <w:lang w:val="en-GB"/>
        </w:rPr>
      </w:pPr>
      <w:r w:rsidRPr="00967BEF">
        <w:rPr>
          <w:rFonts w:ascii="Arial" w:hAnsi="Arial" w:cs="Arial"/>
          <w:spacing w:val="-4"/>
          <w:szCs w:val="24"/>
          <w:lang w:val="en-GB"/>
        </w:rPr>
        <w:t xml:space="preserve">In response to your </w:t>
      </w:r>
      <w:r>
        <w:rPr>
          <w:rFonts w:ascii="Arial" w:hAnsi="Arial" w:cs="Arial"/>
          <w:spacing w:val="-4"/>
          <w:szCs w:val="24"/>
          <w:lang w:val="en-GB"/>
        </w:rPr>
        <w:t>Request for Proposal</w:t>
      </w:r>
      <w:r w:rsidRPr="00967BEF">
        <w:rPr>
          <w:rFonts w:ascii="Arial" w:hAnsi="Arial" w:cs="Arial"/>
          <w:spacing w:val="-4"/>
          <w:szCs w:val="24"/>
          <w:lang w:val="en-GB"/>
        </w:rPr>
        <w:t xml:space="preserve"> notice &lt; </w:t>
      </w:r>
      <w:r>
        <w:rPr>
          <w:rFonts w:ascii="Arial" w:hAnsi="Arial" w:cs="Arial"/>
          <w:i/>
          <w:iCs/>
          <w:color w:val="4472C4"/>
          <w:spacing w:val="-4"/>
          <w:szCs w:val="24"/>
          <w:lang w:val="en-GB"/>
        </w:rPr>
        <w:t>Publication reference</w:t>
      </w:r>
      <w:r w:rsidRPr="00967BEF">
        <w:rPr>
          <w:rFonts w:ascii="Arial" w:hAnsi="Arial" w:cs="Arial"/>
          <w:spacing w:val="-4"/>
          <w:szCs w:val="24"/>
          <w:lang w:val="en-GB"/>
        </w:rPr>
        <w:t xml:space="preserve"> &gt;, we, &lt; </w:t>
      </w:r>
      <w:r>
        <w:rPr>
          <w:rFonts w:ascii="Arial" w:hAnsi="Arial" w:cs="Arial"/>
          <w:i/>
          <w:iCs/>
          <w:color w:val="4472C4"/>
          <w:spacing w:val="-4"/>
          <w:szCs w:val="24"/>
          <w:lang w:val="en-GB"/>
        </w:rPr>
        <w:t>Name(s) of legal entity or entities</w:t>
      </w:r>
      <w:r w:rsidRPr="00967BEF">
        <w:rPr>
          <w:rFonts w:ascii="Arial" w:hAnsi="Arial" w:cs="Arial"/>
          <w:spacing w:val="-4"/>
          <w:szCs w:val="24"/>
          <w:lang w:val="en-GB"/>
        </w:rPr>
        <w:t xml:space="preserve">&gt;, </w:t>
      </w:r>
    </w:p>
    <w:p w14:paraId="02E7D22F" w14:textId="65B21D1B" w:rsidR="00967BEF" w:rsidRPr="00BF171E" w:rsidRDefault="00967BEF">
      <w:pPr>
        <w:widowControl w:val="0"/>
        <w:numPr>
          <w:ilvl w:val="0"/>
          <w:numId w:val="39"/>
        </w:numPr>
        <w:autoSpaceDE w:val="0"/>
        <w:autoSpaceDN w:val="0"/>
        <w:spacing w:after="200"/>
        <w:rPr>
          <w:rFonts w:ascii="Arial" w:hAnsi="Arial" w:cs="Arial"/>
          <w:spacing w:val="-4"/>
          <w:szCs w:val="24"/>
          <w:lang w:val="en-GB"/>
        </w:rPr>
      </w:pPr>
      <w:r w:rsidRPr="00BF171E">
        <w:rPr>
          <w:rFonts w:ascii="Arial" w:hAnsi="Arial" w:cs="Arial"/>
          <w:spacing w:val="-4"/>
          <w:szCs w:val="24"/>
          <w:lang w:val="en-GB"/>
        </w:rPr>
        <w:t>hereby declare that we do not fall into any of the following situations:</w:t>
      </w:r>
    </w:p>
    <w:p w14:paraId="67000669" w14:textId="77777777" w:rsidR="000A7C48" w:rsidRDefault="00967BEF">
      <w:pPr>
        <w:widowControl w:val="0"/>
        <w:numPr>
          <w:ilvl w:val="0"/>
          <w:numId w:val="38"/>
        </w:numPr>
        <w:autoSpaceDE w:val="0"/>
        <w:autoSpaceDN w:val="0"/>
        <w:ind w:left="720"/>
        <w:contextualSpacing/>
        <w:rPr>
          <w:rFonts w:ascii="Arial" w:hAnsi="Arial" w:cs="Arial"/>
          <w:spacing w:val="-4"/>
          <w:szCs w:val="24"/>
          <w:lang w:val="en-GB"/>
        </w:rPr>
      </w:pPr>
      <w:r w:rsidRPr="00967BEF">
        <w:rPr>
          <w:rFonts w:ascii="Arial" w:hAnsi="Arial" w:cs="Arial"/>
          <w:spacing w:val="-4"/>
          <w:szCs w:val="24"/>
          <w:lang w:val="en-GB"/>
        </w:rPr>
        <w:t>being bankrupt or wound up, are having our affairs administered by the courts, have entered into arrangements with creditors, have suspended business activities, are being subject of proceedings concerning those matters, or are being in any similar situations arising from a similar procedure provided for in the national legislation or regulations of the SADC member states.</w:t>
      </w:r>
    </w:p>
    <w:p w14:paraId="5C458C88" w14:textId="77777777" w:rsidR="000A7C48" w:rsidRDefault="00967BEF">
      <w:pPr>
        <w:widowControl w:val="0"/>
        <w:numPr>
          <w:ilvl w:val="0"/>
          <w:numId w:val="38"/>
        </w:numPr>
        <w:autoSpaceDE w:val="0"/>
        <w:autoSpaceDN w:val="0"/>
        <w:ind w:left="720"/>
        <w:contextualSpacing/>
        <w:rPr>
          <w:rFonts w:ascii="Arial" w:hAnsi="Arial" w:cs="Arial"/>
          <w:spacing w:val="-4"/>
          <w:szCs w:val="24"/>
          <w:lang w:val="en-GB"/>
        </w:rPr>
      </w:pPr>
      <w:r w:rsidRPr="000A7C48">
        <w:rPr>
          <w:rFonts w:ascii="Arial" w:hAnsi="Arial" w:cs="Arial"/>
          <w:spacing w:val="-4"/>
          <w:szCs w:val="24"/>
          <w:lang w:val="en-GB"/>
        </w:rPr>
        <w:t>have been convicted of offences concerning our professional conduct by a judgment, which has the force of res judicata; (i.e. against which no appeal is possible).</w:t>
      </w:r>
    </w:p>
    <w:p w14:paraId="354A2602" w14:textId="77777777" w:rsidR="000A7C48" w:rsidRDefault="00967BEF">
      <w:pPr>
        <w:widowControl w:val="0"/>
        <w:numPr>
          <w:ilvl w:val="0"/>
          <w:numId w:val="38"/>
        </w:numPr>
        <w:autoSpaceDE w:val="0"/>
        <w:autoSpaceDN w:val="0"/>
        <w:ind w:left="720"/>
        <w:contextualSpacing/>
        <w:rPr>
          <w:rFonts w:ascii="Arial" w:hAnsi="Arial" w:cs="Arial"/>
          <w:spacing w:val="-4"/>
          <w:szCs w:val="24"/>
          <w:lang w:val="en-GB"/>
        </w:rPr>
      </w:pPr>
      <w:r w:rsidRPr="000A7C48">
        <w:rPr>
          <w:rFonts w:ascii="Arial" w:hAnsi="Arial" w:cs="Arial"/>
          <w:spacing w:val="-4"/>
          <w:szCs w:val="24"/>
          <w:lang w:val="en-GB"/>
        </w:rPr>
        <w:t>have been declared guilty of grave professional misconduct proven by any means which Procuring Entity can justify.</w:t>
      </w:r>
    </w:p>
    <w:p w14:paraId="32F90172" w14:textId="77777777" w:rsidR="000A7C48" w:rsidRDefault="00967BEF">
      <w:pPr>
        <w:widowControl w:val="0"/>
        <w:numPr>
          <w:ilvl w:val="0"/>
          <w:numId w:val="38"/>
        </w:numPr>
        <w:autoSpaceDE w:val="0"/>
        <w:autoSpaceDN w:val="0"/>
        <w:ind w:left="720"/>
        <w:contextualSpacing/>
        <w:rPr>
          <w:rFonts w:ascii="Arial" w:hAnsi="Arial" w:cs="Arial"/>
          <w:spacing w:val="-4"/>
          <w:szCs w:val="24"/>
          <w:lang w:val="en-GB"/>
        </w:rPr>
      </w:pPr>
      <w:r w:rsidRPr="000A7C48">
        <w:rPr>
          <w:rFonts w:ascii="Arial" w:hAnsi="Arial" w:cs="Arial"/>
          <w:spacing w:val="-4"/>
          <w:szCs w:val="24"/>
          <w:lang w:val="en-GB"/>
        </w:rPr>
        <w:t>have been the subject of a judgment which has the force of res judicata for fraud, corruption, involvement in a criminal organisation or any other illegal activity detrimental to the Procuring Entity' financial interests.</w:t>
      </w:r>
    </w:p>
    <w:p w14:paraId="58D1871B" w14:textId="30727B82" w:rsidR="00967BEF" w:rsidRPr="000A7C48" w:rsidRDefault="00967BEF">
      <w:pPr>
        <w:widowControl w:val="0"/>
        <w:numPr>
          <w:ilvl w:val="0"/>
          <w:numId w:val="38"/>
        </w:numPr>
        <w:autoSpaceDE w:val="0"/>
        <w:autoSpaceDN w:val="0"/>
        <w:ind w:left="720"/>
        <w:contextualSpacing/>
        <w:rPr>
          <w:rFonts w:ascii="Arial" w:hAnsi="Arial" w:cs="Arial"/>
          <w:spacing w:val="-4"/>
          <w:szCs w:val="24"/>
          <w:lang w:val="en-GB"/>
        </w:rPr>
      </w:pPr>
      <w:r w:rsidRPr="000A7C48">
        <w:rPr>
          <w:rFonts w:ascii="Arial" w:hAnsi="Arial" w:cs="Arial"/>
          <w:spacing w:val="-4"/>
          <w:szCs w:val="24"/>
          <w:lang w:val="en-GB"/>
        </w:rPr>
        <w:t>are being currently subject to an administrative penalty.</w:t>
      </w:r>
    </w:p>
    <w:p w14:paraId="11417C1A" w14:textId="578D5B82" w:rsidR="001970F4" w:rsidRDefault="001970F4" w:rsidP="00BF171E">
      <w:pPr>
        <w:widowControl w:val="0"/>
        <w:autoSpaceDE w:val="0"/>
        <w:autoSpaceDN w:val="0"/>
        <w:ind w:left="750" w:hanging="426"/>
        <w:contextualSpacing/>
        <w:rPr>
          <w:rFonts w:ascii="Arial" w:hAnsi="Arial" w:cs="Arial"/>
          <w:spacing w:val="-4"/>
          <w:szCs w:val="24"/>
          <w:lang w:val="en-GB"/>
        </w:rPr>
      </w:pPr>
      <w:r w:rsidRPr="001970F4">
        <w:rPr>
          <w:rFonts w:ascii="Arial" w:hAnsi="Arial" w:cs="Arial"/>
          <w:spacing w:val="-4"/>
          <w:szCs w:val="24"/>
          <w:lang w:val="en-GB"/>
        </w:rPr>
        <w:t>e)</w:t>
      </w:r>
      <w:r w:rsidRPr="001970F4">
        <w:rPr>
          <w:rFonts w:ascii="Arial" w:hAnsi="Arial" w:cs="Arial"/>
          <w:spacing w:val="-4"/>
          <w:szCs w:val="24"/>
          <w:lang w:val="en-GB"/>
        </w:rPr>
        <w:tab/>
      </w:r>
      <w:r w:rsidR="000A7C48">
        <w:rPr>
          <w:rFonts w:ascii="Arial" w:hAnsi="Arial" w:cs="Arial"/>
          <w:spacing w:val="-4"/>
          <w:szCs w:val="24"/>
          <w:lang w:val="en-GB"/>
        </w:rPr>
        <w:t xml:space="preserve">have </w:t>
      </w:r>
      <w:r w:rsidRPr="001970F4">
        <w:rPr>
          <w:rFonts w:ascii="Arial" w:hAnsi="Arial" w:cs="Arial"/>
          <w:spacing w:val="-4"/>
          <w:szCs w:val="24"/>
          <w:lang w:val="en-GB"/>
        </w:rPr>
        <w:t>been convicted by a final judgement or a final administrative decision or subject to financial sanctions by the United Nations or Country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1A11D206" w14:textId="77777777" w:rsidR="00E71DAC" w:rsidRDefault="00BC72D5" w:rsidP="00BF171E">
      <w:pPr>
        <w:widowControl w:val="0"/>
        <w:autoSpaceDE w:val="0"/>
        <w:autoSpaceDN w:val="0"/>
        <w:ind w:left="750" w:hanging="426"/>
        <w:contextualSpacing/>
        <w:rPr>
          <w:rFonts w:ascii="Arial" w:hAnsi="Arial" w:cs="Arial"/>
          <w:spacing w:val="-4"/>
          <w:szCs w:val="24"/>
          <w:lang w:val="en-GB"/>
        </w:rPr>
      </w:pPr>
      <w:r w:rsidRPr="00BC72D5">
        <w:rPr>
          <w:rFonts w:ascii="Arial" w:hAnsi="Arial" w:cs="Arial"/>
          <w:spacing w:val="-4"/>
          <w:szCs w:val="24"/>
          <w:lang w:val="en-GB"/>
        </w:rPr>
        <w:t>f)</w:t>
      </w:r>
      <w:r w:rsidRPr="00BC72D5">
        <w:rPr>
          <w:rFonts w:ascii="Arial" w:hAnsi="Arial" w:cs="Arial"/>
          <w:spacing w:val="-4"/>
          <w:szCs w:val="24"/>
          <w:lang w:val="en-GB"/>
        </w:rPr>
        <w:tab/>
        <w:t>are a shell company nor has our company been created specifically for this bid and confirm we are legally registered to operate a business under the Laws of {</w:t>
      </w:r>
      <w:r>
        <w:rPr>
          <w:rFonts w:ascii="Arial" w:hAnsi="Arial" w:cs="Arial"/>
          <w:i/>
          <w:iCs/>
          <w:color w:val="4472C4"/>
          <w:spacing w:val="-4"/>
          <w:szCs w:val="24"/>
          <w:lang w:val="en-GB"/>
        </w:rPr>
        <w:t>insert country of registration</w:t>
      </w:r>
      <w:r w:rsidRPr="00BC72D5">
        <w:rPr>
          <w:rFonts w:ascii="Arial" w:hAnsi="Arial" w:cs="Arial"/>
          <w:spacing w:val="-4"/>
          <w:szCs w:val="24"/>
          <w:lang w:val="en-GB"/>
        </w:rPr>
        <w:t>} since {</w:t>
      </w:r>
      <w:r>
        <w:rPr>
          <w:rFonts w:ascii="Arial" w:hAnsi="Arial" w:cs="Arial"/>
          <w:i/>
          <w:iCs/>
          <w:color w:val="4472C4"/>
          <w:spacing w:val="-4"/>
          <w:szCs w:val="24"/>
          <w:lang w:val="en-GB"/>
        </w:rPr>
        <w:t>insert year of registration</w:t>
      </w:r>
      <w:r w:rsidRPr="00BC72D5">
        <w:rPr>
          <w:rFonts w:ascii="Arial" w:hAnsi="Arial" w:cs="Arial"/>
          <w:spacing w:val="-4"/>
          <w:szCs w:val="24"/>
          <w:lang w:val="en-GB"/>
        </w:rPr>
        <w:t xml:space="preserve">}; </w:t>
      </w:r>
    </w:p>
    <w:p w14:paraId="0C7334D8" w14:textId="31B70E53" w:rsidR="00BC72D5" w:rsidRPr="00BC72D5" w:rsidRDefault="00BC72D5">
      <w:pPr>
        <w:widowControl w:val="0"/>
        <w:numPr>
          <w:ilvl w:val="0"/>
          <w:numId w:val="38"/>
        </w:numPr>
        <w:autoSpaceDE w:val="0"/>
        <w:autoSpaceDN w:val="0"/>
        <w:ind w:left="720"/>
        <w:contextualSpacing/>
        <w:rPr>
          <w:rFonts w:ascii="Arial" w:hAnsi="Arial" w:cs="Arial"/>
          <w:spacing w:val="-4"/>
          <w:szCs w:val="24"/>
          <w:lang w:val="en-GB"/>
        </w:rPr>
      </w:pPr>
      <w:r w:rsidRPr="00BC72D5">
        <w:rPr>
          <w:rFonts w:ascii="Arial" w:hAnsi="Arial" w:cs="Arial"/>
          <w:spacing w:val="-4"/>
          <w:szCs w:val="24"/>
          <w:lang w:val="en-GB"/>
        </w:rPr>
        <w:t xml:space="preserve">Are involved in corruption: offering, giving, receiving or soliciting, directly or indirectly, anything of value to influence improperly the actions of another </w:t>
      </w:r>
      <w:r w:rsidRPr="00BC72D5">
        <w:rPr>
          <w:rFonts w:ascii="Arial" w:hAnsi="Arial" w:cs="Arial"/>
          <w:spacing w:val="-4"/>
          <w:szCs w:val="24"/>
          <w:lang w:val="en-GB"/>
        </w:rPr>
        <w:lastRenderedPageBreak/>
        <w:t>party;</w:t>
      </w:r>
    </w:p>
    <w:p w14:paraId="7938F9C4" w14:textId="2E5EE9A9" w:rsidR="00967BEF" w:rsidRPr="00967BEF" w:rsidRDefault="00BC72D5" w:rsidP="00BF171E">
      <w:pPr>
        <w:widowControl w:val="0"/>
        <w:autoSpaceDE w:val="0"/>
        <w:autoSpaceDN w:val="0"/>
        <w:ind w:left="750" w:hanging="426"/>
        <w:contextualSpacing/>
        <w:rPr>
          <w:rFonts w:ascii="Arial" w:hAnsi="Arial" w:cs="Arial"/>
          <w:spacing w:val="-4"/>
          <w:szCs w:val="24"/>
          <w:lang w:val="en-GB"/>
        </w:rPr>
      </w:pPr>
      <w:r w:rsidRPr="00BC72D5">
        <w:rPr>
          <w:rFonts w:ascii="Arial" w:hAnsi="Arial" w:cs="Arial"/>
          <w:spacing w:val="-4"/>
          <w:szCs w:val="24"/>
          <w:lang w:val="en-GB"/>
        </w:rPr>
        <w:t>i)</w:t>
      </w:r>
      <w:r w:rsidRPr="00BC72D5">
        <w:rPr>
          <w:rFonts w:ascii="Arial" w:hAnsi="Arial" w:cs="Arial"/>
          <w:spacing w:val="-4"/>
          <w:szCs w:val="24"/>
          <w:lang w:val="en-GB"/>
        </w:rPr>
        <w:tab/>
      </w:r>
      <w:r w:rsidR="007B027F">
        <w:rPr>
          <w:rFonts w:ascii="Arial" w:hAnsi="Arial" w:cs="Arial"/>
          <w:spacing w:val="-4"/>
          <w:szCs w:val="24"/>
          <w:lang w:val="en-GB"/>
        </w:rPr>
        <w:t>Does not c</w:t>
      </w:r>
      <w:r w:rsidRPr="00BC72D5">
        <w:rPr>
          <w:rFonts w:ascii="Arial" w:hAnsi="Arial" w:cs="Arial"/>
          <w:spacing w:val="-4"/>
          <w:szCs w:val="24"/>
          <w:lang w:val="en-GB"/>
        </w:rPr>
        <w:t xml:space="preserve">omply </w:t>
      </w:r>
      <w:r w:rsidR="00BB33D9" w:rsidRPr="00BC72D5">
        <w:rPr>
          <w:rFonts w:ascii="Arial" w:hAnsi="Arial" w:cs="Arial"/>
          <w:spacing w:val="-4"/>
          <w:szCs w:val="24"/>
          <w:lang w:val="en-GB"/>
        </w:rPr>
        <w:t xml:space="preserve">with </w:t>
      </w:r>
      <w:r w:rsidR="007B027F">
        <w:rPr>
          <w:rFonts w:ascii="Arial" w:hAnsi="Arial" w:cs="Arial"/>
          <w:spacing w:val="-4"/>
          <w:szCs w:val="24"/>
          <w:lang w:val="en-GB"/>
        </w:rPr>
        <w:t>our Countr</w:t>
      </w:r>
      <w:r w:rsidR="00E005CD">
        <w:rPr>
          <w:rFonts w:ascii="Arial" w:hAnsi="Arial" w:cs="Arial"/>
          <w:spacing w:val="-4"/>
          <w:szCs w:val="24"/>
          <w:lang w:val="en-GB"/>
        </w:rPr>
        <w:t xml:space="preserve">y </w:t>
      </w:r>
      <w:r w:rsidR="00BB33D9" w:rsidRPr="00BC72D5">
        <w:rPr>
          <w:rFonts w:ascii="Arial" w:hAnsi="Arial" w:cs="Arial"/>
          <w:spacing w:val="-4"/>
          <w:szCs w:val="24"/>
          <w:lang w:val="en-GB"/>
        </w:rPr>
        <w:t>national</w:t>
      </w:r>
      <w:r w:rsidRPr="00BC72D5">
        <w:rPr>
          <w:rFonts w:ascii="Arial" w:hAnsi="Arial" w:cs="Arial"/>
          <w:spacing w:val="-4"/>
          <w:szCs w:val="24"/>
          <w:lang w:val="en-GB"/>
        </w:rPr>
        <w:t xml:space="preserve"> tax and social security laws.</w:t>
      </w:r>
    </w:p>
    <w:p w14:paraId="1E49AB2A" w14:textId="77777777" w:rsidR="00BF171E" w:rsidRDefault="00BF171E" w:rsidP="007534F7">
      <w:pPr>
        <w:widowControl w:val="0"/>
        <w:autoSpaceDE w:val="0"/>
        <w:autoSpaceDN w:val="0"/>
        <w:spacing w:after="200"/>
        <w:rPr>
          <w:rFonts w:ascii="Arial" w:hAnsi="Arial" w:cs="Arial"/>
          <w:spacing w:val="-4"/>
          <w:szCs w:val="24"/>
          <w:lang w:val="en-GB"/>
        </w:rPr>
      </w:pPr>
    </w:p>
    <w:p w14:paraId="5297FC2F" w14:textId="3B0DDFA6" w:rsidR="00545BD6" w:rsidRDefault="00967BEF" w:rsidP="007534F7">
      <w:pPr>
        <w:widowControl w:val="0"/>
        <w:autoSpaceDE w:val="0"/>
        <w:autoSpaceDN w:val="0"/>
        <w:spacing w:after="200"/>
        <w:rPr>
          <w:rFonts w:ascii="Arial" w:hAnsi="Arial" w:cs="Arial"/>
          <w:spacing w:val="-4"/>
          <w:szCs w:val="24"/>
          <w:lang w:val="en-GB"/>
        </w:rPr>
      </w:pPr>
      <w:r w:rsidRPr="00967BEF">
        <w:rPr>
          <w:rFonts w:ascii="Arial" w:hAnsi="Arial" w:cs="Arial"/>
          <w:spacing w:val="-4"/>
          <w:szCs w:val="24"/>
          <w:lang w:val="en-GB"/>
        </w:rPr>
        <w:t>We further declare</w:t>
      </w:r>
      <w:r w:rsidR="005D648D">
        <w:rPr>
          <w:rFonts w:ascii="Arial" w:hAnsi="Arial" w:cs="Arial"/>
          <w:spacing w:val="-4"/>
          <w:szCs w:val="24"/>
          <w:lang w:val="en-GB"/>
        </w:rPr>
        <w:t>:</w:t>
      </w:r>
      <w:r w:rsidRPr="00967BEF">
        <w:rPr>
          <w:rFonts w:ascii="Arial" w:hAnsi="Arial" w:cs="Arial"/>
          <w:spacing w:val="-4"/>
          <w:szCs w:val="24"/>
          <w:lang w:val="en-GB"/>
        </w:rPr>
        <w:t xml:space="preserve"> </w:t>
      </w:r>
    </w:p>
    <w:p w14:paraId="6842B9A0" w14:textId="77777777" w:rsidR="00545BD6" w:rsidRDefault="00967BEF">
      <w:pPr>
        <w:widowControl w:val="0"/>
        <w:numPr>
          <w:ilvl w:val="0"/>
          <w:numId w:val="40"/>
        </w:numPr>
        <w:autoSpaceDE w:val="0"/>
        <w:autoSpaceDN w:val="0"/>
        <w:spacing w:after="200"/>
        <w:rPr>
          <w:rFonts w:ascii="Arial" w:hAnsi="Arial" w:cs="Arial"/>
          <w:spacing w:val="-4"/>
          <w:szCs w:val="24"/>
          <w:lang w:val="en-GB"/>
        </w:rPr>
      </w:pPr>
      <w:r w:rsidRPr="00967BEF">
        <w:rPr>
          <w:rFonts w:ascii="Arial" w:hAnsi="Arial" w:cs="Arial"/>
          <w:spacing w:val="-4"/>
          <w:szCs w:val="24"/>
          <w:lang w:val="en-GB"/>
        </w:rPr>
        <w:t>that in case we get shortlisted we will provide necessary supporting documents that will prove that we do not fall into any of the above.</w:t>
      </w:r>
    </w:p>
    <w:p w14:paraId="2F1368F7" w14:textId="77777777" w:rsidR="00545BD6" w:rsidRDefault="00D520BB">
      <w:pPr>
        <w:widowControl w:val="0"/>
        <w:numPr>
          <w:ilvl w:val="0"/>
          <w:numId w:val="40"/>
        </w:numPr>
        <w:autoSpaceDE w:val="0"/>
        <w:autoSpaceDN w:val="0"/>
        <w:spacing w:after="200"/>
        <w:rPr>
          <w:rFonts w:ascii="Arial" w:hAnsi="Arial" w:cs="Arial"/>
          <w:spacing w:val="-4"/>
          <w:szCs w:val="24"/>
          <w:lang w:val="en-GB"/>
        </w:rPr>
      </w:pPr>
      <w:r w:rsidRPr="00D520BB">
        <w:rPr>
          <w:rFonts w:ascii="Arial" w:hAnsi="Arial" w:cs="Arial"/>
          <w:sz w:val="23"/>
          <w:szCs w:val="23"/>
        </w:rPr>
        <w:t>We undertake to negotiate a Contract based on the proposed Key Experts. We accept that the substitution of Key Experts for reasons other than extenuating circumstances may lead to the termination of Contract negotiations;</w:t>
      </w:r>
    </w:p>
    <w:p w14:paraId="0E66DE69" w14:textId="77777777" w:rsidR="00545BD6" w:rsidRDefault="00D520BB">
      <w:pPr>
        <w:widowControl w:val="0"/>
        <w:numPr>
          <w:ilvl w:val="0"/>
          <w:numId w:val="40"/>
        </w:numPr>
        <w:autoSpaceDE w:val="0"/>
        <w:autoSpaceDN w:val="0"/>
        <w:spacing w:after="200"/>
        <w:rPr>
          <w:rFonts w:ascii="Arial" w:hAnsi="Arial" w:cs="Arial"/>
          <w:spacing w:val="-4"/>
          <w:szCs w:val="24"/>
          <w:lang w:val="en-GB"/>
        </w:rPr>
      </w:pPr>
      <w:r w:rsidRPr="00D520BB">
        <w:rPr>
          <w:rFonts w:ascii="Arial" w:hAnsi="Arial" w:cs="Arial"/>
          <w:sz w:val="23"/>
          <w:szCs w:val="23"/>
        </w:rPr>
        <w:t>Our Proposal is binding upon us and subject to any modifications resulting from the Contract negotiations;</w:t>
      </w:r>
    </w:p>
    <w:p w14:paraId="47F429D5" w14:textId="22F42DE7" w:rsidR="00D520BB" w:rsidRPr="00D520BB" w:rsidRDefault="00D520BB">
      <w:pPr>
        <w:widowControl w:val="0"/>
        <w:numPr>
          <w:ilvl w:val="0"/>
          <w:numId w:val="40"/>
        </w:numPr>
        <w:autoSpaceDE w:val="0"/>
        <w:autoSpaceDN w:val="0"/>
        <w:spacing w:after="200"/>
        <w:rPr>
          <w:rFonts w:ascii="Arial" w:hAnsi="Arial" w:cs="Arial"/>
          <w:spacing w:val="-4"/>
          <w:szCs w:val="24"/>
          <w:lang w:val="en-GB"/>
        </w:rPr>
      </w:pPr>
      <w:r w:rsidRPr="00D520BB">
        <w:rPr>
          <w:rFonts w:ascii="Arial" w:hAnsi="Arial" w:cs="Arial"/>
          <w:sz w:val="23"/>
          <w:szCs w:val="23"/>
          <w:lang w:val="en-GB" w:eastAsia="en-GB" w:bidi="en-GB"/>
        </w:rPr>
        <w:t xml:space="preserve">We undertake to bring to the attention of </w:t>
      </w:r>
      <w:r w:rsidR="00645E40" w:rsidRPr="00545BD6">
        <w:rPr>
          <w:rFonts w:ascii="Arial" w:hAnsi="Arial" w:cs="Arial"/>
          <w:sz w:val="23"/>
          <w:szCs w:val="23"/>
          <w:lang w:val="en-GB" w:eastAsia="en-GB" w:bidi="en-GB"/>
        </w:rPr>
        <w:t>SADC Secretariat</w:t>
      </w:r>
      <w:r w:rsidRPr="00D520BB">
        <w:rPr>
          <w:rFonts w:ascii="Arial" w:hAnsi="Arial" w:cs="Arial"/>
          <w:sz w:val="23"/>
          <w:szCs w:val="23"/>
          <w:lang w:val="en-GB" w:eastAsia="en-GB" w:bidi="en-GB"/>
        </w:rPr>
        <w:t xml:space="preserve">, any change in situation regarding </w:t>
      </w:r>
      <w:r w:rsidR="00112D22">
        <w:rPr>
          <w:rFonts w:ascii="Arial" w:hAnsi="Arial" w:cs="Arial"/>
          <w:sz w:val="23"/>
          <w:szCs w:val="23"/>
          <w:lang w:val="en-GB" w:eastAsia="en-GB" w:bidi="en-GB"/>
        </w:rPr>
        <w:t xml:space="preserve">all </w:t>
      </w:r>
      <w:r w:rsidRPr="00D520BB">
        <w:rPr>
          <w:rFonts w:ascii="Arial" w:hAnsi="Arial" w:cs="Arial"/>
          <w:sz w:val="23"/>
          <w:szCs w:val="23"/>
          <w:lang w:val="en-GB" w:eastAsia="en-GB" w:bidi="en-GB"/>
        </w:rPr>
        <w:t xml:space="preserve">points here above. </w:t>
      </w:r>
    </w:p>
    <w:p w14:paraId="7CF5A3FF" w14:textId="77777777" w:rsidR="00D520BB" w:rsidRPr="00D520BB" w:rsidRDefault="00D520BB" w:rsidP="00D520BB">
      <w:pPr>
        <w:jc w:val="both"/>
        <w:rPr>
          <w:rFonts w:ascii="Arial" w:hAnsi="Arial" w:cs="Arial"/>
          <w:sz w:val="23"/>
          <w:szCs w:val="23"/>
        </w:rPr>
      </w:pPr>
    </w:p>
    <w:p w14:paraId="76A162BF" w14:textId="77777777" w:rsidR="00D520BB" w:rsidRPr="00D520BB" w:rsidRDefault="00D520BB" w:rsidP="00D520BB">
      <w:pPr>
        <w:rPr>
          <w:rFonts w:ascii="Arial" w:hAnsi="Arial" w:cs="Arial"/>
          <w:sz w:val="23"/>
          <w:szCs w:val="23"/>
        </w:rPr>
      </w:pPr>
      <w:r w:rsidRPr="00D520BB">
        <w:rPr>
          <w:rFonts w:ascii="Arial" w:hAnsi="Arial" w:cs="Arial"/>
          <w:sz w:val="23"/>
          <w:szCs w:val="23"/>
        </w:rPr>
        <w:t>We remain,</w:t>
      </w:r>
    </w:p>
    <w:p w14:paraId="285635FF" w14:textId="77777777" w:rsidR="00D520BB" w:rsidRPr="00D520BB" w:rsidRDefault="00D520BB" w:rsidP="00D520BB">
      <w:pPr>
        <w:rPr>
          <w:rFonts w:ascii="Arial" w:hAnsi="Arial" w:cs="Arial"/>
          <w:sz w:val="23"/>
          <w:szCs w:val="23"/>
        </w:rPr>
      </w:pPr>
    </w:p>
    <w:p w14:paraId="0E622DD0" w14:textId="77777777" w:rsidR="00D520BB" w:rsidRPr="00D520BB" w:rsidRDefault="00D520BB" w:rsidP="00D520BB">
      <w:pPr>
        <w:jc w:val="center"/>
        <w:rPr>
          <w:rFonts w:ascii="Arial" w:hAnsi="Arial" w:cs="Arial"/>
          <w:sz w:val="23"/>
          <w:szCs w:val="23"/>
        </w:rPr>
      </w:pPr>
      <w:r w:rsidRPr="00D520BB">
        <w:rPr>
          <w:rFonts w:ascii="Arial" w:hAnsi="Arial" w:cs="Arial"/>
          <w:sz w:val="23"/>
          <w:szCs w:val="23"/>
        </w:rPr>
        <w:t>Yours sincerely,</w:t>
      </w:r>
    </w:p>
    <w:p w14:paraId="6784448D" w14:textId="77777777" w:rsidR="00D520BB" w:rsidRPr="00D520BB" w:rsidRDefault="00D520BB" w:rsidP="00D520BB">
      <w:pPr>
        <w:jc w:val="center"/>
        <w:rPr>
          <w:rFonts w:ascii="Arial" w:hAnsi="Arial" w:cs="Arial"/>
          <w:sz w:val="23"/>
          <w:szCs w:val="23"/>
        </w:rPr>
      </w:pPr>
    </w:p>
    <w:p w14:paraId="5846B3B5" w14:textId="77777777" w:rsidR="00D520BB" w:rsidRPr="00D520BB" w:rsidRDefault="00D520BB" w:rsidP="00D520BB">
      <w:pPr>
        <w:jc w:val="center"/>
        <w:rPr>
          <w:rFonts w:ascii="Arial" w:hAnsi="Arial" w:cs="Arial"/>
          <w:sz w:val="23"/>
          <w:szCs w:val="23"/>
        </w:rPr>
      </w:pPr>
    </w:p>
    <w:p w14:paraId="2B690278" w14:textId="77777777" w:rsidR="00D520BB" w:rsidRPr="00D520BB" w:rsidRDefault="00D520BB" w:rsidP="00D520BB">
      <w:pPr>
        <w:jc w:val="center"/>
        <w:rPr>
          <w:rFonts w:ascii="Arial" w:hAnsi="Arial" w:cs="Arial"/>
          <w:sz w:val="23"/>
          <w:szCs w:val="23"/>
        </w:rPr>
      </w:pPr>
      <w:r w:rsidRPr="00D520BB">
        <w:rPr>
          <w:rFonts w:ascii="Arial" w:hAnsi="Arial" w:cs="Arial"/>
          <w:sz w:val="23"/>
          <w:szCs w:val="23"/>
        </w:rPr>
        <w:t>Authorised Signature:</w:t>
      </w:r>
    </w:p>
    <w:p w14:paraId="769075A8" w14:textId="77777777" w:rsidR="00D520BB" w:rsidRPr="00D520BB" w:rsidRDefault="00D520BB" w:rsidP="00D520BB">
      <w:pPr>
        <w:jc w:val="center"/>
        <w:rPr>
          <w:rFonts w:ascii="Arial" w:hAnsi="Arial" w:cs="Arial"/>
          <w:sz w:val="23"/>
          <w:szCs w:val="23"/>
        </w:rPr>
      </w:pPr>
      <w:r w:rsidRPr="00D520BB">
        <w:rPr>
          <w:rFonts w:ascii="Arial" w:hAnsi="Arial" w:cs="Arial"/>
          <w:sz w:val="23"/>
          <w:szCs w:val="23"/>
        </w:rPr>
        <w:t>Name and Title of Signatory:</w:t>
      </w:r>
    </w:p>
    <w:p w14:paraId="1EFE937D" w14:textId="77777777" w:rsidR="00D520BB" w:rsidRPr="00D520BB" w:rsidRDefault="00D520BB" w:rsidP="00D520BB">
      <w:pPr>
        <w:jc w:val="center"/>
        <w:rPr>
          <w:rFonts w:ascii="Arial" w:hAnsi="Arial" w:cs="Arial"/>
          <w:sz w:val="23"/>
          <w:szCs w:val="23"/>
        </w:rPr>
      </w:pPr>
      <w:r w:rsidRPr="00D520BB">
        <w:rPr>
          <w:rFonts w:ascii="Arial" w:hAnsi="Arial" w:cs="Arial"/>
          <w:sz w:val="23"/>
          <w:szCs w:val="23"/>
        </w:rPr>
        <w:t>Name of Firm:</w:t>
      </w:r>
    </w:p>
    <w:p w14:paraId="276CD3CA" w14:textId="77777777" w:rsidR="00D520BB" w:rsidRPr="00D520BB" w:rsidRDefault="00D520BB" w:rsidP="00D520BB">
      <w:pPr>
        <w:jc w:val="center"/>
        <w:rPr>
          <w:rFonts w:ascii="Arial" w:hAnsi="Arial" w:cs="Arial"/>
          <w:sz w:val="23"/>
          <w:szCs w:val="23"/>
        </w:rPr>
      </w:pPr>
      <w:r w:rsidRPr="00D520BB">
        <w:rPr>
          <w:rFonts w:ascii="Arial" w:hAnsi="Arial" w:cs="Arial"/>
          <w:sz w:val="23"/>
          <w:szCs w:val="23"/>
        </w:rPr>
        <w:t>Address:</w:t>
      </w:r>
    </w:p>
    <w:p w14:paraId="1505BAC3" w14:textId="77777777" w:rsidR="00D520BB" w:rsidRPr="00D520BB" w:rsidRDefault="00D520BB" w:rsidP="00D520BB">
      <w:pPr>
        <w:rPr>
          <w:rFonts w:ascii="Arial" w:hAnsi="Arial" w:cs="Arial"/>
          <w:sz w:val="23"/>
          <w:szCs w:val="23"/>
        </w:rPr>
      </w:pPr>
    </w:p>
    <w:p w14:paraId="17DA7E2B" w14:textId="77777777" w:rsidR="00D520BB" w:rsidRPr="00D520BB" w:rsidRDefault="00D520BB" w:rsidP="00D520BB">
      <w:pPr>
        <w:tabs>
          <w:tab w:val="right" w:pos="8460"/>
        </w:tabs>
        <w:ind w:left="720"/>
        <w:jc w:val="both"/>
        <w:rPr>
          <w:rFonts w:ascii="Arial" w:hAnsi="Arial" w:cs="Arial"/>
          <w:i/>
          <w:iCs/>
          <w:color w:val="4472C4"/>
          <w:sz w:val="23"/>
          <w:szCs w:val="23"/>
        </w:rPr>
      </w:pPr>
      <w:r w:rsidRPr="00D520BB">
        <w:rPr>
          <w:rFonts w:ascii="Arial" w:hAnsi="Arial" w:cs="Arial"/>
          <w:i/>
          <w:iCs/>
          <w:color w:val="4472C4"/>
          <w:sz w:val="23"/>
          <w:szCs w:val="23"/>
        </w:rPr>
        <w:t>{For a joint venture, either all members shall sign or only the lead member, in which case the power of attorney to sign on behalf of all members shall be attached}</w:t>
      </w:r>
    </w:p>
    <w:p w14:paraId="3426FB5B" w14:textId="77777777" w:rsidR="00D520BB" w:rsidRPr="00D520BB" w:rsidRDefault="00D520BB" w:rsidP="00D520BB">
      <w:pPr>
        <w:tabs>
          <w:tab w:val="right" w:pos="8460"/>
        </w:tabs>
        <w:jc w:val="both"/>
        <w:rPr>
          <w:rFonts w:ascii="Arial" w:hAnsi="Arial" w:cs="Arial"/>
          <w:i/>
          <w:iCs/>
          <w:color w:val="4472C4"/>
          <w:sz w:val="23"/>
          <w:szCs w:val="23"/>
        </w:rPr>
      </w:pPr>
    </w:p>
    <w:p w14:paraId="5685B3B0" w14:textId="67E6A88F" w:rsidR="00D520BB" w:rsidRPr="00D520BB" w:rsidRDefault="00D520BB" w:rsidP="00D520BB">
      <w:pPr>
        <w:spacing w:after="160" w:line="259" w:lineRule="auto"/>
        <w:jc w:val="both"/>
        <w:rPr>
          <w:rFonts w:ascii="Arial" w:hAnsi="Arial" w:cs="Arial"/>
          <w:i/>
          <w:iCs/>
        </w:rPr>
      </w:pPr>
      <w:r w:rsidRPr="00D520BB">
        <w:rPr>
          <w:rFonts w:ascii="Arial" w:hAnsi="Arial" w:cs="Arial"/>
          <w:i/>
          <w:iCs/>
        </w:rPr>
        <w:t xml:space="preserve">Privacy Policy: </w:t>
      </w:r>
      <w:r>
        <w:rPr>
          <w:rFonts w:ascii="Arial" w:hAnsi="Arial" w:cs="Arial"/>
          <w:i/>
          <w:iCs/>
        </w:rPr>
        <w:t>SADC Secretariat</w:t>
      </w:r>
      <w:r w:rsidRPr="00D520BB">
        <w:rPr>
          <w:rFonts w:ascii="Arial" w:hAnsi="Arial" w:cs="Arial"/>
          <w:i/>
          <w:iCs/>
        </w:rPr>
        <w:t xml:space="preserve"> Procurement office collects and uses your personal information for “Procurement Process” when you intend to compete and deliver any service or goods for the organization either individually or as a firm based on your consent. Your personal data is our highest security and kept for a period strictly necessary for the purpose set out. This privacy notice supplements the SADC Secretariat standard privacy notice and should be read in conjunction with the same available on SADC Secretariat website. </w:t>
      </w:r>
    </w:p>
    <w:p w14:paraId="490BA171" w14:textId="77777777" w:rsidR="00967BEF" w:rsidRPr="00D520BB" w:rsidRDefault="00967BEF" w:rsidP="00967BEF">
      <w:pPr>
        <w:widowControl w:val="0"/>
        <w:autoSpaceDE w:val="0"/>
        <w:autoSpaceDN w:val="0"/>
        <w:spacing w:after="200"/>
        <w:ind w:left="36"/>
        <w:rPr>
          <w:spacing w:val="-4"/>
          <w:szCs w:val="24"/>
        </w:rPr>
      </w:pPr>
    </w:p>
    <w:p w14:paraId="256D8596" w14:textId="77777777" w:rsidR="00EB206F" w:rsidRDefault="00EB206F">
      <w:pPr>
        <w:rPr>
          <w:rFonts w:ascii="Arial" w:hAnsi="Arial" w:cs="Arial"/>
          <w:lang w:val="en-GB"/>
        </w:rPr>
      </w:pPr>
      <w:r>
        <w:rPr>
          <w:rFonts w:ascii="Arial" w:hAnsi="Arial" w:cs="Arial"/>
          <w:lang w:val="en-GB"/>
        </w:rPr>
        <w:br w:type="page"/>
      </w:r>
    </w:p>
    <w:p w14:paraId="2820D818" w14:textId="1B0724CC" w:rsidR="00166303" w:rsidRPr="00D974F7" w:rsidRDefault="00166303" w:rsidP="00166303">
      <w:pPr>
        <w:rPr>
          <w:rFonts w:asciiTheme="minorBidi" w:hAnsiTheme="minorBidi" w:cstheme="minorBidi"/>
          <w:b/>
          <w:smallCaps/>
          <w:sz w:val="36"/>
          <w:szCs w:val="28"/>
        </w:rPr>
      </w:pPr>
      <w:bookmarkStart w:id="9" w:name="_Toc80956667"/>
      <w:proofErr w:type="gramStart"/>
      <w:r w:rsidRPr="00D974F7">
        <w:rPr>
          <w:rStyle w:val="Heading6Char"/>
          <w:rFonts w:asciiTheme="minorBidi" w:hAnsiTheme="minorBidi" w:cstheme="minorBidi"/>
          <w:sz w:val="36"/>
          <w:szCs w:val="28"/>
        </w:rPr>
        <w:lastRenderedPageBreak/>
        <w:t>Form</w:t>
      </w:r>
      <w:proofErr w:type="gramEnd"/>
      <w:r w:rsidRPr="00D974F7">
        <w:rPr>
          <w:rStyle w:val="Heading6Char"/>
          <w:rFonts w:asciiTheme="minorBidi" w:hAnsiTheme="minorBidi" w:cstheme="minorBidi"/>
          <w:sz w:val="36"/>
          <w:szCs w:val="28"/>
        </w:rPr>
        <w:t xml:space="preserve"> TECH-2</w:t>
      </w:r>
      <w:bookmarkEnd w:id="9"/>
      <w:r w:rsidR="00D974F7" w:rsidRPr="00D974F7">
        <w:rPr>
          <w:rStyle w:val="Heading6Char"/>
          <w:rFonts w:asciiTheme="minorBidi" w:hAnsiTheme="minorBidi" w:cstheme="minorBidi"/>
          <w:sz w:val="36"/>
          <w:szCs w:val="28"/>
        </w:rPr>
        <w:t>.1</w:t>
      </w:r>
    </w:p>
    <w:p w14:paraId="0F0EE458" w14:textId="77777777" w:rsidR="00166303" w:rsidRPr="00D974F7" w:rsidRDefault="00166303" w:rsidP="00166303">
      <w:pPr>
        <w:rPr>
          <w:rFonts w:asciiTheme="minorBidi" w:hAnsiTheme="minorBidi" w:cstheme="minorBidi"/>
          <w:b/>
          <w:smallCaps/>
          <w:sz w:val="28"/>
          <w:szCs w:val="28"/>
        </w:rPr>
      </w:pPr>
    </w:p>
    <w:p w14:paraId="495AAC5B" w14:textId="77777777" w:rsidR="00166303" w:rsidRPr="00D974F7" w:rsidRDefault="00166303" w:rsidP="00166303">
      <w:pPr>
        <w:rPr>
          <w:rFonts w:asciiTheme="minorBidi" w:hAnsiTheme="minorBidi" w:cstheme="minorBidi"/>
          <w:b/>
          <w:smallCaps/>
          <w:sz w:val="28"/>
          <w:szCs w:val="28"/>
        </w:rPr>
      </w:pPr>
      <w:r w:rsidRPr="00D974F7">
        <w:rPr>
          <w:rFonts w:asciiTheme="minorBidi" w:hAnsiTheme="minorBidi" w:cstheme="minorBidi"/>
          <w:b/>
          <w:smallCaps/>
          <w:sz w:val="28"/>
          <w:szCs w:val="28"/>
        </w:rPr>
        <w:t>Consultant’s Organization and Experience</w:t>
      </w:r>
    </w:p>
    <w:p w14:paraId="3ED68790" w14:textId="77777777" w:rsidR="00166303" w:rsidRPr="00D974F7" w:rsidRDefault="00166303" w:rsidP="00166303">
      <w:pPr>
        <w:jc w:val="both"/>
        <w:rPr>
          <w:rFonts w:asciiTheme="minorBidi" w:hAnsiTheme="minorBidi" w:cstheme="minorBidi"/>
          <w:bCs/>
          <w:smallCaps/>
        </w:rPr>
      </w:pPr>
    </w:p>
    <w:p w14:paraId="471B82D1" w14:textId="77777777" w:rsidR="00166303" w:rsidRPr="00D974F7" w:rsidRDefault="00166303" w:rsidP="00166303">
      <w:pPr>
        <w:tabs>
          <w:tab w:val="left" w:pos="1314"/>
          <w:tab w:val="left" w:pos="1854"/>
        </w:tabs>
        <w:jc w:val="both"/>
        <w:rPr>
          <w:rFonts w:asciiTheme="minorBidi" w:hAnsiTheme="minorBidi" w:cstheme="minorBidi"/>
        </w:rPr>
      </w:pPr>
    </w:p>
    <w:p w14:paraId="05766E29" w14:textId="557CF137" w:rsidR="00166303" w:rsidRPr="00D974F7" w:rsidRDefault="00166303" w:rsidP="00166303">
      <w:pPr>
        <w:tabs>
          <w:tab w:val="left" w:pos="1314"/>
          <w:tab w:val="left" w:pos="1854"/>
        </w:tabs>
        <w:jc w:val="both"/>
        <w:rPr>
          <w:rFonts w:asciiTheme="minorBidi" w:hAnsiTheme="minorBidi" w:cstheme="minorBidi"/>
        </w:rPr>
      </w:pPr>
      <w:proofErr w:type="gramStart"/>
      <w:r w:rsidRPr="00D974F7">
        <w:rPr>
          <w:rFonts w:asciiTheme="minorBidi" w:hAnsiTheme="minorBidi" w:cstheme="minorBidi"/>
        </w:rPr>
        <w:t>Form</w:t>
      </w:r>
      <w:proofErr w:type="gramEnd"/>
      <w:r w:rsidRPr="00D974F7">
        <w:rPr>
          <w:rFonts w:asciiTheme="minorBidi" w:hAnsiTheme="minorBidi" w:cstheme="minorBidi"/>
        </w:rPr>
        <w:t xml:space="preserve"> TECH-2</w:t>
      </w:r>
      <w:r w:rsidR="00D974F7" w:rsidRPr="00D974F7">
        <w:rPr>
          <w:rFonts w:asciiTheme="minorBidi" w:hAnsiTheme="minorBidi" w:cstheme="minorBidi"/>
        </w:rPr>
        <w:t>.1</w:t>
      </w:r>
      <w:r w:rsidRPr="00D974F7">
        <w:rPr>
          <w:rFonts w:asciiTheme="minorBidi" w:hAnsiTheme="minorBidi" w:cstheme="minorBidi"/>
        </w:rPr>
        <w:t xml:space="preserve">: a brief description of the Consultant’s organization and an outline of the recent experience of the Consultant that is most relevant to the assignment. In the case of a joint venture, information on similar assignments shall be provided for each partner. For each assignment, the outline should indicate the names of the Consultant’s Key Experts and Sub-consultants who participated, the duration of the assignment, the contract amount (total and, if it was done in a form of a joint venture or a sub-consultancy, the amount paid to the Consultant), and the Consultant’s role/involvement.  </w:t>
      </w:r>
    </w:p>
    <w:p w14:paraId="2B6CD364" w14:textId="77777777" w:rsidR="00166303" w:rsidRPr="00D974F7" w:rsidRDefault="00166303" w:rsidP="00166303">
      <w:pPr>
        <w:jc w:val="both"/>
        <w:rPr>
          <w:rFonts w:asciiTheme="minorBidi" w:hAnsiTheme="minorBidi" w:cstheme="minorBidi"/>
          <w:bCs/>
          <w:smallCaps/>
        </w:rPr>
      </w:pPr>
    </w:p>
    <w:p w14:paraId="08F67B86" w14:textId="77777777" w:rsidR="00166303" w:rsidRPr="00D974F7" w:rsidRDefault="00166303" w:rsidP="00166303">
      <w:pPr>
        <w:jc w:val="center"/>
        <w:rPr>
          <w:rFonts w:asciiTheme="minorBidi" w:hAnsiTheme="minorBidi" w:cstheme="minorBidi"/>
          <w:b/>
          <w:sz w:val="28"/>
          <w:szCs w:val="28"/>
        </w:rPr>
      </w:pPr>
      <w:r w:rsidRPr="00D974F7">
        <w:rPr>
          <w:rFonts w:asciiTheme="minorBidi" w:hAnsiTheme="minorBidi" w:cstheme="minorBidi"/>
          <w:b/>
          <w:sz w:val="28"/>
          <w:szCs w:val="28"/>
        </w:rPr>
        <w:t>A - Consultant’s Organization</w:t>
      </w:r>
    </w:p>
    <w:p w14:paraId="72ED6F23" w14:textId="77777777" w:rsidR="00166303" w:rsidRPr="00D974F7" w:rsidRDefault="00166303" w:rsidP="00166303">
      <w:pPr>
        <w:jc w:val="both"/>
        <w:rPr>
          <w:rFonts w:asciiTheme="minorBidi" w:hAnsiTheme="minorBidi" w:cstheme="minorBidi"/>
        </w:rPr>
      </w:pPr>
    </w:p>
    <w:p w14:paraId="19CD790B" w14:textId="77777777" w:rsidR="00166303" w:rsidRPr="00D974F7" w:rsidRDefault="00166303" w:rsidP="00166303">
      <w:pPr>
        <w:pStyle w:val="BodyText"/>
        <w:ind w:left="360" w:hanging="360"/>
        <w:rPr>
          <w:rFonts w:asciiTheme="minorBidi" w:hAnsiTheme="minorBidi" w:cstheme="minorBidi"/>
          <w:iCs/>
          <w:color w:val="000000" w:themeColor="text1"/>
        </w:rPr>
      </w:pPr>
      <w:r w:rsidRPr="00D974F7">
        <w:rPr>
          <w:rFonts w:asciiTheme="minorBidi" w:hAnsiTheme="minorBidi" w:cstheme="minorBidi"/>
          <w:color w:val="000000" w:themeColor="text1"/>
        </w:rPr>
        <w:t xml:space="preserve">1. </w:t>
      </w:r>
      <w:r w:rsidRPr="00D974F7">
        <w:rPr>
          <w:rFonts w:asciiTheme="minorBidi" w:hAnsiTheme="minorBidi" w:cstheme="minorBidi"/>
          <w:color w:val="000000" w:themeColor="text1"/>
        </w:rPr>
        <w:tab/>
      </w:r>
      <w:r w:rsidRPr="00D974F7">
        <w:rPr>
          <w:rFonts w:asciiTheme="minorBidi" w:hAnsiTheme="minorBidi" w:cstheme="minorBidi"/>
          <w:iCs/>
          <w:color w:val="000000" w:themeColor="text1"/>
        </w:rPr>
        <w:t>Provide here a brief description of the background and organization of your company, and – in case of a joint venture – of each member for this assignment.</w:t>
      </w:r>
    </w:p>
    <w:p w14:paraId="7AA9610D" w14:textId="77777777" w:rsidR="00166303" w:rsidRPr="00D974F7" w:rsidRDefault="00166303" w:rsidP="00166303">
      <w:pPr>
        <w:pStyle w:val="BodyText"/>
        <w:ind w:left="360" w:hanging="360"/>
        <w:rPr>
          <w:rFonts w:asciiTheme="minorBidi" w:hAnsiTheme="minorBidi" w:cstheme="minorBidi"/>
          <w:iCs/>
          <w:color w:val="000000" w:themeColor="text1"/>
        </w:rPr>
      </w:pPr>
    </w:p>
    <w:p w14:paraId="4EFD298E" w14:textId="076B7B6A" w:rsidR="00166303" w:rsidRPr="00D974F7" w:rsidRDefault="00166303" w:rsidP="00166303">
      <w:pPr>
        <w:pStyle w:val="BodyText"/>
        <w:ind w:left="360" w:hanging="360"/>
        <w:rPr>
          <w:rFonts w:asciiTheme="minorBidi" w:hAnsiTheme="minorBidi" w:cstheme="minorBidi"/>
          <w:color w:val="000000" w:themeColor="text1"/>
        </w:rPr>
      </w:pPr>
      <w:r w:rsidRPr="00D974F7">
        <w:rPr>
          <w:rFonts w:asciiTheme="minorBidi" w:hAnsiTheme="minorBidi" w:cstheme="minorBidi"/>
          <w:color w:val="000000" w:themeColor="text1"/>
        </w:rPr>
        <w:t>2</w:t>
      </w:r>
      <w:proofErr w:type="gramStart"/>
      <w:r w:rsidRPr="00D974F7">
        <w:rPr>
          <w:rFonts w:asciiTheme="minorBidi" w:hAnsiTheme="minorBidi" w:cstheme="minorBidi"/>
          <w:color w:val="000000" w:themeColor="text1"/>
        </w:rPr>
        <w:t xml:space="preserve">. </w:t>
      </w:r>
      <w:r w:rsidRPr="00D974F7">
        <w:rPr>
          <w:rFonts w:asciiTheme="minorBidi" w:hAnsiTheme="minorBidi" w:cstheme="minorBidi"/>
          <w:color w:val="000000" w:themeColor="text1"/>
        </w:rPr>
        <w:tab/>
        <w:t>Include</w:t>
      </w:r>
      <w:proofErr w:type="gramEnd"/>
      <w:r w:rsidRPr="00D974F7">
        <w:rPr>
          <w:rFonts w:asciiTheme="minorBidi" w:hAnsiTheme="minorBidi" w:cstheme="minorBidi"/>
          <w:color w:val="000000" w:themeColor="text1"/>
        </w:rPr>
        <w:t xml:space="preserve"> organizational chart, a list of Board of Directors, and beneficial ownership.</w:t>
      </w:r>
    </w:p>
    <w:p w14:paraId="613013E9" w14:textId="77777777" w:rsidR="00166303" w:rsidRPr="00D974F7" w:rsidRDefault="00166303" w:rsidP="00166303">
      <w:pPr>
        <w:jc w:val="both"/>
        <w:rPr>
          <w:rFonts w:asciiTheme="minorBidi" w:hAnsiTheme="minorBidi" w:cstheme="minorBidi"/>
        </w:rPr>
      </w:pPr>
    </w:p>
    <w:p w14:paraId="0C78BDFF" w14:textId="77777777" w:rsidR="00166303" w:rsidRPr="00D974F7" w:rsidRDefault="00166303" w:rsidP="00166303">
      <w:pPr>
        <w:jc w:val="center"/>
        <w:rPr>
          <w:rFonts w:asciiTheme="minorBidi" w:hAnsiTheme="minorBidi" w:cstheme="minorBidi"/>
          <w:b/>
          <w:bCs/>
          <w:sz w:val="28"/>
        </w:rPr>
      </w:pPr>
      <w:r w:rsidRPr="00D974F7">
        <w:rPr>
          <w:rFonts w:asciiTheme="minorBidi" w:hAnsiTheme="minorBidi" w:cstheme="minorBidi"/>
          <w:b/>
          <w:bCs/>
          <w:sz w:val="28"/>
        </w:rPr>
        <w:t>B - Consultant’s Experience</w:t>
      </w:r>
    </w:p>
    <w:p w14:paraId="0F1D85C7" w14:textId="77777777" w:rsidR="00166303" w:rsidRPr="00D974F7" w:rsidRDefault="00166303" w:rsidP="00166303">
      <w:pPr>
        <w:rPr>
          <w:rFonts w:asciiTheme="minorBidi" w:hAnsiTheme="minorBidi" w:cstheme="minorBidi"/>
        </w:rPr>
      </w:pPr>
    </w:p>
    <w:p w14:paraId="7AA1E839" w14:textId="0981CD37" w:rsidR="00166303" w:rsidRPr="00D974F7" w:rsidRDefault="00166303" w:rsidP="00166303">
      <w:pPr>
        <w:pStyle w:val="BodyText"/>
        <w:ind w:left="360" w:hanging="360"/>
        <w:rPr>
          <w:rFonts w:asciiTheme="minorBidi" w:hAnsiTheme="minorBidi" w:cstheme="minorBidi"/>
          <w:color w:val="000000" w:themeColor="text1"/>
        </w:rPr>
      </w:pPr>
      <w:r w:rsidRPr="00D974F7">
        <w:rPr>
          <w:rFonts w:asciiTheme="minorBidi" w:hAnsiTheme="minorBidi" w:cstheme="minorBidi"/>
          <w:color w:val="000000" w:themeColor="text1"/>
        </w:rPr>
        <w:t>3</w:t>
      </w:r>
      <w:proofErr w:type="gramStart"/>
      <w:r w:rsidRPr="00D974F7">
        <w:rPr>
          <w:rFonts w:asciiTheme="minorBidi" w:hAnsiTheme="minorBidi" w:cstheme="minorBidi"/>
          <w:color w:val="000000" w:themeColor="text1"/>
        </w:rPr>
        <w:t xml:space="preserve">. </w:t>
      </w:r>
      <w:r w:rsidRPr="00D974F7">
        <w:rPr>
          <w:rFonts w:asciiTheme="minorBidi" w:hAnsiTheme="minorBidi" w:cstheme="minorBidi"/>
          <w:color w:val="000000" w:themeColor="text1"/>
        </w:rPr>
        <w:tab/>
        <w:t>List</w:t>
      </w:r>
      <w:proofErr w:type="gramEnd"/>
      <w:r w:rsidRPr="00D974F7">
        <w:rPr>
          <w:rFonts w:asciiTheme="minorBidi" w:hAnsiTheme="minorBidi" w:cstheme="minorBidi"/>
          <w:color w:val="000000" w:themeColor="text1"/>
        </w:rPr>
        <w:t xml:space="preserve"> </w:t>
      </w:r>
      <w:proofErr w:type="gramStart"/>
      <w:r w:rsidRPr="00D974F7">
        <w:rPr>
          <w:rFonts w:asciiTheme="minorBidi" w:hAnsiTheme="minorBidi" w:cstheme="minorBidi"/>
          <w:color w:val="000000" w:themeColor="text1"/>
        </w:rPr>
        <w:t>only</w:t>
      </w:r>
      <w:proofErr w:type="gramEnd"/>
      <w:r w:rsidRPr="00D974F7">
        <w:rPr>
          <w:rFonts w:asciiTheme="minorBidi" w:hAnsiTheme="minorBidi" w:cstheme="minorBidi"/>
          <w:color w:val="000000" w:themeColor="text1"/>
        </w:rPr>
        <w:t xml:space="preserve"> previous similar assignments successfully completed in the last </w:t>
      </w:r>
      <w:r w:rsidR="00B46AC0">
        <w:rPr>
          <w:rFonts w:asciiTheme="minorBidi" w:hAnsiTheme="minorBidi" w:cstheme="minorBidi"/>
          <w:color w:val="000000" w:themeColor="text1"/>
        </w:rPr>
        <w:t>five (5)</w:t>
      </w:r>
      <w:r w:rsidRPr="00D974F7">
        <w:rPr>
          <w:rFonts w:asciiTheme="minorBidi" w:hAnsiTheme="minorBidi" w:cstheme="minorBidi"/>
          <w:color w:val="000000" w:themeColor="text1"/>
        </w:rPr>
        <w:t xml:space="preserve"> years.</w:t>
      </w:r>
    </w:p>
    <w:p w14:paraId="5485CE0C" w14:textId="038798B1" w:rsidR="00C4797D" w:rsidRPr="00DC4388" w:rsidRDefault="00166303" w:rsidP="00C4797D">
      <w:pPr>
        <w:pStyle w:val="CommentText"/>
        <w:spacing w:after="0"/>
        <w:rPr>
          <w:b/>
          <w:sz w:val="24"/>
          <w:szCs w:val="24"/>
        </w:rPr>
      </w:pPr>
      <w:r w:rsidRPr="00D974F7">
        <w:rPr>
          <w:rFonts w:asciiTheme="minorBidi" w:hAnsiTheme="minorBidi" w:cstheme="minorBidi"/>
          <w:color w:val="000000" w:themeColor="text1"/>
        </w:rPr>
        <w:t xml:space="preserve">4. </w:t>
      </w:r>
      <w:r w:rsidRPr="00D974F7">
        <w:rPr>
          <w:rFonts w:asciiTheme="minorBidi" w:hAnsiTheme="minorBidi" w:cstheme="minorBidi"/>
          <w:color w:val="000000" w:themeColor="text1"/>
        </w:rPr>
        <w:tab/>
        <w:t xml:space="preserve">List only those assignments for which the Consultant was legally contracted as a company or was one of the joint venture members. Assignments completed by the Consultant’s individual experts working privately or through other consulting firms cannot be claimed as the relevant experience of the Consultant, or that of the Consultant’s partners or sub-consultants, but can be claimed by the Experts themselves in their CVs. The Consultant should be prepared to substantiate the claimed experience by presenting copies of relevant documents and references if </w:t>
      </w:r>
      <w:proofErr w:type="gramStart"/>
      <w:r w:rsidRPr="00D974F7">
        <w:rPr>
          <w:rFonts w:asciiTheme="minorBidi" w:hAnsiTheme="minorBidi" w:cstheme="minorBidi"/>
          <w:color w:val="000000" w:themeColor="text1"/>
        </w:rPr>
        <w:t>so</w:t>
      </w:r>
      <w:proofErr w:type="gramEnd"/>
      <w:r w:rsidRPr="00D974F7">
        <w:rPr>
          <w:rFonts w:asciiTheme="minorBidi" w:hAnsiTheme="minorBidi" w:cstheme="minorBidi"/>
          <w:color w:val="000000" w:themeColor="text1"/>
        </w:rPr>
        <w:t xml:space="preserve"> requested by the Client.</w:t>
      </w:r>
      <w:r w:rsidR="00C4797D" w:rsidRPr="00C4797D">
        <w:rPr>
          <w:b/>
          <w:sz w:val="24"/>
          <w:szCs w:val="24"/>
          <w:lang w:val="en-US"/>
        </w:rPr>
        <w:t xml:space="preserve"> </w:t>
      </w:r>
    </w:p>
    <w:p w14:paraId="3056D71B" w14:textId="2C3E7BFA" w:rsidR="00166303" w:rsidRPr="00D974F7" w:rsidRDefault="00166303" w:rsidP="00166303">
      <w:pPr>
        <w:pStyle w:val="BodyText"/>
        <w:ind w:left="360" w:hanging="360"/>
        <w:rPr>
          <w:rFonts w:asciiTheme="minorBidi" w:hAnsiTheme="minorBidi" w:cstheme="minorBidi"/>
          <w:color w:val="000000" w:themeColor="text1"/>
        </w:rPr>
      </w:pPr>
    </w:p>
    <w:p w14:paraId="0E86FF27" w14:textId="77777777" w:rsidR="00166303" w:rsidRPr="00D974F7" w:rsidRDefault="00166303" w:rsidP="00166303">
      <w:pPr>
        <w:rPr>
          <w:rFonts w:asciiTheme="minorBidi" w:hAnsiTheme="minorBidi" w:cstheme="minorBidi"/>
        </w:rPr>
      </w:pPr>
      <w:r w:rsidRPr="00D974F7">
        <w:rPr>
          <w:rFonts w:asciiTheme="minorBidi" w:hAnsiTheme="minorBidi" w:cstheme="minorBidi"/>
        </w:rPr>
        <w:br w:type="page"/>
      </w:r>
    </w:p>
    <w:p w14:paraId="6BF73490" w14:textId="77777777" w:rsidR="00166303" w:rsidRPr="00D974F7" w:rsidRDefault="00166303" w:rsidP="00166303">
      <w:pPr>
        <w:tabs>
          <w:tab w:val="left" w:pos="1314"/>
          <w:tab w:val="left" w:pos="1854"/>
        </w:tabs>
        <w:spacing w:after="200"/>
        <w:jc w:val="both"/>
        <w:rPr>
          <w:rFonts w:asciiTheme="minorBidi" w:hAnsiTheme="minorBidi" w:cstheme="minorBid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21"/>
        <w:gridCol w:w="2356"/>
        <w:gridCol w:w="1529"/>
        <w:gridCol w:w="1977"/>
        <w:gridCol w:w="1476"/>
      </w:tblGrid>
      <w:tr w:rsidR="00166303" w:rsidRPr="00D974F7" w14:paraId="1C7968CC" w14:textId="77777777" w:rsidTr="00970463">
        <w:trPr>
          <w:trHeight w:val="1898"/>
          <w:tblHeader/>
          <w:jc w:val="center"/>
        </w:trPr>
        <w:tc>
          <w:tcPr>
            <w:tcW w:w="1344" w:type="dxa"/>
            <w:vAlign w:val="center"/>
          </w:tcPr>
          <w:p w14:paraId="05A85767" w14:textId="77777777" w:rsidR="00166303" w:rsidRPr="00D974F7" w:rsidRDefault="00166303" w:rsidP="00970463">
            <w:pPr>
              <w:jc w:val="center"/>
              <w:rPr>
                <w:rFonts w:asciiTheme="minorBidi" w:hAnsiTheme="minorBidi" w:cstheme="minorBidi"/>
                <w:b/>
              </w:rPr>
            </w:pPr>
            <w:r w:rsidRPr="00D974F7">
              <w:rPr>
                <w:rFonts w:asciiTheme="minorBidi" w:hAnsiTheme="minorBidi" w:cstheme="minorBidi"/>
                <w:b/>
                <w:sz w:val="22"/>
                <w:szCs w:val="22"/>
              </w:rPr>
              <w:t>Duration</w:t>
            </w:r>
          </w:p>
          <w:p w14:paraId="262DAADD" w14:textId="77777777" w:rsidR="00166303" w:rsidRPr="00D974F7" w:rsidRDefault="00166303" w:rsidP="00970463">
            <w:pPr>
              <w:jc w:val="center"/>
              <w:rPr>
                <w:rFonts w:asciiTheme="minorBidi" w:hAnsiTheme="minorBidi" w:cstheme="minorBidi"/>
              </w:rPr>
            </w:pPr>
          </w:p>
        </w:tc>
        <w:tc>
          <w:tcPr>
            <w:tcW w:w="2326" w:type="dxa"/>
            <w:vAlign w:val="center"/>
          </w:tcPr>
          <w:p w14:paraId="4100ACB6" w14:textId="77777777" w:rsidR="00166303" w:rsidRPr="00D974F7" w:rsidRDefault="00166303" w:rsidP="00970463">
            <w:pPr>
              <w:jc w:val="center"/>
              <w:rPr>
                <w:rFonts w:asciiTheme="minorBidi" w:hAnsiTheme="minorBidi" w:cstheme="minorBidi"/>
                <w:b/>
              </w:rPr>
            </w:pPr>
            <w:r w:rsidRPr="00D974F7">
              <w:rPr>
                <w:rFonts w:asciiTheme="minorBidi" w:hAnsiTheme="minorBidi" w:cstheme="minorBidi"/>
                <w:b/>
                <w:sz w:val="22"/>
                <w:szCs w:val="22"/>
              </w:rPr>
              <w:t>Assignment name/&amp; brief description of main deliverables/outputs</w:t>
            </w:r>
          </w:p>
        </w:tc>
        <w:tc>
          <w:tcPr>
            <w:tcW w:w="1545" w:type="dxa"/>
            <w:vAlign w:val="center"/>
          </w:tcPr>
          <w:p w14:paraId="51EEA672" w14:textId="77777777" w:rsidR="00166303" w:rsidRPr="00D974F7" w:rsidRDefault="00166303" w:rsidP="00970463">
            <w:pPr>
              <w:jc w:val="center"/>
              <w:rPr>
                <w:rFonts w:asciiTheme="minorBidi" w:hAnsiTheme="minorBidi" w:cstheme="minorBidi"/>
                <w:b/>
              </w:rPr>
            </w:pPr>
            <w:r w:rsidRPr="00D974F7">
              <w:rPr>
                <w:rFonts w:asciiTheme="minorBidi" w:hAnsiTheme="minorBidi" w:cstheme="minorBidi"/>
                <w:b/>
                <w:sz w:val="22"/>
                <w:szCs w:val="22"/>
              </w:rPr>
              <w:t>Name of Client &amp; Country of Assignment</w:t>
            </w:r>
          </w:p>
          <w:p w14:paraId="4B744592" w14:textId="77777777" w:rsidR="00166303" w:rsidRPr="00D974F7" w:rsidRDefault="00166303" w:rsidP="00970463">
            <w:pPr>
              <w:jc w:val="center"/>
              <w:rPr>
                <w:rFonts w:asciiTheme="minorBidi" w:hAnsiTheme="minorBidi" w:cstheme="minorBidi"/>
              </w:rPr>
            </w:pPr>
          </w:p>
        </w:tc>
        <w:tc>
          <w:tcPr>
            <w:tcW w:w="2156" w:type="dxa"/>
            <w:vAlign w:val="center"/>
          </w:tcPr>
          <w:p w14:paraId="469DC9EE" w14:textId="77777777" w:rsidR="00166303" w:rsidRPr="00D974F7" w:rsidRDefault="00166303" w:rsidP="00970463">
            <w:pPr>
              <w:jc w:val="center"/>
              <w:rPr>
                <w:rFonts w:asciiTheme="minorBidi" w:hAnsiTheme="minorBidi" w:cstheme="minorBidi"/>
                <w:b/>
                <w:sz w:val="22"/>
                <w:szCs w:val="22"/>
              </w:rPr>
            </w:pPr>
            <w:r w:rsidRPr="00D974F7">
              <w:rPr>
                <w:rFonts w:asciiTheme="minorBidi" w:hAnsiTheme="minorBidi" w:cstheme="minorBidi"/>
                <w:b/>
                <w:sz w:val="22"/>
                <w:szCs w:val="22"/>
              </w:rPr>
              <w:t xml:space="preserve">Approx. Contract value </w:t>
            </w:r>
          </w:p>
          <w:p w14:paraId="2E588BC6" w14:textId="77777777" w:rsidR="00166303" w:rsidRPr="00D974F7" w:rsidRDefault="00166303" w:rsidP="00970463">
            <w:pPr>
              <w:jc w:val="center"/>
              <w:rPr>
                <w:rFonts w:asciiTheme="minorBidi" w:hAnsiTheme="minorBidi" w:cstheme="minorBidi"/>
                <w:b/>
                <w:sz w:val="22"/>
                <w:szCs w:val="22"/>
              </w:rPr>
            </w:pPr>
            <w:r w:rsidRPr="00D974F7">
              <w:rPr>
                <w:rFonts w:asciiTheme="minorBidi" w:hAnsiTheme="minorBidi" w:cstheme="minorBidi"/>
                <w:b/>
                <w:sz w:val="22"/>
                <w:szCs w:val="22"/>
              </w:rPr>
              <w:t xml:space="preserve">(in US$ equivalent) </w:t>
            </w:r>
          </w:p>
          <w:p w14:paraId="15F6FC61" w14:textId="77777777" w:rsidR="00166303" w:rsidRPr="00D974F7" w:rsidRDefault="00166303" w:rsidP="00970463">
            <w:pPr>
              <w:jc w:val="center"/>
              <w:rPr>
                <w:rFonts w:asciiTheme="minorBidi" w:hAnsiTheme="minorBidi" w:cstheme="minorBidi"/>
                <w:b/>
              </w:rPr>
            </w:pPr>
            <w:r w:rsidRPr="00D974F7">
              <w:rPr>
                <w:rFonts w:asciiTheme="minorBidi" w:hAnsiTheme="minorBidi" w:cstheme="minorBidi"/>
                <w:b/>
                <w:sz w:val="22"/>
                <w:szCs w:val="22"/>
              </w:rPr>
              <w:t>/ Amount paid to your firm</w:t>
            </w:r>
          </w:p>
        </w:tc>
        <w:tc>
          <w:tcPr>
            <w:tcW w:w="1357" w:type="dxa"/>
            <w:vAlign w:val="center"/>
          </w:tcPr>
          <w:p w14:paraId="3F3CD9B9" w14:textId="77777777" w:rsidR="00166303" w:rsidRPr="00D974F7" w:rsidRDefault="00166303" w:rsidP="00970463">
            <w:pPr>
              <w:jc w:val="center"/>
              <w:rPr>
                <w:rFonts w:asciiTheme="minorBidi" w:hAnsiTheme="minorBidi" w:cstheme="minorBidi"/>
                <w:b/>
              </w:rPr>
            </w:pPr>
            <w:r w:rsidRPr="00D974F7">
              <w:rPr>
                <w:rFonts w:asciiTheme="minorBidi" w:hAnsiTheme="minorBidi" w:cstheme="minorBidi"/>
                <w:b/>
                <w:sz w:val="22"/>
                <w:szCs w:val="22"/>
              </w:rPr>
              <w:t>Role on the Assignment</w:t>
            </w:r>
          </w:p>
        </w:tc>
      </w:tr>
      <w:tr w:rsidR="00166303" w:rsidRPr="00D974F7" w14:paraId="76D62D0D" w14:textId="77777777" w:rsidTr="00970463">
        <w:trPr>
          <w:jc w:val="center"/>
        </w:trPr>
        <w:tc>
          <w:tcPr>
            <w:tcW w:w="1344" w:type="dxa"/>
          </w:tcPr>
          <w:p w14:paraId="78B624BC" w14:textId="77777777" w:rsidR="00166303" w:rsidRPr="00D974F7" w:rsidRDefault="00166303" w:rsidP="00970463">
            <w:pPr>
              <w:rPr>
                <w:rFonts w:asciiTheme="minorBidi" w:hAnsiTheme="minorBidi" w:cstheme="minorBidi"/>
              </w:rPr>
            </w:pPr>
          </w:p>
        </w:tc>
        <w:tc>
          <w:tcPr>
            <w:tcW w:w="2326" w:type="dxa"/>
          </w:tcPr>
          <w:p w14:paraId="7EAC3D33" w14:textId="77777777" w:rsidR="00166303" w:rsidRPr="00D974F7" w:rsidRDefault="00166303" w:rsidP="00970463">
            <w:pPr>
              <w:rPr>
                <w:rFonts w:asciiTheme="minorBidi" w:hAnsiTheme="minorBidi" w:cstheme="minorBidi"/>
              </w:rPr>
            </w:pPr>
          </w:p>
        </w:tc>
        <w:tc>
          <w:tcPr>
            <w:tcW w:w="1545" w:type="dxa"/>
          </w:tcPr>
          <w:p w14:paraId="30B4C5F0" w14:textId="77777777" w:rsidR="00166303" w:rsidRPr="00D974F7" w:rsidRDefault="00166303" w:rsidP="00970463">
            <w:pPr>
              <w:rPr>
                <w:rFonts w:asciiTheme="minorBidi" w:hAnsiTheme="minorBidi" w:cstheme="minorBidi"/>
              </w:rPr>
            </w:pPr>
          </w:p>
        </w:tc>
        <w:tc>
          <w:tcPr>
            <w:tcW w:w="2156" w:type="dxa"/>
          </w:tcPr>
          <w:p w14:paraId="221A5E22" w14:textId="77777777" w:rsidR="00166303" w:rsidRPr="00D974F7" w:rsidRDefault="00166303" w:rsidP="00970463">
            <w:pPr>
              <w:rPr>
                <w:rFonts w:asciiTheme="minorBidi" w:hAnsiTheme="minorBidi" w:cstheme="minorBidi"/>
              </w:rPr>
            </w:pPr>
          </w:p>
        </w:tc>
        <w:tc>
          <w:tcPr>
            <w:tcW w:w="1357" w:type="dxa"/>
          </w:tcPr>
          <w:p w14:paraId="6899FEF0" w14:textId="77777777" w:rsidR="00166303" w:rsidRPr="00D974F7" w:rsidRDefault="00166303" w:rsidP="00970463">
            <w:pPr>
              <w:rPr>
                <w:rFonts w:asciiTheme="minorBidi" w:hAnsiTheme="minorBidi" w:cstheme="minorBidi"/>
              </w:rPr>
            </w:pPr>
          </w:p>
        </w:tc>
      </w:tr>
      <w:tr w:rsidR="00166303" w:rsidRPr="00D974F7" w14:paraId="0491298B" w14:textId="77777777" w:rsidTr="00970463">
        <w:trPr>
          <w:trHeight w:val="1646"/>
          <w:jc w:val="center"/>
        </w:trPr>
        <w:tc>
          <w:tcPr>
            <w:tcW w:w="1344" w:type="dxa"/>
          </w:tcPr>
          <w:p w14:paraId="118B5332" w14:textId="1110D8B3"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Jan.20</w:t>
            </w:r>
            <w:r w:rsidR="00B77C51">
              <w:rPr>
                <w:rFonts w:asciiTheme="minorBidi" w:hAnsiTheme="minorBidi" w:cstheme="minorBidi"/>
                <w:color w:val="0070C0"/>
                <w:sz w:val="22"/>
                <w:szCs w:val="22"/>
              </w:rPr>
              <w:t>20</w:t>
            </w:r>
            <w:r w:rsidRPr="00D974F7">
              <w:rPr>
                <w:rFonts w:asciiTheme="minorBidi" w:hAnsiTheme="minorBidi" w:cstheme="minorBidi"/>
                <w:color w:val="0070C0"/>
                <w:sz w:val="22"/>
                <w:szCs w:val="22"/>
              </w:rPr>
              <w:t>– Apr.20</w:t>
            </w:r>
            <w:r w:rsidR="00B77C51">
              <w:rPr>
                <w:rFonts w:asciiTheme="minorBidi" w:hAnsiTheme="minorBidi" w:cstheme="minorBidi"/>
                <w:color w:val="0070C0"/>
                <w:sz w:val="22"/>
                <w:szCs w:val="22"/>
              </w:rPr>
              <w:t>21</w:t>
            </w:r>
            <w:r w:rsidRPr="00D974F7">
              <w:rPr>
                <w:rFonts w:asciiTheme="minorBidi" w:hAnsiTheme="minorBidi" w:cstheme="minorBidi"/>
                <w:color w:val="0070C0"/>
                <w:sz w:val="22"/>
                <w:szCs w:val="22"/>
              </w:rPr>
              <w:t>}</w:t>
            </w:r>
          </w:p>
        </w:tc>
        <w:tc>
          <w:tcPr>
            <w:tcW w:w="2326" w:type="dxa"/>
          </w:tcPr>
          <w:p w14:paraId="2903683A" w14:textId="77777777"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“Improvement quality of...............”: designed master plan for rationalization of ........;}</w:t>
            </w:r>
          </w:p>
        </w:tc>
        <w:tc>
          <w:tcPr>
            <w:tcW w:w="1545" w:type="dxa"/>
          </w:tcPr>
          <w:p w14:paraId="02C2425B" w14:textId="77777777"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Ministry of ......, country}</w:t>
            </w:r>
          </w:p>
        </w:tc>
        <w:tc>
          <w:tcPr>
            <w:tcW w:w="2156" w:type="dxa"/>
          </w:tcPr>
          <w:p w14:paraId="717842E5" w14:textId="77777777"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US$1 mill/US$0.5 mill}</w:t>
            </w:r>
          </w:p>
          <w:p w14:paraId="2DAB40FC" w14:textId="77777777" w:rsidR="00166303" w:rsidRPr="00D974F7" w:rsidRDefault="00166303" w:rsidP="00970463">
            <w:pPr>
              <w:rPr>
                <w:rFonts w:asciiTheme="minorBidi" w:hAnsiTheme="minorBidi" w:cstheme="minorBidi"/>
                <w:color w:val="0070C0"/>
              </w:rPr>
            </w:pPr>
          </w:p>
        </w:tc>
        <w:tc>
          <w:tcPr>
            <w:tcW w:w="1357" w:type="dxa"/>
          </w:tcPr>
          <w:p w14:paraId="1DE8BC6B" w14:textId="77777777"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Lead partner in a JV A&amp;B&amp;C}</w:t>
            </w:r>
          </w:p>
        </w:tc>
      </w:tr>
      <w:tr w:rsidR="00166303" w:rsidRPr="00D974F7" w14:paraId="33F06D1B" w14:textId="77777777" w:rsidTr="00970463">
        <w:trPr>
          <w:trHeight w:val="521"/>
          <w:jc w:val="center"/>
        </w:trPr>
        <w:tc>
          <w:tcPr>
            <w:tcW w:w="1344" w:type="dxa"/>
          </w:tcPr>
          <w:p w14:paraId="4FF376B6" w14:textId="77777777" w:rsidR="00166303" w:rsidRPr="00D974F7" w:rsidRDefault="00166303" w:rsidP="00970463">
            <w:pPr>
              <w:rPr>
                <w:rFonts w:asciiTheme="minorBidi" w:hAnsiTheme="minorBidi" w:cstheme="minorBidi"/>
                <w:color w:val="0070C0"/>
              </w:rPr>
            </w:pPr>
          </w:p>
        </w:tc>
        <w:tc>
          <w:tcPr>
            <w:tcW w:w="2326" w:type="dxa"/>
          </w:tcPr>
          <w:p w14:paraId="4A1E0D51" w14:textId="77777777" w:rsidR="00166303" w:rsidRPr="00D974F7" w:rsidRDefault="00166303" w:rsidP="00970463">
            <w:pPr>
              <w:rPr>
                <w:rFonts w:asciiTheme="minorBidi" w:hAnsiTheme="minorBidi" w:cstheme="minorBidi"/>
                <w:color w:val="0070C0"/>
              </w:rPr>
            </w:pPr>
          </w:p>
        </w:tc>
        <w:tc>
          <w:tcPr>
            <w:tcW w:w="1545" w:type="dxa"/>
          </w:tcPr>
          <w:p w14:paraId="7DF1B729" w14:textId="77777777" w:rsidR="00166303" w:rsidRPr="00D974F7" w:rsidRDefault="00166303" w:rsidP="00970463">
            <w:pPr>
              <w:rPr>
                <w:rFonts w:asciiTheme="minorBidi" w:hAnsiTheme="minorBidi" w:cstheme="minorBidi"/>
                <w:color w:val="0070C0"/>
              </w:rPr>
            </w:pPr>
          </w:p>
        </w:tc>
        <w:tc>
          <w:tcPr>
            <w:tcW w:w="2156" w:type="dxa"/>
          </w:tcPr>
          <w:p w14:paraId="3D0C9ED3" w14:textId="77777777" w:rsidR="00166303" w:rsidRPr="00D974F7" w:rsidRDefault="00166303" w:rsidP="00970463">
            <w:pPr>
              <w:rPr>
                <w:rFonts w:asciiTheme="minorBidi" w:hAnsiTheme="minorBidi" w:cstheme="minorBidi"/>
                <w:color w:val="0070C0"/>
              </w:rPr>
            </w:pPr>
          </w:p>
        </w:tc>
        <w:tc>
          <w:tcPr>
            <w:tcW w:w="1357" w:type="dxa"/>
          </w:tcPr>
          <w:p w14:paraId="2835D31B" w14:textId="77777777" w:rsidR="00166303" w:rsidRPr="00D974F7" w:rsidRDefault="00166303" w:rsidP="00970463">
            <w:pPr>
              <w:rPr>
                <w:rFonts w:asciiTheme="minorBidi" w:hAnsiTheme="minorBidi" w:cstheme="minorBidi"/>
                <w:color w:val="0070C0"/>
              </w:rPr>
            </w:pPr>
          </w:p>
        </w:tc>
      </w:tr>
      <w:tr w:rsidR="00166303" w:rsidRPr="00D974F7" w14:paraId="21B5A36F" w14:textId="77777777" w:rsidTr="00970463">
        <w:trPr>
          <w:trHeight w:val="1979"/>
          <w:jc w:val="center"/>
        </w:trPr>
        <w:tc>
          <w:tcPr>
            <w:tcW w:w="1344" w:type="dxa"/>
          </w:tcPr>
          <w:p w14:paraId="2996646D" w14:textId="1C9B0659"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Jan-May 20</w:t>
            </w:r>
            <w:r w:rsidR="00287414">
              <w:rPr>
                <w:rFonts w:asciiTheme="minorBidi" w:hAnsiTheme="minorBidi" w:cstheme="minorBidi"/>
                <w:color w:val="0070C0"/>
                <w:sz w:val="22"/>
                <w:szCs w:val="22"/>
              </w:rPr>
              <w:t>24</w:t>
            </w:r>
            <w:r w:rsidRPr="00D974F7">
              <w:rPr>
                <w:rFonts w:asciiTheme="minorBidi" w:hAnsiTheme="minorBidi" w:cstheme="minorBidi"/>
                <w:color w:val="0070C0"/>
                <w:sz w:val="22"/>
                <w:szCs w:val="22"/>
              </w:rPr>
              <w:t>}</w:t>
            </w:r>
          </w:p>
        </w:tc>
        <w:tc>
          <w:tcPr>
            <w:tcW w:w="2326" w:type="dxa"/>
          </w:tcPr>
          <w:p w14:paraId="0997653F" w14:textId="77777777"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“Support to sub-national government</w:t>
            </w:r>
            <w:proofErr w:type="gramStart"/>
            <w:r w:rsidRPr="00D974F7">
              <w:rPr>
                <w:rFonts w:asciiTheme="minorBidi" w:hAnsiTheme="minorBidi" w:cstheme="minorBidi"/>
                <w:color w:val="0070C0"/>
                <w:sz w:val="22"/>
                <w:szCs w:val="22"/>
              </w:rPr>
              <w:t>.....” :</w:t>
            </w:r>
            <w:proofErr w:type="gramEnd"/>
            <w:r w:rsidRPr="00D974F7">
              <w:rPr>
                <w:rFonts w:asciiTheme="minorBidi" w:hAnsiTheme="minorBidi" w:cstheme="minorBidi"/>
                <w:color w:val="0070C0"/>
                <w:sz w:val="22"/>
                <w:szCs w:val="22"/>
              </w:rPr>
              <w:t xml:space="preserve"> drafted secondary level regulations on..............}</w:t>
            </w:r>
          </w:p>
        </w:tc>
        <w:tc>
          <w:tcPr>
            <w:tcW w:w="1545" w:type="dxa"/>
          </w:tcPr>
          <w:p w14:paraId="1013C57B" w14:textId="77777777"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municipality of........., country}</w:t>
            </w:r>
          </w:p>
        </w:tc>
        <w:tc>
          <w:tcPr>
            <w:tcW w:w="2156" w:type="dxa"/>
          </w:tcPr>
          <w:p w14:paraId="618BBDDF" w14:textId="77777777"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US$0.2 mil/US$0.2 mil}</w:t>
            </w:r>
          </w:p>
        </w:tc>
        <w:tc>
          <w:tcPr>
            <w:tcW w:w="1357" w:type="dxa"/>
          </w:tcPr>
          <w:p w14:paraId="49000B13" w14:textId="77777777" w:rsidR="00166303" w:rsidRPr="00D974F7" w:rsidRDefault="00166303" w:rsidP="00970463">
            <w:pPr>
              <w:rPr>
                <w:rFonts w:asciiTheme="minorBidi" w:hAnsiTheme="minorBidi" w:cstheme="minorBidi"/>
                <w:color w:val="0070C0"/>
              </w:rPr>
            </w:pPr>
            <w:r w:rsidRPr="00D974F7">
              <w:rPr>
                <w:rFonts w:asciiTheme="minorBidi" w:hAnsiTheme="minorBidi" w:cstheme="minorBidi"/>
                <w:color w:val="0070C0"/>
                <w:sz w:val="22"/>
                <w:szCs w:val="22"/>
              </w:rPr>
              <w:t>{e.g., sole Consultant}</w:t>
            </w:r>
          </w:p>
        </w:tc>
      </w:tr>
      <w:tr w:rsidR="00166303" w:rsidRPr="00D974F7" w14:paraId="707CD030" w14:textId="77777777" w:rsidTr="00970463">
        <w:trPr>
          <w:trHeight w:val="530"/>
          <w:jc w:val="center"/>
        </w:trPr>
        <w:tc>
          <w:tcPr>
            <w:tcW w:w="1344" w:type="dxa"/>
          </w:tcPr>
          <w:p w14:paraId="504B9065" w14:textId="77777777" w:rsidR="00166303" w:rsidRPr="00D974F7" w:rsidRDefault="00166303" w:rsidP="00970463">
            <w:pPr>
              <w:rPr>
                <w:rFonts w:asciiTheme="minorBidi" w:hAnsiTheme="minorBidi" w:cstheme="minorBidi"/>
              </w:rPr>
            </w:pPr>
          </w:p>
        </w:tc>
        <w:tc>
          <w:tcPr>
            <w:tcW w:w="2326" w:type="dxa"/>
          </w:tcPr>
          <w:p w14:paraId="7DEF5FEF" w14:textId="77777777" w:rsidR="00166303" w:rsidRPr="00D974F7" w:rsidRDefault="00166303" w:rsidP="00970463">
            <w:pPr>
              <w:rPr>
                <w:rFonts w:asciiTheme="minorBidi" w:hAnsiTheme="minorBidi" w:cstheme="minorBidi"/>
              </w:rPr>
            </w:pPr>
          </w:p>
        </w:tc>
        <w:tc>
          <w:tcPr>
            <w:tcW w:w="1545" w:type="dxa"/>
          </w:tcPr>
          <w:p w14:paraId="63404D95" w14:textId="77777777" w:rsidR="00166303" w:rsidRPr="00D974F7" w:rsidRDefault="00166303" w:rsidP="00970463">
            <w:pPr>
              <w:rPr>
                <w:rFonts w:asciiTheme="minorBidi" w:hAnsiTheme="minorBidi" w:cstheme="minorBidi"/>
              </w:rPr>
            </w:pPr>
          </w:p>
        </w:tc>
        <w:tc>
          <w:tcPr>
            <w:tcW w:w="2156" w:type="dxa"/>
          </w:tcPr>
          <w:p w14:paraId="34ED2D6A" w14:textId="77777777" w:rsidR="00166303" w:rsidRPr="00D974F7" w:rsidRDefault="00166303" w:rsidP="00970463">
            <w:pPr>
              <w:rPr>
                <w:rFonts w:asciiTheme="minorBidi" w:hAnsiTheme="minorBidi" w:cstheme="minorBidi"/>
              </w:rPr>
            </w:pPr>
          </w:p>
        </w:tc>
        <w:tc>
          <w:tcPr>
            <w:tcW w:w="1357" w:type="dxa"/>
          </w:tcPr>
          <w:p w14:paraId="09F3FEA6" w14:textId="77777777" w:rsidR="00166303" w:rsidRPr="00D974F7" w:rsidRDefault="00166303" w:rsidP="00970463">
            <w:pPr>
              <w:rPr>
                <w:rFonts w:asciiTheme="minorBidi" w:hAnsiTheme="minorBidi" w:cstheme="minorBidi"/>
              </w:rPr>
            </w:pPr>
          </w:p>
        </w:tc>
      </w:tr>
    </w:tbl>
    <w:p w14:paraId="7F4BAFE1" w14:textId="77777777" w:rsidR="00166303" w:rsidRPr="00033E99" w:rsidRDefault="00166303" w:rsidP="00166303">
      <w:pPr>
        <w:jc w:val="center"/>
        <w:rPr>
          <w:rFonts w:ascii="Segoe UI Symbol" w:hAnsi="Segoe UI Symbol"/>
          <w:b/>
          <w:smallCaps/>
          <w:sz w:val="28"/>
        </w:rPr>
      </w:pPr>
    </w:p>
    <w:p w14:paraId="0BC4407F" w14:textId="796EA99B" w:rsidR="002349B6" w:rsidRPr="00F82866" w:rsidRDefault="002349B6" w:rsidP="002349B6">
      <w:pPr>
        <w:rPr>
          <w:rFonts w:ascii="Arial" w:hAnsi="Arial" w:cs="Arial"/>
        </w:rPr>
      </w:pPr>
      <w:r w:rsidRPr="00F82866">
        <w:rPr>
          <w:rFonts w:ascii="Arial" w:hAnsi="Arial" w:cs="Arial"/>
          <w:lang w:val="en-GB"/>
        </w:rPr>
        <w:br w:type="page"/>
      </w:r>
    </w:p>
    <w:p w14:paraId="02EB0176" w14:textId="5347A10F" w:rsidR="002349B6" w:rsidRPr="00B345EE" w:rsidRDefault="002349B6" w:rsidP="00B345EE">
      <w:pPr>
        <w:pStyle w:val="Heading3"/>
        <w:jc w:val="center"/>
        <w:rPr>
          <w:rFonts w:ascii="Arial" w:hAnsi="Arial" w:cs="Arial"/>
          <w:smallCaps/>
          <w:sz w:val="28"/>
          <w:lang w:val="en-GB"/>
        </w:rPr>
      </w:pPr>
      <w:bookmarkStart w:id="10" w:name="_Toc267380181"/>
      <w:bookmarkStart w:id="11" w:name="_Toc207807234"/>
      <w:proofErr w:type="gramStart"/>
      <w:r w:rsidRPr="00F82866">
        <w:rPr>
          <w:rFonts w:ascii="Arial" w:hAnsi="Arial" w:cs="Arial"/>
          <w:smallCaps/>
          <w:sz w:val="28"/>
          <w:lang w:val="en-GB"/>
        </w:rPr>
        <w:lastRenderedPageBreak/>
        <w:t>Form  TECH</w:t>
      </w:r>
      <w:proofErr w:type="gramEnd"/>
      <w:r w:rsidRPr="00F82866">
        <w:rPr>
          <w:rFonts w:ascii="Arial" w:hAnsi="Arial" w:cs="Arial"/>
          <w:smallCaps/>
          <w:sz w:val="28"/>
          <w:lang w:val="en-GB"/>
        </w:rPr>
        <w:t>- 2</w:t>
      </w:r>
      <w:r w:rsidR="00D974F7">
        <w:rPr>
          <w:rFonts w:ascii="Arial" w:hAnsi="Arial" w:cs="Arial"/>
          <w:smallCaps/>
          <w:sz w:val="28"/>
          <w:lang w:val="en-GB"/>
        </w:rPr>
        <w:t>.2</w:t>
      </w:r>
      <w:r w:rsidRPr="00F82866">
        <w:rPr>
          <w:rFonts w:ascii="Arial" w:hAnsi="Arial" w:cs="Arial"/>
          <w:smallCaps/>
          <w:sz w:val="28"/>
          <w:lang w:val="en-GB"/>
        </w:rPr>
        <w:t xml:space="preserve"> Comments and Suggestions on the Terms of Reference on Counterpart Staff and Facilities to be Provided by the </w:t>
      </w:r>
      <w:r w:rsidR="002C49F1" w:rsidRPr="00F82866">
        <w:rPr>
          <w:rFonts w:ascii="Arial" w:hAnsi="Arial" w:cs="Arial"/>
          <w:smallCaps/>
          <w:sz w:val="28"/>
          <w:lang w:val="en-GB"/>
        </w:rPr>
        <w:t>Procuring Entity</w:t>
      </w:r>
      <w:r w:rsidRPr="00F82866">
        <w:rPr>
          <w:rFonts w:ascii="Arial" w:hAnsi="Arial" w:cs="Arial"/>
          <w:smallCaps/>
          <w:sz w:val="28"/>
          <w:lang w:val="en-GB"/>
        </w:rPr>
        <w:t xml:space="preserve"> and on </w:t>
      </w:r>
      <w:bookmarkEnd w:id="10"/>
      <w:r w:rsidRPr="00F82866">
        <w:rPr>
          <w:rFonts w:ascii="Arial" w:hAnsi="Arial" w:cs="Arial"/>
          <w:smallCaps/>
          <w:sz w:val="28"/>
          <w:lang w:val="en-GB"/>
        </w:rPr>
        <w:t>Standard Contract Form</w:t>
      </w:r>
      <w:bookmarkEnd w:id="11"/>
      <w:r w:rsidRPr="00F82866">
        <w:rPr>
          <w:rFonts w:ascii="Arial" w:hAnsi="Arial" w:cs="Arial"/>
          <w:smallCaps/>
          <w:sz w:val="28"/>
          <w:lang w:val="en-GB"/>
        </w:rPr>
        <w:t xml:space="preserve"> </w:t>
      </w:r>
    </w:p>
    <w:p w14:paraId="0CA3BD9F" w14:textId="77777777" w:rsidR="002349B6" w:rsidRPr="00F82866" w:rsidRDefault="002349B6" w:rsidP="002349B6">
      <w:pPr>
        <w:pBdr>
          <w:bottom w:val="single" w:sz="8" w:space="1" w:color="auto"/>
        </w:pBdr>
        <w:jc w:val="right"/>
        <w:rPr>
          <w:rFonts w:ascii="Arial" w:hAnsi="Arial" w:cs="Arial"/>
          <w:lang w:val="en-GB"/>
        </w:rPr>
      </w:pPr>
    </w:p>
    <w:p w14:paraId="00AE479F" w14:textId="77777777" w:rsidR="002349B6" w:rsidRPr="00F82866" w:rsidRDefault="002349B6" w:rsidP="002349B6">
      <w:pPr>
        <w:rPr>
          <w:rFonts w:ascii="Arial" w:hAnsi="Arial" w:cs="Arial"/>
          <w:b/>
          <w:u w:val="single"/>
          <w:lang w:val="en-GB"/>
        </w:rPr>
      </w:pPr>
    </w:p>
    <w:p w14:paraId="38FE547A" w14:textId="77777777" w:rsidR="002349B6" w:rsidRPr="00F82866" w:rsidRDefault="002349B6" w:rsidP="002349B6">
      <w:pPr>
        <w:jc w:val="center"/>
        <w:rPr>
          <w:rFonts w:ascii="Arial" w:hAnsi="Arial" w:cs="Arial"/>
          <w:b/>
          <w:sz w:val="28"/>
          <w:szCs w:val="28"/>
          <w:u w:val="single"/>
          <w:lang w:val="en-GB"/>
        </w:rPr>
      </w:pPr>
      <w:r w:rsidRPr="00F82866">
        <w:rPr>
          <w:rFonts w:ascii="Arial" w:hAnsi="Arial" w:cs="Arial"/>
          <w:b/>
          <w:sz w:val="28"/>
          <w:szCs w:val="28"/>
          <w:u w:val="single"/>
          <w:lang w:val="en-GB"/>
        </w:rPr>
        <w:t xml:space="preserve">A </w:t>
      </w:r>
      <w:r w:rsidR="00D86121" w:rsidRPr="00F82866">
        <w:rPr>
          <w:rFonts w:ascii="Arial" w:hAnsi="Arial" w:cs="Arial"/>
          <w:b/>
          <w:sz w:val="28"/>
          <w:szCs w:val="28"/>
          <w:u w:val="single"/>
          <w:lang w:val="en-GB"/>
        </w:rPr>
        <w:t>–</w:t>
      </w:r>
      <w:r w:rsidRPr="00F82866">
        <w:rPr>
          <w:rFonts w:ascii="Arial" w:hAnsi="Arial" w:cs="Arial"/>
          <w:b/>
          <w:sz w:val="28"/>
          <w:szCs w:val="28"/>
          <w:u w:val="single"/>
          <w:lang w:val="en-GB"/>
        </w:rPr>
        <w:t xml:space="preserve"> On the Terms of Reference</w:t>
      </w:r>
    </w:p>
    <w:p w14:paraId="0FFB9FF9" w14:textId="77777777" w:rsidR="002349B6" w:rsidRPr="00F82866" w:rsidRDefault="002349B6" w:rsidP="002349B6">
      <w:pPr>
        <w:rPr>
          <w:rFonts w:ascii="Arial" w:hAnsi="Arial" w:cs="Arial"/>
          <w:lang w:val="en-GB"/>
        </w:rPr>
      </w:pPr>
    </w:p>
    <w:p w14:paraId="4334CEBA" w14:textId="77777777" w:rsidR="002349B6" w:rsidRPr="00F82866" w:rsidRDefault="002349B6" w:rsidP="002349B6">
      <w:pPr>
        <w:rPr>
          <w:rFonts w:ascii="Arial" w:hAnsi="Arial" w:cs="Arial"/>
          <w:lang w:val="en-GB"/>
        </w:rPr>
      </w:pPr>
    </w:p>
    <w:p w14:paraId="5BEB830B" w14:textId="77777777" w:rsidR="002349B6" w:rsidRPr="00F82866" w:rsidRDefault="002349B6" w:rsidP="002349B6">
      <w:pPr>
        <w:jc w:val="both"/>
        <w:rPr>
          <w:rFonts w:ascii="Arial" w:hAnsi="Arial" w:cs="Arial"/>
          <w:iCs/>
          <w:lang w:val="en-GB"/>
        </w:rPr>
      </w:pPr>
      <w:r w:rsidRPr="00F82866">
        <w:rPr>
          <w:rFonts w:ascii="Arial" w:hAnsi="Arial" w:cs="Arial"/>
          <w:iCs/>
          <w:lang w:val="en-GB"/>
        </w:rPr>
        <w:t>[</w:t>
      </w:r>
      <w:r w:rsidRPr="00F82866">
        <w:rPr>
          <w:rFonts w:ascii="Arial" w:hAnsi="Arial" w:cs="Arial"/>
          <w:i/>
          <w:lang w:val="en-GB"/>
        </w:rPr>
        <w:t xml:space="preserve">Present and justify here any modifications or improvement to the Terms of Reference you are proposing to improve performance in carrying out the assignment (such as deleting some activity you consider unnecessary, or adding another, or proposing a different phasing of the activities).  Such suggestions should be concise and to the </w:t>
      </w:r>
      <w:proofErr w:type="gramStart"/>
      <w:r w:rsidRPr="00F82866">
        <w:rPr>
          <w:rFonts w:ascii="Arial" w:hAnsi="Arial" w:cs="Arial"/>
          <w:i/>
          <w:lang w:val="en-GB"/>
        </w:rPr>
        <w:t>point, and</w:t>
      </w:r>
      <w:proofErr w:type="gramEnd"/>
      <w:r w:rsidRPr="00F82866">
        <w:rPr>
          <w:rFonts w:ascii="Arial" w:hAnsi="Arial" w:cs="Arial"/>
          <w:i/>
          <w:lang w:val="en-GB"/>
        </w:rPr>
        <w:t xml:space="preserve"> incorporated in your Proposal.</w:t>
      </w:r>
      <w:r w:rsidRPr="00F82866">
        <w:rPr>
          <w:rFonts w:ascii="Arial" w:hAnsi="Arial" w:cs="Arial"/>
          <w:iCs/>
          <w:lang w:val="en-GB"/>
        </w:rPr>
        <w:t>]</w:t>
      </w:r>
    </w:p>
    <w:p w14:paraId="750F3627" w14:textId="77777777" w:rsidR="002349B6" w:rsidRPr="00F82866" w:rsidRDefault="002349B6" w:rsidP="002349B6">
      <w:pPr>
        <w:rPr>
          <w:rFonts w:ascii="Arial" w:hAnsi="Arial" w:cs="Arial"/>
          <w:lang w:val="en-GB"/>
        </w:rPr>
      </w:pPr>
    </w:p>
    <w:p w14:paraId="639D6B5B" w14:textId="77777777" w:rsidR="002349B6" w:rsidRPr="00F82866" w:rsidRDefault="002349B6" w:rsidP="002349B6">
      <w:pPr>
        <w:rPr>
          <w:rFonts w:ascii="Arial" w:hAnsi="Arial" w:cs="Arial"/>
          <w:lang w:val="en-GB"/>
        </w:rPr>
      </w:pPr>
    </w:p>
    <w:p w14:paraId="292C5F32" w14:textId="77777777" w:rsidR="002349B6" w:rsidRPr="00F82866" w:rsidRDefault="002349B6" w:rsidP="002349B6">
      <w:pPr>
        <w:jc w:val="center"/>
        <w:rPr>
          <w:rFonts w:ascii="Arial" w:hAnsi="Arial" w:cs="Arial"/>
          <w:b/>
          <w:sz w:val="28"/>
          <w:szCs w:val="28"/>
          <w:u w:val="single"/>
          <w:lang w:val="en-GB"/>
        </w:rPr>
      </w:pPr>
      <w:r w:rsidRPr="00F82866">
        <w:rPr>
          <w:rFonts w:ascii="Arial" w:hAnsi="Arial" w:cs="Arial"/>
          <w:b/>
          <w:sz w:val="28"/>
          <w:szCs w:val="28"/>
          <w:u w:val="single"/>
          <w:lang w:val="en-GB"/>
        </w:rPr>
        <w:t xml:space="preserve">B </w:t>
      </w:r>
      <w:r w:rsidR="00D86121" w:rsidRPr="00F82866">
        <w:rPr>
          <w:rFonts w:ascii="Arial" w:hAnsi="Arial" w:cs="Arial"/>
          <w:b/>
          <w:sz w:val="28"/>
          <w:szCs w:val="28"/>
          <w:u w:val="single"/>
          <w:lang w:val="en-GB"/>
        </w:rPr>
        <w:t>–</w:t>
      </w:r>
      <w:r w:rsidRPr="00F82866">
        <w:rPr>
          <w:rFonts w:ascii="Arial" w:hAnsi="Arial" w:cs="Arial"/>
          <w:b/>
          <w:sz w:val="28"/>
          <w:szCs w:val="28"/>
          <w:u w:val="single"/>
          <w:lang w:val="en-GB"/>
        </w:rPr>
        <w:t xml:space="preserve"> On Counterpart Staff and Facilities</w:t>
      </w:r>
    </w:p>
    <w:p w14:paraId="264CD28A" w14:textId="77777777" w:rsidR="002349B6" w:rsidRPr="00F82866" w:rsidRDefault="002349B6" w:rsidP="002349B6">
      <w:pPr>
        <w:jc w:val="both"/>
        <w:rPr>
          <w:rFonts w:ascii="Arial" w:hAnsi="Arial" w:cs="Arial"/>
          <w:lang w:val="en-GB"/>
        </w:rPr>
      </w:pPr>
    </w:p>
    <w:p w14:paraId="6C35B5A6" w14:textId="77777777" w:rsidR="002349B6" w:rsidRPr="00F82866" w:rsidRDefault="002349B6" w:rsidP="002349B6">
      <w:pPr>
        <w:jc w:val="both"/>
        <w:rPr>
          <w:rFonts w:ascii="Arial" w:hAnsi="Arial" w:cs="Arial"/>
          <w:lang w:val="en-GB"/>
        </w:rPr>
      </w:pPr>
    </w:p>
    <w:p w14:paraId="63868003" w14:textId="77777777" w:rsidR="002349B6" w:rsidRPr="00F82866" w:rsidRDefault="002349B6" w:rsidP="002349B6">
      <w:pPr>
        <w:jc w:val="both"/>
        <w:rPr>
          <w:rFonts w:ascii="Arial" w:hAnsi="Arial" w:cs="Arial"/>
          <w:lang w:val="en-GB"/>
        </w:rPr>
      </w:pPr>
      <w:r w:rsidRPr="00F82866">
        <w:rPr>
          <w:rFonts w:ascii="Arial" w:hAnsi="Arial" w:cs="Arial"/>
          <w:lang w:val="en-GB"/>
        </w:rPr>
        <w:t>[</w:t>
      </w:r>
      <w:r w:rsidRPr="00F82866">
        <w:rPr>
          <w:rFonts w:ascii="Arial" w:hAnsi="Arial" w:cs="Arial"/>
          <w:i/>
          <w:iCs/>
          <w:lang w:val="en-GB"/>
        </w:rPr>
        <w:t>Comment here on counterpart staff and f</w:t>
      </w:r>
      <w:r w:rsidR="00044952" w:rsidRPr="00F82866">
        <w:rPr>
          <w:rFonts w:ascii="Arial" w:hAnsi="Arial" w:cs="Arial"/>
          <w:i/>
          <w:iCs/>
          <w:lang w:val="en-GB"/>
        </w:rPr>
        <w:t>acilities to be provided by the Contracting Authority</w:t>
      </w:r>
      <w:r w:rsidRPr="00F82866">
        <w:rPr>
          <w:rFonts w:ascii="Arial" w:hAnsi="Arial" w:cs="Arial"/>
          <w:i/>
          <w:iCs/>
          <w:lang w:val="en-GB"/>
        </w:rPr>
        <w:t xml:space="preserve"> as indicated in the TORs or include your own requirements </w:t>
      </w:r>
      <w:proofErr w:type="gramStart"/>
      <w:r w:rsidRPr="00F82866">
        <w:rPr>
          <w:rFonts w:ascii="Arial" w:hAnsi="Arial" w:cs="Arial"/>
          <w:i/>
          <w:iCs/>
          <w:lang w:val="en-GB"/>
        </w:rPr>
        <w:t>of:</w:t>
      </w:r>
      <w:proofErr w:type="gramEnd"/>
      <w:r w:rsidRPr="00F82866">
        <w:rPr>
          <w:rFonts w:ascii="Arial" w:hAnsi="Arial" w:cs="Arial"/>
          <w:i/>
          <w:iCs/>
          <w:lang w:val="en-GB"/>
        </w:rPr>
        <w:t xml:space="preserve"> administrative support, office space, local transportation, equipment, data, etc.</w:t>
      </w:r>
      <w:r w:rsidRPr="00F82866">
        <w:rPr>
          <w:rFonts w:ascii="Arial" w:hAnsi="Arial" w:cs="Arial"/>
          <w:lang w:val="en-GB"/>
        </w:rPr>
        <w:t xml:space="preserve">] </w:t>
      </w:r>
    </w:p>
    <w:p w14:paraId="39E9E3B5" w14:textId="77777777" w:rsidR="002349B6" w:rsidRPr="00F82866" w:rsidRDefault="002349B6" w:rsidP="002349B6">
      <w:pPr>
        <w:rPr>
          <w:rFonts w:ascii="Arial" w:hAnsi="Arial" w:cs="Arial"/>
          <w:lang w:val="en-GB"/>
        </w:rPr>
      </w:pPr>
    </w:p>
    <w:p w14:paraId="5CD170D1" w14:textId="77777777" w:rsidR="002349B6" w:rsidRPr="00F82866" w:rsidRDefault="002349B6" w:rsidP="002349B6">
      <w:pPr>
        <w:rPr>
          <w:rFonts w:ascii="Arial" w:hAnsi="Arial" w:cs="Arial"/>
          <w:lang w:val="en-GB"/>
        </w:rPr>
      </w:pPr>
    </w:p>
    <w:p w14:paraId="69E1E880" w14:textId="77777777" w:rsidR="002349B6" w:rsidRPr="00F82866" w:rsidRDefault="00E51751" w:rsidP="002349B6">
      <w:pPr>
        <w:jc w:val="center"/>
        <w:rPr>
          <w:rFonts w:ascii="Arial" w:hAnsi="Arial" w:cs="Arial"/>
          <w:b/>
          <w:sz w:val="28"/>
          <w:u w:val="single"/>
          <w:lang w:val="en-GB"/>
        </w:rPr>
      </w:pPr>
      <w:r w:rsidRPr="00F82866">
        <w:rPr>
          <w:rFonts w:ascii="Arial" w:hAnsi="Arial" w:cs="Arial"/>
          <w:b/>
          <w:sz w:val="28"/>
          <w:u w:val="single"/>
          <w:lang w:val="en-GB"/>
        </w:rPr>
        <w:t xml:space="preserve">C </w:t>
      </w:r>
      <w:r w:rsidR="00D86121" w:rsidRPr="00F82866">
        <w:rPr>
          <w:rFonts w:ascii="Arial" w:hAnsi="Arial" w:cs="Arial"/>
          <w:b/>
          <w:sz w:val="28"/>
          <w:u w:val="single"/>
          <w:lang w:val="en-GB"/>
        </w:rPr>
        <w:t>–</w:t>
      </w:r>
      <w:r w:rsidRPr="00F82866">
        <w:rPr>
          <w:rFonts w:ascii="Arial" w:hAnsi="Arial" w:cs="Arial"/>
          <w:b/>
          <w:sz w:val="28"/>
          <w:u w:val="single"/>
          <w:lang w:val="en-GB"/>
        </w:rPr>
        <w:t xml:space="preserve"> On Standard </w:t>
      </w:r>
      <w:r w:rsidR="002349B6" w:rsidRPr="00F82866">
        <w:rPr>
          <w:rFonts w:ascii="Arial" w:hAnsi="Arial" w:cs="Arial"/>
          <w:b/>
          <w:sz w:val="28"/>
          <w:u w:val="single"/>
          <w:lang w:val="en-GB"/>
        </w:rPr>
        <w:t>Form</w:t>
      </w:r>
      <w:r w:rsidRPr="00F82866">
        <w:rPr>
          <w:rFonts w:ascii="Arial" w:hAnsi="Arial" w:cs="Arial"/>
          <w:b/>
          <w:sz w:val="28"/>
          <w:u w:val="single"/>
          <w:lang w:val="en-GB"/>
        </w:rPr>
        <w:t xml:space="preserve"> of Contract</w:t>
      </w:r>
      <w:r w:rsidR="002349B6" w:rsidRPr="00F82866">
        <w:rPr>
          <w:rFonts w:ascii="Arial" w:hAnsi="Arial" w:cs="Arial"/>
          <w:b/>
          <w:sz w:val="28"/>
          <w:u w:val="single"/>
          <w:lang w:val="en-GB"/>
        </w:rPr>
        <w:t xml:space="preserve"> </w:t>
      </w:r>
    </w:p>
    <w:p w14:paraId="1AA169E4" w14:textId="77777777" w:rsidR="002349B6" w:rsidRPr="00F82866" w:rsidRDefault="002349B6" w:rsidP="002349B6">
      <w:pPr>
        <w:jc w:val="center"/>
        <w:rPr>
          <w:rFonts w:ascii="Arial" w:hAnsi="Arial" w:cs="Arial"/>
          <w:b/>
          <w:sz w:val="28"/>
          <w:u w:val="single"/>
          <w:lang w:val="en-GB"/>
        </w:rPr>
      </w:pPr>
    </w:p>
    <w:p w14:paraId="3D681F2D" w14:textId="77777777" w:rsidR="002349B6" w:rsidRPr="00F82866" w:rsidRDefault="002349B6" w:rsidP="002349B6">
      <w:pPr>
        <w:jc w:val="both"/>
        <w:rPr>
          <w:rFonts w:ascii="Arial" w:hAnsi="Arial" w:cs="Arial"/>
          <w:i/>
          <w:lang w:val="en-GB"/>
        </w:rPr>
      </w:pPr>
      <w:r w:rsidRPr="00F82866">
        <w:rPr>
          <w:rFonts w:ascii="Arial" w:hAnsi="Arial" w:cs="Arial"/>
          <w:i/>
          <w:lang w:val="en-GB"/>
        </w:rPr>
        <w:t xml:space="preserve">[Please recommend any change in the </w:t>
      </w:r>
      <w:r w:rsidR="00023C00" w:rsidRPr="00F82866">
        <w:rPr>
          <w:rFonts w:ascii="Arial" w:hAnsi="Arial" w:cs="Arial"/>
          <w:i/>
          <w:lang w:val="en-GB"/>
        </w:rPr>
        <w:t>Standard Form of Contract’s</w:t>
      </w:r>
      <w:r w:rsidRPr="00F82866">
        <w:rPr>
          <w:rFonts w:ascii="Arial" w:hAnsi="Arial" w:cs="Arial"/>
          <w:i/>
          <w:lang w:val="en-GB"/>
        </w:rPr>
        <w:t xml:space="preserve"> clauses you would like to see incorporated in the final Contract. Please indicate which of the proposed changes, if not accepted by the </w:t>
      </w:r>
      <w:r w:rsidR="002C49F1" w:rsidRPr="00F82866">
        <w:rPr>
          <w:rFonts w:ascii="Arial" w:hAnsi="Arial" w:cs="Arial"/>
          <w:i/>
          <w:lang w:val="en-GB"/>
        </w:rPr>
        <w:t>Procuring Entity</w:t>
      </w:r>
      <w:r w:rsidRPr="00F82866">
        <w:rPr>
          <w:rFonts w:ascii="Arial" w:hAnsi="Arial" w:cs="Arial"/>
          <w:i/>
          <w:lang w:val="en-GB"/>
        </w:rPr>
        <w:t xml:space="preserve"> could determine you to reject the Contract for this assignment. Use maximum 2 pages]</w:t>
      </w:r>
    </w:p>
    <w:p w14:paraId="5E80E8E6" w14:textId="77777777" w:rsidR="002349B6" w:rsidRPr="00F82866" w:rsidRDefault="002349B6" w:rsidP="002349B6">
      <w:pPr>
        <w:jc w:val="center"/>
        <w:rPr>
          <w:rFonts w:ascii="Arial" w:hAnsi="Arial" w:cs="Arial"/>
          <w:b/>
          <w:u w:val="single"/>
          <w:lang w:val="en-GB"/>
        </w:rPr>
      </w:pPr>
    </w:p>
    <w:p w14:paraId="12739A72" w14:textId="77777777" w:rsidR="002349B6" w:rsidRPr="00F82866" w:rsidRDefault="002349B6" w:rsidP="002349B6">
      <w:pPr>
        <w:rPr>
          <w:rFonts w:ascii="Arial" w:hAnsi="Arial" w:cs="Arial"/>
          <w:lang w:val="en-GB"/>
        </w:rPr>
      </w:pPr>
      <w:r w:rsidRPr="00F82866">
        <w:rPr>
          <w:rFonts w:ascii="Arial" w:hAnsi="Arial" w:cs="Arial"/>
          <w:lang w:val="en-GB"/>
        </w:rPr>
        <w:br w:type="page"/>
      </w:r>
    </w:p>
    <w:p w14:paraId="77F8C78D" w14:textId="77777777" w:rsidR="002349B6" w:rsidRPr="00F82866" w:rsidRDefault="002349B6" w:rsidP="002349B6">
      <w:pPr>
        <w:pStyle w:val="BodyText2"/>
        <w:tabs>
          <w:tab w:val="left" w:pos="0"/>
        </w:tabs>
        <w:spacing w:after="0" w:line="240" w:lineRule="auto"/>
        <w:jc w:val="center"/>
        <w:outlineLvl w:val="2"/>
        <w:rPr>
          <w:rFonts w:ascii="Arial" w:hAnsi="Arial" w:cs="Arial"/>
          <w:b/>
          <w:bCs/>
          <w:smallCaps/>
          <w:sz w:val="28"/>
          <w:lang w:val="en-GB"/>
        </w:rPr>
      </w:pPr>
      <w:bookmarkStart w:id="12" w:name="_Toc267380182"/>
      <w:proofErr w:type="gramStart"/>
      <w:r w:rsidRPr="00F82866">
        <w:rPr>
          <w:rFonts w:ascii="Arial" w:hAnsi="Arial" w:cs="Arial"/>
          <w:b/>
          <w:bCs/>
          <w:smallCaps/>
          <w:sz w:val="28"/>
          <w:lang w:val="en-GB"/>
        </w:rPr>
        <w:lastRenderedPageBreak/>
        <w:t>Form  TECH</w:t>
      </w:r>
      <w:proofErr w:type="gramEnd"/>
      <w:r w:rsidRPr="00F82866">
        <w:rPr>
          <w:rFonts w:ascii="Arial" w:hAnsi="Arial" w:cs="Arial"/>
          <w:b/>
          <w:bCs/>
          <w:smallCaps/>
          <w:sz w:val="28"/>
          <w:lang w:val="en-GB"/>
        </w:rPr>
        <w:t>-3</w:t>
      </w:r>
      <w:r w:rsidRPr="00F82866">
        <w:rPr>
          <w:rFonts w:ascii="Arial" w:hAnsi="Arial" w:cs="Arial"/>
          <w:b/>
          <w:bCs/>
          <w:smallCaps/>
          <w:sz w:val="28"/>
          <w:lang w:val="en-GB"/>
        </w:rPr>
        <w:tab/>
        <w:t>Description of Approach, Methodology and Work Plan for Performing the Assignment</w:t>
      </w:r>
      <w:bookmarkEnd w:id="12"/>
    </w:p>
    <w:p w14:paraId="1E0C58A5" w14:textId="77777777" w:rsidR="002349B6" w:rsidRPr="00F82866" w:rsidRDefault="002349B6" w:rsidP="002349B6">
      <w:pPr>
        <w:pBdr>
          <w:bottom w:val="single" w:sz="8" w:space="1" w:color="auto"/>
        </w:pBdr>
        <w:jc w:val="right"/>
        <w:rPr>
          <w:rFonts w:ascii="Arial" w:hAnsi="Arial" w:cs="Arial"/>
          <w:lang w:val="en-GB"/>
        </w:rPr>
      </w:pPr>
    </w:p>
    <w:p w14:paraId="5AB1857C" w14:textId="77777777" w:rsidR="002349B6" w:rsidRPr="00F82866" w:rsidRDefault="002349B6" w:rsidP="002349B6">
      <w:pPr>
        <w:jc w:val="both"/>
        <w:rPr>
          <w:rFonts w:ascii="Arial" w:hAnsi="Arial" w:cs="Arial"/>
          <w:lang w:val="en-GB"/>
        </w:rPr>
      </w:pPr>
    </w:p>
    <w:p w14:paraId="675AD430" w14:textId="77777777" w:rsidR="002349B6" w:rsidRPr="00F82866" w:rsidRDefault="002349B6" w:rsidP="002349B6">
      <w:pPr>
        <w:jc w:val="both"/>
        <w:rPr>
          <w:rFonts w:ascii="Arial" w:hAnsi="Arial" w:cs="Arial"/>
          <w:lang w:val="en-GB"/>
        </w:rPr>
      </w:pPr>
    </w:p>
    <w:p w14:paraId="228B3617" w14:textId="687C0B6D" w:rsidR="002349B6" w:rsidRPr="00F82866" w:rsidRDefault="002349B6" w:rsidP="002349B6">
      <w:pPr>
        <w:pStyle w:val="BodyText"/>
        <w:numPr>
          <w:ilvl w:val="2"/>
          <w:numId w:val="0"/>
        </w:numPr>
        <w:tabs>
          <w:tab w:val="left" w:pos="-720"/>
          <w:tab w:val="left" w:pos="1080"/>
          <w:tab w:val="center" w:pos="4680"/>
        </w:tabs>
        <w:suppressAutoHyphens w:val="0"/>
        <w:spacing w:after="0" w:line="275" w:lineRule="atLeast"/>
        <w:rPr>
          <w:rFonts w:ascii="Arial" w:hAnsi="Arial" w:cs="Arial"/>
          <w:lang w:val="en-GB"/>
        </w:rPr>
      </w:pPr>
      <w:r w:rsidRPr="00F82866">
        <w:rPr>
          <w:rFonts w:ascii="Arial" w:hAnsi="Arial" w:cs="Arial"/>
          <w:lang w:val="en-GB"/>
        </w:rPr>
        <w:t xml:space="preserve">[Technical approach, methodology and work plan are key components of the Technical Proposal.  You are suggested to present your Technical Proposal </w:t>
      </w:r>
      <w:r w:rsidRPr="00F82866">
        <w:rPr>
          <w:rFonts w:ascii="Arial" w:hAnsi="Arial" w:cs="Arial"/>
          <w:b/>
          <w:lang w:val="en-GB"/>
        </w:rPr>
        <w:t xml:space="preserve">(max. </w:t>
      </w:r>
      <w:r w:rsidR="004721D3">
        <w:rPr>
          <w:rFonts w:ascii="Arial" w:hAnsi="Arial" w:cs="Arial"/>
          <w:b/>
          <w:lang w:val="en-GB"/>
        </w:rPr>
        <w:t>15</w:t>
      </w:r>
      <w:r w:rsidRPr="00F82866">
        <w:rPr>
          <w:rFonts w:ascii="Arial" w:hAnsi="Arial" w:cs="Arial"/>
          <w:b/>
          <w:lang w:val="en-GB"/>
        </w:rPr>
        <w:t xml:space="preserve"> pages, inclusive of charts and diagrams) </w:t>
      </w:r>
      <w:r w:rsidRPr="00F82866">
        <w:rPr>
          <w:rFonts w:ascii="Arial" w:hAnsi="Arial" w:cs="Arial"/>
          <w:lang w:val="en-GB"/>
        </w:rPr>
        <w:t>divided into the following three chapters:</w:t>
      </w:r>
    </w:p>
    <w:p w14:paraId="51A6E579" w14:textId="77777777" w:rsidR="002349B6" w:rsidRPr="00F82866" w:rsidRDefault="002349B6" w:rsidP="002349B6">
      <w:pPr>
        <w:pStyle w:val="BodyText"/>
        <w:numPr>
          <w:ilvl w:val="2"/>
          <w:numId w:val="0"/>
        </w:numPr>
        <w:tabs>
          <w:tab w:val="left" w:pos="-720"/>
          <w:tab w:val="left" w:pos="1080"/>
          <w:tab w:val="center" w:pos="4680"/>
        </w:tabs>
        <w:suppressAutoHyphens w:val="0"/>
        <w:spacing w:after="0" w:line="275" w:lineRule="atLeast"/>
        <w:rPr>
          <w:rFonts w:ascii="Arial" w:hAnsi="Arial" w:cs="Arial"/>
          <w:i/>
          <w:iCs/>
          <w:lang w:val="en-GB"/>
        </w:rPr>
      </w:pPr>
    </w:p>
    <w:p w14:paraId="0ABE39FD" w14:textId="77777777" w:rsidR="002349B6" w:rsidRPr="00F82866" w:rsidRDefault="002349B6" w:rsidP="003B071A">
      <w:pPr>
        <w:numPr>
          <w:ilvl w:val="0"/>
          <w:numId w:val="7"/>
        </w:numPr>
        <w:jc w:val="both"/>
        <w:rPr>
          <w:rFonts w:ascii="Arial" w:hAnsi="Arial" w:cs="Arial"/>
          <w:i/>
          <w:iCs/>
          <w:lang w:val="en-GB"/>
        </w:rPr>
      </w:pPr>
      <w:r w:rsidRPr="00F82866">
        <w:rPr>
          <w:rFonts w:ascii="Arial" w:hAnsi="Arial" w:cs="Arial"/>
          <w:i/>
          <w:iCs/>
          <w:lang w:val="en-GB"/>
        </w:rPr>
        <w:t>Technical Approach and Methodology,</w:t>
      </w:r>
    </w:p>
    <w:p w14:paraId="3EC34905" w14:textId="77777777" w:rsidR="002349B6" w:rsidRPr="00F82866" w:rsidRDefault="002349B6" w:rsidP="003B071A">
      <w:pPr>
        <w:numPr>
          <w:ilvl w:val="0"/>
          <w:numId w:val="7"/>
        </w:numPr>
        <w:jc w:val="both"/>
        <w:rPr>
          <w:rFonts w:ascii="Arial" w:hAnsi="Arial" w:cs="Arial"/>
          <w:i/>
          <w:iCs/>
          <w:lang w:val="en-GB"/>
        </w:rPr>
      </w:pPr>
      <w:r w:rsidRPr="00F82866">
        <w:rPr>
          <w:rFonts w:ascii="Arial" w:hAnsi="Arial" w:cs="Arial"/>
          <w:i/>
          <w:iCs/>
          <w:lang w:val="en-GB"/>
        </w:rPr>
        <w:t>Work Plan, and</w:t>
      </w:r>
    </w:p>
    <w:p w14:paraId="64D521CD" w14:textId="77777777" w:rsidR="002349B6" w:rsidRPr="00F82866" w:rsidRDefault="002349B6" w:rsidP="003B071A">
      <w:pPr>
        <w:numPr>
          <w:ilvl w:val="0"/>
          <w:numId w:val="7"/>
        </w:numPr>
        <w:jc w:val="both"/>
        <w:rPr>
          <w:rFonts w:ascii="Arial" w:hAnsi="Arial" w:cs="Arial"/>
          <w:i/>
          <w:iCs/>
          <w:lang w:val="en-GB"/>
        </w:rPr>
      </w:pPr>
      <w:r w:rsidRPr="00F82866">
        <w:rPr>
          <w:rFonts w:ascii="Arial" w:hAnsi="Arial" w:cs="Arial"/>
          <w:i/>
          <w:iCs/>
          <w:lang w:val="en-GB"/>
        </w:rPr>
        <w:t>Organization and Staffing,</w:t>
      </w:r>
    </w:p>
    <w:p w14:paraId="5F7E9F45" w14:textId="77777777" w:rsidR="002349B6" w:rsidRPr="00F82866" w:rsidRDefault="002349B6" w:rsidP="002349B6">
      <w:pPr>
        <w:pStyle w:val="BodyText2"/>
        <w:tabs>
          <w:tab w:val="left" w:pos="1080"/>
        </w:tabs>
        <w:rPr>
          <w:rFonts w:ascii="Arial" w:hAnsi="Arial" w:cs="Arial"/>
          <w:i/>
          <w:iCs/>
          <w:lang w:val="en-GB"/>
        </w:rPr>
      </w:pPr>
    </w:p>
    <w:p w14:paraId="17B10631" w14:textId="77777777" w:rsidR="002349B6" w:rsidRPr="00F82866" w:rsidRDefault="002349B6" w:rsidP="002349B6">
      <w:pPr>
        <w:pStyle w:val="BodyText"/>
        <w:numPr>
          <w:ilvl w:val="2"/>
          <w:numId w:val="0"/>
        </w:numPr>
        <w:tabs>
          <w:tab w:val="left" w:pos="360"/>
          <w:tab w:val="center" w:pos="4680"/>
        </w:tabs>
        <w:suppressAutoHyphens w:val="0"/>
        <w:spacing w:after="0" w:line="275" w:lineRule="atLeast"/>
        <w:rPr>
          <w:rFonts w:ascii="Arial" w:hAnsi="Arial" w:cs="Arial"/>
          <w:b/>
          <w:i/>
          <w:iCs/>
          <w:lang w:val="en-GB"/>
        </w:rPr>
      </w:pPr>
      <w:r w:rsidRPr="00F82866">
        <w:rPr>
          <w:rFonts w:ascii="Arial" w:hAnsi="Arial" w:cs="Arial"/>
          <w:i/>
          <w:iCs/>
          <w:lang w:val="en-GB"/>
        </w:rPr>
        <w:t>a)</w:t>
      </w:r>
      <w:r w:rsidRPr="00F82866">
        <w:rPr>
          <w:rFonts w:ascii="Arial" w:hAnsi="Arial" w:cs="Arial"/>
          <w:i/>
          <w:iCs/>
          <w:lang w:val="en-GB"/>
        </w:rPr>
        <w:tab/>
      </w:r>
      <w:r w:rsidRPr="00F82866">
        <w:rPr>
          <w:rFonts w:ascii="Arial" w:hAnsi="Arial" w:cs="Arial"/>
          <w:i/>
          <w:iCs/>
          <w:u w:val="single"/>
          <w:lang w:val="en-GB"/>
        </w:rPr>
        <w:t>Technical Approach and Methodology.</w:t>
      </w:r>
      <w:r w:rsidRPr="00F82866">
        <w:rPr>
          <w:rFonts w:ascii="Arial" w:hAnsi="Arial" w:cs="Arial"/>
          <w:i/>
          <w:iCs/>
          <w:lang w:val="en-GB"/>
        </w:rPr>
        <w:t xml:space="preserve">  In this chapter you should explain your understanding of the objectives of the assignment, approach to the services, methodology for carrying out the activities and obtaining the expected output, and the degree of detail of such output. You should highlight the problems being addressed and their </w:t>
      </w:r>
      <w:proofErr w:type="gramStart"/>
      <w:r w:rsidRPr="00F82866">
        <w:rPr>
          <w:rFonts w:ascii="Arial" w:hAnsi="Arial" w:cs="Arial"/>
          <w:i/>
          <w:iCs/>
          <w:lang w:val="en-GB"/>
        </w:rPr>
        <w:t>importance, and</w:t>
      </w:r>
      <w:proofErr w:type="gramEnd"/>
      <w:r w:rsidRPr="00F82866">
        <w:rPr>
          <w:rFonts w:ascii="Arial" w:hAnsi="Arial" w:cs="Arial"/>
          <w:i/>
          <w:iCs/>
          <w:lang w:val="en-GB"/>
        </w:rPr>
        <w:t xml:space="preserve"> explain the technical approach you would adopt to address them. You should also explain the methodologies you propose to adopt and highlight the compatibility of those methodologies with the proposed approach.</w:t>
      </w:r>
    </w:p>
    <w:p w14:paraId="7D473D65" w14:textId="77777777" w:rsidR="002349B6" w:rsidRPr="00F82866" w:rsidRDefault="002349B6" w:rsidP="002349B6">
      <w:pPr>
        <w:pStyle w:val="BodyText2"/>
        <w:tabs>
          <w:tab w:val="left" w:pos="357"/>
        </w:tabs>
        <w:spacing w:line="120" w:lineRule="exact"/>
        <w:rPr>
          <w:rFonts w:ascii="Arial" w:hAnsi="Arial" w:cs="Arial"/>
          <w:i/>
          <w:iCs/>
          <w:lang w:val="en-GB"/>
        </w:rPr>
      </w:pPr>
    </w:p>
    <w:p w14:paraId="310B435A" w14:textId="77777777" w:rsidR="002349B6" w:rsidRPr="00F82866" w:rsidRDefault="002349B6" w:rsidP="002349B6">
      <w:pPr>
        <w:pStyle w:val="BodyText"/>
        <w:numPr>
          <w:ilvl w:val="2"/>
          <w:numId w:val="0"/>
        </w:numPr>
        <w:tabs>
          <w:tab w:val="left" w:pos="-720"/>
          <w:tab w:val="left" w:pos="360"/>
          <w:tab w:val="center" w:pos="4680"/>
        </w:tabs>
        <w:suppressAutoHyphens w:val="0"/>
        <w:spacing w:after="0" w:line="275" w:lineRule="atLeast"/>
        <w:rPr>
          <w:rFonts w:ascii="Arial" w:hAnsi="Arial" w:cs="Arial"/>
          <w:b/>
          <w:i/>
          <w:iCs/>
          <w:lang w:val="en-GB"/>
        </w:rPr>
      </w:pPr>
      <w:r w:rsidRPr="00F82866">
        <w:rPr>
          <w:rFonts w:ascii="Arial" w:hAnsi="Arial" w:cs="Arial"/>
          <w:i/>
          <w:iCs/>
          <w:lang w:val="en-GB"/>
        </w:rPr>
        <w:t>b)</w:t>
      </w:r>
      <w:r w:rsidRPr="00F82866">
        <w:rPr>
          <w:rFonts w:ascii="Arial" w:hAnsi="Arial" w:cs="Arial"/>
          <w:i/>
          <w:iCs/>
          <w:lang w:val="en-GB"/>
        </w:rPr>
        <w:tab/>
      </w:r>
      <w:r w:rsidRPr="00F82866">
        <w:rPr>
          <w:rFonts w:ascii="Arial" w:hAnsi="Arial" w:cs="Arial"/>
          <w:i/>
          <w:iCs/>
          <w:u w:val="single"/>
          <w:lang w:val="en-GB"/>
        </w:rPr>
        <w:t>Work Plan.</w:t>
      </w:r>
      <w:r w:rsidRPr="00F82866">
        <w:rPr>
          <w:rFonts w:ascii="Arial" w:hAnsi="Arial" w:cs="Arial"/>
          <w:i/>
          <w:iCs/>
          <w:lang w:val="en-GB"/>
        </w:rPr>
        <w:t xml:space="preserve">  In this chapter you should propose the main activities of the assignment, their content and duration, phasing and interrelations, milestones (including interim approvals by the Purchaser), and delivery dates of the reports. The proposed work plan should be consistent with the technical approach and methodology, showing understanding of the TOR and ability to translate them into a feasible working plan. A list of the final documents, including reports, drawings, and tables to be delivered as final output, should be included here. The work plan should be consistent with the Work Schedule of Form TECH-7. </w:t>
      </w:r>
    </w:p>
    <w:p w14:paraId="1823B0AF" w14:textId="77777777" w:rsidR="002349B6" w:rsidRPr="00F82866" w:rsidRDefault="002349B6" w:rsidP="002349B6">
      <w:pPr>
        <w:pStyle w:val="BodyText2"/>
        <w:tabs>
          <w:tab w:val="left" w:pos="357"/>
        </w:tabs>
        <w:spacing w:line="120" w:lineRule="exact"/>
        <w:rPr>
          <w:rFonts w:ascii="Arial" w:hAnsi="Arial" w:cs="Arial"/>
          <w:i/>
          <w:iCs/>
          <w:lang w:val="en-GB"/>
        </w:rPr>
      </w:pPr>
    </w:p>
    <w:p w14:paraId="2C3DED03" w14:textId="77777777" w:rsidR="002349B6" w:rsidRPr="00F82866" w:rsidRDefault="002349B6" w:rsidP="002349B6">
      <w:pPr>
        <w:tabs>
          <w:tab w:val="left" w:pos="-720"/>
          <w:tab w:val="left" w:pos="357"/>
        </w:tabs>
        <w:jc w:val="both"/>
        <w:rPr>
          <w:rFonts w:ascii="Arial" w:hAnsi="Arial" w:cs="Arial"/>
          <w:lang w:val="en-GB"/>
        </w:rPr>
      </w:pPr>
      <w:r w:rsidRPr="00F82866">
        <w:rPr>
          <w:rFonts w:ascii="Arial" w:hAnsi="Arial" w:cs="Arial"/>
          <w:i/>
          <w:iCs/>
          <w:lang w:val="en-GB"/>
        </w:rPr>
        <w:t>c)</w:t>
      </w:r>
      <w:r w:rsidRPr="00F82866">
        <w:rPr>
          <w:rFonts w:ascii="Arial" w:hAnsi="Arial" w:cs="Arial"/>
          <w:i/>
          <w:iCs/>
          <w:lang w:val="en-GB"/>
        </w:rPr>
        <w:tab/>
      </w:r>
      <w:r w:rsidRPr="00F82866">
        <w:rPr>
          <w:rFonts w:ascii="Arial" w:hAnsi="Arial" w:cs="Arial"/>
          <w:i/>
          <w:iCs/>
          <w:u w:val="single"/>
          <w:lang w:val="en-GB"/>
        </w:rPr>
        <w:t>Organization and Staffing.</w:t>
      </w:r>
      <w:r w:rsidRPr="00F82866">
        <w:rPr>
          <w:rFonts w:ascii="Arial" w:hAnsi="Arial" w:cs="Arial"/>
          <w:i/>
          <w:iCs/>
          <w:lang w:val="en-GB"/>
        </w:rPr>
        <w:t xml:space="preserve">  In this chapter you should propose the structure and composition of your team. You should list the main disciplines of the assignm</w:t>
      </w:r>
      <w:r w:rsidR="00D46786" w:rsidRPr="00F82866">
        <w:rPr>
          <w:rFonts w:ascii="Arial" w:hAnsi="Arial" w:cs="Arial"/>
          <w:i/>
          <w:iCs/>
          <w:lang w:val="en-GB"/>
        </w:rPr>
        <w:t>ent</w:t>
      </w:r>
      <w:r w:rsidRPr="00F82866">
        <w:rPr>
          <w:rFonts w:ascii="Arial" w:hAnsi="Arial" w:cs="Arial"/>
          <w:i/>
          <w:iCs/>
          <w:lang w:val="en-GB"/>
        </w:rPr>
        <w:t xml:space="preserve"> and proposed technical and support staff.</w:t>
      </w:r>
      <w:r w:rsidRPr="00F82866">
        <w:rPr>
          <w:rFonts w:ascii="Arial" w:hAnsi="Arial" w:cs="Arial"/>
          <w:lang w:val="en-GB"/>
        </w:rPr>
        <w:t>]</w:t>
      </w:r>
    </w:p>
    <w:p w14:paraId="5EBA51D9" w14:textId="77777777" w:rsidR="002349B6" w:rsidRPr="00F82866" w:rsidRDefault="002349B6" w:rsidP="002349B6">
      <w:pPr>
        <w:tabs>
          <w:tab w:val="left" w:pos="-720"/>
          <w:tab w:val="left" w:pos="1080"/>
        </w:tabs>
        <w:jc w:val="both"/>
        <w:rPr>
          <w:rFonts w:ascii="Arial" w:hAnsi="Arial" w:cs="Arial"/>
          <w:lang w:val="en-GB"/>
        </w:rPr>
      </w:pPr>
    </w:p>
    <w:p w14:paraId="2CE2CFCB" w14:textId="77777777" w:rsidR="002349B6" w:rsidRPr="00F82866" w:rsidRDefault="002349B6" w:rsidP="002349B6">
      <w:pPr>
        <w:tabs>
          <w:tab w:val="left" w:pos="-720"/>
          <w:tab w:val="left" w:pos="1080"/>
        </w:tabs>
        <w:jc w:val="both"/>
        <w:rPr>
          <w:rFonts w:ascii="Arial" w:hAnsi="Arial" w:cs="Arial"/>
          <w:lang w:val="en-GB"/>
        </w:rPr>
      </w:pPr>
    </w:p>
    <w:p w14:paraId="144A700C" w14:textId="77777777" w:rsidR="002349B6" w:rsidRPr="00F82866" w:rsidRDefault="002349B6" w:rsidP="002349B6">
      <w:pPr>
        <w:jc w:val="both"/>
        <w:rPr>
          <w:rFonts w:ascii="Arial" w:hAnsi="Arial" w:cs="Arial"/>
          <w:lang w:val="en-GB"/>
        </w:rPr>
      </w:pPr>
    </w:p>
    <w:p w14:paraId="06B932E9" w14:textId="77777777" w:rsidR="002349B6" w:rsidRPr="00F82866" w:rsidRDefault="002349B6" w:rsidP="002349B6">
      <w:pPr>
        <w:jc w:val="center"/>
        <w:rPr>
          <w:rFonts w:ascii="Arial" w:hAnsi="Arial" w:cs="Arial"/>
          <w:lang w:val="en-GB"/>
        </w:rPr>
        <w:sectPr w:rsidR="002349B6" w:rsidRPr="00F82866" w:rsidSect="00ED106C">
          <w:footnotePr>
            <w:numRestart w:val="eachPage"/>
          </w:footnotePr>
          <w:type w:val="nextColumn"/>
          <w:pgSz w:w="11909" w:h="16834" w:code="9"/>
          <w:pgMar w:top="1440" w:right="1440" w:bottom="1440" w:left="1800" w:header="576" w:footer="576" w:gutter="0"/>
          <w:cols w:space="708"/>
          <w:docGrid w:linePitch="360"/>
        </w:sectPr>
      </w:pPr>
    </w:p>
    <w:p w14:paraId="09E2D11E" w14:textId="77777777" w:rsidR="002349B6" w:rsidRPr="00F82866" w:rsidRDefault="002349B6" w:rsidP="002349B6">
      <w:pPr>
        <w:rPr>
          <w:rFonts w:ascii="Arial" w:hAnsi="Arial" w:cs="Arial"/>
          <w:lang w:val="en-GB"/>
        </w:rPr>
      </w:pPr>
    </w:p>
    <w:p w14:paraId="5D7D0F6A" w14:textId="77777777" w:rsidR="002349B6" w:rsidRPr="00F82866" w:rsidRDefault="002349B6" w:rsidP="002349B6">
      <w:pPr>
        <w:pStyle w:val="Heading3"/>
        <w:jc w:val="center"/>
        <w:rPr>
          <w:rFonts w:ascii="Arial" w:hAnsi="Arial" w:cs="Arial"/>
          <w:b w:val="0"/>
          <w:smallCaps/>
          <w:sz w:val="28"/>
          <w:lang w:val="en-GB"/>
        </w:rPr>
      </w:pPr>
      <w:bookmarkStart w:id="13" w:name="_Toc267380183"/>
      <w:bookmarkStart w:id="14" w:name="_Toc207807235"/>
      <w:proofErr w:type="gramStart"/>
      <w:r w:rsidRPr="00F82866">
        <w:rPr>
          <w:rFonts w:ascii="Arial" w:hAnsi="Arial" w:cs="Arial"/>
          <w:smallCaps/>
          <w:sz w:val="28"/>
          <w:lang w:val="en-GB"/>
        </w:rPr>
        <w:t>Form  TECH</w:t>
      </w:r>
      <w:proofErr w:type="gramEnd"/>
      <w:r w:rsidRPr="00F82866">
        <w:rPr>
          <w:rFonts w:ascii="Arial" w:hAnsi="Arial" w:cs="Arial"/>
          <w:smallCaps/>
          <w:sz w:val="28"/>
          <w:lang w:val="en-GB"/>
        </w:rPr>
        <w:t>-4 Team Composition and Task Assignments</w:t>
      </w:r>
      <w:bookmarkEnd w:id="13"/>
      <w:bookmarkEnd w:id="14"/>
    </w:p>
    <w:p w14:paraId="21C53318" w14:textId="77777777" w:rsidR="002349B6" w:rsidRPr="00F82866" w:rsidRDefault="002349B6" w:rsidP="002349B6">
      <w:pPr>
        <w:pBdr>
          <w:bottom w:val="single" w:sz="8" w:space="1" w:color="auto"/>
        </w:pBdr>
        <w:jc w:val="right"/>
        <w:rPr>
          <w:rFonts w:ascii="Arial" w:hAnsi="Arial" w:cs="Arial"/>
          <w:lang w:val="en-GB"/>
        </w:rPr>
      </w:pPr>
    </w:p>
    <w:p w14:paraId="2545F48A" w14:textId="77777777" w:rsidR="002349B6" w:rsidRPr="00F82866" w:rsidRDefault="002349B6" w:rsidP="002349B6">
      <w:pPr>
        <w:jc w:val="center"/>
        <w:rPr>
          <w:rFonts w:ascii="Arial" w:hAnsi="Arial" w:cs="Arial"/>
          <w:lang w:val="en-GB"/>
        </w:rPr>
      </w:pPr>
    </w:p>
    <w:p w14:paraId="07C31D4A" w14:textId="77777777" w:rsidR="002349B6" w:rsidRPr="00F82866" w:rsidRDefault="002349B6" w:rsidP="002349B6">
      <w:pPr>
        <w:jc w:val="center"/>
        <w:rPr>
          <w:rFonts w:ascii="Arial" w:hAnsi="Arial" w:cs="Arial"/>
          <w:lang w:val="en-GB"/>
        </w:rPr>
      </w:pPr>
    </w:p>
    <w:p w14:paraId="63475A7A" w14:textId="77777777" w:rsidR="002349B6" w:rsidRPr="00F82866" w:rsidRDefault="002349B6" w:rsidP="002349B6">
      <w:pPr>
        <w:jc w:val="center"/>
        <w:rPr>
          <w:rFonts w:ascii="Arial" w:hAnsi="Arial" w:cs="Arial"/>
          <w:lang w:val="en-GB"/>
        </w:rPr>
      </w:pPr>
    </w:p>
    <w:tbl>
      <w:tblPr>
        <w:tblW w:w="10605" w:type="dxa"/>
        <w:tblInd w:w="-432" w:type="dxa"/>
        <w:tblBorders>
          <w:top w:val="double" w:sz="6" w:space="0" w:color="auto"/>
          <w:left w:val="double" w:sz="6" w:space="0" w:color="auto"/>
          <w:bottom w:val="single" w:sz="8"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2340"/>
        <w:gridCol w:w="1980"/>
        <w:gridCol w:w="1980"/>
        <w:gridCol w:w="4305"/>
      </w:tblGrid>
      <w:tr w:rsidR="002349B6" w:rsidRPr="00F82866" w14:paraId="5B2537B8" w14:textId="77777777" w:rsidTr="00ED106C">
        <w:trPr>
          <w:trHeight w:val="567"/>
        </w:trPr>
        <w:tc>
          <w:tcPr>
            <w:tcW w:w="10605" w:type="dxa"/>
            <w:gridSpan w:val="4"/>
            <w:tcBorders>
              <w:bottom w:val="single" w:sz="12" w:space="0" w:color="auto"/>
            </w:tcBorders>
            <w:vAlign w:val="center"/>
          </w:tcPr>
          <w:p w14:paraId="4366D5CF" w14:textId="77777777" w:rsidR="002349B6" w:rsidRPr="00F82866" w:rsidRDefault="002349B6" w:rsidP="00ED106C">
            <w:pPr>
              <w:pStyle w:val="Heading7"/>
              <w:rPr>
                <w:rFonts w:ascii="Arial" w:hAnsi="Arial" w:cs="Arial"/>
                <w:sz w:val="22"/>
                <w:lang w:val="en-GB"/>
              </w:rPr>
            </w:pPr>
            <w:r w:rsidRPr="00F82866">
              <w:rPr>
                <w:rFonts w:ascii="Arial" w:hAnsi="Arial" w:cs="Arial"/>
                <w:sz w:val="22"/>
                <w:lang w:val="en-GB"/>
              </w:rPr>
              <w:t>Professional Staff</w:t>
            </w:r>
          </w:p>
        </w:tc>
      </w:tr>
      <w:tr w:rsidR="002349B6" w:rsidRPr="00F82866" w14:paraId="465493A6"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Borders>
              <w:bottom w:val="single" w:sz="6" w:space="0" w:color="auto"/>
            </w:tcBorders>
            <w:vAlign w:val="center"/>
          </w:tcPr>
          <w:p w14:paraId="3DD77FA9" w14:textId="77777777" w:rsidR="002349B6" w:rsidRPr="00F82866" w:rsidRDefault="002349B6" w:rsidP="00ED106C">
            <w:pPr>
              <w:spacing w:before="40" w:after="40"/>
              <w:jc w:val="center"/>
              <w:rPr>
                <w:rFonts w:ascii="Arial" w:hAnsi="Arial" w:cs="Arial"/>
                <w:sz w:val="22"/>
                <w:lang w:val="en-GB"/>
              </w:rPr>
            </w:pPr>
            <w:r w:rsidRPr="00F82866">
              <w:rPr>
                <w:rFonts w:ascii="Arial" w:hAnsi="Arial" w:cs="Arial"/>
                <w:sz w:val="22"/>
                <w:lang w:val="en-GB"/>
              </w:rPr>
              <w:t>Name of Staff</w:t>
            </w:r>
          </w:p>
        </w:tc>
        <w:tc>
          <w:tcPr>
            <w:tcW w:w="1980" w:type="dxa"/>
            <w:tcBorders>
              <w:bottom w:val="single" w:sz="6" w:space="0" w:color="auto"/>
            </w:tcBorders>
            <w:vAlign w:val="center"/>
          </w:tcPr>
          <w:p w14:paraId="0F494CDD" w14:textId="77777777" w:rsidR="002349B6" w:rsidRPr="00F82866" w:rsidRDefault="002349B6" w:rsidP="00ED106C">
            <w:pPr>
              <w:spacing w:before="40" w:after="40"/>
              <w:jc w:val="center"/>
              <w:rPr>
                <w:rFonts w:ascii="Arial" w:hAnsi="Arial" w:cs="Arial"/>
                <w:sz w:val="22"/>
                <w:lang w:val="en-GB"/>
              </w:rPr>
            </w:pPr>
            <w:r w:rsidRPr="00F82866">
              <w:rPr>
                <w:rFonts w:ascii="Arial" w:hAnsi="Arial" w:cs="Arial"/>
                <w:sz w:val="22"/>
                <w:lang w:val="en-GB"/>
              </w:rPr>
              <w:t>Area of Expertise</w:t>
            </w:r>
          </w:p>
        </w:tc>
        <w:tc>
          <w:tcPr>
            <w:tcW w:w="1980" w:type="dxa"/>
            <w:tcBorders>
              <w:bottom w:val="single" w:sz="6" w:space="0" w:color="auto"/>
            </w:tcBorders>
            <w:vAlign w:val="center"/>
          </w:tcPr>
          <w:p w14:paraId="0A16854B" w14:textId="77777777" w:rsidR="002349B6" w:rsidRPr="00F82866" w:rsidRDefault="002349B6" w:rsidP="00ED106C">
            <w:pPr>
              <w:spacing w:before="40" w:after="40"/>
              <w:jc w:val="center"/>
              <w:rPr>
                <w:rFonts w:ascii="Arial" w:hAnsi="Arial" w:cs="Arial"/>
                <w:sz w:val="22"/>
                <w:lang w:val="en-GB"/>
              </w:rPr>
            </w:pPr>
            <w:r w:rsidRPr="00F82866">
              <w:rPr>
                <w:rFonts w:ascii="Arial" w:hAnsi="Arial" w:cs="Arial"/>
                <w:sz w:val="22"/>
                <w:lang w:val="en-GB"/>
              </w:rPr>
              <w:t>Position Assigned</w:t>
            </w:r>
          </w:p>
        </w:tc>
        <w:tc>
          <w:tcPr>
            <w:tcW w:w="4305" w:type="dxa"/>
            <w:tcBorders>
              <w:bottom w:val="single" w:sz="6" w:space="0" w:color="auto"/>
            </w:tcBorders>
            <w:vAlign w:val="center"/>
          </w:tcPr>
          <w:p w14:paraId="1D043AE8" w14:textId="77777777" w:rsidR="002349B6" w:rsidRPr="00F82866" w:rsidRDefault="002349B6" w:rsidP="00ED106C">
            <w:pPr>
              <w:spacing w:before="40" w:after="40"/>
              <w:jc w:val="center"/>
              <w:rPr>
                <w:rFonts w:ascii="Arial" w:hAnsi="Arial" w:cs="Arial"/>
                <w:sz w:val="22"/>
                <w:lang w:val="en-GB"/>
              </w:rPr>
            </w:pPr>
            <w:r w:rsidRPr="00F82866">
              <w:rPr>
                <w:rFonts w:ascii="Arial" w:hAnsi="Arial" w:cs="Arial"/>
                <w:sz w:val="22"/>
                <w:lang w:val="en-GB"/>
              </w:rPr>
              <w:t>Task Assigned</w:t>
            </w:r>
          </w:p>
        </w:tc>
      </w:tr>
      <w:tr w:rsidR="002349B6" w:rsidRPr="00F82866" w14:paraId="5A7F3094"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Borders>
              <w:top w:val="single" w:sz="6" w:space="0" w:color="auto"/>
            </w:tcBorders>
          </w:tcPr>
          <w:p w14:paraId="35B11814" w14:textId="77777777" w:rsidR="002349B6" w:rsidRPr="00F82866" w:rsidRDefault="002349B6" w:rsidP="00ED106C">
            <w:pPr>
              <w:rPr>
                <w:rFonts w:ascii="Arial" w:hAnsi="Arial" w:cs="Arial"/>
                <w:sz w:val="22"/>
                <w:lang w:val="en-GB"/>
              </w:rPr>
            </w:pPr>
          </w:p>
          <w:p w14:paraId="65F589C2" w14:textId="77777777" w:rsidR="002349B6" w:rsidRPr="00F82866" w:rsidRDefault="002349B6" w:rsidP="00ED106C">
            <w:pPr>
              <w:rPr>
                <w:rFonts w:ascii="Arial" w:hAnsi="Arial" w:cs="Arial"/>
                <w:sz w:val="22"/>
                <w:lang w:val="en-GB"/>
              </w:rPr>
            </w:pPr>
          </w:p>
        </w:tc>
        <w:tc>
          <w:tcPr>
            <w:tcW w:w="1980" w:type="dxa"/>
            <w:tcBorders>
              <w:top w:val="single" w:sz="6" w:space="0" w:color="auto"/>
            </w:tcBorders>
          </w:tcPr>
          <w:p w14:paraId="17B2D728" w14:textId="77777777" w:rsidR="002349B6" w:rsidRPr="00F82866" w:rsidRDefault="002349B6" w:rsidP="00ED106C">
            <w:pPr>
              <w:rPr>
                <w:rFonts w:ascii="Arial" w:hAnsi="Arial" w:cs="Arial"/>
                <w:sz w:val="22"/>
                <w:lang w:val="en-GB"/>
              </w:rPr>
            </w:pPr>
          </w:p>
        </w:tc>
        <w:tc>
          <w:tcPr>
            <w:tcW w:w="1980" w:type="dxa"/>
            <w:tcBorders>
              <w:top w:val="single" w:sz="6" w:space="0" w:color="auto"/>
            </w:tcBorders>
          </w:tcPr>
          <w:p w14:paraId="42F4E0CA" w14:textId="77777777" w:rsidR="002349B6" w:rsidRPr="00F82866" w:rsidRDefault="002349B6" w:rsidP="00ED106C">
            <w:pPr>
              <w:rPr>
                <w:rFonts w:ascii="Arial" w:hAnsi="Arial" w:cs="Arial"/>
                <w:sz w:val="22"/>
                <w:lang w:val="en-GB"/>
              </w:rPr>
            </w:pPr>
          </w:p>
        </w:tc>
        <w:tc>
          <w:tcPr>
            <w:tcW w:w="4305" w:type="dxa"/>
            <w:tcBorders>
              <w:top w:val="single" w:sz="6" w:space="0" w:color="auto"/>
            </w:tcBorders>
          </w:tcPr>
          <w:p w14:paraId="47607542" w14:textId="77777777" w:rsidR="002349B6" w:rsidRPr="00F82866" w:rsidRDefault="002349B6" w:rsidP="00ED106C">
            <w:pPr>
              <w:rPr>
                <w:rFonts w:ascii="Arial" w:hAnsi="Arial" w:cs="Arial"/>
                <w:sz w:val="22"/>
                <w:lang w:val="en-GB"/>
              </w:rPr>
            </w:pPr>
          </w:p>
        </w:tc>
      </w:tr>
      <w:tr w:rsidR="002349B6" w:rsidRPr="00F82866" w14:paraId="17053118"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Pr>
          <w:p w14:paraId="5C77822B" w14:textId="77777777" w:rsidR="002349B6" w:rsidRPr="00F82866" w:rsidRDefault="002349B6" w:rsidP="00ED106C">
            <w:pPr>
              <w:rPr>
                <w:rFonts w:ascii="Arial" w:hAnsi="Arial" w:cs="Arial"/>
                <w:sz w:val="22"/>
                <w:lang w:val="en-GB"/>
              </w:rPr>
            </w:pPr>
          </w:p>
          <w:p w14:paraId="6FC994BE" w14:textId="77777777" w:rsidR="002349B6" w:rsidRPr="00F82866" w:rsidRDefault="002349B6" w:rsidP="00ED106C">
            <w:pPr>
              <w:rPr>
                <w:rFonts w:ascii="Arial" w:hAnsi="Arial" w:cs="Arial"/>
                <w:sz w:val="22"/>
                <w:lang w:val="en-GB"/>
              </w:rPr>
            </w:pPr>
          </w:p>
        </w:tc>
        <w:tc>
          <w:tcPr>
            <w:tcW w:w="1980" w:type="dxa"/>
          </w:tcPr>
          <w:p w14:paraId="235C3729" w14:textId="77777777" w:rsidR="002349B6" w:rsidRPr="00F82866" w:rsidRDefault="002349B6" w:rsidP="00ED106C">
            <w:pPr>
              <w:rPr>
                <w:rFonts w:ascii="Arial" w:hAnsi="Arial" w:cs="Arial"/>
                <w:sz w:val="22"/>
                <w:lang w:val="en-GB"/>
              </w:rPr>
            </w:pPr>
          </w:p>
        </w:tc>
        <w:tc>
          <w:tcPr>
            <w:tcW w:w="1980" w:type="dxa"/>
          </w:tcPr>
          <w:p w14:paraId="23BCD65F" w14:textId="77777777" w:rsidR="002349B6" w:rsidRPr="00F82866" w:rsidRDefault="002349B6" w:rsidP="00ED106C">
            <w:pPr>
              <w:rPr>
                <w:rFonts w:ascii="Arial" w:hAnsi="Arial" w:cs="Arial"/>
                <w:sz w:val="22"/>
                <w:lang w:val="en-GB"/>
              </w:rPr>
            </w:pPr>
          </w:p>
        </w:tc>
        <w:tc>
          <w:tcPr>
            <w:tcW w:w="4305" w:type="dxa"/>
          </w:tcPr>
          <w:p w14:paraId="1E78B003" w14:textId="77777777" w:rsidR="002349B6" w:rsidRPr="00F82866" w:rsidRDefault="002349B6" w:rsidP="00ED106C">
            <w:pPr>
              <w:rPr>
                <w:rFonts w:ascii="Arial" w:hAnsi="Arial" w:cs="Arial"/>
                <w:sz w:val="22"/>
                <w:lang w:val="en-GB"/>
              </w:rPr>
            </w:pPr>
          </w:p>
        </w:tc>
      </w:tr>
      <w:tr w:rsidR="002349B6" w:rsidRPr="00F82866" w14:paraId="05AEC316"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Pr>
          <w:p w14:paraId="3D391C91" w14:textId="77777777" w:rsidR="002349B6" w:rsidRPr="00F82866" w:rsidRDefault="002349B6" w:rsidP="00ED106C">
            <w:pPr>
              <w:rPr>
                <w:rFonts w:ascii="Arial" w:hAnsi="Arial" w:cs="Arial"/>
                <w:sz w:val="22"/>
                <w:lang w:val="en-GB"/>
              </w:rPr>
            </w:pPr>
          </w:p>
          <w:p w14:paraId="5309BF04" w14:textId="77777777" w:rsidR="002349B6" w:rsidRPr="00F82866" w:rsidRDefault="002349B6" w:rsidP="00ED106C">
            <w:pPr>
              <w:rPr>
                <w:rFonts w:ascii="Arial" w:hAnsi="Arial" w:cs="Arial"/>
                <w:sz w:val="22"/>
                <w:lang w:val="en-GB"/>
              </w:rPr>
            </w:pPr>
          </w:p>
        </w:tc>
        <w:tc>
          <w:tcPr>
            <w:tcW w:w="1980" w:type="dxa"/>
          </w:tcPr>
          <w:p w14:paraId="37F1DC36" w14:textId="77777777" w:rsidR="002349B6" w:rsidRPr="00F82866" w:rsidRDefault="002349B6" w:rsidP="00ED106C">
            <w:pPr>
              <w:rPr>
                <w:rFonts w:ascii="Arial" w:hAnsi="Arial" w:cs="Arial"/>
                <w:sz w:val="22"/>
                <w:lang w:val="en-GB"/>
              </w:rPr>
            </w:pPr>
          </w:p>
        </w:tc>
        <w:tc>
          <w:tcPr>
            <w:tcW w:w="1980" w:type="dxa"/>
          </w:tcPr>
          <w:p w14:paraId="5499E2B3" w14:textId="77777777" w:rsidR="002349B6" w:rsidRPr="00F82866" w:rsidRDefault="002349B6" w:rsidP="00ED106C">
            <w:pPr>
              <w:rPr>
                <w:rFonts w:ascii="Arial" w:hAnsi="Arial" w:cs="Arial"/>
                <w:sz w:val="22"/>
                <w:lang w:val="en-GB"/>
              </w:rPr>
            </w:pPr>
          </w:p>
        </w:tc>
        <w:tc>
          <w:tcPr>
            <w:tcW w:w="4305" w:type="dxa"/>
          </w:tcPr>
          <w:p w14:paraId="2E9ADA20" w14:textId="77777777" w:rsidR="002349B6" w:rsidRPr="00F82866" w:rsidRDefault="002349B6" w:rsidP="00ED106C">
            <w:pPr>
              <w:rPr>
                <w:rFonts w:ascii="Arial" w:hAnsi="Arial" w:cs="Arial"/>
                <w:sz w:val="22"/>
                <w:lang w:val="en-GB"/>
              </w:rPr>
            </w:pPr>
          </w:p>
        </w:tc>
      </w:tr>
      <w:tr w:rsidR="002349B6" w:rsidRPr="00F82866" w14:paraId="47BD98DB"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Pr>
          <w:p w14:paraId="1C7EE515" w14:textId="77777777" w:rsidR="002349B6" w:rsidRPr="00F82866" w:rsidRDefault="002349B6" w:rsidP="00ED106C">
            <w:pPr>
              <w:rPr>
                <w:rFonts w:ascii="Arial" w:hAnsi="Arial" w:cs="Arial"/>
                <w:sz w:val="22"/>
                <w:lang w:val="en-GB"/>
              </w:rPr>
            </w:pPr>
          </w:p>
          <w:p w14:paraId="4B27120C" w14:textId="77777777" w:rsidR="002349B6" w:rsidRPr="00F82866" w:rsidRDefault="002349B6" w:rsidP="00ED106C">
            <w:pPr>
              <w:rPr>
                <w:rFonts w:ascii="Arial" w:hAnsi="Arial" w:cs="Arial"/>
                <w:sz w:val="22"/>
                <w:lang w:val="en-GB"/>
              </w:rPr>
            </w:pPr>
          </w:p>
        </w:tc>
        <w:tc>
          <w:tcPr>
            <w:tcW w:w="1980" w:type="dxa"/>
          </w:tcPr>
          <w:p w14:paraId="34EC31C6" w14:textId="77777777" w:rsidR="002349B6" w:rsidRPr="00F82866" w:rsidRDefault="002349B6" w:rsidP="00ED106C">
            <w:pPr>
              <w:rPr>
                <w:rFonts w:ascii="Arial" w:hAnsi="Arial" w:cs="Arial"/>
                <w:sz w:val="22"/>
                <w:lang w:val="en-GB"/>
              </w:rPr>
            </w:pPr>
          </w:p>
        </w:tc>
        <w:tc>
          <w:tcPr>
            <w:tcW w:w="1980" w:type="dxa"/>
          </w:tcPr>
          <w:p w14:paraId="643E437B" w14:textId="77777777" w:rsidR="002349B6" w:rsidRPr="00F82866" w:rsidRDefault="002349B6" w:rsidP="00ED106C">
            <w:pPr>
              <w:rPr>
                <w:rFonts w:ascii="Arial" w:hAnsi="Arial" w:cs="Arial"/>
                <w:sz w:val="22"/>
                <w:lang w:val="en-GB"/>
              </w:rPr>
            </w:pPr>
          </w:p>
        </w:tc>
        <w:tc>
          <w:tcPr>
            <w:tcW w:w="4305" w:type="dxa"/>
          </w:tcPr>
          <w:p w14:paraId="43AFBB9F" w14:textId="77777777" w:rsidR="002349B6" w:rsidRPr="00F82866" w:rsidRDefault="002349B6" w:rsidP="00ED106C">
            <w:pPr>
              <w:rPr>
                <w:rFonts w:ascii="Arial" w:hAnsi="Arial" w:cs="Arial"/>
                <w:sz w:val="22"/>
                <w:lang w:val="en-GB"/>
              </w:rPr>
            </w:pPr>
          </w:p>
        </w:tc>
      </w:tr>
      <w:tr w:rsidR="002349B6" w:rsidRPr="00F82866" w14:paraId="2315BF59"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Pr>
          <w:p w14:paraId="4F9DD815" w14:textId="77777777" w:rsidR="002349B6" w:rsidRPr="00F82866" w:rsidRDefault="002349B6" w:rsidP="00ED106C">
            <w:pPr>
              <w:rPr>
                <w:rFonts w:ascii="Arial" w:hAnsi="Arial" w:cs="Arial"/>
                <w:sz w:val="22"/>
                <w:lang w:val="en-GB"/>
              </w:rPr>
            </w:pPr>
          </w:p>
          <w:p w14:paraId="75778540" w14:textId="77777777" w:rsidR="002349B6" w:rsidRPr="00F82866" w:rsidRDefault="002349B6" w:rsidP="00ED106C">
            <w:pPr>
              <w:rPr>
                <w:rFonts w:ascii="Arial" w:hAnsi="Arial" w:cs="Arial"/>
                <w:sz w:val="22"/>
                <w:lang w:val="en-GB"/>
              </w:rPr>
            </w:pPr>
          </w:p>
        </w:tc>
        <w:tc>
          <w:tcPr>
            <w:tcW w:w="1980" w:type="dxa"/>
          </w:tcPr>
          <w:p w14:paraId="053FF079" w14:textId="77777777" w:rsidR="002349B6" w:rsidRPr="00F82866" w:rsidRDefault="002349B6" w:rsidP="00ED106C">
            <w:pPr>
              <w:rPr>
                <w:rFonts w:ascii="Arial" w:hAnsi="Arial" w:cs="Arial"/>
                <w:sz w:val="22"/>
                <w:lang w:val="en-GB"/>
              </w:rPr>
            </w:pPr>
          </w:p>
        </w:tc>
        <w:tc>
          <w:tcPr>
            <w:tcW w:w="1980" w:type="dxa"/>
          </w:tcPr>
          <w:p w14:paraId="00F90E21" w14:textId="77777777" w:rsidR="002349B6" w:rsidRPr="00F82866" w:rsidRDefault="002349B6" w:rsidP="00ED106C">
            <w:pPr>
              <w:rPr>
                <w:rFonts w:ascii="Arial" w:hAnsi="Arial" w:cs="Arial"/>
                <w:sz w:val="22"/>
                <w:lang w:val="en-GB"/>
              </w:rPr>
            </w:pPr>
          </w:p>
        </w:tc>
        <w:tc>
          <w:tcPr>
            <w:tcW w:w="4305" w:type="dxa"/>
          </w:tcPr>
          <w:p w14:paraId="6D9FB5FE" w14:textId="77777777" w:rsidR="002349B6" w:rsidRPr="00F82866" w:rsidRDefault="002349B6" w:rsidP="00ED106C">
            <w:pPr>
              <w:rPr>
                <w:rFonts w:ascii="Arial" w:hAnsi="Arial" w:cs="Arial"/>
                <w:sz w:val="22"/>
                <w:lang w:val="en-GB"/>
              </w:rPr>
            </w:pPr>
          </w:p>
        </w:tc>
      </w:tr>
      <w:tr w:rsidR="002349B6" w:rsidRPr="00F82866" w14:paraId="4A1CE42B"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Pr>
          <w:p w14:paraId="145A71E8" w14:textId="77777777" w:rsidR="002349B6" w:rsidRPr="00F82866" w:rsidRDefault="002349B6" w:rsidP="00ED106C">
            <w:pPr>
              <w:rPr>
                <w:rFonts w:ascii="Arial" w:hAnsi="Arial" w:cs="Arial"/>
                <w:sz w:val="22"/>
                <w:lang w:val="en-GB"/>
              </w:rPr>
            </w:pPr>
          </w:p>
          <w:p w14:paraId="6CD08A13" w14:textId="77777777" w:rsidR="002349B6" w:rsidRPr="00F82866" w:rsidRDefault="002349B6" w:rsidP="00ED106C">
            <w:pPr>
              <w:rPr>
                <w:rFonts w:ascii="Arial" w:hAnsi="Arial" w:cs="Arial"/>
                <w:sz w:val="22"/>
                <w:lang w:val="en-GB"/>
              </w:rPr>
            </w:pPr>
          </w:p>
        </w:tc>
        <w:tc>
          <w:tcPr>
            <w:tcW w:w="1980" w:type="dxa"/>
          </w:tcPr>
          <w:p w14:paraId="174DEEF8" w14:textId="77777777" w:rsidR="002349B6" w:rsidRPr="00F82866" w:rsidRDefault="002349B6" w:rsidP="00ED106C">
            <w:pPr>
              <w:rPr>
                <w:rFonts w:ascii="Arial" w:hAnsi="Arial" w:cs="Arial"/>
                <w:sz w:val="22"/>
                <w:lang w:val="en-GB"/>
              </w:rPr>
            </w:pPr>
          </w:p>
        </w:tc>
        <w:tc>
          <w:tcPr>
            <w:tcW w:w="1980" w:type="dxa"/>
          </w:tcPr>
          <w:p w14:paraId="23D56182" w14:textId="77777777" w:rsidR="002349B6" w:rsidRPr="00F82866" w:rsidRDefault="002349B6" w:rsidP="00ED106C">
            <w:pPr>
              <w:rPr>
                <w:rFonts w:ascii="Arial" w:hAnsi="Arial" w:cs="Arial"/>
                <w:sz w:val="22"/>
                <w:lang w:val="en-GB"/>
              </w:rPr>
            </w:pPr>
          </w:p>
        </w:tc>
        <w:tc>
          <w:tcPr>
            <w:tcW w:w="4305" w:type="dxa"/>
          </w:tcPr>
          <w:p w14:paraId="4C0A81A8" w14:textId="77777777" w:rsidR="002349B6" w:rsidRPr="00F82866" w:rsidRDefault="002349B6" w:rsidP="00ED106C">
            <w:pPr>
              <w:rPr>
                <w:rFonts w:ascii="Arial" w:hAnsi="Arial" w:cs="Arial"/>
                <w:sz w:val="22"/>
                <w:lang w:val="en-GB"/>
              </w:rPr>
            </w:pPr>
          </w:p>
        </w:tc>
      </w:tr>
      <w:tr w:rsidR="002349B6" w:rsidRPr="00F82866" w14:paraId="64F879A4"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Pr>
          <w:p w14:paraId="516A332A" w14:textId="77777777" w:rsidR="002349B6" w:rsidRPr="00F82866" w:rsidRDefault="002349B6" w:rsidP="00ED106C">
            <w:pPr>
              <w:rPr>
                <w:rFonts w:ascii="Arial" w:hAnsi="Arial" w:cs="Arial"/>
                <w:sz w:val="22"/>
                <w:lang w:val="en-GB"/>
              </w:rPr>
            </w:pPr>
          </w:p>
          <w:p w14:paraId="7239C186" w14:textId="77777777" w:rsidR="002349B6" w:rsidRPr="00F82866" w:rsidRDefault="002349B6" w:rsidP="00ED106C">
            <w:pPr>
              <w:rPr>
                <w:rFonts w:ascii="Arial" w:hAnsi="Arial" w:cs="Arial"/>
                <w:sz w:val="22"/>
                <w:lang w:val="en-GB"/>
              </w:rPr>
            </w:pPr>
          </w:p>
        </w:tc>
        <w:tc>
          <w:tcPr>
            <w:tcW w:w="1980" w:type="dxa"/>
          </w:tcPr>
          <w:p w14:paraId="2CC227C5" w14:textId="77777777" w:rsidR="002349B6" w:rsidRPr="00F82866" w:rsidRDefault="002349B6" w:rsidP="00ED106C">
            <w:pPr>
              <w:rPr>
                <w:rFonts w:ascii="Arial" w:hAnsi="Arial" w:cs="Arial"/>
                <w:sz w:val="22"/>
                <w:lang w:val="en-GB"/>
              </w:rPr>
            </w:pPr>
          </w:p>
        </w:tc>
        <w:tc>
          <w:tcPr>
            <w:tcW w:w="1980" w:type="dxa"/>
          </w:tcPr>
          <w:p w14:paraId="2F7C6E3C" w14:textId="77777777" w:rsidR="002349B6" w:rsidRPr="00F82866" w:rsidRDefault="002349B6" w:rsidP="00ED106C">
            <w:pPr>
              <w:rPr>
                <w:rFonts w:ascii="Arial" w:hAnsi="Arial" w:cs="Arial"/>
                <w:sz w:val="22"/>
                <w:lang w:val="en-GB"/>
              </w:rPr>
            </w:pPr>
          </w:p>
        </w:tc>
        <w:tc>
          <w:tcPr>
            <w:tcW w:w="4305" w:type="dxa"/>
          </w:tcPr>
          <w:p w14:paraId="539DBA14" w14:textId="77777777" w:rsidR="002349B6" w:rsidRPr="00F82866" w:rsidRDefault="002349B6" w:rsidP="00ED106C">
            <w:pPr>
              <w:rPr>
                <w:rFonts w:ascii="Arial" w:hAnsi="Arial" w:cs="Arial"/>
                <w:sz w:val="22"/>
                <w:lang w:val="en-GB"/>
              </w:rPr>
            </w:pPr>
          </w:p>
        </w:tc>
      </w:tr>
      <w:tr w:rsidR="002349B6" w:rsidRPr="00F82866" w14:paraId="4DDEEBB8"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Pr>
          <w:p w14:paraId="2B5F6365" w14:textId="77777777" w:rsidR="002349B6" w:rsidRPr="00F82866" w:rsidRDefault="002349B6" w:rsidP="00ED106C">
            <w:pPr>
              <w:rPr>
                <w:rFonts w:ascii="Arial" w:hAnsi="Arial" w:cs="Arial"/>
                <w:sz w:val="22"/>
                <w:lang w:val="en-GB"/>
              </w:rPr>
            </w:pPr>
          </w:p>
          <w:p w14:paraId="0574D2DE" w14:textId="77777777" w:rsidR="002349B6" w:rsidRPr="00F82866" w:rsidRDefault="002349B6" w:rsidP="00ED106C">
            <w:pPr>
              <w:rPr>
                <w:rFonts w:ascii="Arial" w:hAnsi="Arial" w:cs="Arial"/>
                <w:sz w:val="22"/>
                <w:lang w:val="en-GB"/>
              </w:rPr>
            </w:pPr>
          </w:p>
        </w:tc>
        <w:tc>
          <w:tcPr>
            <w:tcW w:w="1980" w:type="dxa"/>
          </w:tcPr>
          <w:p w14:paraId="6DCA3276" w14:textId="77777777" w:rsidR="002349B6" w:rsidRPr="00F82866" w:rsidRDefault="002349B6" w:rsidP="00ED106C">
            <w:pPr>
              <w:rPr>
                <w:rFonts w:ascii="Arial" w:hAnsi="Arial" w:cs="Arial"/>
                <w:sz w:val="22"/>
                <w:lang w:val="en-GB"/>
              </w:rPr>
            </w:pPr>
          </w:p>
        </w:tc>
        <w:tc>
          <w:tcPr>
            <w:tcW w:w="1980" w:type="dxa"/>
          </w:tcPr>
          <w:p w14:paraId="00FED255" w14:textId="77777777" w:rsidR="002349B6" w:rsidRPr="00F82866" w:rsidRDefault="002349B6" w:rsidP="00ED106C">
            <w:pPr>
              <w:pStyle w:val="Header"/>
              <w:tabs>
                <w:tab w:val="clear" w:pos="4320"/>
                <w:tab w:val="clear" w:pos="8640"/>
              </w:tabs>
              <w:rPr>
                <w:rFonts w:ascii="Arial" w:hAnsi="Arial" w:cs="Arial"/>
                <w:sz w:val="22"/>
                <w:lang w:val="en-GB" w:eastAsia="it-IT"/>
              </w:rPr>
            </w:pPr>
          </w:p>
        </w:tc>
        <w:tc>
          <w:tcPr>
            <w:tcW w:w="4305" w:type="dxa"/>
          </w:tcPr>
          <w:p w14:paraId="4AD7A4ED" w14:textId="77777777" w:rsidR="002349B6" w:rsidRPr="00F82866" w:rsidRDefault="002349B6" w:rsidP="00ED106C">
            <w:pPr>
              <w:rPr>
                <w:rFonts w:ascii="Arial" w:hAnsi="Arial" w:cs="Arial"/>
                <w:sz w:val="22"/>
                <w:lang w:val="en-GB"/>
              </w:rPr>
            </w:pPr>
          </w:p>
        </w:tc>
      </w:tr>
      <w:tr w:rsidR="002349B6" w:rsidRPr="00F82866" w14:paraId="3D8BA8D4" w14:textId="77777777" w:rsidTr="00ED106C">
        <w:tblPrEx>
          <w:tblBorders>
            <w:top w:val="single" w:sz="6" w:space="0" w:color="auto"/>
            <w:bottom w:val="double" w:sz="6" w:space="0" w:color="auto"/>
            <w:insideH w:val="single" w:sz="6" w:space="0" w:color="auto"/>
            <w:insideV w:val="single" w:sz="6" w:space="0" w:color="auto"/>
          </w:tblBorders>
        </w:tblPrEx>
        <w:tc>
          <w:tcPr>
            <w:tcW w:w="2340" w:type="dxa"/>
          </w:tcPr>
          <w:p w14:paraId="7C05CC0E" w14:textId="77777777" w:rsidR="002349B6" w:rsidRPr="00F82866" w:rsidRDefault="002349B6" w:rsidP="00ED106C">
            <w:pPr>
              <w:rPr>
                <w:rFonts w:ascii="Arial" w:hAnsi="Arial" w:cs="Arial"/>
                <w:sz w:val="22"/>
                <w:lang w:val="en-GB"/>
              </w:rPr>
            </w:pPr>
          </w:p>
          <w:p w14:paraId="0572299A" w14:textId="77777777" w:rsidR="002349B6" w:rsidRPr="00F82866" w:rsidRDefault="002349B6" w:rsidP="00ED106C">
            <w:pPr>
              <w:rPr>
                <w:rFonts w:ascii="Arial" w:hAnsi="Arial" w:cs="Arial"/>
                <w:sz w:val="22"/>
                <w:lang w:val="en-GB"/>
              </w:rPr>
            </w:pPr>
          </w:p>
        </w:tc>
        <w:tc>
          <w:tcPr>
            <w:tcW w:w="1980" w:type="dxa"/>
          </w:tcPr>
          <w:p w14:paraId="07B2BDCF" w14:textId="77777777" w:rsidR="002349B6" w:rsidRPr="00F82866" w:rsidRDefault="002349B6" w:rsidP="00ED106C">
            <w:pPr>
              <w:rPr>
                <w:rFonts w:ascii="Arial" w:hAnsi="Arial" w:cs="Arial"/>
                <w:sz w:val="22"/>
                <w:lang w:val="en-GB"/>
              </w:rPr>
            </w:pPr>
          </w:p>
        </w:tc>
        <w:tc>
          <w:tcPr>
            <w:tcW w:w="1980" w:type="dxa"/>
          </w:tcPr>
          <w:p w14:paraId="6F285EE6" w14:textId="77777777" w:rsidR="002349B6" w:rsidRPr="00F82866" w:rsidRDefault="002349B6" w:rsidP="00ED106C">
            <w:pPr>
              <w:rPr>
                <w:rFonts w:ascii="Arial" w:hAnsi="Arial" w:cs="Arial"/>
                <w:sz w:val="22"/>
                <w:lang w:val="en-GB"/>
              </w:rPr>
            </w:pPr>
          </w:p>
        </w:tc>
        <w:tc>
          <w:tcPr>
            <w:tcW w:w="4305" w:type="dxa"/>
          </w:tcPr>
          <w:p w14:paraId="7ACDA04D" w14:textId="77777777" w:rsidR="002349B6" w:rsidRPr="00F82866" w:rsidRDefault="002349B6" w:rsidP="00ED106C">
            <w:pPr>
              <w:rPr>
                <w:rFonts w:ascii="Arial" w:hAnsi="Arial" w:cs="Arial"/>
                <w:sz w:val="22"/>
                <w:lang w:val="en-GB"/>
              </w:rPr>
            </w:pPr>
          </w:p>
        </w:tc>
      </w:tr>
    </w:tbl>
    <w:p w14:paraId="31D8946C" w14:textId="77777777" w:rsidR="002349B6" w:rsidRPr="00F82866" w:rsidRDefault="002349B6" w:rsidP="002349B6">
      <w:pPr>
        <w:rPr>
          <w:rFonts w:ascii="Arial" w:hAnsi="Arial" w:cs="Arial"/>
          <w:lang w:val="en-GB"/>
        </w:rPr>
      </w:pPr>
    </w:p>
    <w:p w14:paraId="5CC2D10B" w14:textId="77777777" w:rsidR="002349B6" w:rsidRPr="00F82866" w:rsidRDefault="002349B6" w:rsidP="002349B6">
      <w:pPr>
        <w:rPr>
          <w:rFonts w:ascii="Arial" w:hAnsi="Arial" w:cs="Arial"/>
          <w:b/>
          <w:sz w:val="28"/>
          <w:lang w:val="en-GB"/>
        </w:rPr>
        <w:sectPr w:rsidR="002349B6" w:rsidRPr="00F82866" w:rsidSect="00ED106C">
          <w:headerReference w:type="even" r:id="rId41"/>
          <w:footnotePr>
            <w:numRestart w:val="eachPage"/>
          </w:footnotePr>
          <w:type w:val="nextColumn"/>
          <w:pgSz w:w="11909" w:h="16834" w:orient="landscape" w:code="9"/>
          <w:pgMar w:top="1440" w:right="1440" w:bottom="1440" w:left="1440" w:header="576" w:footer="576" w:gutter="0"/>
          <w:cols w:space="720"/>
        </w:sectPr>
      </w:pPr>
    </w:p>
    <w:p w14:paraId="38DA7CB8" w14:textId="77777777" w:rsidR="002349B6" w:rsidRPr="00F82866" w:rsidRDefault="002349B6" w:rsidP="002349B6">
      <w:pPr>
        <w:rPr>
          <w:rFonts w:ascii="Arial" w:hAnsi="Arial" w:cs="Arial"/>
          <w:sz w:val="22"/>
          <w:szCs w:val="22"/>
        </w:rPr>
      </w:pPr>
    </w:p>
    <w:p w14:paraId="02AC4A17" w14:textId="77777777" w:rsidR="000E0F38" w:rsidRPr="00F82866" w:rsidRDefault="000E0F38" w:rsidP="000E0F38">
      <w:pPr>
        <w:pStyle w:val="Heading3"/>
        <w:jc w:val="center"/>
        <w:rPr>
          <w:rFonts w:ascii="Arial" w:hAnsi="Arial" w:cs="Arial"/>
          <w:sz w:val="22"/>
          <w:szCs w:val="22"/>
          <w:lang w:val="en-GB"/>
        </w:rPr>
      </w:pPr>
      <w:bookmarkStart w:id="15" w:name="_Toc44435634"/>
      <w:bookmarkStart w:id="16" w:name="_Toc44627302"/>
      <w:bookmarkStart w:id="17" w:name="_Toc112942684"/>
      <w:bookmarkStart w:id="18" w:name="_Toc207807236"/>
      <w:r w:rsidRPr="00F82866">
        <w:rPr>
          <w:rFonts w:ascii="Arial" w:hAnsi="Arial" w:cs="Arial"/>
          <w:smallCaps/>
          <w:sz w:val="28"/>
          <w:lang w:val="en-GB"/>
        </w:rPr>
        <w:t>FORM TECH - 5</w:t>
      </w:r>
      <w:r w:rsidRPr="00F82866">
        <w:rPr>
          <w:rFonts w:ascii="Arial" w:hAnsi="Arial" w:cs="Arial"/>
          <w:smallCaps/>
          <w:sz w:val="28"/>
          <w:lang w:val="en-GB"/>
        </w:rPr>
        <w:tab/>
        <w:t>Curriculum Vitae (CV) for Proposed Professional Staff</w:t>
      </w:r>
      <w:r w:rsidRPr="00F82866">
        <w:rPr>
          <w:rStyle w:val="FootnoteReference"/>
          <w:rFonts w:ascii="Arial" w:hAnsi="Arial" w:cs="Arial"/>
          <w:sz w:val="32"/>
          <w:szCs w:val="32"/>
          <w:lang w:val="en-GB"/>
        </w:rPr>
        <w:footnoteReference w:id="2"/>
      </w:r>
      <w:bookmarkEnd w:id="15"/>
      <w:bookmarkEnd w:id="16"/>
      <w:bookmarkEnd w:id="17"/>
      <w:bookmarkEnd w:id="18"/>
    </w:p>
    <w:tbl>
      <w:tblPr>
        <w:tblW w:w="8897" w:type="dxa"/>
        <w:tblLayout w:type="fixed"/>
        <w:tblCellMar>
          <w:bottom w:w="108" w:type="dxa"/>
        </w:tblCellMar>
        <w:tblLook w:val="0000" w:firstRow="0" w:lastRow="0" w:firstColumn="0" w:lastColumn="0" w:noHBand="0" w:noVBand="0"/>
      </w:tblPr>
      <w:tblGrid>
        <w:gridCol w:w="3510"/>
        <w:gridCol w:w="5387"/>
      </w:tblGrid>
      <w:tr w:rsidR="000E0F38" w:rsidRPr="00F82866" w14:paraId="60421599" w14:textId="77777777" w:rsidTr="00C1790A">
        <w:tc>
          <w:tcPr>
            <w:tcW w:w="3510" w:type="dxa"/>
          </w:tcPr>
          <w:p w14:paraId="26A304C3" w14:textId="77777777" w:rsidR="000E0F38" w:rsidRPr="00F82866" w:rsidRDefault="000E0F38" w:rsidP="00C1790A">
            <w:pPr>
              <w:rPr>
                <w:rFonts w:ascii="Arial" w:hAnsi="Arial" w:cs="Arial"/>
                <w:b/>
                <w:sz w:val="22"/>
                <w:szCs w:val="22"/>
                <w:lang w:val="en-GB"/>
              </w:rPr>
            </w:pPr>
            <w:r w:rsidRPr="00F82866">
              <w:rPr>
                <w:rFonts w:ascii="Arial" w:hAnsi="Arial" w:cs="Arial"/>
                <w:b/>
                <w:sz w:val="22"/>
                <w:szCs w:val="22"/>
                <w:lang w:val="en-GB"/>
              </w:rPr>
              <w:t>Proposed role in the project:</w:t>
            </w:r>
          </w:p>
        </w:tc>
        <w:tc>
          <w:tcPr>
            <w:tcW w:w="5387" w:type="dxa"/>
          </w:tcPr>
          <w:p w14:paraId="56FA6D5B" w14:textId="77777777" w:rsidR="000E0F38" w:rsidRPr="00F82866" w:rsidRDefault="000E0F38" w:rsidP="00C1790A">
            <w:pPr>
              <w:pStyle w:val="BodyTextIndent"/>
              <w:numPr>
                <w:ilvl w:val="3"/>
                <w:numId w:val="0"/>
              </w:numPr>
              <w:tabs>
                <w:tab w:val="left" w:pos="0"/>
                <w:tab w:val="right" w:leader="dot" w:pos="8640"/>
              </w:tabs>
              <w:rPr>
                <w:rFonts w:ascii="Arial" w:hAnsi="Arial" w:cs="Arial"/>
                <w:i/>
                <w:sz w:val="22"/>
                <w:szCs w:val="22"/>
                <w:lang w:val="en-GB"/>
              </w:rPr>
            </w:pPr>
            <w:r w:rsidRPr="00F82866">
              <w:rPr>
                <w:rFonts w:ascii="Arial" w:hAnsi="Arial" w:cs="Arial"/>
                <w:i/>
                <w:sz w:val="22"/>
                <w:szCs w:val="22"/>
                <w:lang w:val="en-GB"/>
              </w:rPr>
              <w:t>[insert the name of the position and indicate the key position]</w:t>
            </w:r>
          </w:p>
        </w:tc>
      </w:tr>
      <w:tr w:rsidR="000E0F38" w:rsidRPr="00F82866" w14:paraId="1FF41849" w14:textId="77777777" w:rsidTr="00C1790A">
        <w:tc>
          <w:tcPr>
            <w:tcW w:w="3510" w:type="dxa"/>
          </w:tcPr>
          <w:p w14:paraId="62436ABE" w14:textId="77777777" w:rsidR="000E0F38" w:rsidRPr="00F82866" w:rsidRDefault="000E0F38" w:rsidP="00C1790A">
            <w:pPr>
              <w:tabs>
                <w:tab w:val="left" w:pos="426"/>
              </w:tabs>
              <w:suppressAutoHyphens/>
              <w:ind w:left="426" w:hanging="426"/>
              <w:rPr>
                <w:rFonts w:ascii="Arial" w:hAnsi="Arial" w:cs="Arial"/>
                <w:b/>
                <w:sz w:val="22"/>
                <w:szCs w:val="22"/>
                <w:lang w:val="en-GB"/>
              </w:rPr>
            </w:pPr>
            <w:r w:rsidRPr="00F82866">
              <w:rPr>
                <w:rFonts w:ascii="Arial" w:hAnsi="Arial" w:cs="Arial"/>
                <w:b/>
                <w:sz w:val="22"/>
                <w:szCs w:val="22"/>
                <w:lang w:val="en-GB"/>
              </w:rPr>
              <w:t>1.</w:t>
            </w:r>
            <w:r w:rsidRPr="00F82866">
              <w:rPr>
                <w:rFonts w:ascii="Arial" w:hAnsi="Arial" w:cs="Arial"/>
                <w:b/>
                <w:sz w:val="22"/>
                <w:szCs w:val="22"/>
                <w:lang w:val="en-GB"/>
              </w:rPr>
              <w:tab/>
              <w:t>Family name:</w:t>
            </w:r>
          </w:p>
        </w:tc>
        <w:tc>
          <w:tcPr>
            <w:tcW w:w="5387" w:type="dxa"/>
          </w:tcPr>
          <w:p w14:paraId="4F62E4E6"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name]</w:t>
            </w:r>
          </w:p>
        </w:tc>
      </w:tr>
      <w:tr w:rsidR="000E0F38" w:rsidRPr="00F82866" w14:paraId="003D0B3E" w14:textId="77777777" w:rsidTr="00C1790A">
        <w:tc>
          <w:tcPr>
            <w:tcW w:w="3510" w:type="dxa"/>
          </w:tcPr>
          <w:p w14:paraId="72545BFE" w14:textId="77777777" w:rsidR="000E0F38" w:rsidRPr="00F82866" w:rsidRDefault="000E0F38" w:rsidP="00C1790A">
            <w:pPr>
              <w:tabs>
                <w:tab w:val="left" w:pos="426"/>
              </w:tabs>
              <w:suppressAutoHyphens/>
              <w:ind w:left="426" w:hanging="426"/>
              <w:rPr>
                <w:rFonts w:ascii="Arial" w:hAnsi="Arial" w:cs="Arial"/>
                <w:b/>
                <w:sz w:val="22"/>
                <w:szCs w:val="22"/>
                <w:lang w:val="en-GB"/>
              </w:rPr>
            </w:pPr>
            <w:r w:rsidRPr="00F82866">
              <w:rPr>
                <w:rFonts w:ascii="Arial" w:hAnsi="Arial" w:cs="Arial"/>
                <w:b/>
                <w:sz w:val="22"/>
                <w:szCs w:val="22"/>
                <w:lang w:val="en-GB"/>
              </w:rPr>
              <w:t>2.</w:t>
            </w:r>
            <w:r w:rsidRPr="00F82866">
              <w:rPr>
                <w:rFonts w:ascii="Arial" w:hAnsi="Arial" w:cs="Arial"/>
                <w:b/>
                <w:sz w:val="22"/>
                <w:szCs w:val="22"/>
                <w:lang w:val="en-GB"/>
              </w:rPr>
              <w:tab/>
              <w:t>First names:</w:t>
            </w:r>
          </w:p>
        </w:tc>
        <w:tc>
          <w:tcPr>
            <w:tcW w:w="5387" w:type="dxa"/>
          </w:tcPr>
          <w:p w14:paraId="295A174F"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names in full]</w:t>
            </w:r>
          </w:p>
        </w:tc>
      </w:tr>
      <w:tr w:rsidR="000E0F38" w:rsidRPr="00F82866" w14:paraId="75EF12DE" w14:textId="77777777" w:rsidTr="00C1790A">
        <w:tc>
          <w:tcPr>
            <w:tcW w:w="3510" w:type="dxa"/>
          </w:tcPr>
          <w:p w14:paraId="40E4FF52" w14:textId="77777777" w:rsidR="000E0F38" w:rsidRPr="00F82866" w:rsidRDefault="000E0F38" w:rsidP="00C1790A">
            <w:pPr>
              <w:tabs>
                <w:tab w:val="left" w:pos="426"/>
              </w:tabs>
              <w:suppressAutoHyphens/>
              <w:ind w:left="426" w:hanging="426"/>
              <w:rPr>
                <w:rFonts w:ascii="Arial" w:hAnsi="Arial" w:cs="Arial"/>
                <w:b/>
                <w:sz w:val="22"/>
                <w:szCs w:val="22"/>
                <w:lang w:val="en-GB"/>
              </w:rPr>
            </w:pPr>
            <w:r w:rsidRPr="00F82866">
              <w:rPr>
                <w:rFonts w:ascii="Arial" w:hAnsi="Arial" w:cs="Arial"/>
                <w:b/>
                <w:sz w:val="22"/>
                <w:szCs w:val="22"/>
                <w:lang w:val="en-GB"/>
              </w:rPr>
              <w:t>3.</w:t>
            </w:r>
            <w:r w:rsidRPr="00F82866">
              <w:rPr>
                <w:rFonts w:ascii="Arial" w:hAnsi="Arial" w:cs="Arial"/>
                <w:b/>
                <w:sz w:val="22"/>
                <w:szCs w:val="22"/>
                <w:lang w:val="en-GB"/>
              </w:rPr>
              <w:tab/>
              <w:t>Date of birth:</w:t>
            </w:r>
          </w:p>
        </w:tc>
        <w:tc>
          <w:tcPr>
            <w:tcW w:w="5387" w:type="dxa"/>
          </w:tcPr>
          <w:p w14:paraId="2C23D6AA"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date]</w:t>
            </w:r>
          </w:p>
        </w:tc>
      </w:tr>
      <w:tr w:rsidR="000E0F38" w:rsidRPr="00F82866" w14:paraId="4EC74EFB" w14:textId="77777777" w:rsidTr="00C1790A">
        <w:tc>
          <w:tcPr>
            <w:tcW w:w="3510" w:type="dxa"/>
          </w:tcPr>
          <w:p w14:paraId="6FB3CA0E" w14:textId="77777777" w:rsidR="000E0F38" w:rsidRPr="00F82866" w:rsidRDefault="000E0F38" w:rsidP="00C1790A">
            <w:pPr>
              <w:tabs>
                <w:tab w:val="left" w:pos="426"/>
              </w:tabs>
              <w:suppressAutoHyphens/>
              <w:ind w:left="426" w:hanging="426"/>
              <w:rPr>
                <w:rFonts w:ascii="Arial" w:hAnsi="Arial" w:cs="Arial"/>
                <w:b/>
                <w:sz w:val="22"/>
                <w:szCs w:val="22"/>
                <w:lang w:val="en-GB"/>
              </w:rPr>
            </w:pPr>
            <w:r w:rsidRPr="00F82866">
              <w:rPr>
                <w:rFonts w:ascii="Arial" w:hAnsi="Arial" w:cs="Arial"/>
                <w:b/>
                <w:sz w:val="22"/>
                <w:szCs w:val="22"/>
                <w:lang w:val="en-GB"/>
              </w:rPr>
              <w:t>4.</w:t>
            </w:r>
            <w:r w:rsidRPr="00F82866">
              <w:rPr>
                <w:rFonts w:ascii="Arial" w:hAnsi="Arial" w:cs="Arial"/>
                <w:b/>
                <w:sz w:val="22"/>
                <w:szCs w:val="22"/>
                <w:lang w:val="en-GB"/>
              </w:rPr>
              <w:tab/>
              <w:t>Nationality:</w:t>
            </w:r>
          </w:p>
        </w:tc>
        <w:tc>
          <w:tcPr>
            <w:tcW w:w="5387" w:type="dxa"/>
          </w:tcPr>
          <w:p w14:paraId="5F5B5B38"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country or countries of citizenship]</w:t>
            </w:r>
          </w:p>
        </w:tc>
      </w:tr>
      <w:tr w:rsidR="000E0F38" w:rsidRPr="00F82866" w14:paraId="3542FA63" w14:textId="77777777" w:rsidTr="00C1790A">
        <w:tc>
          <w:tcPr>
            <w:tcW w:w="3510" w:type="dxa"/>
          </w:tcPr>
          <w:p w14:paraId="4F2DD2A4" w14:textId="77777777" w:rsidR="000E0F38" w:rsidRPr="00F82866" w:rsidRDefault="000E0F38" w:rsidP="00C1790A">
            <w:pPr>
              <w:tabs>
                <w:tab w:val="left" w:pos="426"/>
              </w:tabs>
              <w:suppressAutoHyphens/>
              <w:ind w:left="426" w:right="-108" w:hanging="426"/>
              <w:rPr>
                <w:rFonts w:ascii="Arial" w:hAnsi="Arial" w:cs="Arial"/>
                <w:b/>
                <w:sz w:val="22"/>
                <w:szCs w:val="22"/>
                <w:lang w:val="en-GB"/>
              </w:rPr>
            </w:pPr>
            <w:r w:rsidRPr="00F82866">
              <w:rPr>
                <w:rFonts w:ascii="Arial" w:hAnsi="Arial" w:cs="Arial"/>
                <w:b/>
                <w:sz w:val="22"/>
                <w:szCs w:val="22"/>
                <w:lang w:val="en-GB"/>
              </w:rPr>
              <w:t>5.</w:t>
            </w:r>
            <w:r w:rsidRPr="00F82866">
              <w:rPr>
                <w:rFonts w:ascii="Arial" w:hAnsi="Arial" w:cs="Arial"/>
                <w:b/>
                <w:sz w:val="22"/>
                <w:szCs w:val="22"/>
                <w:lang w:val="en-GB"/>
              </w:rPr>
              <w:tab/>
              <w:t>Civil status:</w:t>
            </w:r>
          </w:p>
        </w:tc>
        <w:tc>
          <w:tcPr>
            <w:tcW w:w="5387" w:type="dxa"/>
          </w:tcPr>
          <w:p w14:paraId="2BF6C727"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married/ divorced/single/ widower]</w:t>
            </w:r>
          </w:p>
        </w:tc>
      </w:tr>
      <w:tr w:rsidR="000E0F38" w:rsidRPr="00F82866" w14:paraId="635CC58A" w14:textId="77777777" w:rsidTr="00C1790A">
        <w:tc>
          <w:tcPr>
            <w:tcW w:w="3510" w:type="dxa"/>
          </w:tcPr>
          <w:p w14:paraId="658C6BEC" w14:textId="77777777" w:rsidR="000E0F38" w:rsidRPr="00F82866" w:rsidRDefault="000E0F38" w:rsidP="00C1790A">
            <w:pPr>
              <w:tabs>
                <w:tab w:val="left" w:pos="426"/>
              </w:tabs>
              <w:ind w:left="425" w:hanging="425"/>
              <w:rPr>
                <w:rFonts w:ascii="Arial" w:hAnsi="Arial" w:cs="Arial"/>
                <w:b/>
                <w:sz w:val="22"/>
                <w:szCs w:val="22"/>
                <w:lang w:val="en-GB"/>
              </w:rPr>
            </w:pPr>
            <w:r w:rsidRPr="00F82866">
              <w:rPr>
                <w:rFonts w:ascii="Arial" w:hAnsi="Arial" w:cs="Arial"/>
                <w:b/>
                <w:sz w:val="22"/>
                <w:szCs w:val="22"/>
                <w:lang w:val="en-GB"/>
              </w:rPr>
              <w:t>6.</w:t>
            </w:r>
            <w:r w:rsidRPr="00F82866">
              <w:rPr>
                <w:rFonts w:ascii="Arial" w:hAnsi="Arial" w:cs="Arial"/>
                <w:b/>
                <w:sz w:val="22"/>
                <w:szCs w:val="22"/>
                <w:lang w:val="en-GB"/>
              </w:rPr>
              <w:tab/>
              <w:t>Contract details:</w:t>
            </w:r>
          </w:p>
        </w:tc>
        <w:tc>
          <w:tcPr>
            <w:tcW w:w="5387" w:type="dxa"/>
          </w:tcPr>
          <w:p w14:paraId="57153345" w14:textId="77777777" w:rsidR="000E0F38" w:rsidRPr="00F82866" w:rsidRDefault="000E0F38" w:rsidP="00C1790A">
            <w:pPr>
              <w:rPr>
                <w:rFonts w:ascii="Arial" w:hAnsi="Arial" w:cs="Arial"/>
                <w:b/>
                <w:i/>
                <w:sz w:val="22"/>
                <w:szCs w:val="22"/>
                <w:lang w:val="en-GB"/>
              </w:rPr>
            </w:pPr>
            <w:proofErr w:type="gramStart"/>
            <w:r w:rsidRPr="00F82866">
              <w:rPr>
                <w:rFonts w:ascii="Arial" w:hAnsi="Arial" w:cs="Arial"/>
                <w:b/>
                <w:i/>
                <w:sz w:val="22"/>
                <w:szCs w:val="22"/>
                <w:lang w:val="en-GB"/>
              </w:rPr>
              <w:t>Address</w:t>
            </w:r>
            <w:r w:rsidRPr="00F82866">
              <w:rPr>
                <w:rFonts w:ascii="Arial" w:hAnsi="Arial" w:cs="Arial"/>
                <w:i/>
                <w:sz w:val="22"/>
                <w:szCs w:val="22"/>
                <w:lang w:val="en-GB"/>
              </w:rPr>
              <w:t>:[</w:t>
            </w:r>
            <w:proofErr w:type="gramEnd"/>
            <w:r w:rsidRPr="00F82866">
              <w:rPr>
                <w:rFonts w:ascii="Arial" w:hAnsi="Arial" w:cs="Arial"/>
                <w:i/>
                <w:sz w:val="22"/>
                <w:szCs w:val="22"/>
                <w:lang w:val="en-GB"/>
              </w:rPr>
              <w:t>insert the physical address]</w:t>
            </w:r>
          </w:p>
        </w:tc>
      </w:tr>
      <w:tr w:rsidR="000E0F38" w:rsidRPr="00F82866" w14:paraId="0323181D" w14:textId="77777777" w:rsidTr="00C1790A">
        <w:tc>
          <w:tcPr>
            <w:tcW w:w="3510" w:type="dxa"/>
          </w:tcPr>
          <w:p w14:paraId="7913396A" w14:textId="77777777" w:rsidR="000E0F38" w:rsidRPr="00F82866" w:rsidRDefault="000E0F38" w:rsidP="00C1790A">
            <w:pPr>
              <w:tabs>
                <w:tab w:val="left" w:pos="426"/>
              </w:tabs>
              <w:ind w:left="425" w:hanging="425"/>
              <w:rPr>
                <w:rFonts w:ascii="Arial" w:hAnsi="Arial" w:cs="Arial"/>
                <w:b/>
                <w:sz w:val="22"/>
                <w:szCs w:val="22"/>
                <w:lang w:val="en-GB"/>
              </w:rPr>
            </w:pPr>
          </w:p>
        </w:tc>
        <w:tc>
          <w:tcPr>
            <w:tcW w:w="5387" w:type="dxa"/>
          </w:tcPr>
          <w:p w14:paraId="718E8221" w14:textId="77777777" w:rsidR="000E0F38" w:rsidRPr="00F82866" w:rsidRDefault="000E0F38" w:rsidP="00C1790A">
            <w:pPr>
              <w:rPr>
                <w:rFonts w:ascii="Arial" w:hAnsi="Arial" w:cs="Arial"/>
                <w:b/>
                <w:i/>
                <w:sz w:val="22"/>
                <w:szCs w:val="22"/>
                <w:lang w:val="en-GB"/>
              </w:rPr>
            </w:pPr>
            <w:proofErr w:type="gramStart"/>
            <w:r w:rsidRPr="00F82866">
              <w:rPr>
                <w:rFonts w:ascii="Arial" w:hAnsi="Arial" w:cs="Arial"/>
                <w:b/>
                <w:i/>
                <w:sz w:val="22"/>
                <w:szCs w:val="22"/>
                <w:lang w:val="en-GB"/>
              </w:rPr>
              <w:t xml:space="preserve">Phone </w:t>
            </w:r>
            <w:r w:rsidRPr="00F82866">
              <w:rPr>
                <w:rFonts w:ascii="Arial" w:hAnsi="Arial" w:cs="Arial"/>
                <w:i/>
                <w:sz w:val="22"/>
                <w:szCs w:val="22"/>
                <w:lang w:val="en-GB"/>
              </w:rPr>
              <w:t>:</w:t>
            </w:r>
            <w:proofErr w:type="gramEnd"/>
            <w:r w:rsidRPr="00F82866">
              <w:rPr>
                <w:rFonts w:ascii="Arial" w:hAnsi="Arial" w:cs="Arial"/>
                <w:i/>
                <w:sz w:val="22"/>
                <w:szCs w:val="22"/>
                <w:lang w:val="en-GB"/>
              </w:rPr>
              <w:t>[insert the phone and mobile no.]</w:t>
            </w:r>
          </w:p>
        </w:tc>
      </w:tr>
      <w:tr w:rsidR="000E0F38" w:rsidRPr="00F82866" w14:paraId="1328EB30" w14:textId="77777777" w:rsidTr="00C1790A">
        <w:tc>
          <w:tcPr>
            <w:tcW w:w="3510" w:type="dxa"/>
          </w:tcPr>
          <w:p w14:paraId="7460C834" w14:textId="77777777" w:rsidR="000E0F38" w:rsidRPr="00F82866" w:rsidRDefault="000E0F38" w:rsidP="00C1790A">
            <w:pPr>
              <w:tabs>
                <w:tab w:val="left" w:pos="426"/>
              </w:tabs>
              <w:suppressAutoHyphens/>
              <w:ind w:left="426" w:right="-108" w:hanging="426"/>
              <w:rPr>
                <w:rFonts w:ascii="Arial" w:hAnsi="Arial" w:cs="Arial"/>
                <w:b/>
                <w:sz w:val="22"/>
                <w:szCs w:val="22"/>
                <w:lang w:val="en-GB"/>
              </w:rPr>
            </w:pPr>
          </w:p>
        </w:tc>
        <w:tc>
          <w:tcPr>
            <w:tcW w:w="5387" w:type="dxa"/>
          </w:tcPr>
          <w:p w14:paraId="3FED7186" w14:textId="77777777" w:rsidR="000E0F38" w:rsidRPr="00F82866" w:rsidRDefault="000E0F38" w:rsidP="00C1790A">
            <w:pPr>
              <w:rPr>
                <w:rFonts w:ascii="Arial" w:hAnsi="Arial" w:cs="Arial"/>
                <w:b/>
                <w:i/>
                <w:sz w:val="22"/>
                <w:szCs w:val="22"/>
                <w:lang w:val="en-GB"/>
              </w:rPr>
            </w:pPr>
            <w:r w:rsidRPr="00F82866">
              <w:rPr>
                <w:rFonts w:ascii="Arial" w:hAnsi="Arial" w:cs="Arial"/>
                <w:b/>
                <w:i/>
                <w:sz w:val="22"/>
                <w:szCs w:val="22"/>
                <w:lang w:val="en-GB"/>
              </w:rPr>
              <w:t xml:space="preserve">E-mail: </w:t>
            </w:r>
            <w:r w:rsidRPr="00F82866">
              <w:rPr>
                <w:rFonts w:ascii="Arial" w:hAnsi="Arial" w:cs="Arial"/>
                <w:i/>
                <w:sz w:val="22"/>
                <w:szCs w:val="22"/>
                <w:lang w:val="en-GB"/>
              </w:rPr>
              <w:t>[insert the email]</w:t>
            </w:r>
          </w:p>
        </w:tc>
      </w:tr>
      <w:tr w:rsidR="000E0F38" w:rsidRPr="00F82866" w14:paraId="761CC0FE" w14:textId="77777777" w:rsidTr="00C1790A">
        <w:tc>
          <w:tcPr>
            <w:tcW w:w="3510" w:type="dxa"/>
          </w:tcPr>
          <w:p w14:paraId="23D34B2F" w14:textId="77777777" w:rsidR="000E0F38" w:rsidRPr="00F82866" w:rsidRDefault="000E0F38" w:rsidP="00C1790A">
            <w:pPr>
              <w:tabs>
                <w:tab w:val="left" w:pos="426"/>
              </w:tabs>
              <w:ind w:left="425" w:hanging="425"/>
              <w:rPr>
                <w:rFonts w:ascii="Arial" w:hAnsi="Arial" w:cs="Arial"/>
                <w:b/>
                <w:sz w:val="22"/>
                <w:szCs w:val="22"/>
                <w:lang w:val="en-GB"/>
              </w:rPr>
            </w:pPr>
            <w:r w:rsidRPr="00F82866">
              <w:rPr>
                <w:rFonts w:ascii="Arial" w:hAnsi="Arial" w:cs="Arial"/>
                <w:b/>
                <w:sz w:val="22"/>
                <w:szCs w:val="22"/>
                <w:lang w:val="en-GB"/>
              </w:rPr>
              <w:t>8.</w:t>
            </w:r>
            <w:r w:rsidRPr="00F82866">
              <w:rPr>
                <w:rFonts w:ascii="Arial" w:hAnsi="Arial" w:cs="Arial"/>
                <w:b/>
                <w:sz w:val="22"/>
                <w:szCs w:val="22"/>
                <w:lang w:val="en-GB"/>
              </w:rPr>
              <w:tab/>
              <w:t>Education:</w:t>
            </w:r>
          </w:p>
        </w:tc>
        <w:tc>
          <w:tcPr>
            <w:tcW w:w="5387" w:type="dxa"/>
          </w:tcPr>
          <w:p w14:paraId="7BF80D22" w14:textId="77777777" w:rsidR="000E0F38" w:rsidRPr="00F82866" w:rsidRDefault="000E0F38" w:rsidP="00C1790A">
            <w:pPr>
              <w:rPr>
                <w:rFonts w:ascii="Arial" w:hAnsi="Arial" w:cs="Arial"/>
                <w:sz w:val="22"/>
                <w:szCs w:val="22"/>
                <w:lang w:val="en-GB"/>
              </w:rPr>
            </w:pPr>
          </w:p>
        </w:tc>
      </w:tr>
      <w:tr w:rsidR="000E0F38" w:rsidRPr="00F82866" w14:paraId="0C2CBA38" w14:textId="77777777" w:rsidTr="00C1790A">
        <w:tc>
          <w:tcPr>
            <w:tcW w:w="3510" w:type="dxa"/>
          </w:tcPr>
          <w:p w14:paraId="4824C2FD" w14:textId="77777777" w:rsidR="000E0F38" w:rsidRPr="00F82866" w:rsidRDefault="000E0F38" w:rsidP="00C1790A">
            <w:pPr>
              <w:tabs>
                <w:tab w:val="left" w:pos="426"/>
              </w:tabs>
              <w:ind w:left="425" w:hanging="425"/>
              <w:rPr>
                <w:rFonts w:ascii="Arial" w:hAnsi="Arial" w:cs="Arial"/>
                <w:b/>
                <w:sz w:val="22"/>
                <w:szCs w:val="22"/>
                <w:lang w:val="en-GB"/>
              </w:rPr>
            </w:pPr>
          </w:p>
        </w:tc>
        <w:tc>
          <w:tcPr>
            <w:tcW w:w="5387" w:type="dxa"/>
          </w:tcPr>
          <w:p w14:paraId="45594159" w14:textId="77777777" w:rsidR="000E0F38" w:rsidRPr="00F82866" w:rsidRDefault="000E0F38" w:rsidP="00C1790A">
            <w:pPr>
              <w:rPr>
                <w:rFonts w:ascii="Arial" w:hAnsi="Arial" w:cs="Arial"/>
                <w:sz w:val="22"/>
                <w:szCs w:val="22"/>
                <w:lang w:val="en-GB"/>
              </w:rPr>
            </w:pPr>
          </w:p>
        </w:tc>
      </w:tr>
      <w:tr w:rsidR="000E0F38" w:rsidRPr="00F82866" w14:paraId="65FFAB56" w14:textId="77777777" w:rsidTr="00C1790A">
        <w:tblPrEx>
          <w:tblBorders>
            <w:top w:val="single" w:sz="6" w:space="0" w:color="auto"/>
            <w:left w:val="single" w:sz="6" w:space="0" w:color="auto"/>
            <w:bottom w:val="single" w:sz="6" w:space="0" w:color="auto"/>
            <w:right w:val="single" w:sz="6" w:space="0" w:color="auto"/>
          </w:tblBorders>
        </w:tblPrEx>
        <w:tc>
          <w:tcPr>
            <w:tcW w:w="3510" w:type="dxa"/>
            <w:tcBorders>
              <w:top w:val="double" w:sz="4" w:space="0" w:color="auto"/>
              <w:left w:val="double" w:sz="4" w:space="0" w:color="auto"/>
              <w:bottom w:val="single" w:sz="6" w:space="0" w:color="auto"/>
              <w:right w:val="nil"/>
            </w:tcBorders>
            <w:shd w:val="clear" w:color="auto" w:fill="E6E6E6"/>
          </w:tcPr>
          <w:p w14:paraId="2AF0A361" w14:textId="77777777" w:rsidR="000E0F38" w:rsidRPr="00F82866" w:rsidRDefault="000E0F38" w:rsidP="00C1790A">
            <w:pPr>
              <w:suppressAutoHyphens/>
              <w:rPr>
                <w:rFonts w:ascii="Arial" w:hAnsi="Arial" w:cs="Arial"/>
                <w:b/>
                <w:sz w:val="22"/>
                <w:szCs w:val="22"/>
                <w:lang w:val="en-GB"/>
              </w:rPr>
            </w:pPr>
            <w:r w:rsidRPr="00F82866">
              <w:rPr>
                <w:rFonts w:ascii="Arial" w:hAnsi="Arial" w:cs="Arial"/>
                <w:b/>
                <w:sz w:val="22"/>
                <w:szCs w:val="22"/>
                <w:lang w:val="en-GB"/>
              </w:rPr>
              <w:t>Institution:</w:t>
            </w:r>
          </w:p>
          <w:p w14:paraId="6CB87A15" w14:textId="77777777" w:rsidR="000E0F38" w:rsidRPr="00F82866" w:rsidRDefault="000E0F38" w:rsidP="00C1790A">
            <w:pPr>
              <w:suppressAutoHyphens/>
              <w:rPr>
                <w:rFonts w:ascii="Arial" w:hAnsi="Arial" w:cs="Arial"/>
                <w:b/>
                <w:sz w:val="22"/>
                <w:szCs w:val="22"/>
                <w:lang w:val="en-GB"/>
              </w:rPr>
            </w:pPr>
            <w:r w:rsidRPr="00F82866">
              <w:rPr>
                <w:rFonts w:ascii="Arial" w:hAnsi="Arial" w:cs="Arial"/>
                <w:b/>
                <w:sz w:val="22"/>
                <w:szCs w:val="22"/>
                <w:lang w:val="en-GB"/>
              </w:rPr>
              <w:t>[Date from – Date to]</w:t>
            </w:r>
          </w:p>
        </w:tc>
        <w:tc>
          <w:tcPr>
            <w:tcW w:w="5387" w:type="dxa"/>
            <w:tcBorders>
              <w:top w:val="double" w:sz="4" w:space="0" w:color="auto"/>
              <w:left w:val="single" w:sz="6" w:space="0" w:color="auto"/>
              <w:bottom w:val="single" w:sz="6" w:space="0" w:color="auto"/>
              <w:right w:val="double" w:sz="4" w:space="0" w:color="auto"/>
            </w:tcBorders>
            <w:shd w:val="clear" w:color="auto" w:fill="E6E6E6"/>
          </w:tcPr>
          <w:p w14:paraId="7C305A28" w14:textId="77777777" w:rsidR="000E0F38" w:rsidRPr="00F82866" w:rsidRDefault="000E0F38" w:rsidP="00C1790A">
            <w:pPr>
              <w:suppressAutoHyphens/>
              <w:rPr>
                <w:rFonts w:ascii="Arial" w:hAnsi="Arial" w:cs="Arial"/>
                <w:b/>
                <w:sz w:val="22"/>
                <w:szCs w:val="22"/>
                <w:lang w:val="en-GB"/>
              </w:rPr>
            </w:pPr>
            <w:r w:rsidRPr="00F82866">
              <w:rPr>
                <w:rFonts w:ascii="Arial" w:hAnsi="Arial" w:cs="Arial"/>
                <w:b/>
                <w:sz w:val="22"/>
                <w:szCs w:val="22"/>
                <w:lang w:val="en-GB"/>
              </w:rPr>
              <w:t>Degree(s) or Diploma(s) obtained:</w:t>
            </w:r>
            <w:r w:rsidRPr="00F82866">
              <w:rPr>
                <w:rFonts w:ascii="Arial" w:hAnsi="Arial" w:cs="Arial"/>
                <w:b/>
                <w:sz w:val="22"/>
                <w:szCs w:val="22"/>
                <w:lang w:val="en-GB"/>
              </w:rPr>
              <w:fldChar w:fldCharType="begin"/>
            </w:r>
            <w:r w:rsidRPr="00F82866">
              <w:rPr>
                <w:rFonts w:ascii="Arial" w:hAnsi="Arial" w:cs="Arial"/>
                <w:b/>
                <w:sz w:val="22"/>
                <w:szCs w:val="22"/>
                <w:lang w:val="en-GB"/>
              </w:rPr>
              <w:instrText xml:space="preserve">  </w:instrText>
            </w:r>
            <w:r w:rsidRPr="00F82866">
              <w:rPr>
                <w:rFonts w:ascii="Arial" w:hAnsi="Arial" w:cs="Arial"/>
                <w:b/>
                <w:sz w:val="22"/>
                <w:szCs w:val="22"/>
                <w:lang w:val="en-GB"/>
              </w:rPr>
              <w:fldChar w:fldCharType="end"/>
            </w:r>
          </w:p>
        </w:tc>
      </w:tr>
      <w:tr w:rsidR="000E0F38" w:rsidRPr="00F82866" w14:paraId="12026A91" w14:textId="77777777" w:rsidTr="00C1790A">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single" w:sz="6" w:space="0" w:color="auto"/>
              <w:right w:val="nil"/>
            </w:tcBorders>
          </w:tcPr>
          <w:p w14:paraId="1C5CF75C" w14:textId="77777777" w:rsidR="000E0F38" w:rsidRPr="00F82866" w:rsidRDefault="000E0F38" w:rsidP="00C1790A">
            <w:pPr>
              <w:rPr>
                <w:rFonts w:ascii="Arial" w:hAnsi="Arial" w:cs="Arial"/>
                <w:sz w:val="22"/>
                <w:szCs w:val="22"/>
                <w:lang w:val="en-GB"/>
              </w:rPr>
            </w:pPr>
            <w:r w:rsidRPr="00F82866">
              <w:rPr>
                <w:rFonts w:ascii="Arial" w:hAnsi="Arial" w:cs="Arial"/>
                <w:i/>
                <w:sz w:val="22"/>
                <w:szCs w:val="22"/>
                <w:lang w:val="en-GB"/>
              </w:rPr>
              <w:t>[indicate the month and the year]</w:t>
            </w:r>
          </w:p>
        </w:tc>
        <w:tc>
          <w:tcPr>
            <w:tcW w:w="5387" w:type="dxa"/>
            <w:tcBorders>
              <w:top w:val="single" w:sz="6" w:space="0" w:color="auto"/>
              <w:left w:val="single" w:sz="6" w:space="0" w:color="auto"/>
              <w:bottom w:val="single" w:sz="6" w:space="0" w:color="auto"/>
              <w:right w:val="double" w:sz="4" w:space="0" w:color="auto"/>
            </w:tcBorders>
          </w:tcPr>
          <w:p w14:paraId="358A343A"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name of the diploma and the specialty/major]</w:t>
            </w:r>
          </w:p>
        </w:tc>
      </w:tr>
      <w:tr w:rsidR="000E0F38" w:rsidRPr="00F82866" w14:paraId="2DA04265" w14:textId="77777777" w:rsidTr="00C1790A">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double" w:sz="4" w:space="0" w:color="auto"/>
              <w:right w:val="nil"/>
            </w:tcBorders>
          </w:tcPr>
          <w:p w14:paraId="01BEF9D2" w14:textId="77777777" w:rsidR="000E0F38" w:rsidRPr="00F82866" w:rsidRDefault="000E0F38" w:rsidP="00C1790A">
            <w:pPr>
              <w:rPr>
                <w:rFonts w:ascii="Arial" w:hAnsi="Arial" w:cs="Arial"/>
                <w:sz w:val="22"/>
                <w:szCs w:val="22"/>
                <w:lang w:val="en-GB"/>
              </w:rPr>
            </w:pPr>
            <w:r w:rsidRPr="00F82866">
              <w:rPr>
                <w:rFonts w:ascii="Arial" w:hAnsi="Arial" w:cs="Arial"/>
                <w:i/>
                <w:sz w:val="22"/>
                <w:szCs w:val="22"/>
                <w:lang w:val="en-GB"/>
              </w:rPr>
              <w:t>[indicate the month and the year]</w:t>
            </w:r>
          </w:p>
        </w:tc>
        <w:tc>
          <w:tcPr>
            <w:tcW w:w="5387" w:type="dxa"/>
            <w:tcBorders>
              <w:top w:val="single" w:sz="6" w:space="0" w:color="auto"/>
              <w:left w:val="single" w:sz="6" w:space="0" w:color="auto"/>
              <w:bottom w:val="double" w:sz="4" w:space="0" w:color="auto"/>
              <w:right w:val="double" w:sz="4" w:space="0" w:color="auto"/>
            </w:tcBorders>
          </w:tcPr>
          <w:p w14:paraId="1682A929"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name of the diploma and the specialty/major]</w:t>
            </w:r>
          </w:p>
        </w:tc>
      </w:tr>
    </w:tbl>
    <w:p w14:paraId="781FE585" w14:textId="77777777" w:rsidR="000E0F38" w:rsidRPr="00F82866" w:rsidRDefault="000E0F38" w:rsidP="000E0F38">
      <w:pPr>
        <w:tabs>
          <w:tab w:val="left" w:pos="850"/>
          <w:tab w:val="left" w:pos="4252"/>
          <w:tab w:val="center" w:pos="6518"/>
          <w:tab w:val="center" w:pos="8220"/>
        </w:tabs>
        <w:suppressAutoHyphens/>
        <w:rPr>
          <w:rFonts w:ascii="Arial" w:hAnsi="Arial" w:cs="Arial"/>
          <w:sz w:val="22"/>
          <w:szCs w:val="22"/>
          <w:lang w:val="en-GB"/>
        </w:rPr>
      </w:pPr>
    </w:p>
    <w:p w14:paraId="7AB50E6F" w14:textId="77777777" w:rsidR="000E0F38" w:rsidRPr="00F82866" w:rsidRDefault="000E0F38" w:rsidP="000E0F38">
      <w:pPr>
        <w:tabs>
          <w:tab w:val="left" w:pos="426"/>
        </w:tabs>
        <w:suppressAutoHyphens/>
        <w:rPr>
          <w:rFonts w:ascii="Arial" w:hAnsi="Arial" w:cs="Arial"/>
          <w:sz w:val="22"/>
          <w:szCs w:val="22"/>
          <w:lang w:val="en-GB"/>
        </w:rPr>
      </w:pPr>
      <w:r w:rsidRPr="00F82866">
        <w:rPr>
          <w:rFonts w:ascii="Arial" w:hAnsi="Arial" w:cs="Arial"/>
          <w:b/>
          <w:sz w:val="22"/>
          <w:szCs w:val="22"/>
          <w:lang w:val="en-GB"/>
        </w:rPr>
        <w:t>7.</w:t>
      </w:r>
      <w:r w:rsidRPr="00F82866">
        <w:rPr>
          <w:rFonts w:ascii="Arial" w:hAnsi="Arial" w:cs="Arial"/>
          <w:b/>
          <w:sz w:val="22"/>
          <w:szCs w:val="22"/>
          <w:lang w:val="en-GB"/>
        </w:rPr>
        <w:tab/>
        <w:t>Language skills:</w:t>
      </w:r>
      <w:r w:rsidRPr="00F82866">
        <w:rPr>
          <w:rFonts w:ascii="Arial" w:hAnsi="Arial" w:cs="Arial"/>
          <w:sz w:val="22"/>
          <w:szCs w:val="22"/>
          <w:lang w:val="en-GB"/>
        </w:rPr>
        <w:t xml:space="preserve"> (Indicate competence on a scale of 1 to 5) (1 – excellent; 5 – basic)</w:t>
      </w:r>
    </w:p>
    <w:p w14:paraId="0EF7A08E" w14:textId="77777777" w:rsidR="000E0F38" w:rsidRPr="00F82866" w:rsidRDefault="000E0F38" w:rsidP="000E0F38">
      <w:pPr>
        <w:tabs>
          <w:tab w:val="left" w:pos="850"/>
          <w:tab w:val="left" w:pos="4252"/>
          <w:tab w:val="center" w:pos="6518"/>
          <w:tab w:val="center" w:pos="8220"/>
        </w:tabs>
        <w:suppressAutoHyphens/>
        <w:rPr>
          <w:rFonts w:ascii="Arial" w:hAnsi="Arial" w:cs="Arial"/>
          <w:sz w:val="22"/>
          <w:szCs w:val="22"/>
          <w:lang w:val="en-GB"/>
        </w:rPr>
      </w:pPr>
    </w:p>
    <w:tbl>
      <w:tblPr>
        <w:tblW w:w="889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084"/>
        <w:gridCol w:w="1984"/>
        <w:gridCol w:w="1984"/>
        <w:gridCol w:w="1843"/>
      </w:tblGrid>
      <w:tr w:rsidR="000E0F38" w:rsidRPr="00F82866" w14:paraId="5DC7032A" w14:textId="77777777" w:rsidTr="00C1790A">
        <w:tc>
          <w:tcPr>
            <w:tcW w:w="3084" w:type="dxa"/>
            <w:shd w:val="clear" w:color="auto" w:fill="E6E6E6"/>
          </w:tcPr>
          <w:p w14:paraId="4CD70E2C" w14:textId="77777777" w:rsidR="000E0F38" w:rsidRPr="00F82866" w:rsidRDefault="000E0F38" w:rsidP="00C1790A">
            <w:pPr>
              <w:pStyle w:val="underline"/>
              <w:spacing w:before="0" w:after="0"/>
              <w:jc w:val="center"/>
              <w:rPr>
                <w:rFonts w:cs="Arial"/>
                <w:b/>
                <w:sz w:val="22"/>
                <w:szCs w:val="22"/>
              </w:rPr>
            </w:pPr>
            <w:r w:rsidRPr="00F82866">
              <w:rPr>
                <w:rFonts w:cs="Arial"/>
                <w:b/>
                <w:sz w:val="22"/>
                <w:szCs w:val="22"/>
                <w:u w:val="none"/>
              </w:rPr>
              <w:t>Language</w:t>
            </w:r>
          </w:p>
        </w:tc>
        <w:tc>
          <w:tcPr>
            <w:tcW w:w="1984" w:type="dxa"/>
            <w:shd w:val="clear" w:color="auto" w:fill="E6E6E6"/>
          </w:tcPr>
          <w:p w14:paraId="71479CBA" w14:textId="77777777" w:rsidR="000E0F38" w:rsidRPr="00F82866" w:rsidRDefault="000E0F38" w:rsidP="00C1790A">
            <w:pPr>
              <w:pStyle w:val="underline"/>
              <w:spacing w:before="0" w:after="0"/>
              <w:jc w:val="center"/>
              <w:rPr>
                <w:rFonts w:cs="Arial"/>
                <w:b/>
                <w:sz w:val="22"/>
                <w:szCs w:val="22"/>
                <w:u w:val="none"/>
              </w:rPr>
            </w:pPr>
            <w:r w:rsidRPr="00F82866">
              <w:rPr>
                <w:rFonts w:cs="Arial"/>
                <w:b/>
                <w:sz w:val="22"/>
                <w:szCs w:val="22"/>
                <w:u w:val="none"/>
              </w:rPr>
              <w:t>Reading</w:t>
            </w:r>
          </w:p>
        </w:tc>
        <w:tc>
          <w:tcPr>
            <w:tcW w:w="1984" w:type="dxa"/>
            <w:shd w:val="clear" w:color="auto" w:fill="E6E6E6"/>
          </w:tcPr>
          <w:p w14:paraId="6354773E" w14:textId="77777777" w:rsidR="000E0F38" w:rsidRPr="00F82866" w:rsidRDefault="000E0F38" w:rsidP="00C1790A">
            <w:pPr>
              <w:pStyle w:val="underline"/>
              <w:spacing w:before="0" w:after="0"/>
              <w:jc w:val="center"/>
              <w:rPr>
                <w:rFonts w:cs="Arial"/>
                <w:b/>
                <w:sz w:val="22"/>
                <w:szCs w:val="22"/>
                <w:u w:val="none"/>
              </w:rPr>
            </w:pPr>
            <w:r w:rsidRPr="00F82866">
              <w:rPr>
                <w:rFonts w:cs="Arial"/>
                <w:b/>
                <w:sz w:val="22"/>
                <w:szCs w:val="22"/>
                <w:u w:val="none"/>
              </w:rPr>
              <w:t>Speaking</w:t>
            </w:r>
          </w:p>
        </w:tc>
        <w:tc>
          <w:tcPr>
            <w:tcW w:w="1843" w:type="dxa"/>
            <w:shd w:val="clear" w:color="auto" w:fill="E6E6E6"/>
          </w:tcPr>
          <w:p w14:paraId="3A6F601D" w14:textId="77777777" w:rsidR="000E0F38" w:rsidRPr="00F82866" w:rsidRDefault="000E0F38" w:rsidP="00C1790A">
            <w:pPr>
              <w:pStyle w:val="underline"/>
              <w:spacing w:before="0" w:after="0"/>
              <w:jc w:val="center"/>
              <w:rPr>
                <w:rFonts w:cs="Arial"/>
                <w:b/>
                <w:sz w:val="22"/>
                <w:szCs w:val="22"/>
                <w:u w:val="none"/>
              </w:rPr>
            </w:pPr>
            <w:r w:rsidRPr="00F82866">
              <w:rPr>
                <w:rFonts w:cs="Arial"/>
                <w:b/>
                <w:sz w:val="22"/>
                <w:szCs w:val="22"/>
                <w:u w:val="none"/>
              </w:rPr>
              <w:t>Writing</w:t>
            </w:r>
          </w:p>
        </w:tc>
      </w:tr>
      <w:tr w:rsidR="000E0F38" w:rsidRPr="00F82866" w14:paraId="544F69DF" w14:textId="77777777" w:rsidTr="00C1790A">
        <w:tc>
          <w:tcPr>
            <w:tcW w:w="3084" w:type="dxa"/>
          </w:tcPr>
          <w:p w14:paraId="36D138CD"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language]</w:t>
            </w:r>
          </w:p>
        </w:tc>
        <w:tc>
          <w:tcPr>
            <w:tcW w:w="1984" w:type="dxa"/>
          </w:tcPr>
          <w:p w14:paraId="137CE272" w14:textId="77777777" w:rsidR="000E0F38" w:rsidRPr="00F82866" w:rsidRDefault="000E0F38" w:rsidP="00C1790A">
            <w:pPr>
              <w:jc w:val="center"/>
              <w:rPr>
                <w:rFonts w:ascii="Arial" w:hAnsi="Arial" w:cs="Arial"/>
                <w:i/>
                <w:sz w:val="22"/>
                <w:szCs w:val="22"/>
                <w:lang w:val="en-GB"/>
              </w:rPr>
            </w:pPr>
            <w:r w:rsidRPr="00F82866">
              <w:rPr>
                <w:rFonts w:ascii="Arial" w:hAnsi="Arial" w:cs="Arial"/>
                <w:i/>
                <w:sz w:val="22"/>
                <w:szCs w:val="22"/>
                <w:lang w:val="en-GB"/>
              </w:rPr>
              <w:t>[insert the no.]</w:t>
            </w:r>
          </w:p>
        </w:tc>
        <w:tc>
          <w:tcPr>
            <w:tcW w:w="1984" w:type="dxa"/>
          </w:tcPr>
          <w:p w14:paraId="3907FE50" w14:textId="77777777" w:rsidR="000E0F38" w:rsidRPr="00F82866" w:rsidRDefault="000E0F38" w:rsidP="00C1790A">
            <w:pPr>
              <w:jc w:val="center"/>
              <w:rPr>
                <w:rFonts w:ascii="Arial" w:hAnsi="Arial" w:cs="Arial"/>
                <w:i/>
                <w:sz w:val="22"/>
                <w:szCs w:val="22"/>
                <w:lang w:val="en-GB"/>
              </w:rPr>
            </w:pPr>
            <w:r w:rsidRPr="00F82866">
              <w:rPr>
                <w:rFonts w:ascii="Arial" w:hAnsi="Arial" w:cs="Arial"/>
                <w:i/>
                <w:sz w:val="22"/>
                <w:szCs w:val="22"/>
                <w:lang w:val="en-GB"/>
              </w:rPr>
              <w:t>[insert the no.]</w:t>
            </w:r>
          </w:p>
        </w:tc>
        <w:tc>
          <w:tcPr>
            <w:tcW w:w="1843" w:type="dxa"/>
          </w:tcPr>
          <w:p w14:paraId="02B4272C" w14:textId="77777777" w:rsidR="000E0F38" w:rsidRPr="00F82866" w:rsidRDefault="000E0F38" w:rsidP="00C1790A">
            <w:pPr>
              <w:jc w:val="center"/>
              <w:rPr>
                <w:rFonts w:ascii="Arial" w:hAnsi="Arial" w:cs="Arial"/>
                <w:i/>
                <w:sz w:val="22"/>
                <w:szCs w:val="22"/>
                <w:lang w:val="en-GB"/>
              </w:rPr>
            </w:pPr>
            <w:r w:rsidRPr="00F82866">
              <w:rPr>
                <w:rFonts w:ascii="Arial" w:hAnsi="Arial" w:cs="Arial"/>
                <w:i/>
                <w:sz w:val="22"/>
                <w:szCs w:val="22"/>
                <w:lang w:val="en-GB"/>
              </w:rPr>
              <w:t>[insert the no.]</w:t>
            </w:r>
          </w:p>
        </w:tc>
      </w:tr>
      <w:tr w:rsidR="000E0F38" w:rsidRPr="00F82866" w14:paraId="31878E37" w14:textId="77777777" w:rsidTr="00C1790A">
        <w:tc>
          <w:tcPr>
            <w:tcW w:w="3084" w:type="dxa"/>
          </w:tcPr>
          <w:p w14:paraId="059D7446"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no.]</w:t>
            </w:r>
          </w:p>
        </w:tc>
        <w:tc>
          <w:tcPr>
            <w:tcW w:w="1984" w:type="dxa"/>
          </w:tcPr>
          <w:p w14:paraId="048246E6"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no.]</w:t>
            </w:r>
          </w:p>
        </w:tc>
        <w:tc>
          <w:tcPr>
            <w:tcW w:w="1984" w:type="dxa"/>
          </w:tcPr>
          <w:p w14:paraId="14E69224"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no.]</w:t>
            </w:r>
          </w:p>
        </w:tc>
        <w:tc>
          <w:tcPr>
            <w:tcW w:w="1843" w:type="dxa"/>
          </w:tcPr>
          <w:p w14:paraId="6C812579"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no.]</w:t>
            </w:r>
          </w:p>
        </w:tc>
      </w:tr>
      <w:tr w:rsidR="000E0F38" w:rsidRPr="00F82866" w14:paraId="1315C561" w14:textId="77777777" w:rsidTr="00C1790A">
        <w:tc>
          <w:tcPr>
            <w:tcW w:w="3084" w:type="dxa"/>
          </w:tcPr>
          <w:p w14:paraId="3867A62D"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no.]</w:t>
            </w:r>
          </w:p>
        </w:tc>
        <w:tc>
          <w:tcPr>
            <w:tcW w:w="1984" w:type="dxa"/>
          </w:tcPr>
          <w:p w14:paraId="7B5EF026"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no.]</w:t>
            </w:r>
          </w:p>
        </w:tc>
        <w:tc>
          <w:tcPr>
            <w:tcW w:w="1984" w:type="dxa"/>
          </w:tcPr>
          <w:p w14:paraId="042FDFEA"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no.]</w:t>
            </w:r>
          </w:p>
        </w:tc>
        <w:tc>
          <w:tcPr>
            <w:tcW w:w="1843" w:type="dxa"/>
          </w:tcPr>
          <w:p w14:paraId="3BADBC18" w14:textId="77777777" w:rsidR="000E0F38" w:rsidRPr="00F82866" w:rsidRDefault="000E0F38" w:rsidP="00C1790A">
            <w:pPr>
              <w:rPr>
                <w:rFonts w:ascii="Arial" w:hAnsi="Arial" w:cs="Arial"/>
                <w:i/>
                <w:sz w:val="22"/>
                <w:szCs w:val="22"/>
                <w:lang w:val="en-GB"/>
              </w:rPr>
            </w:pPr>
            <w:r w:rsidRPr="00F82866">
              <w:rPr>
                <w:rFonts w:ascii="Arial" w:hAnsi="Arial" w:cs="Arial"/>
                <w:i/>
                <w:sz w:val="22"/>
                <w:szCs w:val="22"/>
                <w:lang w:val="en-GB"/>
              </w:rPr>
              <w:t>[insert the no.]</w:t>
            </w:r>
          </w:p>
        </w:tc>
      </w:tr>
    </w:tbl>
    <w:p w14:paraId="4541D9DA" w14:textId="77777777" w:rsidR="000E0F38" w:rsidRPr="00F82866" w:rsidRDefault="000E0F38" w:rsidP="000E0F38">
      <w:pPr>
        <w:tabs>
          <w:tab w:val="left" w:pos="850"/>
          <w:tab w:val="left" w:pos="4252"/>
          <w:tab w:val="center" w:pos="6518"/>
          <w:tab w:val="center" w:pos="8220"/>
        </w:tabs>
        <w:suppressAutoHyphens/>
        <w:rPr>
          <w:rFonts w:ascii="Arial" w:hAnsi="Arial" w:cs="Arial"/>
          <w:sz w:val="22"/>
          <w:szCs w:val="22"/>
          <w:lang w:val="en-GB"/>
        </w:rPr>
      </w:pPr>
    </w:p>
    <w:tbl>
      <w:tblPr>
        <w:tblW w:w="9747" w:type="dxa"/>
        <w:tblLayout w:type="fixed"/>
        <w:tblCellMar>
          <w:bottom w:w="108" w:type="dxa"/>
        </w:tblCellMar>
        <w:tblLook w:val="0000" w:firstRow="0" w:lastRow="0" w:firstColumn="0" w:lastColumn="0" w:noHBand="0" w:noVBand="0"/>
      </w:tblPr>
      <w:tblGrid>
        <w:gridCol w:w="4077"/>
        <w:gridCol w:w="5670"/>
      </w:tblGrid>
      <w:tr w:rsidR="000E0F38" w:rsidRPr="00F82866" w14:paraId="514CF906" w14:textId="77777777" w:rsidTr="00C1790A">
        <w:tc>
          <w:tcPr>
            <w:tcW w:w="4077" w:type="dxa"/>
          </w:tcPr>
          <w:p w14:paraId="0A4F6235" w14:textId="77777777" w:rsidR="000E0F38" w:rsidRPr="00F82866" w:rsidRDefault="000E0F38" w:rsidP="00C1790A">
            <w:pPr>
              <w:tabs>
                <w:tab w:val="left" w:pos="425"/>
              </w:tabs>
              <w:suppressAutoHyphens/>
              <w:ind w:left="426" w:hanging="426"/>
              <w:rPr>
                <w:rFonts w:ascii="Arial" w:hAnsi="Arial" w:cs="Arial"/>
                <w:b/>
                <w:sz w:val="22"/>
                <w:szCs w:val="22"/>
                <w:lang w:val="en-GB"/>
              </w:rPr>
            </w:pPr>
            <w:r w:rsidRPr="00F82866">
              <w:rPr>
                <w:rFonts w:ascii="Arial" w:hAnsi="Arial" w:cs="Arial"/>
                <w:b/>
                <w:sz w:val="22"/>
                <w:szCs w:val="22"/>
                <w:lang w:val="en-GB"/>
              </w:rPr>
              <w:t>8.</w:t>
            </w:r>
            <w:r w:rsidRPr="00F82866">
              <w:rPr>
                <w:rFonts w:ascii="Arial" w:hAnsi="Arial" w:cs="Arial"/>
                <w:b/>
                <w:sz w:val="22"/>
                <w:szCs w:val="22"/>
                <w:lang w:val="en-GB"/>
              </w:rPr>
              <w:tab/>
              <w:t xml:space="preserve">Membership of professional bodies: </w:t>
            </w:r>
          </w:p>
        </w:tc>
        <w:tc>
          <w:tcPr>
            <w:tcW w:w="5670" w:type="dxa"/>
          </w:tcPr>
          <w:p w14:paraId="22772ED9" w14:textId="77777777" w:rsidR="000E0F38" w:rsidRPr="00F82866" w:rsidRDefault="000E0F38" w:rsidP="00C1790A">
            <w:pPr>
              <w:tabs>
                <w:tab w:val="left" w:pos="425"/>
              </w:tabs>
              <w:suppressAutoHyphens/>
              <w:rPr>
                <w:rFonts w:ascii="Arial" w:hAnsi="Arial" w:cs="Arial"/>
                <w:i/>
                <w:sz w:val="22"/>
                <w:szCs w:val="22"/>
                <w:lang w:val="en-GB"/>
              </w:rPr>
            </w:pPr>
            <w:r w:rsidRPr="00F82866">
              <w:rPr>
                <w:rFonts w:ascii="Arial" w:hAnsi="Arial" w:cs="Arial"/>
                <w:i/>
                <w:sz w:val="22"/>
                <w:szCs w:val="22"/>
                <w:lang w:val="en-GB"/>
              </w:rPr>
              <w:t>[indicate the name of the professional body]</w:t>
            </w:r>
          </w:p>
        </w:tc>
      </w:tr>
      <w:tr w:rsidR="000E0F38" w:rsidRPr="00F82866" w14:paraId="7D996823" w14:textId="77777777" w:rsidTr="00C1790A">
        <w:tc>
          <w:tcPr>
            <w:tcW w:w="4077" w:type="dxa"/>
          </w:tcPr>
          <w:p w14:paraId="10FA2BE1" w14:textId="77777777" w:rsidR="000E0F38" w:rsidRPr="00F82866" w:rsidRDefault="000E0F38" w:rsidP="00C1790A">
            <w:pPr>
              <w:tabs>
                <w:tab w:val="left" w:pos="425"/>
              </w:tabs>
              <w:suppressAutoHyphens/>
              <w:ind w:left="426" w:hanging="426"/>
              <w:rPr>
                <w:rFonts w:ascii="Arial" w:hAnsi="Arial" w:cs="Arial"/>
                <w:b/>
                <w:sz w:val="22"/>
                <w:szCs w:val="22"/>
                <w:lang w:val="en-GB"/>
              </w:rPr>
            </w:pPr>
            <w:r w:rsidRPr="00F82866">
              <w:rPr>
                <w:rFonts w:ascii="Arial" w:hAnsi="Arial" w:cs="Arial"/>
                <w:b/>
                <w:sz w:val="22"/>
                <w:szCs w:val="22"/>
                <w:lang w:val="en-GB"/>
              </w:rPr>
              <w:t>9.</w:t>
            </w:r>
            <w:r w:rsidRPr="00F82866">
              <w:rPr>
                <w:rFonts w:ascii="Arial" w:hAnsi="Arial" w:cs="Arial"/>
                <w:b/>
                <w:sz w:val="22"/>
                <w:szCs w:val="22"/>
                <w:lang w:val="en-GB"/>
              </w:rPr>
              <w:tab/>
              <w:t>Other skills:</w:t>
            </w:r>
          </w:p>
        </w:tc>
        <w:tc>
          <w:tcPr>
            <w:tcW w:w="5670" w:type="dxa"/>
          </w:tcPr>
          <w:p w14:paraId="68722244" w14:textId="77777777" w:rsidR="000E0F38" w:rsidRPr="00F82866" w:rsidRDefault="000E0F38" w:rsidP="00C1790A">
            <w:pPr>
              <w:tabs>
                <w:tab w:val="left" w:pos="425"/>
              </w:tabs>
              <w:suppressAutoHyphens/>
              <w:rPr>
                <w:rFonts w:ascii="Arial" w:hAnsi="Arial" w:cs="Arial"/>
                <w:i/>
                <w:sz w:val="22"/>
                <w:szCs w:val="22"/>
                <w:lang w:val="en-GB"/>
              </w:rPr>
            </w:pPr>
            <w:r w:rsidRPr="00F82866">
              <w:rPr>
                <w:rFonts w:ascii="Arial" w:hAnsi="Arial" w:cs="Arial"/>
                <w:i/>
                <w:sz w:val="22"/>
                <w:szCs w:val="22"/>
                <w:lang w:val="en-GB"/>
              </w:rPr>
              <w:t>[insert the skills]</w:t>
            </w:r>
          </w:p>
        </w:tc>
      </w:tr>
      <w:tr w:rsidR="000E0F38" w:rsidRPr="00F82866" w14:paraId="219E93CB" w14:textId="77777777" w:rsidTr="00C1790A">
        <w:tc>
          <w:tcPr>
            <w:tcW w:w="4077" w:type="dxa"/>
          </w:tcPr>
          <w:p w14:paraId="013CF3F7" w14:textId="77777777" w:rsidR="000E0F38" w:rsidRPr="00F82866" w:rsidRDefault="000E0F38" w:rsidP="00C1790A">
            <w:pPr>
              <w:tabs>
                <w:tab w:val="left" w:pos="425"/>
              </w:tabs>
              <w:suppressAutoHyphens/>
              <w:ind w:left="426" w:hanging="426"/>
              <w:rPr>
                <w:rFonts w:ascii="Arial" w:hAnsi="Arial" w:cs="Arial"/>
                <w:b/>
                <w:sz w:val="22"/>
                <w:szCs w:val="22"/>
                <w:lang w:val="en-GB"/>
              </w:rPr>
            </w:pPr>
            <w:r w:rsidRPr="00F82866">
              <w:rPr>
                <w:rFonts w:ascii="Arial" w:hAnsi="Arial" w:cs="Arial"/>
                <w:b/>
                <w:sz w:val="22"/>
                <w:szCs w:val="22"/>
                <w:lang w:val="en-GB"/>
              </w:rPr>
              <w:t>10.</w:t>
            </w:r>
            <w:r w:rsidRPr="00F82866">
              <w:rPr>
                <w:rFonts w:ascii="Arial" w:hAnsi="Arial" w:cs="Arial"/>
                <w:b/>
                <w:sz w:val="22"/>
                <w:szCs w:val="22"/>
                <w:lang w:val="en-GB"/>
              </w:rPr>
              <w:tab/>
              <w:t>Present position:</w:t>
            </w:r>
          </w:p>
        </w:tc>
        <w:tc>
          <w:tcPr>
            <w:tcW w:w="5670" w:type="dxa"/>
          </w:tcPr>
          <w:p w14:paraId="1A67F7EA" w14:textId="77777777" w:rsidR="000E0F38" w:rsidRPr="00F82866" w:rsidRDefault="000E0F38" w:rsidP="00C1790A">
            <w:pPr>
              <w:tabs>
                <w:tab w:val="left" w:pos="425"/>
              </w:tabs>
              <w:suppressAutoHyphens/>
              <w:rPr>
                <w:rFonts w:ascii="Arial" w:hAnsi="Arial" w:cs="Arial"/>
                <w:i/>
                <w:sz w:val="22"/>
                <w:szCs w:val="22"/>
                <w:lang w:val="en-GB"/>
              </w:rPr>
            </w:pPr>
            <w:r w:rsidRPr="00F82866">
              <w:rPr>
                <w:rFonts w:ascii="Arial" w:hAnsi="Arial" w:cs="Arial"/>
                <w:i/>
                <w:sz w:val="22"/>
                <w:szCs w:val="22"/>
                <w:lang w:val="en-GB"/>
              </w:rPr>
              <w:t>[insert the name]</w:t>
            </w:r>
          </w:p>
        </w:tc>
      </w:tr>
      <w:tr w:rsidR="000E0F38" w:rsidRPr="00F82866" w14:paraId="5213FE26" w14:textId="77777777" w:rsidTr="00C1790A">
        <w:tc>
          <w:tcPr>
            <w:tcW w:w="4077" w:type="dxa"/>
          </w:tcPr>
          <w:p w14:paraId="5B98922C" w14:textId="77777777" w:rsidR="000E0F38" w:rsidRPr="00F82866" w:rsidRDefault="000E0F38" w:rsidP="00C1790A">
            <w:pPr>
              <w:tabs>
                <w:tab w:val="left" w:pos="425"/>
              </w:tabs>
              <w:suppressAutoHyphens/>
              <w:ind w:left="426" w:hanging="426"/>
              <w:rPr>
                <w:rFonts w:ascii="Arial" w:hAnsi="Arial" w:cs="Arial"/>
                <w:b/>
                <w:sz w:val="22"/>
                <w:szCs w:val="22"/>
                <w:lang w:val="en-GB"/>
              </w:rPr>
            </w:pPr>
            <w:r w:rsidRPr="00F82866">
              <w:rPr>
                <w:rFonts w:ascii="Arial" w:hAnsi="Arial" w:cs="Arial"/>
                <w:b/>
                <w:sz w:val="22"/>
                <w:szCs w:val="22"/>
                <w:lang w:val="en-GB"/>
              </w:rPr>
              <w:t>11.</w:t>
            </w:r>
            <w:r w:rsidRPr="00F82866">
              <w:rPr>
                <w:rFonts w:ascii="Arial" w:hAnsi="Arial" w:cs="Arial"/>
                <w:b/>
                <w:sz w:val="22"/>
                <w:szCs w:val="22"/>
                <w:lang w:val="en-GB"/>
              </w:rPr>
              <w:tab/>
              <w:t>Years of experience:</w:t>
            </w:r>
          </w:p>
        </w:tc>
        <w:tc>
          <w:tcPr>
            <w:tcW w:w="5670" w:type="dxa"/>
          </w:tcPr>
          <w:p w14:paraId="072C85C1" w14:textId="77777777" w:rsidR="000E0F38" w:rsidRPr="00F82866" w:rsidRDefault="000E0F38" w:rsidP="00C1790A">
            <w:pPr>
              <w:tabs>
                <w:tab w:val="left" w:pos="425"/>
              </w:tabs>
              <w:suppressAutoHyphens/>
              <w:rPr>
                <w:rFonts w:ascii="Arial" w:hAnsi="Arial" w:cs="Arial"/>
                <w:i/>
                <w:sz w:val="22"/>
                <w:szCs w:val="22"/>
                <w:lang w:val="en-GB"/>
              </w:rPr>
            </w:pPr>
            <w:r w:rsidRPr="00F82866">
              <w:rPr>
                <w:rFonts w:ascii="Arial" w:hAnsi="Arial" w:cs="Arial"/>
                <w:i/>
                <w:sz w:val="22"/>
                <w:szCs w:val="22"/>
                <w:lang w:val="en-GB"/>
              </w:rPr>
              <w:t>[insert the no]</w:t>
            </w:r>
          </w:p>
        </w:tc>
      </w:tr>
      <w:tr w:rsidR="000E0F38" w:rsidRPr="00F82866" w14:paraId="39F09B40" w14:textId="77777777" w:rsidTr="00C1790A">
        <w:tc>
          <w:tcPr>
            <w:tcW w:w="9747" w:type="dxa"/>
            <w:gridSpan w:val="2"/>
          </w:tcPr>
          <w:p w14:paraId="6409EB1E" w14:textId="77777777" w:rsidR="000E0F38" w:rsidRPr="00F82866" w:rsidRDefault="000E0F38" w:rsidP="00C1790A">
            <w:pPr>
              <w:tabs>
                <w:tab w:val="left" w:pos="425"/>
              </w:tabs>
              <w:suppressAutoHyphens/>
              <w:ind w:left="426" w:hanging="426"/>
              <w:rPr>
                <w:rFonts w:ascii="Arial" w:hAnsi="Arial" w:cs="Arial"/>
                <w:b/>
                <w:sz w:val="22"/>
                <w:szCs w:val="22"/>
                <w:lang w:val="en-GB"/>
              </w:rPr>
            </w:pPr>
            <w:r w:rsidRPr="00F82866">
              <w:rPr>
                <w:rFonts w:ascii="Arial" w:hAnsi="Arial" w:cs="Arial"/>
                <w:b/>
                <w:sz w:val="22"/>
                <w:szCs w:val="22"/>
                <w:lang w:val="en-GB"/>
              </w:rPr>
              <w:t>12.</w:t>
            </w:r>
            <w:r w:rsidRPr="00F82866">
              <w:rPr>
                <w:rFonts w:ascii="Arial" w:hAnsi="Arial" w:cs="Arial"/>
                <w:b/>
                <w:sz w:val="22"/>
                <w:szCs w:val="22"/>
                <w:lang w:val="en-GB"/>
              </w:rPr>
              <w:tab/>
              <w:t>Key qualifications:</w:t>
            </w:r>
            <w:r w:rsidRPr="00F82866">
              <w:rPr>
                <w:rFonts w:ascii="Arial" w:hAnsi="Arial" w:cs="Arial"/>
                <w:sz w:val="22"/>
                <w:szCs w:val="22"/>
                <w:lang w:val="en-GB"/>
              </w:rPr>
              <w:t xml:space="preserve"> (Relevant to the assignment)</w:t>
            </w:r>
          </w:p>
          <w:p w14:paraId="6B8DCCA4" w14:textId="77777777" w:rsidR="000E0F38" w:rsidRPr="00F82866" w:rsidRDefault="000E0F38" w:rsidP="00C1790A">
            <w:pPr>
              <w:ind w:left="360"/>
              <w:rPr>
                <w:rFonts w:ascii="Arial" w:hAnsi="Arial" w:cs="Arial"/>
                <w:i/>
                <w:sz w:val="22"/>
                <w:szCs w:val="22"/>
                <w:lang w:val="en-GB"/>
              </w:rPr>
            </w:pPr>
            <w:r w:rsidRPr="00F82866">
              <w:rPr>
                <w:rFonts w:ascii="Arial" w:hAnsi="Arial" w:cs="Arial"/>
                <w:i/>
                <w:sz w:val="22"/>
                <w:szCs w:val="22"/>
                <w:lang w:val="en-GB"/>
              </w:rPr>
              <w:t>[insert the key qualifications]</w:t>
            </w:r>
            <w:r w:rsidRPr="00F82866">
              <w:rPr>
                <w:rFonts w:ascii="Arial" w:hAnsi="Arial" w:cs="Arial"/>
                <w:i/>
                <w:sz w:val="22"/>
                <w:szCs w:val="22"/>
                <w:lang w:val="en-GB"/>
              </w:rPr>
              <w:fldChar w:fldCharType="begin"/>
            </w:r>
            <w:r w:rsidRPr="00F82866">
              <w:rPr>
                <w:rFonts w:ascii="Arial" w:hAnsi="Arial" w:cs="Arial"/>
                <w:i/>
                <w:sz w:val="22"/>
                <w:szCs w:val="22"/>
                <w:lang w:val="en-GB"/>
              </w:rPr>
              <w:instrText xml:space="preserve">  </w:instrText>
            </w:r>
            <w:r w:rsidRPr="00F82866">
              <w:rPr>
                <w:rFonts w:ascii="Arial" w:hAnsi="Arial" w:cs="Arial"/>
                <w:i/>
                <w:sz w:val="22"/>
                <w:szCs w:val="22"/>
                <w:lang w:val="en-GB"/>
              </w:rPr>
              <w:fldChar w:fldCharType="end"/>
            </w:r>
          </w:p>
        </w:tc>
      </w:tr>
    </w:tbl>
    <w:p w14:paraId="5E80C0D6" w14:textId="77777777" w:rsidR="000E0F38" w:rsidRPr="00F82866" w:rsidRDefault="000E0F38" w:rsidP="000E0F38">
      <w:pPr>
        <w:tabs>
          <w:tab w:val="left" w:pos="426"/>
        </w:tabs>
        <w:ind w:left="426" w:hanging="426"/>
        <w:rPr>
          <w:rFonts w:ascii="Arial" w:hAnsi="Arial" w:cs="Arial"/>
          <w:b/>
          <w:sz w:val="22"/>
          <w:szCs w:val="22"/>
          <w:lang w:val="en-GB"/>
        </w:rPr>
      </w:pPr>
      <w:r w:rsidRPr="00F82866">
        <w:rPr>
          <w:rFonts w:ascii="Arial" w:hAnsi="Arial" w:cs="Arial"/>
          <w:b/>
          <w:sz w:val="22"/>
          <w:szCs w:val="22"/>
          <w:lang w:val="en-GB"/>
        </w:rPr>
        <w:t>13.</w:t>
      </w:r>
      <w:r w:rsidRPr="00F82866">
        <w:rPr>
          <w:rFonts w:ascii="Arial" w:hAnsi="Arial" w:cs="Arial"/>
          <w:b/>
          <w:sz w:val="22"/>
          <w:szCs w:val="22"/>
          <w:lang w:val="en-GB"/>
        </w:rPr>
        <w:tab/>
        <w:t>Specific experience in the region:</w:t>
      </w:r>
    </w:p>
    <w:p w14:paraId="0C72C2BD" w14:textId="77777777" w:rsidR="000E0F38" w:rsidRPr="00F82866" w:rsidRDefault="000E0F38" w:rsidP="000E0F38">
      <w:pPr>
        <w:rPr>
          <w:rFonts w:ascii="Arial" w:hAnsi="Arial" w:cs="Arial"/>
          <w:sz w:val="22"/>
          <w:szCs w:val="22"/>
          <w:lang w:val="en-GB"/>
        </w:rPr>
      </w:pPr>
    </w:p>
    <w:tbl>
      <w:tblPr>
        <w:tblW w:w="0" w:type="auto"/>
        <w:jc w:val="center"/>
        <w:tblLayout w:type="fixed"/>
        <w:tblCellMar>
          <w:left w:w="120" w:type="dxa"/>
          <w:right w:w="120" w:type="dxa"/>
        </w:tblCellMar>
        <w:tblLook w:val="0000" w:firstRow="0" w:lastRow="0" w:firstColumn="0" w:lastColumn="0" w:noHBand="0" w:noVBand="0"/>
      </w:tblPr>
      <w:tblGrid>
        <w:gridCol w:w="2950"/>
        <w:gridCol w:w="3980"/>
      </w:tblGrid>
      <w:tr w:rsidR="000E0F38" w:rsidRPr="00F82866" w14:paraId="0D62CC2B" w14:textId="77777777" w:rsidTr="00C1790A">
        <w:trPr>
          <w:trHeight w:val="273"/>
          <w:jc w:val="center"/>
        </w:trPr>
        <w:tc>
          <w:tcPr>
            <w:tcW w:w="2950" w:type="dxa"/>
            <w:tcBorders>
              <w:top w:val="double" w:sz="6" w:space="0" w:color="auto"/>
              <w:left w:val="double" w:sz="6" w:space="0" w:color="auto"/>
              <w:bottom w:val="double" w:sz="6" w:space="0" w:color="auto"/>
            </w:tcBorders>
            <w:shd w:val="pct5" w:color="auto" w:fill="FFFFFF"/>
          </w:tcPr>
          <w:p w14:paraId="29A57CD7" w14:textId="77777777" w:rsidR="000E0F38" w:rsidRPr="00F82866" w:rsidRDefault="000E0F38" w:rsidP="00C1790A">
            <w:pPr>
              <w:pStyle w:val="normaltableau"/>
              <w:spacing w:before="0" w:after="0"/>
              <w:ind w:left="426"/>
              <w:jc w:val="center"/>
              <w:rPr>
                <w:rFonts w:ascii="Arial" w:hAnsi="Arial" w:cs="Arial"/>
                <w:b/>
                <w:szCs w:val="22"/>
              </w:rPr>
            </w:pPr>
            <w:r w:rsidRPr="00F82866">
              <w:rPr>
                <w:rFonts w:ascii="Arial" w:hAnsi="Arial" w:cs="Arial"/>
                <w:b/>
                <w:szCs w:val="22"/>
              </w:rPr>
              <w:t>Country</w:t>
            </w:r>
          </w:p>
        </w:tc>
        <w:tc>
          <w:tcPr>
            <w:tcW w:w="3980" w:type="dxa"/>
            <w:tcBorders>
              <w:top w:val="double" w:sz="6" w:space="0" w:color="auto"/>
              <w:left w:val="single" w:sz="6" w:space="0" w:color="auto"/>
              <w:bottom w:val="double" w:sz="6" w:space="0" w:color="auto"/>
              <w:right w:val="double" w:sz="6" w:space="0" w:color="auto"/>
            </w:tcBorders>
            <w:shd w:val="pct5" w:color="auto" w:fill="FFFFFF"/>
          </w:tcPr>
          <w:p w14:paraId="4CB31614" w14:textId="77777777" w:rsidR="000E0F38" w:rsidRPr="00F82866" w:rsidRDefault="000E0F38" w:rsidP="00C1790A">
            <w:pPr>
              <w:pStyle w:val="normaltableau"/>
              <w:spacing w:before="0" w:after="0"/>
              <w:ind w:left="426"/>
              <w:jc w:val="center"/>
              <w:rPr>
                <w:rFonts w:ascii="Arial" w:hAnsi="Arial" w:cs="Arial"/>
                <w:b/>
                <w:szCs w:val="22"/>
              </w:rPr>
            </w:pPr>
            <w:r w:rsidRPr="00F82866">
              <w:rPr>
                <w:rFonts w:ascii="Arial" w:hAnsi="Arial" w:cs="Arial"/>
                <w:b/>
                <w:szCs w:val="22"/>
              </w:rPr>
              <w:t>Date from - Date to</w:t>
            </w:r>
          </w:p>
        </w:tc>
      </w:tr>
      <w:tr w:rsidR="000E0F38" w:rsidRPr="00F82866" w14:paraId="7EE3C985" w14:textId="77777777" w:rsidTr="00C1790A">
        <w:trPr>
          <w:trHeight w:val="273"/>
          <w:jc w:val="center"/>
        </w:trPr>
        <w:tc>
          <w:tcPr>
            <w:tcW w:w="2950" w:type="dxa"/>
            <w:tcBorders>
              <w:left w:val="double" w:sz="6" w:space="0" w:color="auto"/>
              <w:bottom w:val="single" w:sz="4" w:space="0" w:color="auto"/>
            </w:tcBorders>
          </w:tcPr>
          <w:p w14:paraId="223F4B5D" w14:textId="77777777" w:rsidR="000E0F38" w:rsidRPr="00F82866" w:rsidRDefault="000E0F38" w:rsidP="00C1790A">
            <w:pPr>
              <w:pStyle w:val="normaltableau"/>
              <w:spacing w:before="0" w:after="0"/>
              <w:jc w:val="center"/>
              <w:rPr>
                <w:rFonts w:ascii="Arial" w:hAnsi="Arial" w:cs="Arial"/>
                <w:i/>
                <w:szCs w:val="22"/>
              </w:rPr>
            </w:pPr>
            <w:r w:rsidRPr="00F82866">
              <w:rPr>
                <w:rFonts w:ascii="Arial" w:hAnsi="Arial" w:cs="Arial"/>
                <w:i/>
                <w:szCs w:val="22"/>
              </w:rPr>
              <w:lastRenderedPageBreak/>
              <w:t>[insert the country]</w:t>
            </w:r>
          </w:p>
        </w:tc>
        <w:tc>
          <w:tcPr>
            <w:tcW w:w="3980" w:type="dxa"/>
            <w:tcBorders>
              <w:left w:val="single" w:sz="6" w:space="0" w:color="auto"/>
              <w:bottom w:val="single" w:sz="4" w:space="0" w:color="auto"/>
              <w:right w:val="double" w:sz="6" w:space="0" w:color="auto"/>
            </w:tcBorders>
          </w:tcPr>
          <w:p w14:paraId="713AFC09" w14:textId="77777777" w:rsidR="000E0F38" w:rsidRPr="00F82866" w:rsidRDefault="000E0F38" w:rsidP="00C1790A">
            <w:pPr>
              <w:pStyle w:val="normaltableau"/>
              <w:spacing w:before="0" w:after="0"/>
              <w:ind w:left="426"/>
              <w:jc w:val="center"/>
              <w:rPr>
                <w:rFonts w:ascii="Arial" w:hAnsi="Arial" w:cs="Arial"/>
                <w:szCs w:val="22"/>
              </w:rPr>
            </w:pPr>
            <w:r w:rsidRPr="00F82866">
              <w:rPr>
                <w:rFonts w:ascii="Arial" w:hAnsi="Arial" w:cs="Arial"/>
                <w:i/>
                <w:szCs w:val="22"/>
              </w:rPr>
              <w:t>[indicate the month and the year]</w:t>
            </w:r>
          </w:p>
        </w:tc>
      </w:tr>
      <w:tr w:rsidR="000E0F38" w:rsidRPr="00F82866" w14:paraId="390116FC" w14:textId="77777777" w:rsidTr="00C1790A">
        <w:trPr>
          <w:trHeight w:val="273"/>
          <w:jc w:val="center"/>
        </w:trPr>
        <w:tc>
          <w:tcPr>
            <w:tcW w:w="2950" w:type="dxa"/>
            <w:tcBorders>
              <w:left w:val="double" w:sz="6" w:space="0" w:color="auto"/>
              <w:bottom w:val="single" w:sz="4" w:space="0" w:color="auto"/>
            </w:tcBorders>
          </w:tcPr>
          <w:p w14:paraId="03B6F505" w14:textId="77777777" w:rsidR="000E0F38" w:rsidRPr="00F82866" w:rsidRDefault="000E0F38" w:rsidP="00C1790A">
            <w:pPr>
              <w:pStyle w:val="normaltableau"/>
              <w:spacing w:before="0" w:after="0"/>
              <w:jc w:val="center"/>
              <w:rPr>
                <w:rFonts w:ascii="Arial" w:hAnsi="Arial" w:cs="Arial"/>
                <w:i/>
                <w:szCs w:val="22"/>
              </w:rPr>
            </w:pPr>
            <w:r w:rsidRPr="00F82866">
              <w:rPr>
                <w:rFonts w:ascii="Arial" w:hAnsi="Arial" w:cs="Arial"/>
                <w:i/>
                <w:szCs w:val="22"/>
              </w:rPr>
              <w:t>[insert the country]</w:t>
            </w:r>
          </w:p>
        </w:tc>
        <w:tc>
          <w:tcPr>
            <w:tcW w:w="3980" w:type="dxa"/>
            <w:tcBorders>
              <w:left w:val="single" w:sz="6" w:space="0" w:color="auto"/>
              <w:bottom w:val="single" w:sz="4" w:space="0" w:color="auto"/>
              <w:right w:val="double" w:sz="6" w:space="0" w:color="auto"/>
            </w:tcBorders>
          </w:tcPr>
          <w:p w14:paraId="1CE2847B" w14:textId="77777777" w:rsidR="000E0F38" w:rsidRPr="00F82866" w:rsidRDefault="000E0F38" w:rsidP="00C1790A">
            <w:pPr>
              <w:pStyle w:val="normaltableau"/>
              <w:spacing w:before="0" w:after="0"/>
              <w:ind w:left="426"/>
              <w:jc w:val="center"/>
              <w:rPr>
                <w:rFonts w:ascii="Arial" w:hAnsi="Arial" w:cs="Arial"/>
                <w:szCs w:val="22"/>
              </w:rPr>
            </w:pPr>
            <w:r w:rsidRPr="00F82866">
              <w:rPr>
                <w:rFonts w:ascii="Arial" w:hAnsi="Arial" w:cs="Arial"/>
                <w:i/>
                <w:szCs w:val="22"/>
              </w:rPr>
              <w:t>[indicate the month and the year]</w:t>
            </w:r>
          </w:p>
        </w:tc>
      </w:tr>
      <w:tr w:rsidR="000E0F38" w:rsidRPr="00F82866" w14:paraId="209524A2" w14:textId="77777777" w:rsidTr="00C1790A">
        <w:trPr>
          <w:trHeight w:val="291"/>
          <w:jc w:val="center"/>
        </w:trPr>
        <w:tc>
          <w:tcPr>
            <w:tcW w:w="2950" w:type="dxa"/>
            <w:tcBorders>
              <w:top w:val="single" w:sz="6" w:space="0" w:color="auto"/>
              <w:left w:val="double" w:sz="6" w:space="0" w:color="auto"/>
              <w:bottom w:val="double" w:sz="6" w:space="0" w:color="auto"/>
            </w:tcBorders>
          </w:tcPr>
          <w:p w14:paraId="79DB9324" w14:textId="77777777" w:rsidR="000E0F38" w:rsidRPr="00F82866" w:rsidRDefault="000E0F38" w:rsidP="00C1790A">
            <w:pPr>
              <w:pStyle w:val="normaltableau"/>
              <w:spacing w:before="0" w:after="0"/>
              <w:jc w:val="center"/>
              <w:rPr>
                <w:rFonts w:ascii="Arial" w:hAnsi="Arial" w:cs="Arial"/>
                <w:i/>
                <w:szCs w:val="22"/>
              </w:rPr>
            </w:pPr>
            <w:r w:rsidRPr="00F82866">
              <w:rPr>
                <w:rFonts w:ascii="Arial" w:hAnsi="Arial" w:cs="Arial"/>
                <w:i/>
                <w:szCs w:val="22"/>
              </w:rPr>
              <w:t>[insert the country]</w:t>
            </w:r>
          </w:p>
        </w:tc>
        <w:tc>
          <w:tcPr>
            <w:tcW w:w="3980" w:type="dxa"/>
            <w:tcBorders>
              <w:top w:val="single" w:sz="6" w:space="0" w:color="auto"/>
              <w:left w:val="single" w:sz="6" w:space="0" w:color="auto"/>
              <w:bottom w:val="double" w:sz="6" w:space="0" w:color="auto"/>
              <w:right w:val="double" w:sz="6" w:space="0" w:color="auto"/>
            </w:tcBorders>
          </w:tcPr>
          <w:p w14:paraId="77A8C4DC" w14:textId="77777777" w:rsidR="000E0F38" w:rsidRPr="00F82866" w:rsidRDefault="000E0F38" w:rsidP="00C1790A">
            <w:pPr>
              <w:pStyle w:val="normaltableau"/>
              <w:spacing w:before="0" w:after="0"/>
              <w:ind w:left="426"/>
              <w:jc w:val="center"/>
              <w:rPr>
                <w:rFonts w:ascii="Arial" w:hAnsi="Arial" w:cs="Arial"/>
                <w:szCs w:val="22"/>
              </w:rPr>
            </w:pPr>
            <w:r w:rsidRPr="00F82866">
              <w:rPr>
                <w:rFonts w:ascii="Arial" w:hAnsi="Arial" w:cs="Arial"/>
                <w:i/>
                <w:szCs w:val="22"/>
              </w:rPr>
              <w:t>[indicate the month and the year]</w:t>
            </w:r>
          </w:p>
        </w:tc>
      </w:tr>
    </w:tbl>
    <w:p w14:paraId="14AB264F" w14:textId="77777777" w:rsidR="000E0F38" w:rsidRPr="00F82866" w:rsidRDefault="000E0F38" w:rsidP="000E0F38">
      <w:pPr>
        <w:tabs>
          <w:tab w:val="left" w:pos="426"/>
          <w:tab w:val="center" w:pos="6518"/>
          <w:tab w:val="center" w:pos="8220"/>
        </w:tabs>
        <w:suppressAutoHyphens/>
        <w:rPr>
          <w:rFonts w:ascii="Arial" w:hAnsi="Arial" w:cs="Arial"/>
          <w:sz w:val="22"/>
          <w:szCs w:val="22"/>
          <w:lang w:val="en-GB"/>
        </w:rPr>
        <w:sectPr w:rsidR="000E0F38" w:rsidRPr="00F82866" w:rsidSect="000E0F38">
          <w:headerReference w:type="even" r:id="rId42"/>
          <w:footerReference w:type="even" r:id="rId43"/>
          <w:headerReference w:type="first" r:id="rId44"/>
          <w:footerReference w:type="first" r:id="rId45"/>
          <w:footnotePr>
            <w:numRestart w:val="eachSect"/>
          </w:footnotePr>
          <w:endnotePr>
            <w:numFmt w:val="decimal"/>
          </w:endnotePr>
          <w:type w:val="nextColumn"/>
          <w:pgSz w:w="11900" w:h="16840" w:code="9"/>
          <w:pgMar w:top="1440" w:right="1440" w:bottom="1729" w:left="1729" w:header="720" w:footer="720" w:gutter="0"/>
          <w:cols w:space="720"/>
          <w:titlePg/>
          <w:docGrid w:linePitch="272"/>
        </w:sectPr>
      </w:pPr>
    </w:p>
    <w:p w14:paraId="04E954CF" w14:textId="77777777" w:rsidR="000E0F38" w:rsidRPr="00F82866" w:rsidRDefault="000E0F38" w:rsidP="003B071A">
      <w:pPr>
        <w:numPr>
          <w:ilvl w:val="0"/>
          <w:numId w:val="9"/>
        </w:numPr>
        <w:tabs>
          <w:tab w:val="left" w:pos="426"/>
          <w:tab w:val="center" w:pos="6518"/>
          <w:tab w:val="center" w:pos="8220"/>
        </w:tabs>
        <w:suppressAutoHyphens/>
        <w:rPr>
          <w:rFonts w:ascii="Arial" w:hAnsi="Arial" w:cs="Arial"/>
          <w:b/>
          <w:sz w:val="22"/>
          <w:szCs w:val="22"/>
          <w:lang w:val="en-GB"/>
        </w:rPr>
      </w:pPr>
      <w:r w:rsidRPr="00F82866">
        <w:rPr>
          <w:rFonts w:ascii="Arial" w:hAnsi="Arial" w:cs="Arial"/>
          <w:b/>
          <w:sz w:val="22"/>
          <w:szCs w:val="22"/>
          <w:lang w:val="en-GB"/>
        </w:rPr>
        <w:lastRenderedPageBreak/>
        <w:t>Professional experience</w:t>
      </w:r>
      <w:r w:rsidRPr="00F82866">
        <w:rPr>
          <w:rFonts w:ascii="Arial" w:hAnsi="Arial" w:cs="Arial"/>
          <w:b/>
          <w:sz w:val="32"/>
          <w:szCs w:val="32"/>
          <w:lang w:val="en-GB"/>
        </w:rPr>
        <w:t>:</w:t>
      </w:r>
    </w:p>
    <w:p w14:paraId="06672DD8" w14:textId="77777777" w:rsidR="000E0F38" w:rsidRPr="00F82866" w:rsidRDefault="000E0F38" w:rsidP="000E0F38">
      <w:pPr>
        <w:tabs>
          <w:tab w:val="left" w:pos="426"/>
          <w:tab w:val="center" w:pos="6518"/>
          <w:tab w:val="center" w:pos="8220"/>
        </w:tabs>
        <w:suppressAutoHyphens/>
        <w:rPr>
          <w:rFonts w:ascii="Arial" w:hAnsi="Arial" w:cs="Arial"/>
          <w:sz w:val="22"/>
          <w:szCs w:val="22"/>
          <w:lang w:val="en-GB"/>
        </w:rPr>
      </w:pPr>
    </w:p>
    <w:tbl>
      <w:tblPr>
        <w:tblW w:w="14034" w:type="dxa"/>
        <w:tblInd w:w="-3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bottom w:w="108" w:type="dxa"/>
        </w:tblCellMar>
        <w:tblLook w:val="0000" w:firstRow="0" w:lastRow="0" w:firstColumn="0" w:lastColumn="0" w:noHBand="0" w:noVBand="0"/>
      </w:tblPr>
      <w:tblGrid>
        <w:gridCol w:w="1242"/>
        <w:gridCol w:w="1296"/>
        <w:gridCol w:w="2673"/>
        <w:gridCol w:w="1418"/>
        <w:gridCol w:w="7405"/>
      </w:tblGrid>
      <w:tr w:rsidR="000E0F38" w:rsidRPr="00F82866" w14:paraId="3995BA57" w14:textId="77777777" w:rsidTr="00C1790A">
        <w:trPr>
          <w:trHeight w:val="483"/>
          <w:tblHeader/>
        </w:trPr>
        <w:tc>
          <w:tcPr>
            <w:tcW w:w="1242" w:type="dxa"/>
            <w:tcBorders>
              <w:bottom w:val="single" w:sz="6" w:space="0" w:color="auto"/>
            </w:tcBorders>
            <w:shd w:val="clear" w:color="auto" w:fill="E6E6E6"/>
            <w:vAlign w:val="center"/>
          </w:tcPr>
          <w:p w14:paraId="3F566420" w14:textId="77777777" w:rsidR="000E0F38" w:rsidRPr="00F82866" w:rsidRDefault="000E0F38" w:rsidP="00C1790A">
            <w:pPr>
              <w:tabs>
                <w:tab w:val="center" w:pos="6518"/>
                <w:tab w:val="center" w:pos="8220"/>
              </w:tabs>
              <w:suppressAutoHyphens/>
              <w:rPr>
                <w:rFonts w:ascii="Arial" w:hAnsi="Arial" w:cs="Arial"/>
                <w:b/>
                <w:sz w:val="22"/>
                <w:szCs w:val="22"/>
                <w:lang w:val="en-GB"/>
              </w:rPr>
            </w:pPr>
            <w:r w:rsidRPr="00F82866">
              <w:rPr>
                <w:rFonts w:ascii="Arial" w:hAnsi="Arial" w:cs="Arial"/>
                <w:b/>
                <w:sz w:val="22"/>
                <w:szCs w:val="22"/>
                <w:lang w:val="en-GB"/>
              </w:rPr>
              <w:t>Date from – Date to</w:t>
            </w:r>
          </w:p>
        </w:tc>
        <w:tc>
          <w:tcPr>
            <w:tcW w:w="1296" w:type="dxa"/>
            <w:tcBorders>
              <w:bottom w:val="single" w:sz="6" w:space="0" w:color="auto"/>
            </w:tcBorders>
            <w:shd w:val="clear" w:color="auto" w:fill="E6E6E6"/>
            <w:vAlign w:val="center"/>
          </w:tcPr>
          <w:p w14:paraId="704C035A" w14:textId="77777777" w:rsidR="000E0F38" w:rsidRPr="00F82866" w:rsidRDefault="000E0F38" w:rsidP="00C1790A">
            <w:pPr>
              <w:tabs>
                <w:tab w:val="center" w:pos="6518"/>
                <w:tab w:val="center" w:pos="8220"/>
              </w:tabs>
              <w:suppressAutoHyphens/>
              <w:jc w:val="center"/>
              <w:rPr>
                <w:rFonts w:ascii="Arial" w:hAnsi="Arial" w:cs="Arial"/>
                <w:b/>
                <w:sz w:val="22"/>
                <w:szCs w:val="22"/>
                <w:lang w:val="en-GB"/>
              </w:rPr>
            </w:pPr>
            <w:r w:rsidRPr="00F82866">
              <w:rPr>
                <w:rFonts w:ascii="Arial" w:hAnsi="Arial" w:cs="Arial"/>
                <w:b/>
                <w:sz w:val="22"/>
                <w:szCs w:val="22"/>
                <w:lang w:val="en-GB"/>
              </w:rPr>
              <w:t>Location of the assignment</w:t>
            </w:r>
          </w:p>
        </w:tc>
        <w:tc>
          <w:tcPr>
            <w:tcW w:w="2673" w:type="dxa"/>
            <w:tcBorders>
              <w:bottom w:val="single" w:sz="6" w:space="0" w:color="auto"/>
            </w:tcBorders>
            <w:shd w:val="clear" w:color="auto" w:fill="E6E6E6"/>
            <w:vAlign w:val="center"/>
          </w:tcPr>
          <w:p w14:paraId="2F298AD5" w14:textId="77777777" w:rsidR="000E0F38" w:rsidRPr="00F82866" w:rsidRDefault="000E0F38" w:rsidP="00C1790A">
            <w:pPr>
              <w:tabs>
                <w:tab w:val="left" w:pos="426"/>
                <w:tab w:val="center" w:pos="6518"/>
                <w:tab w:val="center" w:pos="8220"/>
              </w:tabs>
              <w:suppressAutoHyphens/>
              <w:jc w:val="center"/>
              <w:rPr>
                <w:rFonts w:ascii="Arial" w:hAnsi="Arial" w:cs="Arial"/>
                <w:b/>
                <w:sz w:val="22"/>
                <w:szCs w:val="22"/>
                <w:lang w:val="en-GB"/>
              </w:rPr>
            </w:pPr>
            <w:r w:rsidRPr="00F82866">
              <w:rPr>
                <w:rFonts w:ascii="Arial" w:hAnsi="Arial" w:cs="Arial"/>
                <w:b/>
                <w:sz w:val="22"/>
                <w:szCs w:val="22"/>
                <w:lang w:val="en-GB"/>
              </w:rPr>
              <w:t>Company&amp; reference person (name &amp; contact details)</w:t>
            </w:r>
          </w:p>
        </w:tc>
        <w:tc>
          <w:tcPr>
            <w:tcW w:w="1418" w:type="dxa"/>
            <w:tcBorders>
              <w:bottom w:val="single" w:sz="6" w:space="0" w:color="auto"/>
            </w:tcBorders>
            <w:shd w:val="clear" w:color="auto" w:fill="E6E6E6"/>
            <w:vAlign w:val="center"/>
          </w:tcPr>
          <w:p w14:paraId="67BFE006" w14:textId="77777777" w:rsidR="000E0F38" w:rsidRPr="00F82866" w:rsidRDefault="000E0F38" w:rsidP="00C1790A">
            <w:pPr>
              <w:tabs>
                <w:tab w:val="left" w:pos="426"/>
                <w:tab w:val="center" w:pos="6518"/>
                <w:tab w:val="center" w:pos="8220"/>
              </w:tabs>
              <w:suppressAutoHyphens/>
              <w:jc w:val="center"/>
              <w:rPr>
                <w:rFonts w:ascii="Arial" w:hAnsi="Arial" w:cs="Arial"/>
                <w:b/>
                <w:sz w:val="22"/>
                <w:szCs w:val="22"/>
                <w:lang w:val="en-GB"/>
              </w:rPr>
            </w:pPr>
            <w:r w:rsidRPr="00F82866">
              <w:rPr>
                <w:rFonts w:ascii="Arial" w:hAnsi="Arial" w:cs="Arial"/>
                <w:b/>
                <w:sz w:val="22"/>
                <w:szCs w:val="22"/>
                <w:lang w:val="en-GB"/>
              </w:rPr>
              <w:t>Position</w:t>
            </w:r>
          </w:p>
        </w:tc>
        <w:tc>
          <w:tcPr>
            <w:tcW w:w="7405" w:type="dxa"/>
            <w:tcBorders>
              <w:bottom w:val="single" w:sz="6" w:space="0" w:color="auto"/>
            </w:tcBorders>
            <w:shd w:val="clear" w:color="auto" w:fill="E6E6E6"/>
            <w:vAlign w:val="center"/>
          </w:tcPr>
          <w:p w14:paraId="47022D6E" w14:textId="77777777" w:rsidR="000E0F38" w:rsidRPr="00F82866" w:rsidRDefault="000E0F38" w:rsidP="00C1790A">
            <w:pPr>
              <w:tabs>
                <w:tab w:val="left" w:pos="426"/>
                <w:tab w:val="center" w:pos="6518"/>
                <w:tab w:val="center" w:pos="8220"/>
              </w:tabs>
              <w:suppressAutoHyphens/>
              <w:jc w:val="center"/>
              <w:rPr>
                <w:rFonts w:ascii="Arial" w:hAnsi="Arial" w:cs="Arial"/>
                <w:b/>
                <w:sz w:val="22"/>
                <w:szCs w:val="22"/>
                <w:lang w:val="en-GB"/>
              </w:rPr>
            </w:pPr>
            <w:r w:rsidRPr="00F82866">
              <w:rPr>
                <w:rFonts w:ascii="Arial" w:hAnsi="Arial" w:cs="Arial"/>
                <w:b/>
                <w:sz w:val="22"/>
                <w:szCs w:val="22"/>
                <w:lang w:val="en-GB"/>
              </w:rPr>
              <w:t>Description</w:t>
            </w:r>
          </w:p>
        </w:tc>
      </w:tr>
      <w:tr w:rsidR="000E0F38" w:rsidRPr="00F82866" w14:paraId="74FACB38" w14:textId="77777777" w:rsidTr="00C1790A">
        <w:trPr>
          <w:trHeight w:val="1552"/>
        </w:trPr>
        <w:tc>
          <w:tcPr>
            <w:tcW w:w="1242" w:type="dxa"/>
            <w:tcBorders>
              <w:top w:val="single" w:sz="6" w:space="0" w:color="auto"/>
              <w:bottom w:val="single" w:sz="6" w:space="0" w:color="auto"/>
            </w:tcBorders>
            <w:vAlign w:val="center"/>
          </w:tcPr>
          <w:p w14:paraId="401A6C3B" w14:textId="77777777" w:rsidR="000E0F38" w:rsidRPr="00F82866" w:rsidRDefault="000E0F38" w:rsidP="00C1790A">
            <w:pPr>
              <w:tabs>
                <w:tab w:val="center" w:pos="6518"/>
                <w:tab w:val="center" w:pos="8220"/>
              </w:tabs>
              <w:suppressAutoHyphens/>
              <w:rPr>
                <w:rFonts w:ascii="Arial" w:hAnsi="Arial" w:cs="Arial"/>
                <w:i/>
                <w:sz w:val="18"/>
                <w:szCs w:val="18"/>
                <w:lang w:val="en-GB"/>
              </w:rPr>
            </w:pPr>
            <w:r w:rsidRPr="00F82866">
              <w:rPr>
                <w:rFonts w:ascii="Arial" w:hAnsi="Arial" w:cs="Arial"/>
                <w:i/>
                <w:sz w:val="18"/>
                <w:szCs w:val="18"/>
                <w:lang w:val="en-GB"/>
              </w:rPr>
              <w:t>[indicate the month and the year]</w:t>
            </w:r>
          </w:p>
        </w:tc>
        <w:tc>
          <w:tcPr>
            <w:tcW w:w="1296" w:type="dxa"/>
            <w:tcBorders>
              <w:top w:val="single" w:sz="6" w:space="0" w:color="auto"/>
              <w:bottom w:val="single" w:sz="6" w:space="0" w:color="auto"/>
            </w:tcBorders>
            <w:vAlign w:val="center"/>
          </w:tcPr>
          <w:p w14:paraId="50B6D7FE" w14:textId="77777777" w:rsidR="000E0F38" w:rsidRPr="00F82866" w:rsidRDefault="000E0F38" w:rsidP="00C1790A">
            <w:pPr>
              <w:tabs>
                <w:tab w:val="center" w:pos="6518"/>
                <w:tab w:val="center" w:pos="8220"/>
              </w:tabs>
              <w:suppressAutoHyphens/>
              <w:jc w:val="center"/>
              <w:rPr>
                <w:rFonts w:ascii="Arial" w:hAnsi="Arial" w:cs="Arial"/>
                <w:i/>
                <w:sz w:val="18"/>
                <w:szCs w:val="18"/>
                <w:lang w:val="en-GB"/>
              </w:rPr>
            </w:pPr>
            <w:r w:rsidRPr="00F82866">
              <w:rPr>
                <w:rFonts w:ascii="Arial" w:hAnsi="Arial" w:cs="Arial"/>
                <w:i/>
                <w:sz w:val="18"/>
                <w:szCs w:val="18"/>
                <w:lang w:val="en-GB"/>
              </w:rPr>
              <w:t>[indicate the country and the city]</w:t>
            </w:r>
          </w:p>
        </w:tc>
        <w:tc>
          <w:tcPr>
            <w:tcW w:w="2673" w:type="dxa"/>
            <w:tcBorders>
              <w:top w:val="single" w:sz="6" w:space="0" w:color="auto"/>
              <w:bottom w:val="single" w:sz="6" w:space="0" w:color="auto"/>
            </w:tcBorders>
            <w:vAlign w:val="center"/>
          </w:tcPr>
          <w:p w14:paraId="11890CD5"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Name of the Company:</w:t>
            </w:r>
          </w:p>
          <w:p w14:paraId="51BE0DE3"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Address of the company:</w:t>
            </w:r>
          </w:p>
          <w:p w14:paraId="03279463"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Phone:</w:t>
            </w:r>
          </w:p>
          <w:p w14:paraId="2074420E"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Fax:</w:t>
            </w:r>
          </w:p>
          <w:p w14:paraId="2716CD62"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 xml:space="preserve">Email: </w:t>
            </w:r>
          </w:p>
          <w:p w14:paraId="30D1FF38" w14:textId="77777777" w:rsidR="000E0F38" w:rsidRPr="00F82866" w:rsidRDefault="000E0F38" w:rsidP="00C1790A">
            <w:pPr>
              <w:rPr>
                <w:rFonts w:ascii="Arial" w:hAnsi="Arial" w:cs="Arial"/>
                <w:i/>
                <w:sz w:val="18"/>
                <w:szCs w:val="18"/>
                <w:lang w:val="en-GB"/>
              </w:rPr>
            </w:pPr>
            <w:r w:rsidRPr="00F82866">
              <w:rPr>
                <w:rFonts w:ascii="Arial" w:hAnsi="Arial" w:cs="Arial"/>
                <w:b/>
                <w:i/>
                <w:sz w:val="18"/>
                <w:szCs w:val="18"/>
                <w:lang w:val="en-GB"/>
              </w:rPr>
              <w:t>Name and title of the reference person from the company:</w:t>
            </w:r>
          </w:p>
        </w:tc>
        <w:tc>
          <w:tcPr>
            <w:tcW w:w="1418" w:type="dxa"/>
            <w:tcBorders>
              <w:top w:val="single" w:sz="6" w:space="0" w:color="auto"/>
              <w:bottom w:val="single" w:sz="6" w:space="0" w:color="auto"/>
            </w:tcBorders>
            <w:vAlign w:val="center"/>
          </w:tcPr>
          <w:p w14:paraId="0338E04A" w14:textId="77777777" w:rsidR="000E0F38" w:rsidRPr="00F82866" w:rsidRDefault="000E0F38" w:rsidP="00C1790A">
            <w:pPr>
              <w:tabs>
                <w:tab w:val="left" w:pos="426"/>
                <w:tab w:val="center" w:pos="6518"/>
                <w:tab w:val="center" w:pos="8220"/>
              </w:tabs>
              <w:suppressAutoHyphens/>
              <w:jc w:val="center"/>
              <w:rPr>
                <w:rFonts w:ascii="Arial" w:hAnsi="Arial" w:cs="Arial"/>
                <w:i/>
                <w:sz w:val="18"/>
                <w:szCs w:val="18"/>
                <w:lang w:val="en-GB"/>
              </w:rPr>
            </w:pPr>
            <w:r w:rsidRPr="00F82866">
              <w:rPr>
                <w:rFonts w:ascii="Arial" w:hAnsi="Arial" w:cs="Arial"/>
                <w:i/>
                <w:sz w:val="18"/>
                <w:szCs w:val="18"/>
                <w:lang w:val="en-GB"/>
              </w:rPr>
              <w:t xml:space="preserve">[indicate the exact name and title and if it was a short term or a </w:t>
            </w:r>
            <w:proofErr w:type="gramStart"/>
            <w:r w:rsidRPr="00F82866">
              <w:rPr>
                <w:rFonts w:ascii="Arial" w:hAnsi="Arial" w:cs="Arial"/>
                <w:i/>
                <w:sz w:val="18"/>
                <w:szCs w:val="18"/>
                <w:lang w:val="en-GB"/>
              </w:rPr>
              <w:t>long term</w:t>
            </w:r>
            <w:proofErr w:type="gramEnd"/>
            <w:r w:rsidRPr="00F82866">
              <w:rPr>
                <w:rFonts w:ascii="Arial" w:hAnsi="Arial" w:cs="Arial"/>
                <w:i/>
                <w:sz w:val="18"/>
                <w:szCs w:val="18"/>
                <w:lang w:val="en-GB"/>
              </w:rPr>
              <w:t xml:space="preserve"> position]</w:t>
            </w:r>
          </w:p>
        </w:tc>
        <w:tc>
          <w:tcPr>
            <w:tcW w:w="7405" w:type="dxa"/>
            <w:tcBorders>
              <w:top w:val="single" w:sz="6" w:space="0" w:color="auto"/>
              <w:bottom w:val="single" w:sz="6" w:space="0" w:color="auto"/>
            </w:tcBorders>
          </w:tcPr>
          <w:p w14:paraId="38011B4C"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 xml:space="preserve">Name of the contract: </w:t>
            </w:r>
          </w:p>
          <w:p w14:paraId="1D811718"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Beneficiary of the contract:</w:t>
            </w:r>
          </w:p>
          <w:p w14:paraId="7C5FAE16"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 xml:space="preserve">Brief description of the contract: </w:t>
            </w:r>
          </w:p>
          <w:p w14:paraId="7DA66EEF" w14:textId="77777777" w:rsidR="000E0F38" w:rsidRPr="00F82866" w:rsidRDefault="000E0F38" w:rsidP="00C1790A">
            <w:pPr>
              <w:pStyle w:val="Default"/>
              <w:jc w:val="both"/>
              <w:rPr>
                <w:rFonts w:ascii="Arial" w:hAnsi="Arial" w:cs="Arial"/>
                <w:i/>
                <w:sz w:val="18"/>
                <w:szCs w:val="18"/>
                <w:lang w:val="en-GB"/>
              </w:rPr>
            </w:pPr>
            <w:r w:rsidRPr="00F82866">
              <w:rPr>
                <w:rFonts w:ascii="Arial" w:hAnsi="Arial" w:cs="Arial"/>
                <w:b/>
                <w:i/>
                <w:sz w:val="18"/>
                <w:szCs w:val="18"/>
                <w:lang w:val="en-GB"/>
              </w:rPr>
              <w:t>Responsibilities:</w:t>
            </w:r>
            <w:r w:rsidRPr="00F82866">
              <w:rPr>
                <w:rFonts w:ascii="Arial" w:hAnsi="Arial" w:cs="Arial"/>
                <w:i/>
                <w:sz w:val="18"/>
                <w:szCs w:val="18"/>
                <w:lang w:val="en-GB"/>
              </w:rPr>
              <w:t xml:space="preserve"> </w:t>
            </w:r>
          </w:p>
        </w:tc>
      </w:tr>
      <w:tr w:rsidR="000E0F38" w:rsidRPr="00F82866" w14:paraId="455318C5" w14:textId="77777777" w:rsidTr="00C1790A">
        <w:trPr>
          <w:trHeight w:val="483"/>
        </w:trPr>
        <w:tc>
          <w:tcPr>
            <w:tcW w:w="1242" w:type="dxa"/>
            <w:tcBorders>
              <w:top w:val="single" w:sz="6" w:space="0" w:color="auto"/>
              <w:bottom w:val="single" w:sz="6" w:space="0" w:color="auto"/>
            </w:tcBorders>
            <w:vAlign w:val="center"/>
          </w:tcPr>
          <w:p w14:paraId="5453220C" w14:textId="77777777" w:rsidR="000E0F38" w:rsidRPr="00F82866" w:rsidRDefault="000E0F38" w:rsidP="00C1790A">
            <w:pPr>
              <w:tabs>
                <w:tab w:val="center" w:pos="6518"/>
                <w:tab w:val="center" w:pos="8220"/>
              </w:tabs>
              <w:suppressAutoHyphens/>
              <w:rPr>
                <w:rFonts w:ascii="Arial" w:hAnsi="Arial" w:cs="Arial"/>
                <w:i/>
                <w:sz w:val="18"/>
                <w:szCs w:val="18"/>
                <w:lang w:val="en-GB"/>
              </w:rPr>
            </w:pPr>
            <w:r w:rsidRPr="00F82866">
              <w:rPr>
                <w:rFonts w:ascii="Arial" w:hAnsi="Arial" w:cs="Arial"/>
                <w:i/>
                <w:sz w:val="18"/>
                <w:szCs w:val="18"/>
                <w:lang w:val="en-GB"/>
              </w:rPr>
              <w:t>[indicate the month and the year]</w:t>
            </w:r>
          </w:p>
        </w:tc>
        <w:tc>
          <w:tcPr>
            <w:tcW w:w="1296" w:type="dxa"/>
            <w:tcBorders>
              <w:top w:val="single" w:sz="6" w:space="0" w:color="auto"/>
              <w:bottom w:val="single" w:sz="6" w:space="0" w:color="auto"/>
            </w:tcBorders>
            <w:vAlign w:val="center"/>
          </w:tcPr>
          <w:p w14:paraId="144E0632" w14:textId="77777777" w:rsidR="000E0F38" w:rsidRPr="00F82866" w:rsidRDefault="000E0F38" w:rsidP="00C1790A">
            <w:pPr>
              <w:tabs>
                <w:tab w:val="center" w:pos="6518"/>
                <w:tab w:val="center" w:pos="8220"/>
              </w:tabs>
              <w:suppressAutoHyphens/>
              <w:jc w:val="center"/>
              <w:rPr>
                <w:rFonts w:ascii="Arial" w:hAnsi="Arial" w:cs="Arial"/>
                <w:i/>
                <w:sz w:val="18"/>
                <w:szCs w:val="18"/>
                <w:lang w:val="en-GB"/>
              </w:rPr>
            </w:pPr>
            <w:r w:rsidRPr="00F82866">
              <w:rPr>
                <w:rFonts w:ascii="Arial" w:hAnsi="Arial" w:cs="Arial"/>
                <w:i/>
                <w:sz w:val="18"/>
                <w:szCs w:val="18"/>
                <w:lang w:val="en-GB"/>
              </w:rPr>
              <w:t>[indicate the country and the city]</w:t>
            </w:r>
          </w:p>
        </w:tc>
        <w:tc>
          <w:tcPr>
            <w:tcW w:w="2673" w:type="dxa"/>
            <w:tcBorders>
              <w:top w:val="single" w:sz="6" w:space="0" w:color="auto"/>
              <w:bottom w:val="single" w:sz="6" w:space="0" w:color="auto"/>
            </w:tcBorders>
            <w:vAlign w:val="center"/>
          </w:tcPr>
          <w:p w14:paraId="10506BDB"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Name of the Company:</w:t>
            </w:r>
          </w:p>
          <w:p w14:paraId="7846732B"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Address of the company:</w:t>
            </w:r>
          </w:p>
          <w:p w14:paraId="41BD24D1"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Phone:</w:t>
            </w:r>
          </w:p>
          <w:p w14:paraId="103A4ADC"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Fax:</w:t>
            </w:r>
          </w:p>
          <w:p w14:paraId="275680BD"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 xml:space="preserve">Email: </w:t>
            </w:r>
          </w:p>
          <w:p w14:paraId="3C958995" w14:textId="77777777" w:rsidR="000E0F38" w:rsidRPr="00F82866" w:rsidRDefault="000E0F38" w:rsidP="00C1790A">
            <w:pPr>
              <w:rPr>
                <w:rFonts w:ascii="Arial" w:hAnsi="Arial" w:cs="Arial"/>
                <w:i/>
                <w:sz w:val="18"/>
                <w:szCs w:val="18"/>
                <w:lang w:val="en-GB"/>
              </w:rPr>
            </w:pPr>
            <w:r w:rsidRPr="00F82866">
              <w:rPr>
                <w:rFonts w:ascii="Arial" w:hAnsi="Arial" w:cs="Arial"/>
                <w:b/>
                <w:i/>
                <w:sz w:val="18"/>
                <w:szCs w:val="18"/>
                <w:lang w:val="en-GB"/>
              </w:rPr>
              <w:t>Name and title of the reference person from the company:</w:t>
            </w:r>
          </w:p>
        </w:tc>
        <w:tc>
          <w:tcPr>
            <w:tcW w:w="1418" w:type="dxa"/>
            <w:tcBorders>
              <w:top w:val="single" w:sz="6" w:space="0" w:color="auto"/>
              <w:bottom w:val="single" w:sz="6" w:space="0" w:color="auto"/>
            </w:tcBorders>
            <w:vAlign w:val="center"/>
          </w:tcPr>
          <w:p w14:paraId="4FCBF870" w14:textId="77777777" w:rsidR="000E0F38" w:rsidRPr="00F82866" w:rsidRDefault="000E0F38" w:rsidP="00C1790A">
            <w:pPr>
              <w:tabs>
                <w:tab w:val="left" w:pos="426"/>
                <w:tab w:val="center" w:pos="6518"/>
                <w:tab w:val="center" w:pos="8220"/>
              </w:tabs>
              <w:suppressAutoHyphens/>
              <w:jc w:val="center"/>
              <w:rPr>
                <w:rFonts w:ascii="Arial" w:hAnsi="Arial" w:cs="Arial"/>
                <w:i/>
                <w:sz w:val="18"/>
                <w:szCs w:val="18"/>
                <w:lang w:val="en-GB"/>
              </w:rPr>
            </w:pPr>
            <w:r w:rsidRPr="00F82866">
              <w:rPr>
                <w:rFonts w:ascii="Arial" w:hAnsi="Arial" w:cs="Arial"/>
                <w:i/>
                <w:sz w:val="18"/>
                <w:szCs w:val="18"/>
                <w:lang w:val="en-GB"/>
              </w:rPr>
              <w:t xml:space="preserve">[indicate the exact name and title and if it was a short term or a </w:t>
            </w:r>
            <w:proofErr w:type="gramStart"/>
            <w:r w:rsidRPr="00F82866">
              <w:rPr>
                <w:rFonts w:ascii="Arial" w:hAnsi="Arial" w:cs="Arial"/>
                <w:i/>
                <w:sz w:val="18"/>
                <w:szCs w:val="18"/>
                <w:lang w:val="en-GB"/>
              </w:rPr>
              <w:t>long term</w:t>
            </w:r>
            <w:proofErr w:type="gramEnd"/>
            <w:r w:rsidRPr="00F82866">
              <w:rPr>
                <w:rFonts w:ascii="Arial" w:hAnsi="Arial" w:cs="Arial"/>
                <w:i/>
                <w:sz w:val="18"/>
                <w:szCs w:val="18"/>
                <w:lang w:val="en-GB"/>
              </w:rPr>
              <w:t xml:space="preserve"> position]</w:t>
            </w:r>
          </w:p>
        </w:tc>
        <w:tc>
          <w:tcPr>
            <w:tcW w:w="7405" w:type="dxa"/>
            <w:tcBorders>
              <w:top w:val="single" w:sz="6" w:space="0" w:color="auto"/>
              <w:bottom w:val="single" w:sz="6" w:space="0" w:color="auto"/>
            </w:tcBorders>
          </w:tcPr>
          <w:p w14:paraId="5F06BC53"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 xml:space="preserve">Name of the contract: </w:t>
            </w:r>
          </w:p>
          <w:p w14:paraId="20739B9D"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Beneficiary of the contract:</w:t>
            </w:r>
          </w:p>
          <w:p w14:paraId="0E259940"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 xml:space="preserve">Brief description of the contract: </w:t>
            </w:r>
          </w:p>
          <w:p w14:paraId="5374DD1A" w14:textId="77777777" w:rsidR="000E0F38" w:rsidRPr="00F82866" w:rsidRDefault="000E0F38" w:rsidP="00C1790A">
            <w:pPr>
              <w:pStyle w:val="Default"/>
              <w:jc w:val="both"/>
              <w:rPr>
                <w:rFonts w:ascii="Arial" w:hAnsi="Arial" w:cs="Arial"/>
                <w:i/>
                <w:sz w:val="18"/>
                <w:szCs w:val="18"/>
                <w:lang w:val="en-GB"/>
              </w:rPr>
            </w:pPr>
            <w:r w:rsidRPr="00F82866">
              <w:rPr>
                <w:rFonts w:ascii="Arial" w:hAnsi="Arial" w:cs="Arial"/>
                <w:b/>
                <w:i/>
                <w:sz w:val="18"/>
                <w:szCs w:val="18"/>
                <w:lang w:val="en-GB"/>
              </w:rPr>
              <w:t>Responsibilities:</w:t>
            </w:r>
            <w:r w:rsidRPr="00F82866">
              <w:rPr>
                <w:rFonts w:ascii="Arial" w:hAnsi="Arial" w:cs="Arial"/>
                <w:i/>
                <w:sz w:val="18"/>
                <w:szCs w:val="18"/>
                <w:lang w:val="en-GB"/>
              </w:rPr>
              <w:t xml:space="preserve"> </w:t>
            </w:r>
          </w:p>
        </w:tc>
      </w:tr>
      <w:tr w:rsidR="000E0F38" w:rsidRPr="00F82866" w14:paraId="41AA4BEF" w14:textId="77777777" w:rsidTr="00C1790A">
        <w:trPr>
          <w:trHeight w:val="309"/>
        </w:trPr>
        <w:tc>
          <w:tcPr>
            <w:tcW w:w="1242" w:type="dxa"/>
            <w:vAlign w:val="center"/>
          </w:tcPr>
          <w:p w14:paraId="1FEA0DBE" w14:textId="77777777" w:rsidR="000E0F38" w:rsidRPr="00F82866" w:rsidRDefault="000E0F38" w:rsidP="00C1790A">
            <w:pPr>
              <w:tabs>
                <w:tab w:val="center" w:pos="6518"/>
                <w:tab w:val="center" w:pos="8220"/>
              </w:tabs>
              <w:suppressAutoHyphens/>
              <w:rPr>
                <w:rFonts w:ascii="Arial" w:hAnsi="Arial" w:cs="Arial"/>
                <w:i/>
                <w:sz w:val="18"/>
                <w:szCs w:val="18"/>
                <w:lang w:val="en-GB"/>
              </w:rPr>
            </w:pPr>
            <w:r w:rsidRPr="00F82866">
              <w:rPr>
                <w:rFonts w:ascii="Arial" w:hAnsi="Arial" w:cs="Arial"/>
                <w:i/>
                <w:sz w:val="18"/>
                <w:szCs w:val="18"/>
                <w:lang w:val="en-GB"/>
              </w:rPr>
              <w:t>[indicate the month and the year]</w:t>
            </w:r>
          </w:p>
        </w:tc>
        <w:tc>
          <w:tcPr>
            <w:tcW w:w="1296" w:type="dxa"/>
            <w:vAlign w:val="center"/>
          </w:tcPr>
          <w:p w14:paraId="711DF322" w14:textId="77777777" w:rsidR="000E0F38" w:rsidRPr="00F82866" w:rsidRDefault="000E0F38" w:rsidP="00C1790A">
            <w:pPr>
              <w:tabs>
                <w:tab w:val="center" w:pos="6518"/>
                <w:tab w:val="center" w:pos="8220"/>
              </w:tabs>
              <w:suppressAutoHyphens/>
              <w:jc w:val="center"/>
              <w:rPr>
                <w:rFonts w:ascii="Arial" w:hAnsi="Arial" w:cs="Arial"/>
                <w:i/>
                <w:sz w:val="18"/>
                <w:szCs w:val="18"/>
                <w:lang w:val="en-GB"/>
              </w:rPr>
            </w:pPr>
            <w:r w:rsidRPr="00F82866">
              <w:rPr>
                <w:rFonts w:ascii="Arial" w:hAnsi="Arial" w:cs="Arial"/>
                <w:i/>
                <w:sz w:val="18"/>
                <w:szCs w:val="18"/>
                <w:lang w:val="en-GB"/>
              </w:rPr>
              <w:t>[indicate the country and the city]</w:t>
            </w:r>
          </w:p>
        </w:tc>
        <w:tc>
          <w:tcPr>
            <w:tcW w:w="2673" w:type="dxa"/>
            <w:vAlign w:val="center"/>
          </w:tcPr>
          <w:p w14:paraId="250559A3"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Name of the Company:</w:t>
            </w:r>
          </w:p>
          <w:p w14:paraId="594C8679"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Address of the company:</w:t>
            </w:r>
          </w:p>
          <w:p w14:paraId="67CFBC00"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Phone:</w:t>
            </w:r>
          </w:p>
          <w:p w14:paraId="276C495B"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Fax:</w:t>
            </w:r>
          </w:p>
          <w:p w14:paraId="0046FD7B" w14:textId="77777777" w:rsidR="000E0F38" w:rsidRPr="00F82866" w:rsidRDefault="000E0F38" w:rsidP="00C1790A">
            <w:pPr>
              <w:rPr>
                <w:rFonts w:ascii="Arial" w:hAnsi="Arial" w:cs="Arial"/>
                <w:b/>
                <w:i/>
                <w:sz w:val="18"/>
                <w:szCs w:val="18"/>
                <w:lang w:val="en-GB"/>
              </w:rPr>
            </w:pPr>
            <w:r w:rsidRPr="00F82866">
              <w:rPr>
                <w:rFonts w:ascii="Arial" w:hAnsi="Arial" w:cs="Arial"/>
                <w:b/>
                <w:i/>
                <w:sz w:val="18"/>
                <w:szCs w:val="18"/>
                <w:lang w:val="en-GB"/>
              </w:rPr>
              <w:t xml:space="preserve">Email: </w:t>
            </w:r>
          </w:p>
          <w:p w14:paraId="3E770DDB" w14:textId="77777777" w:rsidR="000E0F38" w:rsidRPr="00F82866" w:rsidRDefault="000E0F38" w:rsidP="00C1790A">
            <w:pPr>
              <w:rPr>
                <w:rFonts w:ascii="Arial" w:hAnsi="Arial" w:cs="Arial"/>
                <w:i/>
                <w:sz w:val="18"/>
                <w:szCs w:val="18"/>
                <w:lang w:val="en-GB"/>
              </w:rPr>
            </w:pPr>
            <w:r w:rsidRPr="00F82866">
              <w:rPr>
                <w:rFonts w:ascii="Arial" w:hAnsi="Arial" w:cs="Arial"/>
                <w:b/>
                <w:i/>
                <w:sz w:val="18"/>
                <w:szCs w:val="18"/>
                <w:lang w:val="en-GB"/>
              </w:rPr>
              <w:t>Name and title of the reference person from the company:</w:t>
            </w:r>
          </w:p>
        </w:tc>
        <w:tc>
          <w:tcPr>
            <w:tcW w:w="1418" w:type="dxa"/>
            <w:vAlign w:val="center"/>
          </w:tcPr>
          <w:p w14:paraId="785B70E9" w14:textId="77777777" w:rsidR="000E0F38" w:rsidRPr="00F82866" w:rsidRDefault="000E0F38" w:rsidP="00C1790A">
            <w:pPr>
              <w:tabs>
                <w:tab w:val="left" w:pos="426"/>
                <w:tab w:val="center" w:pos="6518"/>
                <w:tab w:val="center" w:pos="8220"/>
              </w:tabs>
              <w:suppressAutoHyphens/>
              <w:jc w:val="center"/>
              <w:rPr>
                <w:rFonts w:ascii="Arial" w:hAnsi="Arial" w:cs="Arial"/>
                <w:i/>
                <w:sz w:val="18"/>
                <w:szCs w:val="18"/>
                <w:lang w:val="en-GB"/>
              </w:rPr>
            </w:pPr>
            <w:r w:rsidRPr="00F82866">
              <w:rPr>
                <w:rFonts w:ascii="Arial" w:hAnsi="Arial" w:cs="Arial"/>
                <w:i/>
                <w:sz w:val="18"/>
                <w:szCs w:val="18"/>
                <w:lang w:val="en-GB"/>
              </w:rPr>
              <w:t xml:space="preserve">[indicate the exact name and title and if it was a short term or a </w:t>
            </w:r>
            <w:proofErr w:type="gramStart"/>
            <w:r w:rsidRPr="00F82866">
              <w:rPr>
                <w:rFonts w:ascii="Arial" w:hAnsi="Arial" w:cs="Arial"/>
                <w:i/>
                <w:sz w:val="18"/>
                <w:szCs w:val="18"/>
                <w:lang w:val="en-GB"/>
              </w:rPr>
              <w:t>long term</w:t>
            </w:r>
            <w:proofErr w:type="gramEnd"/>
            <w:r w:rsidRPr="00F82866">
              <w:rPr>
                <w:rFonts w:ascii="Arial" w:hAnsi="Arial" w:cs="Arial"/>
                <w:i/>
                <w:sz w:val="18"/>
                <w:szCs w:val="18"/>
                <w:lang w:val="en-GB"/>
              </w:rPr>
              <w:t xml:space="preserve"> position]</w:t>
            </w:r>
          </w:p>
        </w:tc>
        <w:tc>
          <w:tcPr>
            <w:tcW w:w="7405" w:type="dxa"/>
          </w:tcPr>
          <w:p w14:paraId="67078783"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 xml:space="preserve">Name of the contract: </w:t>
            </w:r>
          </w:p>
          <w:p w14:paraId="26E6A9F2"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Beneficiary of the contract:</w:t>
            </w:r>
          </w:p>
          <w:p w14:paraId="7A127E54" w14:textId="77777777" w:rsidR="000E0F38" w:rsidRPr="00F82866" w:rsidRDefault="000E0F38" w:rsidP="00C1790A">
            <w:pPr>
              <w:pStyle w:val="Default"/>
              <w:jc w:val="both"/>
              <w:rPr>
                <w:rFonts w:ascii="Arial" w:hAnsi="Arial" w:cs="Arial"/>
                <w:b/>
                <w:i/>
                <w:sz w:val="18"/>
                <w:szCs w:val="18"/>
                <w:lang w:val="en-GB"/>
              </w:rPr>
            </w:pPr>
            <w:r w:rsidRPr="00F82866">
              <w:rPr>
                <w:rFonts w:ascii="Arial" w:hAnsi="Arial" w:cs="Arial"/>
                <w:b/>
                <w:i/>
                <w:sz w:val="18"/>
                <w:szCs w:val="18"/>
                <w:lang w:val="en-GB"/>
              </w:rPr>
              <w:t xml:space="preserve">Brief description of the contract: </w:t>
            </w:r>
          </w:p>
          <w:p w14:paraId="32855F6B" w14:textId="77777777" w:rsidR="000E0F38" w:rsidRPr="00F82866" w:rsidRDefault="000E0F38" w:rsidP="00C1790A">
            <w:pPr>
              <w:pStyle w:val="Default"/>
              <w:jc w:val="both"/>
              <w:rPr>
                <w:rFonts w:ascii="Arial" w:hAnsi="Arial" w:cs="Arial"/>
                <w:i/>
                <w:sz w:val="18"/>
                <w:szCs w:val="18"/>
                <w:lang w:val="en-GB"/>
              </w:rPr>
            </w:pPr>
            <w:r w:rsidRPr="00F82866">
              <w:rPr>
                <w:rFonts w:ascii="Arial" w:hAnsi="Arial" w:cs="Arial"/>
                <w:b/>
                <w:i/>
                <w:sz w:val="18"/>
                <w:szCs w:val="18"/>
                <w:lang w:val="en-GB"/>
              </w:rPr>
              <w:t>Responsibilities:</w:t>
            </w:r>
            <w:r w:rsidRPr="00F82866">
              <w:rPr>
                <w:rFonts w:ascii="Arial" w:hAnsi="Arial" w:cs="Arial"/>
                <w:i/>
                <w:sz w:val="18"/>
                <w:szCs w:val="18"/>
                <w:lang w:val="en-GB"/>
              </w:rPr>
              <w:t xml:space="preserve"> </w:t>
            </w:r>
          </w:p>
        </w:tc>
      </w:tr>
    </w:tbl>
    <w:p w14:paraId="3D2FF547" w14:textId="77777777" w:rsidR="000E0F38" w:rsidRPr="00F82866" w:rsidRDefault="000E0F38" w:rsidP="000E0F38">
      <w:pPr>
        <w:rPr>
          <w:rFonts w:ascii="Arial" w:hAnsi="Arial" w:cs="Arial"/>
          <w:sz w:val="22"/>
          <w:szCs w:val="22"/>
          <w:lang w:val="en-GB"/>
        </w:rPr>
        <w:sectPr w:rsidR="000E0F38" w:rsidRPr="00F82866" w:rsidSect="000F1A08">
          <w:footerReference w:type="even" r:id="rId46"/>
          <w:headerReference w:type="first" r:id="rId47"/>
          <w:pgSz w:w="16840" w:h="11900" w:orient="landscape" w:code="9"/>
          <w:pgMar w:top="1440" w:right="1729" w:bottom="1729" w:left="1440" w:header="720" w:footer="720" w:gutter="0"/>
          <w:cols w:space="720"/>
          <w:titlePg/>
          <w:docGrid w:linePitch="326"/>
        </w:sectPr>
      </w:pPr>
    </w:p>
    <w:p w14:paraId="73E17C62" w14:textId="77777777" w:rsidR="000E0F38" w:rsidRPr="00F82866" w:rsidRDefault="000E0F38" w:rsidP="003B071A">
      <w:pPr>
        <w:numPr>
          <w:ilvl w:val="0"/>
          <w:numId w:val="11"/>
        </w:numPr>
        <w:tabs>
          <w:tab w:val="left" w:pos="426"/>
          <w:tab w:val="center" w:pos="6518"/>
          <w:tab w:val="center" w:pos="8220"/>
        </w:tabs>
        <w:suppressAutoHyphens/>
        <w:rPr>
          <w:rFonts w:ascii="Arial" w:hAnsi="Arial" w:cs="Arial"/>
          <w:sz w:val="22"/>
          <w:szCs w:val="22"/>
          <w:lang w:val="en-GB"/>
        </w:rPr>
      </w:pPr>
      <w:r w:rsidRPr="00F82866">
        <w:rPr>
          <w:rFonts w:ascii="Arial" w:hAnsi="Arial" w:cs="Arial"/>
          <w:b/>
          <w:sz w:val="22"/>
          <w:szCs w:val="22"/>
          <w:lang w:val="en-GB"/>
        </w:rPr>
        <w:lastRenderedPageBreak/>
        <w:t>Other relevant information:</w:t>
      </w:r>
      <w:r w:rsidRPr="00F82866">
        <w:rPr>
          <w:rFonts w:ascii="Arial" w:hAnsi="Arial" w:cs="Arial"/>
          <w:sz w:val="22"/>
          <w:szCs w:val="22"/>
          <w:lang w:val="en-GB"/>
        </w:rPr>
        <w:t xml:space="preserve"> (e.g. Publications) </w:t>
      </w:r>
    </w:p>
    <w:p w14:paraId="2C6DA268" w14:textId="77777777" w:rsidR="000E0F38" w:rsidRPr="00F82866" w:rsidRDefault="000E0F38" w:rsidP="000E0F38">
      <w:pPr>
        <w:tabs>
          <w:tab w:val="left" w:pos="426"/>
          <w:tab w:val="center" w:pos="6518"/>
          <w:tab w:val="center" w:pos="8220"/>
        </w:tabs>
        <w:suppressAutoHyphens/>
        <w:ind w:left="780"/>
        <w:rPr>
          <w:rFonts w:ascii="Arial" w:hAnsi="Arial" w:cs="Arial"/>
          <w:i/>
          <w:sz w:val="22"/>
          <w:szCs w:val="22"/>
          <w:lang w:val="en-GB"/>
        </w:rPr>
      </w:pPr>
      <w:r w:rsidRPr="00F82866">
        <w:rPr>
          <w:rFonts w:ascii="Arial" w:hAnsi="Arial" w:cs="Arial"/>
          <w:b/>
          <w:i/>
          <w:sz w:val="22"/>
          <w:szCs w:val="22"/>
          <w:lang w:val="en-GB"/>
        </w:rPr>
        <w:t>[insert the details]</w:t>
      </w:r>
    </w:p>
    <w:p w14:paraId="04FC2B5A" w14:textId="77777777" w:rsidR="000E0F38" w:rsidRPr="00F82866" w:rsidRDefault="000E0F38" w:rsidP="000E0F38">
      <w:pPr>
        <w:tabs>
          <w:tab w:val="left" w:pos="426"/>
          <w:tab w:val="center" w:pos="6518"/>
          <w:tab w:val="center" w:pos="8220"/>
        </w:tabs>
        <w:suppressAutoHyphens/>
        <w:ind w:left="780"/>
        <w:rPr>
          <w:rFonts w:ascii="Arial" w:hAnsi="Arial" w:cs="Arial"/>
          <w:sz w:val="22"/>
          <w:szCs w:val="22"/>
          <w:lang w:val="en-GB"/>
        </w:rPr>
      </w:pPr>
    </w:p>
    <w:p w14:paraId="5917DEAE" w14:textId="77777777" w:rsidR="000E0F38" w:rsidRPr="00F82866" w:rsidRDefault="000E0F38" w:rsidP="003B071A">
      <w:pPr>
        <w:numPr>
          <w:ilvl w:val="0"/>
          <w:numId w:val="11"/>
        </w:numPr>
        <w:tabs>
          <w:tab w:val="left" w:pos="426"/>
          <w:tab w:val="center" w:pos="6518"/>
          <w:tab w:val="center" w:pos="8220"/>
        </w:tabs>
        <w:suppressAutoHyphens/>
        <w:rPr>
          <w:rFonts w:ascii="Arial" w:hAnsi="Arial" w:cs="Arial"/>
          <w:b/>
          <w:i/>
          <w:sz w:val="22"/>
          <w:szCs w:val="22"/>
          <w:lang w:val="en-GB"/>
        </w:rPr>
      </w:pPr>
      <w:r w:rsidRPr="00F82866">
        <w:rPr>
          <w:rFonts w:ascii="Arial" w:hAnsi="Arial" w:cs="Arial"/>
          <w:b/>
          <w:i/>
          <w:sz w:val="22"/>
          <w:szCs w:val="22"/>
          <w:lang w:val="en-GB"/>
        </w:rPr>
        <w:t xml:space="preserve">Statement: </w:t>
      </w:r>
    </w:p>
    <w:p w14:paraId="03C6A1E4" w14:textId="77777777" w:rsidR="000E0F38" w:rsidRPr="00F82866" w:rsidRDefault="000E0F38" w:rsidP="000E0F38">
      <w:pPr>
        <w:tabs>
          <w:tab w:val="left" w:pos="426"/>
          <w:tab w:val="center" w:pos="6518"/>
          <w:tab w:val="center" w:pos="8220"/>
        </w:tabs>
        <w:suppressAutoHyphens/>
        <w:ind w:left="780"/>
        <w:rPr>
          <w:rFonts w:ascii="Arial" w:hAnsi="Arial" w:cs="Arial"/>
          <w:i/>
          <w:sz w:val="22"/>
          <w:szCs w:val="22"/>
          <w:lang w:val="en-GB"/>
        </w:rPr>
      </w:pPr>
    </w:p>
    <w:p w14:paraId="763D51C9" w14:textId="77777777" w:rsidR="000E0F38" w:rsidRPr="00F82866" w:rsidRDefault="000E0F38" w:rsidP="000E0F38">
      <w:pPr>
        <w:jc w:val="both"/>
        <w:rPr>
          <w:rFonts w:ascii="Arial" w:hAnsi="Arial" w:cs="Arial"/>
          <w:sz w:val="22"/>
          <w:szCs w:val="22"/>
          <w:lang w:val="en-GB"/>
        </w:rPr>
      </w:pPr>
      <w:r w:rsidRPr="00F82866">
        <w:rPr>
          <w:rFonts w:ascii="Arial" w:hAnsi="Arial" w:cs="Arial"/>
          <w:sz w:val="22"/>
          <w:szCs w:val="22"/>
          <w:lang w:val="en-GB"/>
        </w:rPr>
        <w:t>I, the undersigned, certify that to the best of my knowledge and belief, this CV correctly describes myself, my qualifications, and my experience. I understand that any wilful misstatement described herein may lead to my disqualification or dismissal, if engaged.</w:t>
      </w:r>
    </w:p>
    <w:p w14:paraId="2977816F" w14:textId="77777777" w:rsidR="000E0F38" w:rsidRPr="00F82866" w:rsidRDefault="000E0F38" w:rsidP="000E0F38">
      <w:pPr>
        <w:jc w:val="both"/>
        <w:rPr>
          <w:rFonts w:ascii="Arial" w:hAnsi="Arial" w:cs="Arial"/>
          <w:sz w:val="22"/>
          <w:szCs w:val="22"/>
          <w:lang w:val="en-GB"/>
        </w:rPr>
      </w:pPr>
    </w:p>
    <w:p w14:paraId="68AD4B13" w14:textId="77777777" w:rsidR="000E0F38" w:rsidRPr="00F82866" w:rsidRDefault="000E0F38" w:rsidP="000E0F38">
      <w:pPr>
        <w:jc w:val="both"/>
        <w:rPr>
          <w:rFonts w:ascii="Arial" w:hAnsi="Arial" w:cs="Arial"/>
          <w:sz w:val="22"/>
          <w:szCs w:val="22"/>
          <w:lang w:val="en-GB"/>
        </w:rPr>
      </w:pPr>
      <w:r w:rsidRPr="00F82866">
        <w:rPr>
          <w:rFonts w:ascii="Arial" w:hAnsi="Arial" w:cs="Arial"/>
          <w:sz w:val="22"/>
          <w:szCs w:val="22"/>
          <w:lang w:val="en-GB"/>
        </w:rPr>
        <w:t>I hereby declare that at any point in time, at the SADC Secretariat request, I will provide certified copies of all documents to prove that I have the qualifications and the professional experience and indicated at points 8 and 14 above</w:t>
      </w:r>
      <w:r w:rsidRPr="00F82866">
        <w:rPr>
          <w:rFonts w:ascii="Arial" w:hAnsi="Arial" w:cs="Arial"/>
          <w:b/>
          <w:sz w:val="28"/>
          <w:szCs w:val="28"/>
          <w:vertAlign w:val="superscript"/>
          <w:lang w:val="en-GB"/>
        </w:rPr>
        <w:t>3</w:t>
      </w:r>
      <w:r w:rsidRPr="00F82866">
        <w:rPr>
          <w:rStyle w:val="FootnoteReference"/>
          <w:rFonts w:ascii="Arial" w:hAnsi="Arial" w:cs="Arial"/>
          <w:b/>
          <w:color w:val="FFFFFF"/>
          <w:szCs w:val="28"/>
          <w:lang w:val="en-GB"/>
        </w:rPr>
        <w:footnoteReference w:id="3"/>
      </w:r>
      <w:r w:rsidRPr="00F82866">
        <w:rPr>
          <w:rFonts w:ascii="Arial" w:hAnsi="Arial" w:cs="Arial"/>
          <w:b/>
          <w:sz w:val="22"/>
          <w:szCs w:val="22"/>
          <w:lang w:val="en-GB"/>
        </w:rPr>
        <w:t>,</w:t>
      </w:r>
      <w:r w:rsidRPr="00F82866">
        <w:rPr>
          <w:rFonts w:ascii="Arial" w:hAnsi="Arial" w:cs="Arial"/>
          <w:sz w:val="22"/>
          <w:szCs w:val="22"/>
          <w:lang w:val="en-GB"/>
        </w:rPr>
        <w:t xml:space="preserve"> documents which are attached to this CV as photocopies. </w:t>
      </w:r>
    </w:p>
    <w:p w14:paraId="5B260A3E" w14:textId="77777777" w:rsidR="000E0F38" w:rsidRPr="00F82866" w:rsidRDefault="000E0F38" w:rsidP="000E0F38">
      <w:pPr>
        <w:jc w:val="both"/>
        <w:rPr>
          <w:rFonts w:ascii="Arial" w:hAnsi="Arial" w:cs="Arial"/>
          <w:sz w:val="22"/>
          <w:szCs w:val="22"/>
          <w:lang w:val="en-GB"/>
        </w:rPr>
      </w:pPr>
    </w:p>
    <w:p w14:paraId="5D63CD67" w14:textId="77777777" w:rsidR="000E0F38" w:rsidRPr="00F82866" w:rsidRDefault="000E0F38" w:rsidP="000E0F38">
      <w:pPr>
        <w:jc w:val="both"/>
        <w:rPr>
          <w:rFonts w:ascii="Arial" w:hAnsi="Arial" w:cs="Arial"/>
          <w:sz w:val="22"/>
          <w:szCs w:val="22"/>
          <w:lang w:val="en-GB"/>
        </w:rPr>
      </w:pPr>
      <w:r w:rsidRPr="00F82866">
        <w:rPr>
          <w:rFonts w:ascii="Arial" w:hAnsi="Arial" w:cs="Arial"/>
          <w:sz w:val="22"/>
          <w:szCs w:val="22"/>
          <w:lang w:val="en-GB"/>
        </w:rPr>
        <w:t xml:space="preserve">By signing this statement, I also authorised the SADC Secretariat to contact my previous or current employers indicated at point 14 above, to obtain directly reference about my professional conduct and achievements. </w:t>
      </w:r>
    </w:p>
    <w:p w14:paraId="58CBE34D" w14:textId="77777777" w:rsidR="000E0F38" w:rsidRPr="00F82866" w:rsidRDefault="000E0F38" w:rsidP="000E0F38">
      <w:pPr>
        <w:jc w:val="both"/>
        <w:rPr>
          <w:rFonts w:ascii="Arial" w:hAnsi="Arial" w:cs="Arial"/>
          <w:sz w:val="22"/>
          <w:szCs w:val="22"/>
          <w:lang w:val="en-GB"/>
        </w:rPr>
      </w:pPr>
    </w:p>
    <w:p w14:paraId="20DBD69E" w14:textId="77777777" w:rsidR="000E0F38" w:rsidRPr="00F82866" w:rsidRDefault="000E0F38" w:rsidP="000E0F38">
      <w:pPr>
        <w:rPr>
          <w:rFonts w:ascii="Arial" w:hAnsi="Arial" w:cs="Arial"/>
          <w:sz w:val="22"/>
          <w:szCs w:val="22"/>
          <w:lang w:val="en-GB"/>
        </w:rPr>
      </w:pPr>
    </w:p>
    <w:tbl>
      <w:tblPr>
        <w:tblW w:w="0" w:type="auto"/>
        <w:tblCellMar>
          <w:left w:w="70" w:type="dxa"/>
          <w:right w:w="70" w:type="dxa"/>
        </w:tblCellMar>
        <w:tblLook w:val="0000" w:firstRow="0" w:lastRow="0" w:firstColumn="0" w:lastColumn="0" w:noHBand="0" w:noVBand="0"/>
      </w:tblPr>
      <w:tblGrid>
        <w:gridCol w:w="5148"/>
        <w:gridCol w:w="839"/>
        <w:gridCol w:w="2744"/>
      </w:tblGrid>
      <w:tr w:rsidR="000E0F38" w:rsidRPr="00F82866" w14:paraId="37AC85D9" w14:textId="77777777" w:rsidTr="00C1790A">
        <w:tc>
          <w:tcPr>
            <w:tcW w:w="5457" w:type="dxa"/>
            <w:tcBorders>
              <w:bottom w:val="single" w:sz="4" w:space="0" w:color="auto"/>
            </w:tcBorders>
          </w:tcPr>
          <w:p w14:paraId="2CC5367A" w14:textId="77777777" w:rsidR="000E0F38" w:rsidRPr="00F82866" w:rsidRDefault="000E0F38" w:rsidP="00C1790A">
            <w:pPr>
              <w:rPr>
                <w:rFonts w:ascii="Arial" w:hAnsi="Arial" w:cs="Arial"/>
                <w:sz w:val="22"/>
                <w:szCs w:val="22"/>
                <w:lang w:val="en-GB"/>
              </w:rPr>
            </w:pPr>
          </w:p>
        </w:tc>
        <w:tc>
          <w:tcPr>
            <w:tcW w:w="850" w:type="dxa"/>
          </w:tcPr>
          <w:p w14:paraId="24C7C050" w14:textId="77777777" w:rsidR="000E0F38" w:rsidRPr="00F82866" w:rsidRDefault="000E0F38" w:rsidP="00C1790A">
            <w:pPr>
              <w:rPr>
                <w:rFonts w:ascii="Arial" w:hAnsi="Arial" w:cs="Arial"/>
                <w:sz w:val="22"/>
                <w:szCs w:val="22"/>
                <w:lang w:val="en-GB"/>
              </w:rPr>
            </w:pPr>
            <w:r w:rsidRPr="00F82866">
              <w:rPr>
                <w:rFonts w:ascii="Arial" w:hAnsi="Arial" w:cs="Arial"/>
                <w:sz w:val="22"/>
                <w:szCs w:val="22"/>
                <w:lang w:val="en-GB"/>
              </w:rPr>
              <w:t>Date:</w:t>
            </w:r>
          </w:p>
        </w:tc>
        <w:tc>
          <w:tcPr>
            <w:tcW w:w="2904" w:type="dxa"/>
            <w:tcBorders>
              <w:bottom w:val="single" w:sz="4" w:space="0" w:color="auto"/>
            </w:tcBorders>
          </w:tcPr>
          <w:p w14:paraId="1E29764F" w14:textId="77777777" w:rsidR="000E0F38" w:rsidRPr="00F82866" w:rsidRDefault="000E0F38" w:rsidP="00C1790A">
            <w:pPr>
              <w:rPr>
                <w:rFonts w:ascii="Arial" w:hAnsi="Arial" w:cs="Arial"/>
                <w:sz w:val="22"/>
                <w:szCs w:val="22"/>
                <w:lang w:val="en-GB"/>
              </w:rPr>
            </w:pPr>
          </w:p>
        </w:tc>
      </w:tr>
    </w:tbl>
    <w:p w14:paraId="7097A4CE" w14:textId="77777777" w:rsidR="000E0F38" w:rsidRPr="00F82866" w:rsidRDefault="000E0F38" w:rsidP="000E0F38">
      <w:pPr>
        <w:rPr>
          <w:rFonts w:ascii="Arial" w:hAnsi="Arial" w:cs="Arial"/>
          <w:sz w:val="22"/>
          <w:szCs w:val="22"/>
          <w:lang w:val="en-GB"/>
        </w:rPr>
      </w:pPr>
    </w:p>
    <w:p w14:paraId="049A5DEA" w14:textId="77777777" w:rsidR="000E0F38" w:rsidRPr="00F82866" w:rsidRDefault="000E0F38" w:rsidP="000E0F38">
      <w:pPr>
        <w:rPr>
          <w:rFonts w:ascii="Arial" w:hAnsi="Arial" w:cs="Arial"/>
          <w:sz w:val="22"/>
          <w:szCs w:val="22"/>
          <w:lang w:val="en-GB"/>
        </w:rPr>
      </w:pPr>
    </w:p>
    <w:p w14:paraId="31117CDA" w14:textId="77777777" w:rsidR="000E0F38" w:rsidRPr="00F82866" w:rsidRDefault="000E0F38" w:rsidP="000E0F38">
      <w:pPr>
        <w:rPr>
          <w:rFonts w:ascii="Arial" w:hAnsi="Arial" w:cs="Arial"/>
          <w:sz w:val="22"/>
          <w:szCs w:val="22"/>
          <w:lang w:val="en-GB"/>
        </w:rPr>
      </w:pPr>
      <w:r w:rsidRPr="00F82866">
        <w:rPr>
          <w:rFonts w:ascii="Arial" w:hAnsi="Arial" w:cs="Arial"/>
          <w:b/>
          <w:sz w:val="22"/>
          <w:szCs w:val="22"/>
          <w:u w:val="single"/>
          <w:lang w:val="en-GB"/>
        </w:rPr>
        <w:t>ATTACHMENTS:</w:t>
      </w:r>
      <w:r w:rsidRPr="00F82866">
        <w:rPr>
          <w:rFonts w:ascii="Arial" w:hAnsi="Arial" w:cs="Arial"/>
          <w:sz w:val="22"/>
          <w:szCs w:val="22"/>
          <w:lang w:val="en-GB"/>
        </w:rPr>
        <w:t xml:space="preserve"> </w:t>
      </w:r>
      <w:r w:rsidRPr="00F82866">
        <w:rPr>
          <w:rFonts w:ascii="Arial" w:hAnsi="Arial" w:cs="Arial"/>
          <w:sz w:val="22"/>
          <w:szCs w:val="22"/>
          <w:lang w:val="en-GB"/>
        </w:rPr>
        <w:tab/>
      </w:r>
      <w:r w:rsidRPr="00F82866">
        <w:rPr>
          <w:rFonts w:ascii="Arial" w:hAnsi="Arial" w:cs="Arial"/>
          <w:b/>
          <w:i/>
          <w:sz w:val="22"/>
          <w:szCs w:val="22"/>
          <w:lang w:val="en-GB"/>
        </w:rPr>
        <w:t>1) Proof of qualifications indicated at point 8</w:t>
      </w:r>
      <w:r w:rsidRPr="00F82866">
        <w:rPr>
          <w:rFonts w:ascii="Arial" w:hAnsi="Arial" w:cs="Arial"/>
          <w:sz w:val="22"/>
          <w:szCs w:val="22"/>
          <w:lang w:val="en-GB"/>
        </w:rPr>
        <w:br/>
      </w:r>
      <w:r w:rsidRPr="00F82866">
        <w:rPr>
          <w:rFonts w:ascii="Arial" w:hAnsi="Arial" w:cs="Arial"/>
          <w:sz w:val="22"/>
          <w:szCs w:val="22"/>
          <w:lang w:val="en-GB"/>
        </w:rPr>
        <w:tab/>
      </w:r>
      <w:r w:rsidRPr="00F82866">
        <w:rPr>
          <w:rFonts w:ascii="Arial" w:hAnsi="Arial" w:cs="Arial"/>
          <w:sz w:val="22"/>
          <w:szCs w:val="22"/>
          <w:lang w:val="en-GB"/>
        </w:rPr>
        <w:tab/>
      </w:r>
      <w:r w:rsidRPr="00F82866">
        <w:rPr>
          <w:rFonts w:ascii="Arial" w:hAnsi="Arial" w:cs="Arial"/>
          <w:sz w:val="22"/>
          <w:szCs w:val="22"/>
          <w:lang w:val="en-GB"/>
        </w:rPr>
        <w:tab/>
      </w:r>
      <w:r w:rsidRPr="00F82866">
        <w:rPr>
          <w:rFonts w:ascii="Arial" w:hAnsi="Arial" w:cs="Arial"/>
          <w:b/>
          <w:i/>
          <w:sz w:val="22"/>
          <w:szCs w:val="22"/>
          <w:lang w:val="en-GB"/>
        </w:rPr>
        <w:t>2) Proof of working experience indicated at point 14</w:t>
      </w:r>
    </w:p>
    <w:p w14:paraId="06EF7C6F" w14:textId="77777777" w:rsidR="000E0F38" w:rsidRPr="00F82866" w:rsidRDefault="000E0F38" w:rsidP="000E0F38">
      <w:pPr>
        <w:rPr>
          <w:rFonts w:ascii="Arial" w:hAnsi="Arial" w:cs="Arial"/>
          <w:sz w:val="22"/>
          <w:szCs w:val="22"/>
          <w:lang w:val="en-GB"/>
        </w:rPr>
      </w:pPr>
    </w:p>
    <w:p w14:paraId="2C855B82" w14:textId="77777777" w:rsidR="000E0F38" w:rsidRPr="00F82866" w:rsidRDefault="000E0F38" w:rsidP="000E0F38">
      <w:pPr>
        <w:rPr>
          <w:rFonts w:ascii="Arial" w:hAnsi="Arial" w:cs="Arial"/>
          <w:sz w:val="22"/>
          <w:szCs w:val="22"/>
          <w:lang w:val="en-GB"/>
        </w:rPr>
      </w:pPr>
    </w:p>
    <w:p w14:paraId="13145203" w14:textId="77777777" w:rsidR="000E0F38" w:rsidRPr="00F82866" w:rsidRDefault="000E0F38" w:rsidP="000E0F38">
      <w:pPr>
        <w:rPr>
          <w:rFonts w:ascii="Arial" w:hAnsi="Arial" w:cs="Arial"/>
          <w:sz w:val="22"/>
          <w:szCs w:val="22"/>
          <w:lang w:val="en-GB"/>
        </w:rPr>
      </w:pPr>
    </w:p>
    <w:p w14:paraId="0D9AF105" w14:textId="77777777" w:rsidR="000E0F38" w:rsidRPr="00F82866" w:rsidRDefault="000E0F38" w:rsidP="000E0F38">
      <w:pPr>
        <w:rPr>
          <w:rFonts w:ascii="Arial" w:hAnsi="Arial" w:cs="Arial"/>
          <w:sz w:val="22"/>
          <w:szCs w:val="22"/>
          <w:lang w:val="en-GB"/>
        </w:rPr>
      </w:pPr>
    </w:p>
    <w:p w14:paraId="0C1CFB93" w14:textId="77777777" w:rsidR="000E0F38" w:rsidRPr="00F82866" w:rsidRDefault="000E0F38" w:rsidP="000E0F38">
      <w:pPr>
        <w:rPr>
          <w:rFonts w:ascii="Arial" w:hAnsi="Arial" w:cs="Arial"/>
          <w:sz w:val="22"/>
          <w:szCs w:val="22"/>
          <w:lang w:val="en-GB"/>
        </w:rPr>
      </w:pPr>
    </w:p>
    <w:p w14:paraId="4EEBF711" w14:textId="77777777" w:rsidR="000E0F38" w:rsidRPr="00F82866" w:rsidRDefault="000E0F38" w:rsidP="000E0F38">
      <w:pPr>
        <w:rPr>
          <w:rFonts w:ascii="Arial" w:hAnsi="Arial" w:cs="Arial"/>
          <w:sz w:val="22"/>
          <w:szCs w:val="22"/>
          <w:lang w:val="en-GB"/>
        </w:rPr>
      </w:pPr>
    </w:p>
    <w:p w14:paraId="4D7217A6" w14:textId="77777777" w:rsidR="000E0F38" w:rsidRPr="00F82866" w:rsidRDefault="000E0F38" w:rsidP="000E0F38">
      <w:pPr>
        <w:rPr>
          <w:rFonts w:ascii="Arial" w:hAnsi="Arial" w:cs="Arial"/>
          <w:sz w:val="22"/>
          <w:szCs w:val="22"/>
          <w:lang w:val="en-GB"/>
        </w:rPr>
      </w:pPr>
    </w:p>
    <w:p w14:paraId="2D02184B" w14:textId="77777777" w:rsidR="000E0F38" w:rsidRPr="00F82866" w:rsidRDefault="000E0F38" w:rsidP="000E0F38">
      <w:pPr>
        <w:rPr>
          <w:rFonts w:ascii="Arial" w:hAnsi="Arial" w:cs="Arial"/>
          <w:sz w:val="22"/>
          <w:szCs w:val="22"/>
          <w:lang w:val="en-GB"/>
        </w:rPr>
      </w:pPr>
    </w:p>
    <w:p w14:paraId="446AB8AE" w14:textId="77777777" w:rsidR="000E0F38" w:rsidRPr="00F82866" w:rsidRDefault="000E0F38" w:rsidP="000E0F38">
      <w:pPr>
        <w:rPr>
          <w:rFonts w:ascii="Arial" w:hAnsi="Arial" w:cs="Arial"/>
          <w:sz w:val="22"/>
          <w:szCs w:val="22"/>
          <w:lang w:val="en-GB"/>
        </w:rPr>
      </w:pPr>
    </w:p>
    <w:p w14:paraId="4D3BD755" w14:textId="77777777" w:rsidR="000E0F38" w:rsidRPr="00F82866" w:rsidRDefault="000E0F38" w:rsidP="000E0F38">
      <w:pPr>
        <w:rPr>
          <w:rFonts w:ascii="Arial" w:hAnsi="Arial" w:cs="Arial"/>
          <w:sz w:val="22"/>
          <w:szCs w:val="22"/>
          <w:lang w:val="en-GB"/>
        </w:rPr>
      </w:pPr>
    </w:p>
    <w:p w14:paraId="0BC0B5D8" w14:textId="77777777" w:rsidR="000E0F38" w:rsidRPr="00F82866" w:rsidRDefault="000E0F38" w:rsidP="000E0F38">
      <w:pPr>
        <w:rPr>
          <w:rFonts w:ascii="Arial" w:hAnsi="Arial" w:cs="Arial"/>
          <w:sz w:val="22"/>
          <w:szCs w:val="22"/>
          <w:lang w:val="en-GB"/>
        </w:rPr>
      </w:pPr>
    </w:p>
    <w:p w14:paraId="7B0CCA66" w14:textId="77777777" w:rsidR="000E0F38" w:rsidRPr="00F82866" w:rsidRDefault="000E0F38" w:rsidP="000E0F38">
      <w:pPr>
        <w:rPr>
          <w:rFonts w:ascii="Arial" w:hAnsi="Arial" w:cs="Arial"/>
          <w:sz w:val="22"/>
          <w:szCs w:val="22"/>
          <w:lang w:val="en-GB"/>
        </w:rPr>
      </w:pPr>
    </w:p>
    <w:p w14:paraId="34BDAE54" w14:textId="77777777" w:rsidR="000E0F38" w:rsidRPr="00F82866" w:rsidRDefault="000E0F38" w:rsidP="000E0F38">
      <w:pPr>
        <w:rPr>
          <w:rFonts w:ascii="Arial" w:hAnsi="Arial" w:cs="Arial"/>
          <w:sz w:val="22"/>
          <w:szCs w:val="22"/>
          <w:lang w:val="en-GB"/>
        </w:rPr>
      </w:pPr>
    </w:p>
    <w:p w14:paraId="6BD5AF58" w14:textId="77777777" w:rsidR="000E0F38" w:rsidRPr="00F82866" w:rsidRDefault="000E0F38" w:rsidP="000E0F38">
      <w:pPr>
        <w:rPr>
          <w:rFonts w:ascii="Arial" w:hAnsi="Arial" w:cs="Arial"/>
          <w:sz w:val="22"/>
          <w:szCs w:val="22"/>
          <w:lang w:val="en-GB"/>
        </w:rPr>
      </w:pPr>
    </w:p>
    <w:p w14:paraId="7FB4B335" w14:textId="77777777" w:rsidR="000E0F38" w:rsidRPr="00F82866" w:rsidRDefault="000E0F38" w:rsidP="000E0F38">
      <w:pPr>
        <w:rPr>
          <w:rFonts w:ascii="Arial" w:hAnsi="Arial" w:cs="Arial"/>
          <w:sz w:val="22"/>
          <w:szCs w:val="22"/>
          <w:lang w:val="en-GB"/>
        </w:rPr>
      </w:pPr>
    </w:p>
    <w:p w14:paraId="524BFC5A" w14:textId="77777777" w:rsidR="000E0F38" w:rsidRPr="00F82866" w:rsidRDefault="000E0F38" w:rsidP="000E0F38">
      <w:pPr>
        <w:rPr>
          <w:rFonts w:ascii="Arial" w:hAnsi="Arial" w:cs="Arial"/>
          <w:sz w:val="22"/>
          <w:szCs w:val="22"/>
          <w:lang w:val="en-GB"/>
        </w:rPr>
      </w:pPr>
    </w:p>
    <w:p w14:paraId="481CEB87" w14:textId="77777777" w:rsidR="000E0F38" w:rsidRPr="00F82866" w:rsidRDefault="000E0F38" w:rsidP="000E0F38">
      <w:pPr>
        <w:rPr>
          <w:rFonts w:ascii="Arial" w:hAnsi="Arial" w:cs="Arial"/>
          <w:sz w:val="22"/>
          <w:szCs w:val="22"/>
          <w:lang w:val="en-GB"/>
        </w:rPr>
      </w:pPr>
    </w:p>
    <w:p w14:paraId="188463ED" w14:textId="77777777" w:rsidR="000E0F38" w:rsidRPr="00F82866" w:rsidRDefault="000E0F38" w:rsidP="000E0F38">
      <w:pPr>
        <w:rPr>
          <w:rFonts w:ascii="Arial" w:hAnsi="Arial" w:cs="Arial"/>
          <w:sz w:val="22"/>
          <w:szCs w:val="22"/>
          <w:lang w:val="en-GB"/>
        </w:rPr>
      </w:pPr>
    </w:p>
    <w:p w14:paraId="29FA3252" w14:textId="77777777" w:rsidR="000E0F38" w:rsidRPr="00F82866" w:rsidRDefault="000E0F38" w:rsidP="000E0F38">
      <w:pPr>
        <w:rPr>
          <w:rFonts w:ascii="Arial" w:hAnsi="Arial" w:cs="Arial"/>
          <w:sz w:val="22"/>
          <w:szCs w:val="22"/>
          <w:lang w:val="en-GB"/>
        </w:rPr>
        <w:sectPr w:rsidR="000E0F38" w:rsidRPr="00F82866" w:rsidSect="000F1A08">
          <w:headerReference w:type="even" r:id="rId48"/>
          <w:headerReference w:type="default" r:id="rId49"/>
          <w:headerReference w:type="first" r:id="rId50"/>
          <w:footnotePr>
            <w:numRestart w:val="eachPage"/>
          </w:footnotePr>
          <w:pgSz w:w="11900" w:h="16840" w:code="9"/>
          <w:pgMar w:top="1440" w:right="1440" w:bottom="1729" w:left="1729" w:header="720" w:footer="720" w:gutter="0"/>
          <w:cols w:space="708"/>
          <w:titlePg/>
          <w:docGrid w:linePitch="360"/>
        </w:sectPr>
      </w:pPr>
    </w:p>
    <w:p w14:paraId="0883A6B0" w14:textId="63B04257" w:rsidR="000E0F38" w:rsidRPr="00F82866" w:rsidRDefault="000E0F38" w:rsidP="00A17FA3">
      <w:pPr>
        <w:pStyle w:val="Heading3"/>
        <w:jc w:val="center"/>
        <w:rPr>
          <w:rFonts w:ascii="Arial" w:hAnsi="Arial" w:cs="Arial"/>
          <w:b w:val="0"/>
          <w:smallCaps/>
          <w:sz w:val="28"/>
          <w:lang w:val="en-GB"/>
        </w:rPr>
      </w:pPr>
      <w:bookmarkStart w:id="19" w:name="_Toc44435635"/>
      <w:bookmarkStart w:id="20" w:name="_Toc44627303"/>
      <w:bookmarkStart w:id="21" w:name="_Toc112942685"/>
      <w:bookmarkStart w:id="22" w:name="_Toc207807237"/>
      <w:r w:rsidRPr="00F82866">
        <w:rPr>
          <w:rFonts w:ascii="Arial" w:hAnsi="Arial" w:cs="Arial"/>
          <w:bCs/>
          <w:smallCaps/>
          <w:sz w:val="28"/>
          <w:lang w:val="en-GB"/>
        </w:rPr>
        <w:lastRenderedPageBreak/>
        <w:t>FORM TECH-6</w:t>
      </w:r>
      <w:r w:rsidRPr="00F82866">
        <w:rPr>
          <w:rFonts w:ascii="Arial" w:hAnsi="Arial" w:cs="Arial"/>
          <w:sz w:val="28"/>
          <w:lang w:val="en-GB"/>
        </w:rPr>
        <w:t xml:space="preserve"> STAFFING</w:t>
      </w:r>
      <w:r w:rsidRPr="00F82866">
        <w:rPr>
          <w:rFonts w:ascii="Arial" w:hAnsi="Arial" w:cs="Arial"/>
          <w:smallCaps/>
          <w:sz w:val="28"/>
          <w:lang w:val="en-GB"/>
        </w:rPr>
        <w:t xml:space="preserve"> Schedule</w:t>
      </w:r>
      <w:bookmarkEnd w:id="19"/>
      <w:bookmarkEnd w:id="20"/>
      <w:bookmarkEnd w:id="21"/>
      <w:bookmarkEnd w:id="22"/>
    </w:p>
    <w:tbl>
      <w:tblPr>
        <w:tblpPr w:leftFromText="180" w:rightFromText="180" w:vertAnchor="text" w:horzAnchor="margin" w:tblpXSpec="center" w:tblpY="201"/>
        <w:tblW w:w="13699" w:type="dxa"/>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565"/>
        <w:gridCol w:w="2270"/>
        <w:gridCol w:w="983"/>
        <w:gridCol w:w="620"/>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597"/>
        <w:gridCol w:w="23"/>
        <w:gridCol w:w="783"/>
        <w:gridCol w:w="23"/>
        <w:gridCol w:w="783"/>
        <w:gridCol w:w="23"/>
        <w:gridCol w:w="783"/>
        <w:gridCol w:w="23"/>
      </w:tblGrid>
      <w:tr w:rsidR="00F767A8" w:rsidRPr="00F82866" w14:paraId="13342DE0" w14:textId="77777777">
        <w:trPr>
          <w:gridAfter w:val="1"/>
          <w:wAfter w:w="23" w:type="dxa"/>
          <w:cantSplit/>
          <w:trHeight w:val="340"/>
        </w:trPr>
        <w:tc>
          <w:tcPr>
            <w:tcW w:w="565" w:type="dxa"/>
            <w:vMerge w:val="restart"/>
            <w:tcBorders>
              <w:top w:val="double" w:sz="4" w:space="0" w:color="auto"/>
              <w:left w:val="double" w:sz="4" w:space="0" w:color="auto"/>
              <w:right w:val="single" w:sz="6" w:space="0" w:color="auto"/>
            </w:tcBorders>
            <w:shd w:val="clear" w:color="auto" w:fill="D9E2F3"/>
            <w:vAlign w:val="center"/>
          </w:tcPr>
          <w:p w14:paraId="699191AD" w14:textId="77777777" w:rsidR="007648B9" w:rsidRPr="00F82866" w:rsidRDefault="007648B9" w:rsidP="007648B9">
            <w:pPr>
              <w:rPr>
                <w:rFonts w:ascii="Arial" w:hAnsi="Arial" w:cs="Arial"/>
                <w:sz w:val="20"/>
                <w:lang w:val="en-GB"/>
              </w:rPr>
            </w:pPr>
            <w:r w:rsidRPr="00F82866">
              <w:rPr>
                <w:rFonts w:ascii="Arial" w:hAnsi="Arial" w:cs="Arial"/>
                <w:sz w:val="20"/>
                <w:lang w:val="en-GB"/>
              </w:rPr>
              <w:t>N°</w:t>
            </w:r>
          </w:p>
        </w:tc>
        <w:tc>
          <w:tcPr>
            <w:tcW w:w="2270" w:type="dxa"/>
            <w:vMerge w:val="restart"/>
            <w:tcBorders>
              <w:top w:val="double" w:sz="4" w:space="0" w:color="auto"/>
              <w:left w:val="single" w:sz="6" w:space="0" w:color="auto"/>
              <w:bottom w:val="single" w:sz="6" w:space="0" w:color="auto"/>
              <w:right w:val="single" w:sz="6" w:space="0" w:color="auto"/>
            </w:tcBorders>
            <w:shd w:val="clear" w:color="auto" w:fill="D9E2F3"/>
            <w:vAlign w:val="center"/>
          </w:tcPr>
          <w:p w14:paraId="108E7F74"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Name of Staff</w:t>
            </w:r>
            <w:r w:rsidRPr="00F82866">
              <w:rPr>
                <w:rFonts w:ascii="Arial" w:hAnsi="Arial" w:cs="Arial"/>
                <w:b/>
                <w:sz w:val="20"/>
                <w:lang w:val="en-GB"/>
              </w:rPr>
              <w:footnoteReference w:id="4"/>
            </w:r>
          </w:p>
        </w:tc>
        <w:tc>
          <w:tcPr>
            <w:tcW w:w="8423" w:type="dxa"/>
            <w:gridSpan w:val="24"/>
            <w:tcBorders>
              <w:top w:val="double" w:sz="4" w:space="0" w:color="auto"/>
              <w:bottom w:val="single" w:sz="6" w:space="0" w:color="auto"/>
              <w:right w:val="single" w:sz="6" w:space="0" w:color="auto"/>
            </w:tcBorders>
            <w:shd w:val="clear" w:color="auto" w:fill="D9E2F3"/>
            <w:vAlign w:val="center"/>
          </w:tcPr>
          <w:p w14:paraId="45BC444E"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Staff input (in the form of a bar chart)</w:t>
            </w:r>
            <w:r w:rsidRPr="00F82866">
              <w:rPr>
                <w:rFonts w:ascii="Arial" w:hAnsi="Arial" w:cs="Arial"/>
                <w:b/>
                <w:sz w:val="18"/>
                <w:szCs w:val="18"/>
                <w:lang w:val="en-GB"/>
              </w:rPr>
              <w:footnoteReference w:id="5"/>
            </w:r>
          </w:p>
        </w:tc>
        <w:tc>
          <w:tcPr>
            <w:tcW w:w="2418" w:type="dxa"/>
            <w:gridSpan w:val="6"/>
            <w:tcBorders>
              <w:top w:val="double" w:sz="4" w:space="0" w:color="auto"/>
              <w:bottom w:val="single" w:sz="6" w:space="0" w:color="auto"/>
              <w:right w:val="double" w:sz="4" w:space="0" w:color="auto"/>
            </w:tcBorders>
            <w:shd w:val="clear" w:color="auto" w:fill="D9E2F3"/>
            <w:vAlign w:val="center"/>
          </w:tcPr>
          <w:p w14:paraId="629542E5"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Total staff-days input</w:t>
            </w:r>
            <w:r w:rsidRPr="00F82866">
              <w:rPr>
                <w:rFonts w:ascii="Arial" w:hAnsi="Arial" w:cs="Arial"/>
                <w:b/>
                <w:sz w:val="20"/>
                <w:lang w:val="en-GB"/>
              </w:rPr>
              <w:footnoteReference w:id="6"/>
            </w:r>
          </w:p>
        </w:tc>
      </w:tr>
      <w:tr w:rsidR="00F767A8" w:rsidRPr="00F82866" w14:paraId="616912BD" w14:textId="77777777">
        <w:trPr>
          <w:gridAfter w:val="1"/>
          <w:wAfter w:w="23" w:type="dxa"/>
          <w:cantSplit/>
          <w:trHeight w:val="340"/>
        </w:trPr>
        <w:tc>
          <w:tcPr>
            <w:tcW w:w="565" w:type="dxa"/>
            <w:vMerge/>
            <w:tcBorders>
              <w:left w:val="double" w:sz="4" w:space="0" w:color="auto"/>
              <w:bottom w:val="single" w:sz="12" w:space="0" w:color="auto"/>
              <w:right w:val="single" w:sz="6" w:space="0" w:color="auto"/>
            </w:tcBorders>
            <w:shd w:val="clear" w:color="auto" w:fill="D9E2F3"/>
            <w:vAlign w:val="center"/>
          </w:tcPr>
          <w:p w14:paraId="53D0A651" w14:textId="77777777" w:rsidR="007648B9" w:rsidRPr="00F82866" w:rsidRDefault="007648B9" w:rsidP="007648B9">
            <w:pPr>
              <w:rPr>
                <w:rFonts w:ascii="Arial" w:hAnsi="Arial" w:cs="Arial"/>
                <w:sz w:val="20"/>
                <w:lang w:val="en-GB"/>
              </w:rPr>
            </w:pPr>
          </w:p>
        </w:tc>
        <w:tc>
          <w:tcPr>
            <w:tcW w:w="2270" w:type="dxa"/>
            <w:vMerge/>
            <w:tcBorders>
              <w:top w:val="single" w:sz="6" w:space="0" w:color="auto"/>
              <w:left w:val="single" w:sz="6" w:space="0" w:color="auto"/>
              <w:bottom w:val="single" w:sz="12" w:space="0" w:color="auto"/>
              <w:right w:val="single" w:sz="6" w:space="0" w:color="auto"/>
            </w:tcBorders>
            <w:shd w:val="clear" w:color="auto" w:fill="D9E2F3"/>
            <w:vAlign w:val="center"/>
          </w:tcPr>
          <w:p w14:paraId="06895742" w14:textId="77777777" w:rsidR="007648B9" w:rsidRPr="00F82866" w:rsidRDefault="007648B9" w:rsidP="007648B9">
            <w:pPr>
              <w:rPr>
                <w:rFonts w:ascii="Arial" w:hAnsi="Arial" w:cs="Arial"/>
                <w:sz w:val="20"/>
                <w:lang w:val="en-GB"/>
              </w:rPr>
            </w:pPr>
          </w:p>
        </w:tc>
        <w:tc>
          <w:tcPr>
            <w:tcW w:w="983" w:type="dxa"/>
            <w:tcBorders>
              <w:top w:val="single" w:sz="6" w:space="0" w:color="auto"/>
              <w:bottom w:val="single" w:sz="12" w:space="0" w:color="auto"/>
            </w:tcBorders>
            <w:shd w:val="clear" w:color="auto" w:fill="D9E2F3"/>
            <w:vAlign w:val="center"/>
          </w:tcPr>
          <w:p w14:paraId="5DE52CAE"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1</w:t>
            </w:r>
          </w:p>
        </w:tc>
        <w:tc>
          <w:tcPr>
            <w:tcW w:w="620" w:type="dxa"/>
            <w:tcBorders>
              <w:top w:val="single" w:sz="6" w:space="0" w:color="auto"/>
              <w:left w:val="single" w:sz="6" w:space="0" w:color="auto"/>
              <w:bottom w:val="single" w:sz="12" w:space="0" w:color="auto"/>
              <w:right w:val="single" w:sz="6" w:space="0" w:color="auto"/>
            </w:tcBorders>
            <w:shd w:val="clear" w:color="auto" w:fill="D9E2F3"/>
            <w:vAlign w:val="center"/>
          </w:tcPr>
          <w:p w14:paraId="3BF007C5"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2</w:t>
            </w:r>
          </w:p>
        </w:tc>
        <w:tc>
          <w:tcPr>
            <w:tcW w:w="620" w:type="dxa"/>
            <w:gridSpan w:val="2"/>
            <w:tcBorders>
              <w:top w:val="single" w:sz="6" w:space="0" w:color="auto"/>
              <w:bottom w:val="single" w:sz="12" w:space="0" w:color="auto"/>
            </w:tcBorders>
            <w:shd w:val="clear" w:color="auto" w:fill="D9E2F3"/>
            <w:vAlign w:val="center"/>
          </w:tcPr>
          <w:p w14:paraId="0266F460"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3</w:t>
            </w:r>
          </w:p>
        </w:tc>
        <w:tc>
          <w:tcPr>
            <w:tcW w:w="620" w:type="dxa"/>
            <w:gridSpan w:val="2"/>
            <w:tcBorders>
              <w:top w:val="single" w:sz="6" w:space="0" w:color="auto"/>
              <w:left w:val="single" w:sz="6" w:space="0" w:color="auto"/>
              <w:bottom w:val="single" w:sz="12" w:space="0" w:color="auto"/>
              <w:right w:val="single" w:sz="6" w:space="0" w:color="auto"/>
            </w:tcBorders>
            <w:shd w:val="clear" w:color="auto" w:fill="D9E2F3"/>
            <w:vAlign w:val="center"/>
          </w:tcPr>
          <w:p w14:paraId="42B9B841"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4</w:t>
            </w:r>
          </w:p>
        </w:tc>
        <w:tc>
          <w:tcPr>
            <w:tcW w:w="620" w:type="dxa"/>
            <w:gridSpan w:val="2"/>
            <w:tcBorders>
              <w:top w:val="single" w:sz="6" w:space="0" w:color="auto"/>
              <w:bottom w:val="single" w:sz="12" w:space="0" w:color="auto"/>
            </w:tcBorders>
            <w:shd w:val="clear" w:color="auto" w:fill="D9E2F3"/>
            <w:vAlign w:val="center"/>
          </w:tcPr>
          <w:p w14:paraId="69DE63FD"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5</w:t>
            </w:r>
          </w:p>
        </w:tc>
        <w:tc>
          <w:tcPr>
            <w:tcW w:w="620" w:type="dxa"/>
            <w:gridSpan w:val="2"/>
            <w:tcBorders>
              <w:top w:val="single" w:sz="6" w:space="0" w:color="auto"/>
              <w:left w:val="single" w:sz="6" w:space="0" w:color="auto"/>
              <w:bottom w:val="single" w:sz="12" w:space="0" w:color="auto"/>
              <w:right w:val="single" w:sz="6" w:space="0" w:color="auto"/>
            </w:tcBorders>
            <w:shd w:val="clear" w:color="auto" w:fill="D9E2F3"/>
            <w:vAlign w:val="center"/>
          </w:tcPr>
          <w:p w14:paraId="13AED19B"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6</w:t>
            </w:r>
          </w:p>
        </w:tc>
        <w:tc>
          <w:tcPr>
            <w:tcW w:w="620" w:type="dxa"/>
            <w:gridSpan w:val="2"/>
            <w:tcBorders>
              <w:top w:val="single" w:sz="6" w:space="0" w:color="auto"/>
              <w:bottom w:val="single" w:sz="12" w:space="0" w:color="auto"/>
            </w:tcBorders>
            <w:shd w:val="clear" w:color="auto" w:fill="D9E2F3"/>
            <w:vAlign w:val="center"/>
          </w:tcPr>
          <w:p w14:paraId="34ABE1FA"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7</w:t>
            </w:r>
          </w:p>
        </w:tc>
        <w:tc>
          <w:tcPr>
            <w:tcW w:w="620" w:type="dxa"/>
            <w:gridSpan w:val="2"/>
            <w:tcBorders>
              <w:top w:val="single" w:sz="6" w:space="0" w:color="auto"/>
              <w:left w:val="single" w:sz="6" w:space="0" w:color="auto"/>
              <w:bottom w:val="single" w:sz="12" w:space="0" w:color="auto"/>
              <w:right w:val="single" w:sz="6" w:space="0" w:color="auto"/>
            </w:tcBorders>
            <w:shd w:val="clear" w:color="auto" w:fill="D9E2F3"/>
            <w:vAlign w:val="center"/>
          </w:tcPr>
          <w:p w14:paraId="41091647"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8</w:t>
            </w:r>
          </w:p>
        </w:tc>
        <w:tc>
          <w:tcPr>
            <w:tcW w:w="620" w:type="dxa"/>
            <w:gridSpan w:val="2"/>
            <w:tcBorders>
              <w:top w:val="single" w:sz="6" w:space="0" w:color="auto"/>
              <w:bottom w:val="single" w:sz="12" w:space="0" w:color="auto"/>
            </w:tcBorders>
            <w:shd w:val="clear" w:color="auto" w:fill="D9E2F3"/>
            <w:vAlign w:val="center"/>
          </w:tcPr>
          <w:p w14:paraId="14A86F32"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9</w:t>
            </w:r>
          </w:p>
        </w:tc>
        <w:tc>
          <w:tcPr>
            <w:tcW w:w="620" w:type="dxa"/>
            <w:gridSpan w:val="2"/>
            <w:tcBorders>
              <w:top w:val="single" w:sz="6" w:space="0" w:color="auto"/>
              <w:left w:val="single" w:sz="6" w:space="0" w:color="auto"/>
              <w:bottom w:val="single" w:sz="12" w:space="0" w:color="auto"/>
              <w:right w:val="single" w:sz="6" w:space="0" w:color="auto"/>
            </w:tcBorders>
            <w:shd w:val="clear" w:color="auto" w:fill="D9E2F3"/>
            <w:vAlign w:val="center"/>
          </w:tcPr>
          <w:p w14:paraId="1CBE9CFE"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10</w:t>
            </w:r>
          </w:p>
        </w:tc>
        <w:tc>
          <w:tcPr>
            <w:tcW w:w="620" w:type="dxa"/>
            <w:gridSpan w:val="2"/>
            <w:tcBorders>
              <w:top w:val="single" w:sz="6" w:space="0" w:color="auto"/>
              <w:bottom w:val="single" w:sz="12" w:space="0" w:color="auto"/>
              <w:right w:val="single" w:sz="6" w:space="0" w:color="auto"/>
            </w:tcBorders>
            <w:shd w:val="clear" w:color="auto" w:fill="D9E2F3"/>
            <w:vAlign w:val="center"/>
          </w:tcPr>
          <w:p w14:paraId="57998F38"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11</w:t>
            </w:r>
          </w:p>
        </w:tc>
        <w:tc>
          <w:tcPr>
            <w:tcW w:w="620" w:type="dxa"/>
            <w:gridSpan w:val="2"/>
            <w:tcBorders>
              <w:top w:val="single" w:sz="6" w:space="0" w:color="auto"/>
              <w:left w:val="single" w:sz="6" w:space="0" w:color="auto"/>
              <w:bottom w:val="single" w:sz="12" w:space="0" w:color="auto"/>
            </w:tcBorders>
            <w:shd w:val="clear" w:color="auto" w:fill="D9E2F3"/>
            <w:vAlign w:val="center"/>
          </w:tcPr>
          <w:p w14:paraId="3918341B"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12</w:t>
            </w:r>
          </w:p>
        </w:tc>
        <w:tc>
          <w:tcPr>
            <w:tcW w:w="620" w:type="dxa"/>
            <w:gridSpan w:val="2"/>
            <w:tcBorders>
              <w:top w:val="single" w:sz="6" w:space="0" w:color="auto"/>
              <w:left w:val="single" w:sz="6" w:space="0" w:color="auto"/>
              <w:bottom w:val="single" w:sz="12" w:space="0" w:color="auto"/>
              <w:right w:val="single" w:sz="6" w:space="0" w:color="auto"/>
            </w:tcBorders>
            <w:shd w:val="clear" w:color="auto" w:fill="D9E2F3"/>
            <w:vAlign w:val="center"/>
          </w:tcPr>
          <w:p w14:paraId="7093C4B3"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n</w:t>
            </w:r>
          </w:p>
        </w:tc>
        <w:tc>
          <w:tcPr>
            <w:tcW w:w="806" w:type="dxa"/>
            <w:gridSpan w:val="2"/>
            <w:tcBorders>
              <w:top w:val="single" w:sz="6" w:space="0" w:color="auto"/>
              <w:bottom w:val="single" w:sz="12" w:space="0" w:color="auto"/>
              <w:right w:val="single" w:sz="6" w:space="0" w:color="auto"/>
            </w:tcBorders>
            <w:shd w:val="clear" w:color="auto" w:fill="D9E2F3"/>
            <w:vAlign w:val="center"/>
          </w:tcPr>
          <w:p w14:paraId="6FEDFF82"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Home</w:t>
            </w:r>
          </w:p>
        </w:tc>
        <w:tc>
          <w:tcPr>
            <w:tcW w:w="806" w:type="dxa"/>
            <w:gridSpan w:val="2"/>
            <w:tcBorders>
              <w:top w:val="single" w:sz="6" w:space="0" w:color="auto"/>
              <w:left w:val="single" w:sz="6" w:space="0" w:color="auto"/>
              <w:bottom w:val="single" w:sz="12" w:space="0" w:color="auto"/>
              <w:right w:val="single" w:sz="6" w:space="0" w:color="auto"/>
            </w:tcBorders>
            <w:shd w:val="clear" w:color="auto" w:fill="D9E2F3"/>
            <w:vAlign w:val="center"/>
          </w:tcPr>
          <w:p w14:paraId="1870216E"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Field</w:t>
            </w:r>
            <w:r w:rsidRPr="00F82866">
              <w:rPr>
                <w:rFonts w:ascii="Arial" w:hAnsi="Arial" w:cs="Arial"/>
                <w:b/>
                <w:sz w:val="20"/>
                <w:lang w:val="en-GB"/>
              </w:rPr>
              <w:footnoteReference w:id="7"/>
            </w:r>
          </w:p>
        </w:tc>
        <w:tc>
          <w:tcPr>
            <w:tcW w:w="806" w:type="dxa"/>
            <w:gridSpan w:val="2"/>
            <w:tcBorders>
              <w:top w:val="single" w:sz="6" w:space="0" w:color="auto"/>
              <w:left w:val="single" w:sz="6" w:space="0" w:color="auto"/>
              <w:bottom w:val="single" w:sz="12" w:space="0" w:color="auto"/>
              <w:right w:val="double" w:sz="4" w:space="0" w:color="auto"/>
            </w:tcBorders>
            <w:shd w:val="clear" w:color="auto" w:fill="D9E2F3"/>
            <w:vAlign w:val="center"/>
          </w:tcPr>
          <w:p w14:paraId="20BF2E89"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Total</w:t>
            </w:r>
          </w:p>
        </w:tc>
      </w:tr>
      <w:tr w:rsidR="007648B9" w:rsidRPr="00F82866" w14:paraId="5281B4A3" w14:textId="77777777" w:rsidTr="007648B9">
        <w:trPr>
          <w:cantSplit/>
          <w:trHeight w:hRule="exact" w:val="255"/>
        </w:trPr>
        <w:tc>
          <w:tcPr>
            <w:tcW w:w="4461" w:type="dxa"/>
            <w:gridSpan w:val="5"/>
            <w:tcBorders>
              <w:top w:val="single" w:sz="12" w:space="0" w:color="auto"/>
              <w:left w:val="double" w:sz="4" w:space="0" w:color="auto"/>
              <w:bottom w:val="single" w:sz="6" w:space="0" w:color="auto"/>
              <w:right w:val="nil"/>
            </w:tcBorders>
            <w:vAlign w:val="center"/>
          </w:tcPr>
          <w:p w14:paraId="1700B5C1"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 xml:space="preserve">Key Experts </w:t>
            </w:r>
          </w:p>
        </w:tc>
        <w:tc>
          <w:tcPr>
            <w:tcW w:w="620" w:type="dxa"/>
            <w:gridSpan w:val="2"/>
            <w:tcBorders>
              <w:top w:val="single" w:sz="12" w:space="0" w:color="auto"/>
              <w:left w:val="nil"/>
              <w:bottom w:val="single" w:sz="6" w:space="0" w:color="auto"/>
              <w:right w:val="nil"/>
            </w:tcBorders>
          </w:tcPr>
          <w:p w14:paraId="11495F78"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46E03478"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2249AA13"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7F0E6381"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660C4C70"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00DD5935"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46B3E4AD"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7E5890F2"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26BD7FE3"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4EDFF790" w14:textId="77777777" w:rsidR="007648B9" w:rsidRPr="00F82866" w:rsidRDefault="007648B9" w:rsidP="007648B9">
            <w:pPr>
              <w:rPr>
                <w:rFonts w:ascii="Arial" w:hAnsi="Arial" w:cs="Arial"/>
                <w:sz w:val="20"/>
                <w:lang w:val="en-GB"/>
              </w:rPr>
            </w:pPr>
          </w:p>
        </w:tc>
        <w:tc>
          <w:tcPr>
            <w:tcW w:w="620" w:type="dxa"/>
            <w:gridSpan w:val="2"/>
            <w:tcBorders>
              <w:top w:val="single" w:sz="12" w:space="0" w:color="auto"/>
              <w:left w:val="nil"/>
              <w:bottom w:val="single" w:sz="6" w:space="0" w:color="auto"/>
              <w:right w:val="nil"/>
            </w:tcBorders>
          </w:tcPr>
          <w:p w14:paraId="01292FD3" w14:textId="77777777" w:rsidR="007648B9" w:rsidRPr="00F82866" w:rsidRDefault="007648B9" w:rsidP="007648B9">
            <w:pPr>
              <w:rPr>
                <w:rFonts w:ascii="Arial" w:hAnsi="Arial" w:cs="Arial"/>
                <w:sz w:val="20"/>
                <w:lang w:val="en-GB"/>
              </w:rPr>
            </w:pPr>
          </w:p>
        </w:tc>
        <w:tc>
          <w:tcPr>
            <w:tcW w:w="806" w:type="dxa"/>
            <w:gridSpan w:val="2"/>
            <w:tcBorders>
              <w:top w:val="single" w:sz="12" w:space="0" w:color="auto"/>
              <w:left w:val="nil"/>
              <w:bottom w:val="single" w:sz="6" w:space="0" w:color="auto"/>
              <w:right w:val="nil"/>
            </w:tcBorders>
          </w:tcPr>
          <w:p w14:paraId="241C6355"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12" w:space="0" w:color="auto"/>
              <w:left w:val="nil"/>
              <w:bottom w:val="single" w:sz="6" w:space="0" w:color="auto"/>
              <w:right w:val="nil"/>
            </w:tcBorders>
          </w:tcPr>
          <w:p w14:paraId="701B77C3"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12" w:space="0" w:color="auto"/>
              <w:left w:val="nil"/>
              <w:bottom w:val="single" w:sz="6" w:space="0" w:color="auto"/>
              <w:right w:val="double" w:sz="4" w:space="0" w:color="auto"/>
            </w:tcBorders>
          </w:tcPr>
          <w:p w14:paraId="68CE6EE8" w14:textId="77777777" w:rsidR="007648B9" w:rsidRPr="00F82866" w:rsidRDefault="007648B9" w:rsidP="007648B9">
            <w:pPr>
              <w:rPr>
                <w:rFonts w:ascii="Arial" w:hAnsi="Arial" w:cs="Arial"/>
                <w:sz w:val="20"/>
                <w:highlight w:val="yellow"/>
                <w:lang w:val="en-GB"/>
              </w:rPr>
            </w:pPr>
          </w:p>
        </w:tc>
      </w:tr>
      <w:tr w:rsidR="007648B9" w:rsidRPr="00F82866" w14:paraId="3E3A6D53" w14:textId="77777777" w:rsidTr="007648B9">
        <w:trPr>
          <w:gridAfter w:val="1"/>
          <w:wAfter w:w="23" w:type="dxa"/>
          <w:cantSplit/>
        </w:trPr>
        <w:tc>
          <w:tcPr>
            <w:tcW w:w="565" w:type="dxa"/>
            <w:vMerge w:val="restart"/>
            <w:tcBorders>
              <w:top w:val="single" w:sz="6" w:space="0" w:color="auto"/>
              <w:left w:val="double" w:sz="4" w:space="0" w:color="auto"/>
              <w:right w:val="single" w:sz="6" w:space="0" w:color="auto"/>
            </w:tcBorders>
            <w:vAlign w:val="center"/>
          </w:tcPr>
          <w:p w14:paraId="54FBC2CE" w14:textId="77777777" w:rsidR="007648B9" w:rsidRPr="00F82866" w:rsidRDefault="007648B9" w:rsidP="007648B9">
            <w:pPr>
              <w:rPr>
                <w:rFonts w:ascii="Arial" w:hAnsi="Arial" w:cs="Arial"/>
                <w:sz w:val="20"/>
                <w:lang w:val="en-GB"/>
              </w:rPr>
            </w:pPr>
            <w:r w:rsidRPr="00F82866">
              <w:rPr>
                <w:rFonts w:ascii="Arial" w:hAnsi="Arial" w:cs="Arial"/>
                <w:sz w:val="20"/>
                <w:lang w:val="en-GB"/>
              </w:rPr>
              <w:t>1</w:t>
            </w:r>
          </w:p>
        </w:tc>
        <w:tc>
          <w:tcPr>
            <w:tcW w:w="2270" w:type="dxa"/>
            <w:vMerge w:val="restart"/>
            <w:tcBorders>
              <w:top w:val="single" w:sz="6" w:space="0" w:color="auto"/>
              <w:left w:val="single" w:sz="6" w:space="0" w:color="auto"/>
              <w:right w:val="single" w:sz="6" w:space="0" w:color="auto"/>
            </w:tcBorders>
          </w:tcPr>
          <w:p w14:paraId="596D40C3" w14:textId="77777777" w:rsidR="007648B9" w:rsidRPr="00F82866" w:rsidRDefault="007648B9" w:rsidP="007648B9">
            <w:pPr>
              <w:rPr>
                <w:rFonts w:ascii="Arial" w:hAnsi="Arial" w:cs="Arial"/>
                <w:sz w:val="20"/>
                <w:lang w:val="en-GB"/>
              </w:rPr>
            </w:pP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4F5A5035" w14:textId="77777777" w:rsidR="007648B9" w:rsidRPr="00F82866" w:rsidRDefault="007648B9" w:rsidP="007648B9">
            <w:pPr>
              <w:rPr>
                <w:rFonts w:ascii="Arial" w:hAnsi="Arial" w:cs="Arial"/>
                <w:sz w:val="20"/>
                <w:lang w:val="en-GB"/>
              </w:rPr>
            </w:pPr>
            <w:r w:rsidRPr="00F82866">
              <w:rPr>
                <w:rFonts w:ascii="Arial" w:hAnsi="Arial" w:cs="Arial"/>
                <w:sz w:val="20"/>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56C3D326"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188471A"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41C724E"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25A0D9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3C7A82E"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D8BB62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3D75D38"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81FF487"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CF4A7F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0DBE501"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EED1507"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84C9A30"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3DC40BD0"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25060561" w14:textId="77777777" w:rsidR="007648B9" w:rsidRPr="00F82866" w:rsidRDefault="007648B9" w:rsidP="007648B9">
            <w:pPr>
              <w:rPr>
                <w:rFonts w:ascii="Arial" w:hAnsi="Arial" w:cs="Arial"/>
                <w:sz w:val="20"/>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73091368" w14:textId="77777777" w:rsidR="007648B9" w:rsidRPr="00F82866" w:rsidRDefault="007648B9" w:rsidP="007648B9">
            <w:pPr>
              <w:rPr>
                <w:rFonts w:ascii="Arial" w:hAnsi="Arial" w:cs="Arial"/>
                <w:sz w:val="20"/>
                <w:highlight w:val="yellow"/>
                <w:lang w:val="en-GB"/>
              </w:rPr>
            </w:pPr>
          </w:p>
        </w:tc>
      </w:tr>
      <w:tr w:rsidR="007648B9" w:rsidRPr="00F82866" w14:paraId="14320700" w14:textId="77777777" w:rsidTr="007648B9">
        <w:trPr>
          <w:gridAfter w:val="1"/>
          <w:wAfter w:w="23" w:type="dxa"/>
          <w:cantSplit/>
        </w:trPr>
        <w:tc>
          <w:tcPr>
            <w:tcW w:w="565" w:type="dxa"/>
            <w:vMerge/>
            <w:tcBorders>
              <w:left w:val="double" w:sz="4" w:space="0" w:color="auto"/>
              <w:bottom w:val="single" w:sz="6" w:space="0" w:color="auto"/>
              <w:right w:val="single" w:sz="6" w:space="0" w:color="auto"/>
            </w:tcBorders>
            <w:vAlign w:val="center"/>
          </w:tcPr>
          <w:p w14:paraId="6280DC65" w14:textId="77777777" w:rsidR="007648B9" w:rsidRPr="00F82866" w:rsidRDefault="007648B9" w:rsidP="007648B9">
            <w:pPr>
              <w:rPr>
                <w:rFonts w:ascii="Arial" w:hAnsi="Arial" w:cs="Arial"/>
                <w:sz w:val="20"/>
                <w:lang w:val="en-GB"/>
              </w:rPr>
            </w:pPr>
          </w:p>
        </w:tc>
        <w:tc>
          <w:tcPr>
            <w:tcW w:w="2270" w:type="dxa"/>
            <w:vMerge/>
            <w:tcBorders>
              <w:left w:val="single" w:sz="6" w:space="0" w:color="auto"/>
              <w:bottom w:val="single" w:sz="6" w:space="0" w:color="auto"/>
              <w:right w:val="single" w:sz="6" w:space="0" w:color="auto"/>
            </w:tcBorders>
          </w:tcPr>
          <w:p w14:paraId="04940754" w14:textId="77777777" w:rsidR="007648B9" w:rsidRPr="00F82866" w:rsidRDefault="007648B9" w:rsidP="007648B9">
            <w:pPr>
              <w:rPr>
                <w:rFonts w:ascii="Arial" w:hAnsi="Arial" w:cs="Arial"/>
                <w:sz w:val="20"/>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3DE9E5ED" w14:textId="77777777" w:rsidR="007648B9" w:rsidRPr="00F82866" w:rsidRDefault="007648B9" w:rsidP="007648B9">
            <w:pPr>
              <w:rPr>
                <w:rFonts w:ascii="Arial" w:hAnsi="Arial" w:cs="Arial"/>
                <w:sz w:val="20"/>
                <w:lang w:val="en-GB"/>
              </w:rPr>
            </w:pPr>
            <w:r w:rsidRPr="00F82866">
              <w:rPr>
                <w:rFonts w:ascii="Arial" w:hAnsi="Arial" w:cs="Arial"/>
                <w:sz w:val="20"/>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512688B8"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E57C998"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8DDA264"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9AB8576"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42BBD03"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CFED7F5"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7AFB0DE"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A20E69F"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B3C67E2"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76A2856"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E9A3FE8"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E92B139"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5CA5C0FB"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DE93EF7" w14:textId="77777777" w:rsidR="007648B9" w:rsidRPr="00F82866" w:rsidRDefault="007648B9" w:rsidP="007648B9">
            <w:pPr>
              <w:rPr>
                <w:rFonts w:ascii="Arial" w:hAnsi="Arial" w:cs="Arial"/>
                <w:sz w:val="20"/>
                <w:highlight w:val="yellow"/>
                <w:lang w:val="en-GB"/>
              </w:rPr>
            </w:pPr>
          </w:p>
        </w:tc>
        <w:tc>
          <w:tcPr>
            <w:tcW w:w="806" w:type="dxa"/>
            <w:gridSpan w:val="2"/>
            <w:vMerge/>
            <w:tcBorders>
              <w:left w:val="single" w:sz="6" w:space="0" w:color="auto"/>
              <w:bottom w:val="single" w:sz="6" w:space="0" w:color="auto"/>
              <w:right w:val="double" w:sz="4" w:space="0" w:color="auto"/>
            </w:tcBorders>
          </w:tcPr>
          <w:p w14:paraId="58216524" w14:textId="77777777" w:rsidR="007648B9" w:rsidRPr="00F82866" w:rsidRDefault="007648B9" w:rsidP="007648B9">
            <w:pPr>
              <w:rPr>
                <w:rFonts w:ascii="Arial" w:hAnsi="Arial" w:cs="Arial"/>
                <w:sz w:val="20"/>
                <w:highlight w:val="yellow"/>
                <w:lang w:val="en-GB"/>
              </w:rPr>
            </w:pPr>
          </w:p>
        </w:tc>
      </w:tr>
      <w:tr w:rsidR="007648B9" w:rsidRPr="00F82866" w14:paraId="4CA2C4C8" w14:textId="77777777" w:rsidTr="007648B9">
        <w:trPr>
          <w:gridAfter w:val="1"/>
          <w:wAfter w:w="23" w:type="dxa"/>
          <w:cantSplit/>
        </w:trPr>
        <w:tc>
          <w:tcPr>
            <w:tcW w:w="565" w:type="dxa"/>
            <w:vMerge w:val="restart"/>
            <w:tcBorders>
              <w:top w:val="single" w:sz="6" w:space="0" w:color="auto"/>
              <w:left w:val="double" w:sz="4" w:space="0" w:color="auto"/>
              <w:right w:val="single" w:sz="6" w:space="0" w:color="auto"/>
            </w:tcBorders>
            <w:vAlign w:val="center"/>
          </w:tcPr>
          <w:p w14:paraId="5E433436" w14:textId="77777777" w:rsidR="007648B9" w:rsidRPr="00F82866" w:rsidRDefault="007648B9" w:rsidP="007648B9">
            <w:pPr>
              <w:rPr>
                <w:rFonts w:ascii="Arial" w:hAnsi="Arial" w:cs="Arial"/>
                <w:sz w:val="20"/>
                <w:lang w:val="en-GB"/>
              </w:rPr>
            </w:pPr>
            <w:r w:rsidRPr="00F82866">
              <w:rPr>
                <w:rFonts w:ascii="Arial" w:hAnsi="Arial" w:cs="Arial"/>
                <w:sz w:val="20"/>
                <w:lang w:val="en-GB"/>
              </w:rPr>
              <w:t>2</w:t>
            </w:r>
          </w:p>
        </w:tc>
        <w:tc>
          <w:tcPr>
            <w:tcW w:w="2270" w:type="dxa"/>
            <w:vMerge w:val="restart"/>
            <w:tcBorders>
              <w:top w:val="single" w:sz="6" w:space="0" w:color="auto"/>
              <w:left w:val="single" w:sz="6" w:space="0" w:color="auto"/>
              <w:right w:val="single" w:sz="6" w:space="0" w:color="auto"/>
            </w:tcBorders>
          </w:tcPr>
          <w:p w14:paraId="5336D1B5" w14:textId="77777777" w:rsidR="007648B9" w:rsidRPr="00F82866" w:rsidRDefault="007648B9" w:rsidP="007648B9">
            <w:pPr>
              <w:rPr>
                <w:rFonts w:ascii="Arial" w:hAnsi="Arial" w:cs="Arial"/>
                <w:sz w:val="20"/>
                <w:lang w:val="en-GB"/>
              </w:rPr>
            </w:pPr>
          </w:p>
        </w:tc>
        <w:tc>
          <w:tcPr>
            <w:tcW w:w="983" w:type="dxa"/>
            <w:tcBorders>
              <w:top w:val="single" w:sz="6" w:space="0" w:color="auto"/>
              <w:left w:val="single" w:sz="6" w:space="0" w:color="auto"/>
              <w:bottom w:val="dashSmallGap" w:sz="4" w:space="0" w:color="auto"/>
              <w:right w:val="single" w:sz="6" w:space="0" w:color="auto"/>
            </w:tcBorders>
          </w:tcPr>
          <w:p w14:paraId="791801A4" w14:textId="77777777" w:rsidR="007648B9" w:rsidRPr="00F82866" w:rsidRDefault="007648B9" w:rsidP="007648B9">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903D83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38A24D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5B375A4"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0B4D6E4"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4A4B926"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E5FDC37"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E901C18"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992B72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C887B46"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AEE2A29"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DD438F1"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1994B6C"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40EF27DB"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31D8CA2F" w14:textId="77777777" w:rsidR="007648B9" w:rsidRPr="00F82866" w:rsidRDefault="007648B9" w:rsidP="007648B9">
            <w:pPr>
              <w:rPr>
                <w:rFonts w:ascii="Arial" w:hAnsi="Arial" w:cs="Arial"/>
                <w:sz w:val="20"/>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64D14DCE" w14:textId="77777777" w:rsidR="007648B9" w:rsidRPr="00F82866" w:rsidRDefault="007648B9" w:rsidP="007648B9">
            <w:pPr>
              <w:rPr>
                <w:rFonts w:ascii="Arial" w:hAnsi="Arial" w:cs="Arial"/>
                <w:sz w:val="20"/>
                <w:highlight w:val="yellow"/>
                <w:lang w:val="en-GB"/>
              </w:rPr>
            </w:pPr>
          </w:p>
        </w:tc>
      </w:tr>
      <w:tr w:rsidR="007648B9" w:rsidRPr="00F82866" w14:paraId="528FBF29" w14:textId="77777777" w:rsidTr="007648B9">
        <w:trPr>
          <w:gridAfter w:val="1"/>
          <w:wAfter w:w="23" w:type="dxa"/>
          <w:cantSplit/>
        </w:trPr>
        <w:tc>
          <w:tcPr>
            <w:tcW w:w="565" w:type="dxa"/>
            <w:vMerge/>
            <w:tcBorders>
              <w:left w:val="double" w:sz="4" w:space="0" w:color="auto"/>
              <w:bottom w:val="single" w:sz="6" w:space="0" w:color="auto"/>
              <w:right w:val="single" w:sz="6" w:space="0" w:color="auto"/>
            </w:tcBorders>
            <w:vAlign w:val="center"/>
          </w:tcPr>
          <w:p w14:paraId="1B640A8B" w14:textId="77777777" w:rsidR="007648B9" w:rsidRPr="00F82866" w:rsidRDefault="007648B9" w:rsidP="007648B9">
            <w:pPr>
              <w:rPr>
                <w:rFonts w:ascii="Arial" w:hAnsi="Arial" w:cs="Arial"/>
                <w:sz w:val="20"/>
                <w:lang w:val="en-GB"/>
              </w:rPr>
            </w:pPr>
          </w:p>
        </w:tc>
        <w:tc>
          <w:tcPr>
            <w:tcW w:w="2270" w:type="dxa"/>
            <w:vMerge/>
            <w:tcBorders>
              <w:left w:val="single" w:sz="6" w:space="0" w:color="auto"/>
              <w:bottom w:val="single" w:sz="6" w:space="0" w:color="auto"/>
              <w:right w:val="single" w:sz="6" w:space="0" w:color="auto"/>
            </w:tcBorders>
          </w:tcPr>
          <w:p w14:paraId="67F540D3" w14:textId="77777777" w:rsidR="007648B9" w:rsidRPr="00F82866" w:rsidRDefault="007648B9" w:rsidP="007648B9">
            <w:pPr>
              <w:rPr>
                <w:rFonts w:ascii="Arial" w:hAnsi="Arial" w:cs="Arial"/>
                <w:sz w:val="20"/>
                <w:lang w:val="en-GB"/>
              </w:rPr>
            </w:pPr>
          </w:p>
        </w:tc>
        <w:tc>
          <w:tcPr>
            <w:tcW w:w="983" w:type="dxa"/>
            <w:tcBorders>
              <w:top w:val="dashSmallGap" w:sz="4" w:space="0" w:color="auto"/>
              <w:left w:val="single" w:sz="6" w:space="0" w:color="auto"/>
              <w:bottom w:val="single" w:sz="6" w:space="0" w:color="auto"/>
              <w:right w:val="single" w:sz="6" w:space="0" w:color="auto"/>
            </w:tcBorders>
          </w:tcPr>
          <w:p w14:paraId="46C4BFAF" w14:textId="77777777" w:rsidR="007648B9" w:rsidRPr="00F82866" w:rsidRDefault="007648B9" w:rsidP="007648B9">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4FA7F09"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8E8234F"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C9F5987"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83A62FE"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2F460AB"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42D7B61"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FE30A5B"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4114841"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60DE7EA"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E86D10D"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50EBFC8"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1E03066"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70ADA39A"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06A3006" w14:textId="77777777" w:rsidR="007648B9" w:rsidRPr="00F82866" w:rsidRDefault="007648B9" w:rsidP="007648B9">
            <w:pPr>
              <w:rPr>
                <w:rFonts w:ascii="Arial" w:hAnsi="Arial" w:cs="Arial"/>
                <w:sz w:val="20"/>
                <w:highlight w:val="yellow"/>
                <w:lang w:val="en-GB"/>
              </w:rPr>
            </w:pPr>
          </w:p>
        </w:tc>
        <w:tc>
          <w:tcPr>
            <w:tcW w:w="806" w:type="dxa"/>
            <w:gridSpan w:val="2"/>
            <w:vMerge/>
            <w:tcBorders>
              <w:left w:val="single" w:sz="6" w:space="0" w:color="auto"/>
              <w:bottom w:val="single" w:sz="6" w:space="0" w:color="auto"/>
              <w:right w:val="double" w:sz="4" w:space="0" w:color="auto"/>
            </w:tcBorders>
          </w:tcPr>
          <w:p w14:paraId="14C1315F" w14:textId="77777777" w:rsidR="007648B9" w:rsidRPr="00F82866" w:rsidRDefault="007648B9" w:rsidP="007648B9">
            <w:pPr>
              <w:rPr>
                <w:rFonts w:ascii="Arial" w:hAnsi="Arial" w:cs="Arial"/>
                <w:sz w:val="20"/>
                <w:highlight w:val="yellow"/>
                <w:lang w:val="en-GB"/>
              </w:rPr>
            </w:pPr>
          </w:p>
        </w:tc>
      </w:tr>
      <w:tr w:rsidR="007648B9" w:rsidRPr="00F82866" w14:paraId="37BCFC53" w14:textId="77777777" w:rsidTr="007648B9">
        <w:trPr>
          <w:gridAfter w:val="1"/>
          <w:wAfter w:w="23" w:type="dxa"/>
          <w:cantSplit/>
        </w:trPr>
        <w:tc>
          <w:tcPr>
            <w:tcW w:w="565" w:type="dxa"/>
            <w:vMerge w:val="restart"/>
            <w:tcBorders>
              <w:top w:val="single" w:sz="6" w:space="0" w:color="auto"/>
              <w:left w:val="double" w:sz="4" w:space="0" w:color="auto"/>
              <w:right w:val="single" w:sz="6" w:space="0" w:color="auto"/>
            </w:tcBorders>
            <w:vAlign w:val="center"/>
          </w:tcPr>
          <w:p w14:paraId="6FA563D4" w14:textId="77777777" w:rsidR="007648B9" w:rsidRPr="00F82866" w:rsidRDefault="007648B9" w:rsidP="007648B9">
            <w:pPr>
              <w:rPr>
                <w:rFonts w:ascii="Arial" w:hAnsi="Arial" w:cs="Arial"/>
                <w:sz w:val="20"/>
                <w:lang w:val="en-GB"/>
              </w:rPr>
            </w:pPr>
            <w:r w:rsidRPr="00F82866">
              <w:rPr>
                <w:rFonts w:ascii="Arial" w:hAnsi="Arial" w:cs="Arial"/>
                <w:sz w:val="20"/>
                <w:lang w:val="en-GB"/>
              </w:rPr>
              <w:t>n</w:t>
            </w:r>
          </w:p>
        </w:tc>
        <w:tc>
          <w:tcPr>
            <w:tcW w:w="2270" w:type="dxa"/>
            <w:vMerge w:val="restart"/>
            <w:tcBorders>
              <w:top w:val="single" w:sz="6" w:space="0" w:color="auto"/>
              <w:left w:val="single" w:sz="6" w:space="0" w:color="auto"/>
              <w:right w:val="single" w:sz="6" w:space="0" w:color="auto"/>
            </w:tcBorders>
          </w:tcPr>
          <w:p w14:paraId="36F3B759" w14:textId="77777777" w:rsidR="007648B9" w:rsidRPr="00F82866" w:rsidRDefault="007648B9" w:rsidP="007648B9">
            <w:pPr>
              <w:rPr>
                <w:rFonts w:ascii="Arial" w:hAnsi="Arial" w:cs="Arial"/>
                <w:sz w:val="20"/>
                <w:lang w:val="en-GB"/>
              </w:rPr>
            </w:pPr>
          </w:p>
        </w:tc>
        <w:tc>
          <w:tcPr>
            <w:tcW w:w="983" w:type="dxa"/>
            <w:tcBorders>
              <w:top w:val="single" w:sz="6" w:space="0" w:color="auto"/>
              <w:left w:val="single" w:sz="6" w:space="0" w:color="auto"/>
              <w:bottom w:val="dashSmallGap" w:sz="4" w:space="0" w:color="auto"/>
              <w:right w:val="single" w:sz="6" w:space="0" w:color="auto"/>
            </w:tcBorders>
          </w:tcPr>
          <w:p w14:paraId="3ECDAA92" w14:textId="77777777" w:rsidR="007648B9" w:rsidRPr="00F82866" w:rsidRDefault="007648B9" w:rsidP="007648B9">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31589B0"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C501F4C"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8CD71E9"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C97E68B"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A740F61"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17ECE8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8C53C00"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19B9F9F"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A47658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00E28C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A3E6FF8"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85A609B"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0E38BD74"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31C8C5E3" w14:textId="77777777" w:rsidR="007648B9" w:rsidRPr="00F82866" w:rsidRDefault="007648B9" w:rsidP="007648B9">
            <w:pPr>
              <w:rPr>
                <w:rFonts w:ascii="Arial" w:hAnsi="Arial" w:cs="Arial"/>
                <w:sz w:val="20"/>
                <w:highlight w:val="yellow"/>
                <w:lang w:val="en-GB"/>
              </w:rPr>
            </w:pPr>
          </w:p>
        </w:tc>
        <w:tc>
          <w:tcPr>
            <w:tcW w:w="806" w:type="dxa"/>
            <w:gridSpan w:val="2"/>
            <w:vMerge w:val="restart"/>
            <w:tcBorders>
              <w:top w:val="single" w:sz="6" w:space="0" w:color="auto"/>
              <w:left w:val="single" w:sz="6" w:space="0" w:color="auto"/>
              <w:right w:val="double" w:sz="4" w:space="0" w:color="auto"/>
            </w:tcBorders>
          </w:tcPr>
          <w:p w14:paraId="7E5C5886" w14:textId="77777777" w:rsidR="007648B9" w:rsidRPr="00F82866" w:rsidRDefault="007648B9" w:rsidP="007648B9">
            <w:pPr>
              <w:rPr>
                <w:rFonts w:ascii="Arial" w:hAnsi="Arial" w:cs="Arial"/>
                <w:sz w:val="20"/>
                <w:highlight w:val="yellow"/>
                <w:lang w:val="en-GB"/>
              </w:rPr>
            </w:pPr>
          </w:p>
        </w:tc>
      </w:tr>
      <w:tr w:rsidR="007648B9" w:rsidRPr="00F82866" w14:paraId="4B013960" w14:textId="77777777" w:rsidTr="007648B9">
        <w:trPr>
          <w:gridAfter w:val="1"/>
          <w:wAfter w:w="23" w:type="dxa"/>
          <w:cantSplit/>
        </w:trPr>
        <w:tc>
          <w:tcPr>
            <w:tcW w:w="565" w:type="dxa"/>
            <w:vMerge/>
            <w:tcBorders>
              <w:left w:val="double" w:sz="4" w:space="0" w:color="auto"/>
              <w:bottom w:val="single" w:sz="6" w:space="0" w:color="auto"/>
              <w:right w:val="single" w:sz="6" w:space="0" w:color="auto"/>
            </w:tcBorders>
            <w:vAlign w:val="center"/>
          </w:tcPr>
          <w:p w14:paraId="6828C881" w14:textId="77777777" w:rsidR="007648B9" w:rsidRPr="00F82866" w:rsidRDefault="007648B9" w:rsidP="007648B9">
            <w:pPr>
              <w:rPr>
                <w:rFonts w:ascii="Arial" w:hAnsi="Arial" w:cs="Arial"/>
                <w:sz w:val="20"/>
                <w:lang w:val="en-GB"/>
              </w:rPr>
            </w:pPr>
          </w:p>
        </w:tc>
        <w:tc>
          <w:tcPr>
            <w:tcW w:w="2270" w:type="dxa"/>
            <w:vMerge/>
            <w:tcBorders>
              <w:left w:val="single" w:sz="6" w:space="0" w:color="auto"/>
              <w:bottom w:val="single" w:sz="6" w:space="0" w:color="auto"/>
              <w:right w:val="single" w:sz="6" w:space="0" w:color="auto"/>
            </w:tcBorders>
          </w:tcPr>
          <w:p w14:paraId="7FA0DA38" w14:textId="77777777" w:rsidR="007648B9" w:rsidRPr="00F82866" w:rsidRDefault="007648B9" w:rsidP="007648B9">
            <w:pPr>
              <w:rPr>
                <w:rFonts w:ascii="Arial" w:hAnsi="Arial" w:cs="Arial"/>
                <w:sz w:val="20"/>
                <w:lang w:val="en-GB"/>
              </w:rPr>
            </w:pPr>
          </w:p>
        </w:tc>
        <w:tc>
          <w:tcPr>
            <w:tcW w:w="983" w:type="dxa"/>
            <w:tcBorders>
              <w:top w:val="dashSmallGap" w:sz="4" w:space="0" w:color="auto"/>
              <w:bottom w:val="single" w:sz="6" w:space="0" w:color="auto"/>
            </w:tcBorders>
          </w:tcPr>
          <w:p w14:paraId="58E0A2FC" w14:textId="77777777" w:rsidR="007648B9" w:rsidRPr="00F82866" w:rsidRDefault="007648B9" w:rsidP="007648B9">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CD97523"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bottom w:val="single" w:sz="6" w:space="0" w:color="auto"/>
            </w:tcBorders>
          </w:tcPr>
          <w:p w14:paraId="7D6FA683"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F53F7E3"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bottom w:val="single" w:sz="6" w:space="0" w:color="auto"/>
            </w:tcBorders>
          </w:tcPr>
          <w:p w14:paraId="13598287"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BF13E52"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bottom w:val="single" w:sz="6" w:space="0" w:color="auto"/>
            </w:tcBorders>
          </w:tcPr>
          <w:p w14:paraId="20F0C25B"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F5CEC8F"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bottom w:val="single" w:sz="6" w:space="0" w:color="auto"/>
            </w:tcBorders>
          </w:tcPr>
          <w:p w14:paraId="3AEBF913"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9BF208D"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bottom w:val="single" w:sz="6" w:space="0" w:color="auto"/>
              <w:right w:val="single" w:sz="6" w:space="0" w:color="auto"/>
            </w:tcBorders>
          </w:tcPr>
          <w:p w14:paraId="0450821D"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tcBorders>
          </w:tcPr>
          <w:p w14:paraId="1F9C518D"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AF15ED8"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bottom w:val="single" w:sz="6" w:space="0" w:color="auto"/>
              <w:right w:val="single" w:sz="6" w:space="0" w:color="auto"/>
            </w:tcBorders>
            <w:shd w:val="thinDiagCross" w:color="auto" w:fill="auto"/>
          </w:tcPr>
          <w:p w14:paraId="28D06F65"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F4E30E2" w14:textId="77777777" w:rsidR="007648B9" w:rsidRPr="00F82866" w:rsidRDefault="007648B9" w:rsidP="007648B9">
            <w:pPr>
              <w:rPr>
                <w:rFonts w:ascii="Arial" w:hAnsi="Arial" w:cs="Arial"/>
                <w:sz w:val="20"/>
                <w:highlight w:val="yellow"/>
                <w:lang w:val="en-GB"/>
              </w:rPr>
            </w:pPr>
          </w:p>
        </w:tc>
        <w:tc>
          <w:tcPr>
            <w:tcW w:w="806" w:type="dxa"/>
            <w:gridSpan w:val="2"/>
            <w:vMerge/>
            <w:tcBorders>
              <w:left w:val="single" w:sz="6" w:space="0" w:color="auto"/>
              <w:bottom w:val="single" w:sz="6" w:space="0" w:color="auto"/>
              <w:right w:val="double" w:sz="4" w:space="0" w:color="auto"/>
            </w:tcBorders>
          </w:tcPr>
          <w:p w14:paraId="55B63AF9" w14:textId="77777777" w:rsidR="007648B9" w:rsidRPr="00F82866" w:rsidRDefault="007648B9" w:rsidP="007648B9">
            <w:pPr>
              <w:rPr>
                <w:rFonts w:ascii="Arial" w:hAnsi="Arial" w:cs="Arial"/>
                <w:sz w:val="20"/>
                <w:highlight w:val="yellow"/>
                <w:lang w:val="en-GB"/>
              </w:rPr>
            </w:pPr>
          </w:p>
        </w:tc>
      </w:tr>
      <w:tr w:rsidR="007648B9" w:rsidRPr="00F82866" w14:paraId="25CDF8DB" w14:textId="77777777" w:rsidTr="007648B9">
        <w:trPr>
          <w:gridAfter w:val="1"/>
          <w:wAfter w:w="23" w:type="dxa"/>
          <w:cantSplit/>
          <w:trHeight w:hRule="exact" w:val="284"/>
        </w:trPr>
        <w:tc>
          <w:tcPr>
            <w:tcW w:w="565" w:type="dxa"/>
            <w:tcBorders>
              <w:top w:val="single" w:sz="6" w:space="0" w:color="auto"/>
              <w:left w:val="double" w:sz="4" w:space="0" w:color="auto"/>
              <w:bottom w:val="single" w:sz="8" w:space="0" w:color="auto"/>
              <w:right w:val="nil"/>
            </w:tcBorders>
          </w:tcPr>
          <w:p w14:paraId="0902E654" w14:textId="77777777" w:rsidR="007648B9" w:rsidRPr="00F82866" w:rsidRDefault="007648B9" w:rsidP="007648B9">
            <w:pPr>
              <w:rPr>
                <w:rFonts w:ascii="Arial" w:hAnsi="Arial" w:cs="Arial"/>
                <w:sz w:val="20"/>
                <w:lang w:val="en-GB"/>
              </w:rPr>
            </w:pPr>
          </w:p>
        </w:tc>
        <w:tc>
          <w:tcPr>
            <w:tcW w:w="2270" w:type="dxa"/>
            <w:tcBorders>
              <w:top w:val="single" w:sz="6" w:space="0" w:color="auto"/>
              <w:left w:val="nil"/>
              <w:bottom w:val="single" w:sz="8" w:space="0" w:color="auto"/>
              <w:right w:val="nil"/>
            </w:tcBorders>
          </w:tcPr>
          <w:p w14:paraId="4F4ADECF" w14:textId="77777777" w:rsidR="007648B9" w:rsidRPr="00F82866" w:rsidRDefault="007648B9" w:rsidP="007648B9">
            <w:pPr>
              <w:rPr>
                <w:rFonts w:ascii="Arial" w:hAnsi="Arial" w:cs="Arial"/>
                <w:sz w:val="20"/>
                <w:lang w:val="en-GB"/>
              </w:rPr>
            </w:pPr>
          </w:p>
        </w:tc>
        <w:tc>
          <w:tcPr>
            <w:tcW w:w="983" w:type="dxa"/>
            <w:tcBorders>
              <w:top w:val="single" w:sz="6" w:space="0" w:color="auto"/>
              <w:left w:val="nil"/>
              <w:bottom w:val="single" w:sz="8" w:space="0" w:color="auto"/>
              <w:right w:val="nil"/>
            </w:tcBorders>
          </w:tcPr>
          <w:p w14:paraId="0652912E" w14:textId="77777777" w:rsidR="007648B9" w:rsidRPr="00F82866" w:rsidRDefault="007648B9" w:rsidP="007648B9">
            <w:pPr>
              <w:rPr>
                <w:rFonts w:ascii="Arial" w:hAnsi="Arial" w:cs="Arial"/>
                <w:sz w:val="20"/>
                <w:lang w:val="en-GB"/>
              </w:rPr>
            </w:pPr>
          </w:p>
        </w:tc>
        <w:tc>
          <w:tcPr>
            <w:tcW w:w="620" w:type="dxa"/>
            <w:tcBorders>
              <w:top w:val="single" w:sz="6" w:space="0" w:color="auto"/>
              <w:left w:val="nil"/>
              <w:bottom w:val="single" w:sz="8" w:space="0" w:color="auto"/>
              <w:right w:val="nil"/>
            </w:tcBorders>
          </w:tcPr>
          <w:p w14:paraId="28984D5B"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single" w:sz="8" w:space="0" w:color="auto"/>
              <w:right w:val="nil"/>
            </w:tcBorders>
          </w:tcPr>
          <w:p w14:paraId="75DC660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single" w:sz="8" w:space="0" w:color="auto"/>
              <w:right w:val="nil"/>
            </w:tcBorders>
          </w:tcPr>
          <w:p w14:paraId="234265A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single" w:sz="8" w:space="0" w:color="auto"/>
              <w:right w:val="nil"/>
            </w:tcBorders>
          </w:tcPr>
          <w:p w14:paraId="45423BCA"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single" w:sz="8" w:space="0" w:color="auto"/>
              <w:right w:val="nil"/>
            </w:tcBorders>
          </w:tcPr>
          <w:p w14:paraId="18FC8DDA"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single" w:sz="8" w:space="0" w:color="auto"/>
              <w:right w:val="nil"/>
            </w:tcBorders>
          </w:tcPr>
          <w:p w14:paraId="2BDA9307"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single" w:sz="8" w:space="0" w:color="auto"/>
              <w:right w:val="nil"/>
            </w:tcBorders>
          </w:tcPr>
          <w:p w14:paraId="7B473B2C"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single" w:sz="8" w:space="0" w:color="auto"/>
              <w:right w:val="single" w:sz="6" w:space="0" w:color="auto"/>
            </w:tcBorders>
          </w:tcPr>
          <w:p w14:paraId="76B5F9B2" w14:textId="77777777" w:rsidR="007648B9" w:rsidRPr="00F82866" w:rsidRDefault="007648B9" w:rsidP="007648B9">
            <w:pPr>
              <w:rPr>
                <w:rFonts w:ascii="Arial" w:hAnsi="Arial" w:cs="Arial"/>
                <w:sz w:val="20"/>
                <w:lang w:val="en-GB"/>
              </w:rPr>
            </w:pPr>
          </w:p>
        </w:tc>
        <w:tc>
          <w:tcPr>
            <w:tcW w:w="2480" w:type="dxa"/>
            <w:gridSpan w:val="8"/>
            <w:tcBorders>
              <w:top w:val="single" w:sz="6" w:space="0" w:color="auto"/>
              <w:left w:val="single" w:sz="6" w:space="0" w:color="auto"/>
              <w:bottom w:val="single" w:sz="8" w:space="0" w:color="auto"/>
              <w:right w:val="single" w:sz="6" w:space="0" w:color="auto"/>
            </w:tcBorders>
            <w:vAlign w:val="center"/>
          </w:tcPr>
          <w:p w14:paraId="3E392577"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Subtotal</w:t>
            </w:r>
          </w:p>
        </w:tc>
        <w:tc>
          <w:tcPr>
            <w:tcW w:w="806" w:type="dxa"/>
            <w:gridSpan w:val="2"/>
            <w:tcBorders>
              <w:top w:val="single" w:sz="6" w:space="0" w:color="auto"/>
              <w:left w:val="single" w:sz="6" w:space="0" w:color="auto"/>
              <w:bottom w:val="single" w:sz="8" w:space="0" w:color="auto"/>
              <w:right w:val="single" w:sz="6" w:space="0" w:color="auto"/>
            </w:tcBorders>
          </w:tcPr>
          <w:p w14:paraId="315F0D30"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8" w:space="0" w:color="auto"/>
              <w:right w:val="single" w:sz="6" w:space="0" w:color="auto"/>
            </w:tcBorders>
          </w:tcPr>
          <w:p w14:paraId="2689C4CE"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8" w:space="0" w:color="auto"/>
              <w:right w:val="double" w:sz="4" w:space="0" w:color="auto"/>
            </w:tcBorders>
          </w:tcPr>
          <w:p w14:paraId="0E4FC890" w14:textId="77777777" w:rsidR="007648B9" w:rsidRPr="00F82866" w:rsidRDefault="007648B9" w:rsidP="007648B9">
            <w:pPr>
              <w:rPr>
                <w:rFonts w:ascii="Arial" w:hAnsi="Arial" w:cs="Arial"/>
                <w:sz w:val="20"/>
                <w:highlight w:val="yellow"/>
                <w:lang w:val="en-GB"/>
              </w:rPr>
            </w:pPr>
          </w:p>
        </w:tc>
      </w:tr>
      <w:tr w:rsidR="007648B9" w:rsidRPr="00F82866" w14:paraId="6D31C059" w14:textId="77777777" w:rsidTr="007648B9">
        <w:trPr>
          <w:gridAfter w:val="1"/>
          <w:wAfter w:w="23" w:type="dxa"/>
          <w:cantSplit/>
          <w:trHeight w:hRule="exact" w:val="284"/>
        </w:trPr>
        <w:tc>
          <w:tcPr>
            <w:tcW w:w="2835" w:type="dxa"/>
            <w:gridSpan w:val="2"/>
            <w:tcBorders>
              <w:top w:val="single" w:sz="8" w:space="0" w:color="auto"/>
              <w:left w:val="double" w:sz="4" w:space="0" w:color="auto"/>
              <w:bottom w:val="single" w:sz="6" w:space="0" w:color="auto"/>
              <w:right w:val="nil"/>
            </w:tcBorders>
            <w:vAlign w:val="center"/>
          </w:tcPr>
          <w:p w14:paraId="69D0BA67"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 xml:space="preserve">Non key experts </w:t>
            </w:r>
          </w:p>
        </w:tc>
        <w:tc>
          <w:tcPr>
            <w:tcW w:w="983" w:type="dxa"/>
            <w:tcBorders>
              <w:top w:val="single" w:sz="8" w:space="0" w:color="auto"/>
              <w:left w:val="nil"/>
              <w:bottom w:val="single" w:sz="6" w:space="0" w:color="auto"/>
              <w:right w:val="nil"/>
            </w:tcBorders>
          </w:tcPr>
          <w:p w14:paraId="078C0140" w14:textId="77777777" w:rsidR="007648B9" w:rsidRPr="00F82866" w:rsidRDefault="007648B9" w:rsidP="007648B9">
            <w:pPr>
              <w:rPr>
                <w:rFonts w:ascii="Arial" w:hAnsi="Arial" w:cs="Arial"/>
                <w:sz w:val="20"/>
                <w:lang w:val="en-GB"/>
              </w:rPr>
            </w:pPr>
          </w:p>
        </w:tc>
        <w:tc>
          <w:tcPr>
            <w:tcW w:w="620" w:type="dxa"/>
            <w:tcBorders>
              <w:top w:val="single" w:sz="8" w:space="0" w:color="auto"/>
              <w:left w:val="nil"/>
              <w:bottom w:val="single" w:sz="6" w:space="0" w:color="auto"/>
              <w:right w:val="nil"/>
            </w:tcBorders>
          </w:tcPr>
          <w:p w14:paraId="2118A315"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49352443"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16BCEAB2"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688465A9"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3A3CEAAC"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4E03A000"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7C1DFFD4"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25EC746F"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7B3B8915"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3606E4C3"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4182E9AD" w14:textId="77777777" w:rsidR="007648B9" w:rsidRPr="00F82866" w:rsidRDefault="007648B9" w:rsidP="007648B9">
            <w:pPr>
              <w:rPr>
                <w:rFonts w:ascii="Arial" w:hAnsi="Arial" w:cs="Arial"/>
                <w:sz w:val="20"/>
                <w:lang w:val="en-GB"/>
              </w:rPr>
            </w:pPr>
          </w:p>
        </w:tc>
        <w:tc>
          <w:tcPr>
            <w:tcW w:w="620" w:type="dxa"/>
            <w:gridSpan w:val="2"/>
            <w:tcBorders>
              <w:top w:val="single" w:sz="8" w:space="0" w:color="auto"/>
              <w:left w:val="nil"/>
              <w:bottom w:val="single" w:sz="6" w:space="0" w:color="auto"/>
              <w:right w:val="nil"/>
            </w:tcBorders>
          </w:tcPr>
          <w:p w14:paraId="564B6DB5" w14:textId="77777777" w:rsidR="007648B9" w:rsidRPr="00F82866" w:rsidRDefault="007648B9" w:rsidP="007648B9">
            <w:pPr>
              <w:rPr>
                <w:rFonts w:ascii="Arial" w:hAnsi="Arial" w:cs="Arial"/>
                <w:sz w:val="20"/>
                <w:lang w:val="en-GB"/>
              </w:rPr>
            </w:pPr>
          </w:p>
        </w:tc>
        <w:tc>
          <w:tcPr>
            <w:tcW w:w="806" w:type="dxa"/>
            <w:gridSpan w:val="2"/>
            <w:tcBorders>
              <w:top w:val="single" w:sz="8" w:space="0" w:color="auto"/>
              <w:left w:val="nil"/>
              <w:bottom w:val="single" w:sz="6" w:space="0" w:color="auto"/>
              <w:right w:val="nil"/>
            </w:tcBorders>
          </w:tcPr>
          <w:p w14:paraId="26BCAD1F"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8" w:space="0" w:color="auto"/>
              <w:left w:val="nil"/>
              <w:bottom w:val="single" w:sz="6" w:space="0" w:color="auto"/>
              <w:right w:val="nil"/>
            </w:tcBorders>
          </w:tcPr>
          <w:p w14:paraId="2F4A351C"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8" w:space="0" w:color="auto"/>
              <w:left w:val="nil"/>
              <w:bottom w:val="single" w:sz="6" w:space="0" w:color="auto"/>
              <w:right w:val="double" w:sz="4" w:space="0" w:color="auto"/>
            </w:tcBorders>
          </w:tcPr>
          <w:p w14:paraId="4CE44B83" w14:textId="77777777" w:rsidR="007648B9" w:rsidRPr="00F82866" w:rsidRDefault="007648B9" w:rsidP="007648B9">
            <w:pPr>
              <w:rPr>
                <w:rFonts w:ascii="Arial" w:hAnsi="Arial" w:cs="Arial"/>
                <w:sz w:val="20"/>
                <w:highlight w:val="yellow"/>
                <w:lang w:val="en-GB"/>
              </w:rPr>
            </w:pPr>
          </w:p>
        </w:tc>
      </w:tr>
      <w:tr w:rsidR="007648B9" w:rsidRPr="00F82866" w14:paraId="1CA4075C" w14:textId="77777777" w:rsidTr="007648B9">
        <w:trPr>
          <w:gridAfter w:val="1"/>
          <w:wAfter w:w="23" w:type="dxa"/>
          <w:cantSplit/>
        </w:trPr>
        <w:tc>
          <w:tcPr>
            <w:tcW w:w="565" w:type="dxa"/>
            <w:vMerge w:val="restart"/>
            <w:tcBorders>
              <w:top w:val="single" w:sz="6" w:space="0" w:color="auto"/>
              <w:left w:val="double" w:sz="4" w:space="0" w:color="auto"/>
              <w:right w:val="single" w:sz="6" w:space="0" w:color="auto"/>
            </w:tcBorders>
            <w:vAlign w:val="center"/>
          </w:tcPr>
          <w:p w14:paraId="28ACF56B" w14:textId="77777777" w:rsidR="007648B9" w:rsidRPr="00F82866" w:rsidRDefault="007648B9" w:rsidP="007648B9">
            <w:pPr>
              <w:rPr>
                <w:rFonts w:ascii="Arial" w:hAnsi="Arial" w:cs="Arial"/>
                <w:sz w:val="20"/>
                <w:lang w:val="en-GB"/>
              </w:rPr>
            </w:pPr>
            <w:r w:rsidRPr="00F82866">
              <w:rPr>
                <w:rFonts w:ascii="Arial" w:hAnsi="Arial" w:cs="Arial"/>
                <w:sz w:val="20"/>
                <w:lang w:val="en-GB"/>
              </w:rPr>
              <w:t>1</w:t>
            </w:r>
          </w:p>
        </w:tc>
        <w:tc>
          <w:tcPr>
            <w:tcW w:w="2270" w:type="dxa"/>
            <w:vMerge w:val="restart"/>
            <w:tcBorders>
              <w:top w:val="single" w:sz="6" w:space="0" w:color="auto"/>
              <w:left w:val="single" w:sz="6" w:space="0" w:color="auto"/>
              <w:right w:val="single" w:sz="6" w:space="0" w:color="auto"/>
            </w:tcBorders>
          </w:tcPr>
          <w:p w14:paraId="0E4FD0AF"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27056FA4" w14:textId="77777777" w:rsidR="007648B9" w:rsidRPr="00F82866" w:rsidRDefault="007648B9" w:rsidP="007648B9">
            <w:pPr>
              <w:rPr>
                <w:rFonts w:ascii="Arial" w:hAnsi="Arial" w:cs="Arial"/>
                <w:sz w:val="20"/>
                <w:lang w:val="en-GB"/>
              </w:rPr>
            </w:pPr>
            <w:r w:rsidRPr="00F82866">
              <w:rPr>
                <w:rFonts w:ascii="Arial" w:hAnsi="Arial" w:cs="Arial"/>
                <w:sz w:val="20"/>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1698A48C"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8ED4AA6"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255C08F"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EC90A5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19E5DA9"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37BDCC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1D0D970"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4328B29"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21165D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07C703A"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0EA1E5D"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09B9F97"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0D463A7A"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5A3E0CE5"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19819E56" w14:textId="77777777" w:rsidR="007648B9" w:rsidRPr="00F82866" w:rsidRDefault="007648B9" w:rsidP="007648B9">
            <w:pPr>
              <w:rPr>
                <w:rFonts w:ascii="Arial" w:hAnsi="Arial" w:cs="Arial"/>
                <w:sz w:val="20"/>
                <w:highlight w:val="yellow"/>
                <w:lang w:val="en-GB"/>
              </w:rPr>
            </w:pPr>
          </w:p>
        </w:tc>
      </w:tr>
      <w:tr w:rsidR="007648B9" w:rsidRPr="00F82866" w14:paraId="44820636" w14:textId="77777777" w:rsidTr="007648B9">
        <w:trPr>
          <w:gridAfter w:val="1"/>
          <w:wAfter w:w="23" w:type="dxa"/>
          <w:cantSplit/>
        </w:trPr>
        <w:tc>
          <w:tcPr>
            <w:tcW w:w="565" w:type="dxa"/>
            <w:vMerge/>
            <w:tcBorders>
              <w:left w:val="double" w:sz="4" w:space="0" w:color="auto"/>
              <w:right w:val="single" w:sz="6" w:space="0" w:color="auto"/>
            </w:tcBorders>
            <w:vAlign w:val="center"/>
          </w:tcPr>
          <w:p w14:paraId="5BBB1E26" w14:textId="77777777" w:rsidR="007648B9" w:rsidRPr="00F82866" w:rsidRDefault="007648B9" w:rsidP="007648B9">
            <w:pPr>
              <w:rPr>
                <w:rFonts w:ascii="Arial" w:hAnsi="Arial" w:cs="Arial"/>
                <w:sz w:val="20"/>
                <w:lang w:val="en-GB"/>
              </w:rPr>
            </w:pPr>
          </w:p>
        </w:tc>
        <w:tc>
          <w:tcPr>
            <w:tcW w:w="2270" w:type="dxa"/>
            <w:vMerge/>
            <w:tcBorders>
              <w:left w:val="single" w:sz="6" w:space="0" w:color="auto"/>
              <w:right w:val="single" w:sz="6" w:space="0" w:color="auto"/>
            </w:tcBorders>
          </w:tcPr>
          <w:p w14:paraId="34808DD1" w14:textId="77777777" w:rsidR="007648B9" w:rsidRPr="00F82866" w:rsidRDefault="007648B9" w:rsidP="007648B9">
            <w:pPr>
              <w:rPr>
                <w:rFonts w:ascii="Arial" w:hAnsi="Arial" w:cs="Arial"/>
                <w:b/>
                <w:sz w:val="20"/>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42CD67FD" w14:textId="77777777" w:rsidR="007648B9" w:rsidRPr="00F82866" w:rsidRDefault="007648B9" w:rsidP="007648B9">
            <w:pPr>
              <w:rPr>
                <w:rFonts w:ascii="Arial" w:hAnsi="Arial" w:cs="Arial"/>
                <w:sz w:val="20"/>
                <w:lang w:val="en-GB"/>
              </w:rPr>
            </w:pPr>
            <w:r w:rsidRPr="00F82866">
              <w:rPr>
                <w:rFonts w:ascii="Arial" w:hAnsi="Arial" w:cs="Arial"/>
                <w:sz w:val="20"/>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5D1B1F50"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48D280F"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646CC25"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45129BA8"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5EA4B4D"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857CFEB"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BD04975"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09ED43D"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840ED9F"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3DE8AED9"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2889C9E"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6DED0E72"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3A501C55"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2E5BB887" w14:textId="77777777" w:rsidR="007648B9" w:rsidRPr="00F82866" w:rsidRDefault="007648B9" w:rsidP="007648B9">
            <w:pPr>
              <w:rPr>
                <w:rFonts w:ascii="Arial" w:hAnsi="Arial" w:cs="Arial"/>
                <w:sz w:val="20"/>
                <w:highlight w:val="yellow"/>
                <w:lang w:val="en-GB"/>
              </w:rPr>
            </w:pPr>
          </w:p>
        </w:tc>
        <w:tc>
          <w:tcPr>
            <w:tcW w:w="806" w:type="dxa"/>
            <w:gridSpan w:val="2"/>
            <w:tcBorders>
              <w:top w:val="nil"/>
              <w:left w:val="single" w:sz="6" w:space="0" w:color="auto"/>
              <w:right w:val="double" w:sz="4" w:space="0" w:color="auto"/>
            </w:tcBorders>
            <w:vAlign w:val="center"/>
          </w:tcPr>
          <w:p w14:paraId="0FC2F01B" w14:textId="77777777" w:rsidR="007648B9" w:rsidRPr="00F82866" w:rsidRDefault="007648B9" w:rsidP="007648B9">
            <w:pPr>
              <w:rPr>
                <w:rFonts w:ascii="Arial" w:hAnsi="Arial" w:cs="Arial"/>
                <w:sz w:val="20"/>
                <w:highlight w:val="yellow"/>
                <w:lang w:val="en-GB"/>
              </w:rPr>
            </w:pPr>
          </w:p>
        </w:tc>
      </w:tr>
      <w:tr w:rsidR="007648B9" w:rsidRPr="00F82866" w14:paraId="1A689932" w14:textId="77777777" w:rsidTr="007648B9">
        <w:trPr>
          <w:gridAfter w:val="1"/>
          <w:wAfter w:w="23" w:type="dxa"/>
          <w:cantSplit/>
        </w:trPr>
        <w:tc>
          <w:tcPr>
            <w:tcW w:w="565" w:type="dxa"/>
            <w:vMerge w:val="restart"/>
            <w:tcBorders>
              <w:top w:val="single" w:sz="6" w:space="0" w:color="auto"/>
              <w:left w:val="double" w:sz="4" w:space="0" w:color="auto"/>
              <w:right w:val="single" w:sz="6" w:space="0" w:color="auto"/>
            </w:tcBorders>
            <w:vAlign w:val="center"/>
          </w:tcPr>
          <w:p w14:paraId="4B352D9E" w14:textId="77777777" w:rsidR="007648B9" w:rsidRPr="00F82866" w:rsidRDefault="007648B9" w:rsidP="007648B9">
            <w:pPr>
              <w:rPr>
                <w:rFonts w:ascii="Arial" w:hAnsi="Arial" w:cs="Arial"/>
                <w:sz w:val="20"/>
                <w:lang w:val="en-GB"/>
              </w:rPr>
            </w:pPr>
            <w:r w:rsidRPr="00F82866">
              <w:rPr>
                <w:rFonts w:ascii="Arial" w:hAnsi="Arial" w:cs="Arial"/>
                <w:sz w:val="20"/>
                <w:lang w:val="en-GB"/>
              </w:rPr>
              <w:t>2</w:t>
            </w:r>
          </w:p>
        </w:tc>
        <w:tc>
          <w:tcPr>
            <w:tcW w:w="2270" w:type="dxa"/>
            <w:vMerge w:val="restart"/>
            <w:tcBorders>
              <w:top w:val="single" w:sz="6" w:space="0" w:color="auto"/>
              <w:left w:val="single" w:sz="6" w:space="0" w:color="auto"/>
              <w:right w:val="single" w:sz="6" w:space="0" w:color="auto"/>
            </w:tcBorders>
          </w:tcPr>
          <w:p w14:paraId="5223E4BB"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460ACE13" w14:textId="77777777" w:rsidR="007648B9" w:rsidRPr="00F82866" w:rsidRDefault="007648B9" w:rsidP="007648B9">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7907736"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C3A10F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0AA965A4"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FAD07F1"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C166757"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28756B1"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D156EDC"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A4ACE5A"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2DB4A3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1BAA23B"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2FEE762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A373292"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629BEFAA"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13464ACA"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0AAFEECB" w14:textId="77777777" w:rsidR="007648B9" w:rsidRPr="00F82866" w:rsidRDefault="007648B9" w:rsidP="007648B9">
            <w:pPr>
              <w:rPr>
                <w:rFonts w:ascii="Arial" w:hAnsi="Arial" w:cs="Arial"/>
                <w:sz w:val="20"/>
                <w:highlight w:val="yellow"/>
                <w:lang w:val="en-GB"/>
              </w:rPr>
            </w:pPr>
          </w:p>
        </w:tc>
      </w:tr>
      <w:tr w:rsidR="007648B9" w:rsidRPr="00F82866" w14:paraId="1C0E4E4E" w14:textId="77777777" w:rsidTr="007648B9">
        <w:trPr>
          <w:gridAfter w:val="1"/>
          <w:wAfter w:w="23" w:type="dxa"/>
          <w:cantSplit/>
        </w:trPr>
        <w:tc>
          <w:tcPr>
            <w:tcW w:w="565" w:type="dxa"/>
            <w:vMerge/>
            <w:tcBorders>
              <w:left w:val="double" w:sz="4" w:space="0" w:color="auto"/>
              <w:right w:val="single" w:sz="6" w:space="0" w:color="auto"/>
            </w:tcBorders>
            <w:vAlign w:val="center"/>
          </w:tcPr>
          <w:p w14:paraId="39C9D686" w14:textId="77777777" w:rsidR="007648B9" w:rsidRPr="00F82866" w:rsidRDefault="007648B9" w:rsidP="007648B9">
            <w:pPr>
              <w:rPr>
                <w:rFonts w:ascii="Arial" w:hAnsi="Arial" w:cs="Arial"/>
                <w:sz w:val="20"/>
                <w:lang w:val="en-GB"/>
              </w:rPr>
            </w:pPr>
          </w:p>
        </w:tc>
        <w:tc>
          <w:tcPr>
            <w:tcW w:w="2270" w:type="dxa"/>
            <w:vMerge/>
            <w:tcBorders>
              <w:left w:val="single" w:sz="6" w:space="0" w:color="auto"/>
              <w:right w:val="single" w:sz="6" w:space="0" w:color="auto"/>
            </w:tcBorders>
          </w:tcPr>
          <w:p w14:paraId="0F37B7D6" w14:textId="77777777" w:rsidR="007648B9" w:rsidRPr="00F82866" w:rsidRDefault="007648B9" w:rsidP="007648B9">
            <w:pPr>
              <w:rPr>
                <w:rFonts w:ascii="Arial" w:hAnsi="Arial" w:cs="Arial"/>
                <w:b/>
                <w:sz w:val="20"/>
                <w:lang w:val="en-GB"/>
              </w:rPr>
            </w:pPr>
          </w:p>
        </w:tc>
        <w:tc>
          <w:tcPr>
            <w:tcW w:w="983" w:type="dxa"/>
            <w:tcBorders>
              <w:top w:val="dashSmallGap" w:sz="4" w:space="0" w:color="auto"/>
              <w:left w:val="single" w:sz="6" w:space="0" w:color="auto"/>
              <w:bottom w:val="single" w:sz="6" w:space="0" w:color="auto"/>
              <w:right w:val="single" w:sz="6" w:space="0" w:color="auto"/>
            </w:tcBorders>
          </w:tcPr>
          <w:p w14:paraId="67944875" w14:textId="77777777" w:rsidR="007648B9" w:rsidRPr="00F82866" w:rsidRDefault="007648B9" w:rsidP="007648B9">
            <w:pPr>
              <w:rPr>
                <w:rFonts w:ascii="Arial" w:hAnsi="Arial" w:cs="Arial"/>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EACA7CA"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0ADD0D2"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2730B300"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24FCF03"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AC55410"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1F369ADB"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CDF85C3"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61B3C87"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0DEDEF75"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7C0826A7"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FBFDBFD"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single" w:sz="6" w:space="0" w:color="auto"/>
              <w:right w:val="single" w:sz="6" w:space="0" w:color="auto"/>
            </w:tcBorders>
          </w:tcPr>
          <w:p w14:paraId="5E67548C"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3D235E52"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10E63301" w14:textId="77777777" w:rsidR="007648B9" w:rsidRPr="00F82866" w:rsidRDefault="007648B9" w:rsidP="007648B9">
            <w:pPr>
              <w:rPr>
                <w:rFonts w:ascii="Arial" w:hAnsi="Arial" w:cs="Arial"/>
                <w:sz w:val="20"/>
                <w:highlight w:val="yellow"/>
                <w:lang w:val="en-GB"/>
              </w:rPr>
            </w:pPr>
          </w:p>
        </w:tc>
        <w:tc>
          <w:tcPr>
            <w:tcW w:w="806" w:type="dxa"/>
            <w:gridSpan w:val="2"/>
            <w:tcBorders>
              <w:top w:val="nil"/>
              <w:left w:val="single" w:sz="6" w:space="0" w:color="auto"/>
              <w:right w:val="double" w:sz="4" w:space="0" w:color="auto"/>
            </w:tcBorders>
            <w:vAlign w:val="center"/>
          </w:tcPr>
          <w:p w14:paraId="6A3F5E37" w14:textId="77777777" w:rsidR="007648B9" w:rsidRPr="00F82866" w:rsidRDefault="007648B9" w:rsidP="007648B9">
            <w:pPr>
              <w:rPr>
                <w:rFonts w:ascii="Arial" w:hAnsi="Arial" w:cs="Arial"/>
                <w:sz w:val="20"/>
                <w:highlight w:val="yellow"/>
                <w:lang w:val="en-GB"/>
              </w:rPr>
            </w:pPr>
          </w:p>
        </w:tc>
      </w:tr>
      <w:tr w:rsidR="007648B9" w:rsidRPr="00F82866" w14:paraId="4FC34E0C" w14:textId="77777777" w:rsidTr="007648B9">
        <w:trPr>
          <w:gridAfter w:val="1"/>
          <w:wAfter w:w="23" w:type="dxa"/>
          <w:cantSplit/>
        </w:trPr>
        <w:tc>
          <w:tcPr>
            <w:tcW w:w="565" w:type="dxa"/>
            <w:vMerge w:val="restart"/>
            <w:tcBorders>
              <w:top w:val="single" w:sz="6" w:space="0" w:color="auto"/>
              <w:left w:val="double" w:sz="4" w:space="0" w:color="auto"/>
              <w:right w:val="single" w:sz="6" w:space="0" w:color="auto"/>
            </w:tcBorders>
            <w:vAlign w:val="center"/>
          </w:tcPr>
          <w:p w14:paraId="6BDED682" w14:textId="77777777" w:rsidR="007648B9" w:rsidRPr="00F82866" w:rsidRDefault="007648B9" w:rsidP="007648B9">
            <w:pPr>
              <w:rPr>
                <w:rFonts w:ascii="Arial" w:hAnsi="Arial" w:cs="Arial"/>
                <w:sz w:val="20"/>
                <w:lang w:val="en-GB"/>
              </w:rPr>
            </w:pPr>
            <w:r w:rsidRPr="00F82866">
              <w:rPr>
                <w:rFonts w:ascii="Arial" w:hAnsi="Arial" w:cs="Arial"/>
                <w:sz w:val="20"/>
                <w:lang w:val="en-GB"/>
              </w:rPr>
              <w:t>n</w:t>
            </w:r>
          </w:p>
        </w:tc>
        <w:tc>
          <w:tcPr>
            <w:tcW w:w="2270" w:type="dxa"/>
            <w:vMerge w:val="restart"/>
            <w:tcBorders>
              <w:top w:val="single" w:sz="6" w:space="0" w:color="auto"/>
              <w:left w:val="single" w:sz="6" w:space="0" w:color="auto"/>
              <w:right w:val="single" w:sz="6" w:space="0" w:color="auto"/>
            </w:tcBorders>
          </w:tcPr>
          <w:p w14:paraId="5ED820B3"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246B6D63" w14:textId="77777777" w:rsidR="007648B9" w:rsidRPr="00F82866" w:rsidRDefault="007648B9" w:rsidP="007648B9">
            <w:pPr>
              <w:rPr>
                <w:rFonts w:ascii="Arial" w:hAnsi="Arial" w:cs="Arial"/>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8503A31"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8D551BA"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AAD23F0"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1F488016"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B6693ED"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6945ACF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3109263F"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470D004D"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8D15367"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7179708E"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ADFE521"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single" w:sz="6" w:space="0" w:color="auto"/>
              <w:bottom w:val="dashSmallGap" w:sz="4" w:space="0" w:color="auto"/>
              <w:right w:val="single" w:sz="6" w:space="0" w:color="auto"/>
            </w:tcBorders>
          </w:tcPr>
          <w:p w14:paraId="5A661268"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18DCFD72"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70F3B3D6"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nil"/>
              <w:right w:val="double" w:sz="4" w:space="0" w:color="auto"/>
            </w:tcBorders>
            <w:vAlign w:val="center"/>
          </w:tcPr>
          <w:p w14:paraId="50470623" w14:textId="77777777" w:rsidR="007648B9" w:rsidRPr="00F82866" w:rsidRDefault="007648B9" w:rsidP="007648B9">
            <w:pPr>
              <w:rPr>
                <w:rFonts w:ascii="Arial" w:hAnsi="Arial" w:cs="Arial"/>
                <w:sz w:val="20"/>
                <w:highlight w:val="yellow"/>
                <w:lang w:val="en-GB"/>
              </w:rPr>
            </w:pPr>
          </w:p>
        </w:tc>
      </w:tr>
      <w:tr w:rsidR="007648B9" w:rsidRPr="00F82866" w14:paraId="71DBF3B2" w14:textId="77777777" w:rsidTr="007648B9">
        <w:trPr>
          <w:gridAfter w:val="1"/>
          <w:wAfter w:w="23" w:type="dxa"/>
          <w:cantSplit/>
        </w:trPr>
        <w:tc>
          <w:tcPr>
            <w:tcW w:w="565" w:type="dxa"/>
            <w:vMerge/>
            <w:tcBorders>
              <w:left w:val="double" w:sz="4" w:space="0" w:color="auto"/>
              <w:right w:val="single" w:sz="6" w:space="0" w:color="auto"/>
            </w:tcBorders>
            <w:vAlign w:val="center"/>
          </w:tcPr>
          <w:p w14:paraId="1295FA54" w14:textId="77777777" w:rsidR="007648B9" w:rsidRPr="00F82866" w:rsidRDefault="007648B9" w:rsidP="007648B9">
            <w:pPr>
              <w:rPr>
                <w:rFonts w:ascii="Arial" w:hAnsi="Arial" w:cs="Arial"/>
                <w:sz w:val="20"/>
                <w:lang w:val="en-GB"/>
              </w:rPr>
            </w:pPr>
          </w:p>
        </w:tc>
        <w:tc>
          <w:tcPr>
            <w:tcW w:w="2270" w:type="dxa"/>
            <w:vMerge/>
            <w:tcBorders>
              <w:left w:val="single" w:sz="6" w:space="0" w:color="auto"/>
              <w:right w:val="single" w:sz="6" w:space="0" w:color="auto"/>
            </w:tcBorders>
          </w:tcPr>
          <w:p w14:paraId="1EB1256F" w14:textId="77777777" w:rsidR="007648B9" w:rsidRPr="00F82866" w:rsidRDefault="007648B9" w:rsidP="007648B9">
            <w:pPr>
              <w:rPr>
                <w:rFonts w:ascii="Arial" w:hAnsi="Arial" w:cs="Arial"/>
                <w:sz w:val="20"/>
                <w:lang w:val="en-GB"/>
              </w:rPr>
            </w:pPr>
          </w:p>
        </w:tc>
        <w:tc>
          <w:tcPr>
            <w:tcW w:w="983" w:type="dxa"/>
            <w:tcBorders>
              <w:top w:val="dashSmallGap" w:sz="4" w:space="0" w:color="auto"/>
              <w:left w:val="single" w:sz="6" w:space="0" w:color="auto"/>
              <w:bottom w:val="dotted" w:sz="4" w:space="0" w:color="auto"/>
              <w:right w:val="single" w:sz="6" w:space="0" w:color="auto"/>
            </w:tcBorders>
          </w:tcPr>
          <w:p w14:paraId="0CF5E0A7" w14:textId="77777777" w:rsidR="007648B9" w:rsidRPr="00F82866" w:rsidRDefault="007648B9" w:rsidP="007648B9">
            <w:pPr>
              <w:rPr>
                <w:rFonts w:ascii="Arial" w:hAnsi="Arial" w:cs="Arial"/>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4FB82B87"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676AB11C"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03195B90"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7EDA555C"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1909B784"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24D20E8F"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298541FE"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78417008"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0173DD0B"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54F3A578"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221FC876" w14:textId="77777777" w:rsidR="007648B9" w:rsidRPr="00F82866" w:rsidRDefault="007648B9" w:rsidP="007648B9">
            <w:pPr>
              <w:rPr>
                <w:rFonts w:ascii="Arial" w:hAnsi="Arial" w:cs="Arial"/>
                <w:sz w:val="20"/>
                <w:lang w:val="en-GB"/>
              </w:rPr>
            </w:pPr>
          </w:p>
        </w:tc>
        <w:tc>
          <w:tcPr>
            <w:tcW w:w="620" w:type="dxa"/>
            <w:gridSpan w:val="2"/>
            <w:tcBorders>
              <w:top w:val="dashSmallGap" w:sz="4" w:space="0" w:color="auto"/>
              <w:left w:val="single" w:sz="6" w:space="0" w:color="auto"/>
              <w:bottom w:val="dotted" w:sz="4" w:space="0" w:color="auto"/>
              <w:right w:val="single" w:sz="6" w:space="0" w:color="auto"/>
            </w:tcBorders>
          </w:tcPr>
          <w:p w14:paraId="385A09F8" w14:textId="77777777" w:rsidR="007648B9" w:rsidRPr="00F82866" w:rsidRDefault="007648B9" w:rsidP="007648B9">
            <w:pPr>
              <w:rPr>
                <w:rFonts w:ascii="Arial" w:hAnsi="Arial" w:cs="Arial"/>
                <w:sz w:val="20"/>
                <w:lang w:val="en-GB"/>
              </w:rPr>
            </w:pPr>
          </w:p>
        </w:tc>
        <w:tc>
          <w:tcPr>
            <w:tcW w:w="806" w:type="dxa"/>
            <w:gridSpan w:val="2"/>
            <w:tcBorders>
              <w:top w:val="single" w:sz="6" w:space="0" w:color="auto"/>
              <w:left w:val="single" w:sz="6" w:space="0" w:color="auto"/>
              <w:bottom w:val="single" w:sz="6" w:space="0" w:color="auto"/>
              <w:right w:val="single" w:sz="6" w:space="0" w:color="auto"/>
            </w:tcBorders>
            <w:shd w:val="thinDiagCross" w:color="auto" w:fill="auto"/>
          </w:tcPr>
          <w:p w14:paraId="713D4449"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56719283" w14:textId="77777777" w:rsidR="007648B9" w:rsidRPr="00F82866" w:rsidRDefault="007648B9" w:rsidP="007648B9">
            <w:pPr>
              <w:rPr>
                <w:rFonts w:ascii="Arial" w:hAnsi="Arial" w:cs="Arial"/>
                <w:sz w:val="20"/>
                <w:highlight w:val="yellow"/>
                <w:lang w:val="en-GB"/>
              </w:rPr>
            </w:pPr>
          </w:p>
        </w:tc>
        <w:tc>
          <w:tcPr>
            <w:tcW w:w="806" w:type="dxa"/>
            <w:gridSpan w:val="2"/>
            <w:tcBorders>
              <w:top w:val="nil"/>
              <w:left w:val="single" w:sz="6" w:space="0" w:color="auto"/>
              <w:right w:val="double" w:sz="4" w:space="0" w:color="auto"/>
            </w:tcBorders>
            <w:vAlign w:val="center"/>
          </w:tcPr>
          <w:p w14:paraId="5E0E9E4E" w14:textId="77777777" w:rsidR="007648B9" w:rsidRPr="00F82866" w:rsidRDefault="007648B9" w:rsidP="007648B9">
            <w:pPr>
              <w:rPr>
                <w:rFonts w:ascii="Arial" w:hAnsi="Arial" w:cs="Arial"/>
                <w:sz w:val="20"/>
                <w:highlight w:val="yellow"/>
                <w:lang w:val="en-GB"/>
              </w:rPr>
            </w:pPr>
          </w:p>
        </w:tc>
      </w:tr>
      <w:tr w:rsidR="007648B9" w:rsidRPr="00F82866" w14:paraId="7304E58F" w14:textId="77777777" w:rsidTr="007648B9">
        <w:trPr>
          <w:gridAfter w:val="1"/>
          <w:wAfter w:w="23" w:type="dxa"/>
          <w:cantSplit/>
          <w:trHeight w:hRule="exact" w:val="284"/>
        </w:trPr>
        <w:tc>
          <w:tcPr>
            <w:tcW w:w="565" w:type="dxa"/>
            <w:tcBorders>
              <w:top w:val="single" w:sz="6" w:space="0" w:color="auto"/>
              <w:left w:val="double" w:sz="4" w:space="0" w:color="auto"/>
              <w:bottom w:val="nil"/>
              <w:right w:val="nil"/>
            </w:tcBorders>
          </w:tcPr>
          <w:p w14:paraId="1E20D9F2" w14:textId="77777777" w:rsidR="007648B9" w:rsidRPr="00F82866" w:rsidRDefault="007648B9" w:rsidP="007648B9">
            <w:pPr>
              <w:rPr>
                <w:rFonts w:ascii="Arial" w:hAnsi="Arial" w:cs="Arial"/>
                <w:sz w:val="20"/>
                <w:lang w:val="en-GB"/>
              </w:rPr>
            </w:pPr>
          </w:p>
        </w:tc>
        <w:tc>
          <w:tcPr>
            <w:tcW w:w="2270" w:type="dxa"/>
            <w:tcBorders>
              <w:top w:val="single" w:sz="6" w:space="0" w:color="auto"/>
              <w:left w:val="nil"/>
              <w:bottom w:val="nil"/>
              <w:right w:val="nil"/>
            </w:tcBorders>
          </w:tcPr>
          <w:p w14:paraId="6D55CA24" w14:textId="77777777" w:rsidR="007648B9" w:rsidRPr="00F82866" w:rsidRDefault="007648B9" w:rsidP="007648B9">
            <w:pPr>
              <w:rPr>
                <w:rFonts w:ascii="Arial" w:hAnsi="Arial" w:cs="Arial"/>
                <w:sz w:val="20"/>
                <w:lang w:val="en-GB"/>
              </w:rPr>
            </w:pPr>
          </w:p>
        </w:tc>
        <w:tc>
          <w:tcPr>
            <w:tcW w:w="983" w:type="dxa"/>
            <w:tcBorders>
              <w:top w:val="single" w:sz="6" w:space="0" w:color="auto"/>
              <w:left w:val="nil"/>
              <w:bottom w:val="nil"/>
              <w:right w:val="nil"/>
            </w:tcBorders>
          </w:tcPr>
          <w:p w14:paraId="0F38ADE2" w14:textId="77777777" w:rsidR="007648B9" w:rsidRPr="00F82866" w:rsidRDefault="007648B9" w:rsidP="007648B9">
            <w:pPr>
              <w:rPr>
                <w:rFonts w:ascii="Arial" w:hAnsi="Arial" w:cs="Arial"/>
                <w:sz w:val="20"/>
                <w:lang w:val="en-GB"/>
              </w:rPr>
            </w:pPr>
          </w:p>
        </w:tc>
        <w:tc>
          <w:tcPr>
            <w:tcW w:w="620" w:type="dxa"/>
            <w:tcBorders>
              <w:top w:val="single" w:sz="6" w:space="0" w:color="auto"/>
              <w:left w:val="nil"/>
              <w:bottom w:val="nil"/>
              <w:right w:val="nil"/>
            </w:tcBorders>
          </w:tcPr>
          <w:p w14:paraId="0C7372AC"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nil"/>
              <w:right w:val="nil"/>
            </w:tcBorders>
          </w:tcPr>
          <w:p w14:paraId="4402F378"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nil"/>
              <w:right w:val="nil"/>
            </w:tcBorders>
          </w:tcPr>
          <w:p w14:paraId="40432B45"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nil"/>
              <w:right w:val="nil"/>
            </w:tcBorders>
          </w:tcPr>
          <w:p w14:paraId="6BDFC663"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nil"/>
              <w:right w:val="nil"/>
            </w:tcBorders>
          </w:tcPr>
          <w:p w14:paraId="02CAB962"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nil"/>
              <w:right w:val="nil"/>
            </w:tcBorders>
          </w:tcPr>
          <w:p w14:paraId="363689FE"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nil"/>
              <w:right w:val="nil"/>
            </w:tcBorders>
          </w:tcPr>
          <w:p w14:paraId="6558A140" w14:textId="77777777" w:rsidR="007648B9" w:rsidRPr="00F82866" w:rsidRDefault="007648B9" w:rsidP="007648B9">
            <w:pPr>
              <w:rPr>
                <w:rFonts w:ascii="Arial" w:hAnsi="Arial" w:cs="Arial"/>
                <w:sz w:val="20"/>
                <w:lang w:val="en-GB"/>
              </w:rPr>
            </w:pPr>
          </w:p>
        </w:tc>
        <w:tc>
          <w:tcPr>
            <w:tcW w:w="620" w:type="dxa"/>
            <w:gridSpan w:val="2"/>
            <w:tcBorders>
              <w:top w:val="single" w:sz="6" w:space="0" w:color="auto"/>
              <w:left w:val="nil"/>
              <w:bottom w:val="nil"/>
            </w:tcBorders>
          </w:tcPr>
          <w:p w14:paraId="142F0C23" w14:textId="77777777" w:rsidR="007648B9" w:rsidRPr="00F82866" w:rsidRDefault="007648B9" w:rsidP="007648B9">
            <w:pPr>
              <w:rPr>
                <w:rFonts w:ascii="Arial" w:hAnsi="Arial" w:cs="Arial"/>
                <w:sz w:val="20"/>
                <w:lang w:val="en-GB"/>
              </w:rPr>
            </w:pPr>
          </w:p>
        </w:tc>
        <w:tc>
          <w:tcPr>
            <w:tcW w:w="2480" w:type="dxa"/>
            <w:gridSpan w:val="8"/>
            <w:tcBorders>
              <w:top w:val="single" w:sz="6" w:space="0" w:color="auto"/>
              <w:left w:val="single" w:sz="6" w:space="0" w:color="auto"/>
              <w:bottom w:val="single" w:sz="6" w:space="0" w:color="auto"/>
              <w:right w:val="single" w:sz="6" w:space="0" w:color="auto"/>
            </w:tcBorders>
            <w:vAlign w:val="center"/>
          </w:tcPr>
          <w:p w14:paraId="6BF1662A"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Subtotal</w:t>
            </w:r>
          </w:p>
        </w:tc>
        <w:tc>
          <w:tcPr>
            <w:tcW w:w="806" w:type="dxa"/>
            <w:gridSpan w:val="2"/>
            <w:tcBorders>
              <w:top w:val="single" w:sz="6" w:space="0" w:color="auto"/>
              <w:bottom w:val="single" w:sz="6" w:space="0" w:color="auto"/>
              <w:right w:val="single" w:sz="6" w:space="0" w:color="auto"/>
            </w:tcBorders>
          </w:tcPr>
          <w:p w14:paraId="26E95617"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single" w:sz="6" w:space="0" w:color="auto"/>
            </w:tcBorders>
          </w:tcPr>
          <w:p w14:paraId="60987B82"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single" w:sz="6" w:space="0" w:color="auto"/>
              <w:right w:val="double" w:sz="4" w:space="0" w:color="auto"/>
            </w:tcBorders>
            <w:vAlign w:val="center"/>
          </w:tcPr>
          <w:p w14:paraId="54C70B2F" w14:textId="77777777" w:rsidR="007648B9" w:rsidRPr="00F82866" w:rsidRDefault="007648B9" w:rsidP="007648B9">
            <w:pPr>
              <w:rPr>
                <w:rFonts w:ascii="Arial" w:hAnsi="Arial" w:cs="Arial"/>
                <w:sz w:val="20"/>
                <w:highlight w:val="yellow"/>
                <w:lang w:val="en-GB"/>
              </w:rPr>
            </w:pPr>
          </w:p>
        </w:tc>
      </w:tr>
      <w:tr w:rsidR="007648B9" w:rsidRPr="00F82866" w14:paraId="2B2CEDBD" w14:textId="77777777" w:rsidTr="007648B9">
        <w:trPr>
          <w:gridAfter w:val="1"/>
          <w:wAfter w:w="23" w:type="dxa"/>
          <w:cantSplit/>
          <w:trHeight w:hRule="exact" w:val="284"/>
        </w:trPr>
        <w:tc>
          <w:tcPr>
            <w:tcW w:w="565" w:type="dxa"/>
            <w:tcBorders>
              <w:top w:val="nil"/>
              <w:left w:val="double" w:sz="4" w:space="0" w:color="auto"/>
              <w:bottom w:val="double" w:sz="4" w:space="0" w:color="auto"/>
              <w:right w:val="nil"/>
            </w:tcBorders>
          </w:tcPr>
          <w:p w14:paraId="1DE796D6" w14:textId="77777777" w:rsidR="007648B9" w:rsidRPr="00F82866" w:rsidRDefault="007648B9" w:rsidP="007648B9">
            <w:pPr>
              <w:rPr>
                <w:rFonts w:ascii="Arial" w:hAnsi="Arial" w:cs="Arial"/>
                <w:sz w:val="20"/>
                <w:lang w:val="en-GB"/>
              </w:rPr>
            </w:pPr>
          </w:p>
        </w:tc>
        <w:tc>
          <w:tcPr>
            <w:tcW w:w="2270" w:type="dxa"/>
            <w:tcBorders>
              <w:top w:val="nil"/>
              <w:left w:val="nil"/>
              <w:bottom w:val="double" w:sz="4" w:space="0" w:color="auto"/>
              <w:right w:val="nil"/>
            </w:tcBorders>
          </w:tcPr>
          <w:p w14:paraId="58925B32" w14:textId="77777777" w:rsidR="007648B9" w:rsidRPr="00F82866" w:rsidRDefault="007648B9" w:rsidP="007648B9">
            <w:pPr>
              <w:rPr>
                <w:rFonts w:ascii="Arial" w:hAnsi="Arial" w:cs="Arial"/>
                <w:sz w:val="20"/>
                <w:lang w:val="en-GB"/>
              </w:rPr>
            </w:pPr>
          </w:p>
        </w:tc>
        <w:tc>
          <w:tcPr>
            <w:tcW w:w="983" w:type="dxa"/>
            <w:tcBorders>
              <w:top w:val="nil"/>
              <w:left w:val="nil"/>
              <w:bottom w:val="double" w:sz="4" w:space="0" w:color="auto"/>
              <w:right w:val="nil"/>
            </w:tcBorders>
          </w:tcPr>
          <w:p w14:paraId="01C163A3" w14:textId="77777777" w:rsidR="007648B9" w:rsidRPr="00F82866" w:rsidRDefault="007648B9" w:rsidP="007648B9">
            <w:pPr>
              <w:rPr>
                <w:rFonts w:ascii="Arial" w:hAnsi="Arial" w:cs="Arial"/>
                <w:sz w:val="20"/>
                <w:lang w:val="en-GB"/>
              </w:rPr>
            </w:pPr>
          </w:p>
        </w:tc>
        <w:tc>
          <w:tcPr>
            <w:tcW w:w="620" w:type="dxa"/>
            <w:tcBorders>
              <w:top w:val="nil"/>
              <w:left w:val="nil"/>
              <w:bottom w:val="double" w:sz="4" w:space="0" w:color="auto"/>
              <w:right w:val="nil"/>
            </w:tcBorders>
          </w:tcPr>
          <w:p w14:paraId="731808DA" w14:textId="77777777" w:rsidR="007648B9" w:rsidRPr="00F82866" w:rsidRDefault="007648B9" w:rsidP="007648B9">
            <w:pPr>
              <w:rPr>
                <w:rFonts w:ascii="Arial" w:hAnsi="Arial" w:cs="Arial"/>
                <w:sz w:val="20"/>
                <w:lang w:val="en-GB"/>
              </w:rPr>
            </w:pPr>
          </w:p>
        </w:tc>
        <w:tc>
          <w:tcPr>
            <w:tcW w:w="620" w:type="dxa"/>
            <w:gridSpan w:val="2"/>
            <w:tcBorders>
              <w:top w:val="nil"/>
              <w:left w:val="nil"/>
              <w:bottom w:val="double" w:sz="4" w:space="0" w:color="auto"/>
              <w:right w:val="nil"/>
            </w:tcBorders>
          </w:tcPr>
          <w:p w14:paraId="7C188C94" w14:textId="77777777" w:rsidR="007648B9" w:rsidRPr="00F82866" w:rsidRDefault="007648B9" w:rsidP="007648B9">
            <w:pPr>
              <w:rPr>
                <w:rFonts w:ascii="Arial" w:hAnsi="Arial" w:cs="Arial"/>
                <w:sz w:val="20"/>
                <w:lang w:val="en-GB"/>
              </w:rPr>
            </w:pPr>
          </w:p>
        </w:tc>
        <w:tc>
          <w:tcPr>
            <w:tcW w:w="620" w:type="dxa"/>
            <w:gridSpan w:val="2"/>
            <w:tcBorders>
              <w:top w:val="nil"/>
              <w:left w:val="nil"/>
              <w:bottom w:val="double" w:sz="4" w:space="0" w:color="auto"/>
              <w:right w:val="nil"/>
            </w:tcBorders>
          </w:tcPr>
          <w:p w14:paraId="54D60492" w14:textId="77777777" w:rsidR="007648B9" w:rsidRPr="00F82866" w:rsidRDefault="007648B9" w:rsidP="007648B9">
            <w:pPr>
              <w:rPr>
                <w:rFonts w:ascii="Arial" w:hAnsi="Arial" w:cs="Arial"/>
                <w:sz w:val="20"/>
                <w:lang w:val="en-GB"/>
              </w:rPr>
            </w:pPr>
          </w:p>
        </w:tc>
        <w:tc>
          <w:tcPr>
            <w:tcW w:w="620" w:type="dxa"/>
            <w:gridSpan w:val="2"/>
            <w:tcBorders>
              <w:top w:val="nil"/>
              <w:left w:val="nil"/>
              <w:bottom w:val="double" w:sz="4" w:space="0" w:color="auto"/>
              <w:right w:val="nil"/>
            </w:tcBorders>
          </w:tcPr>
          <w:p w14:paraId="317A4A27" w14:textId="77777777" w:rsidR="007648B9" w:rsidRPr="00F82866" w:rsidRDefault="007648B9" w:rsidP="007648B9">
            <w:pPr>
              <w:rPr>
                <w:rFonts w:ascii="Arial" w:hAnsi="Arial" w:cs="Arial"/>
                <w:sz w:val="20"/>
                <w:lang w:val="en-GB"/>
              </w:rPr>
            </w:pPr>
          </w:p>
        </w:tc>
        <w:tc>
          <w:tcPr>
            <w:tcW w:w="620" w:type="dxa"/>
            <w:gridSpan w:val="2"/>
            <w:tcBorders>
              <w:top w:val="nil"/>
              <w:left w:val="nil"/>
              <w:bottom w:val="double" w:sz="4" w:space="0" w:color="auto"/>
              <w:right w:val="nil"/>
            </w:tcBorders>
          </w:tcPr>
          <w:p w14:paraId="3B7B9056" w14:textId="77777777" w:rsidR="007648B9" w:rsidRPr="00F82866" w:rsidRDefault="007648B9" w:rsidP="007648B9">
            <w:pPr>
              <w:rPr>
                <w:rFonts w:ascii="Arial" w:hAnsi="Arial" w:cs="Arial"/>
                <w:sz w:val="20"/>
                <w:lang w:val="en-GB"/>
              </w:rPr>
            </w:pPr>
          </w:p>
        </w:tc>
        <w:tc>
          <w:tcPr>
            <w:tcW w:w="620" w:type="dxa"/>
            <w:gridSpan w:val="2"/>
            <w:tcBorders>
              <w:top w:val="nil"/>
              <w:left w:val="nil"/>
              <w:bottom w:val="double" w:sz="4" w:space="0" w:color="auto"/>
              <w:right w:val="nil"/>
            </w:tcBorders>
          </w:tcPr>
          <w:p w14:paraId="0E5D08BD" w14:textId="77777777" w:rsidR="007648B9" w:rsidRPr="00F82866" w:rsidRDefault="007648B9" w:rsidP="007648B9">
            <w:pPr>
              <w:rPr>
                <w:rFonts w:ascii="Arial" w:hAnsi="Arial" w:cs="Arial"/>
                <w:sz w:val="20"/>
                <w:lang w:val="en-GB"/>
              </w:rPr>
            </w:pPr>
          </w:p>
        </w:tc>
        <w:tc>
          <w:tcPr>
            <w:tcW w:w="620" w:type="dxa"/>
            <w:gridSpan w:val="2"/>
            <w:tcBorders>
              <w:top w:val="nil"/>
              <w:left w:val="nil"/>
              <w:bottom w:val="double" w:sz="4" w:space="0" w:color="auto"/>
              <w:right w:val="nil"/>
            </w:tcBorders>
          </w:tcPr>
          <w:p w14:paraId="2224F7CE" w14:textId="77777777" w:rsidR="007648B9" w:rsidRPr="00F82866" w:rsidRDefault="007648B9" w:rsidP="007648B9">
            <w:pPr>
              <w:rPr>
                <w:rFonts w:ascii="Arial" w:hAnsi="Arial" w:cs="Arial"/>
                <w:sz w:val="20"/>
                <w:lang w:val="en-GB"/>
              </w:rPr>
            </w:pPr>
          </w:p>
        </w:tc>
        <w:tc>
          <w:tcPr>
            <w:tcW w:w="620" w:type="dxa"/>
            <w:gridSpan w:val="2"/>
            <w:tcBorders>
              <w:top w:val="nil"/>
              <w:left w:val="nil"/>
              <w:bottom w:val="double" w:sz="4" w:space="0" w:color="auto"/>
            </w:tcBorders>
          </w:tcPr>
          <w:p w14:paraId="7F4355B3" w14:textId="77777777" w:rsidR="007648B9" w:rsidRPr="00F82866" w:rsidRDefault="007648B9" w:rsidP="007648B9">
            <w:pPr>
              <w:rPr>
                <w:rFonts w:ascii="Arial" w:hAnsi="Arial" w:cs="Arial"/>
                <w:sz w:val="20"/>
                <w:lang w:val="en-GB"/>
              </w:rPr>
            </w:pPr>
          </w:p>
        </w:tc>
        <w:tc>
          <w:tcPr>
            <w:tcW w:w="2480" w:type="dxa"/>
            <w:gridSpan w:val="8"/>
            <w:tcBorders>
              <w:top w:val="single" w:sz="6" w:space="0" w:color="auto"/>
              <w:left w:val="single" w:sz="6" w:space="0" w:color="auto"/>
              <w:bottom w:val="double" w:sz="4" w:space="0" w:color="auto"/>
              <w:right w:val="single" w:sz="6" w:space="0" w:color="auto"/>
            </w:tcBorders>
            <w:vAlign w:val="center"/>
          </w:tcPr>
          <w:p w14:paraId="553BB940" w14:textId="77777777" w:rsidR="007648B9" w:rsidRPr="00F82866" w:rsidRDefault="007648B9" w:rsidP="007648B9">
            <w:pPr>
              <w:rPr>
                <w:rFonts w:ascii="Arial" w:hAnsi="Arial" w:cs="Arial"/>
                <w:b/>
                <w:sz w:val="20"/>
                <w:lang w:val="en-GB"/>
              </w:rPr>
            </w:pPr>
            <w:r w:rsidRPr="00F82866">
              <w:rPr>
                <w:rFonts w:ascii="Arial" w:hAnsi="Arial" w:cs="Arial"/>
                <w:b/>
                <w:sz w:val="20"/>
                <w:lang w:val="en-GB"/>
              </w:rPr>
              <w:t>Total</w:t>
            </w:r>
          </w:p>
        </w:tc>
        <w:tc>
          <w:tcPr>
            <w:tcW w:w="806" w:type="dxa"/>
            <w:gridSpan w:val="2"/>
            <w:tcBorders>
              <w:top w:val="single" w:sz="6" w:space="0" w:color="auto"/>
              <w:bottom w:val="double" w:sz="4" w:space="0" w:color="auto"/>
              <w:right w:val="single" w:sz="6" w:space="0" w:color="auto"/>
            </w:tcBorders>
            <w:shd w:val="thinDiagCross" w:color="auto" w:fill="auto"/>
          </w:tcPr>
          <w:p w14:paraId="6F3EA497"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double" w:sz="4" w:space="0" w:color="auto"/>
              <w:right w:val="single" w:sz="6" w:space="0" w:color="auto"/>
            </w:tcBorders>
            <w:shd w:val="thinDiagCross" w:color="auto" w:fill="auto"/>
          </w:tcPr>
          <w:p w14:paraId="513D149D" w14:textId="77777777" w:rsidR="007648B9" w:rsidRPr="00F82866" w:rsidRDefault="007648B9" w:rsidP="007648B9">
            <w:pPr>
              <w:rPr>
                <w:rFonts w:ascii="Arial" w:hAnsi="Arial" w:cs="Arial"/>
                <w:sz w:val="20"/>
                <w:highlight w:val="yellow"/>
                <w:lang w:val="en-GB"/>
              </w:rPr>
            </w:pPr>
          </w:p>
        </w:tc>
        <w:tc>
          <w:tcPr>
            <w:tcW w:w="806" w:type="dxa"/>
            <w:gridSpan w:val="2"/>
            <w:tcBorders>
              <w:top w:val="single" w:sz="6" w:space="0" w:color="auto"/>
              <w:left w:val="single" w:sz="6" w:space="0" w:color="auto"/>
              <w:bottom w:val="double" w:sz="4" w:space="0" w:color="auto"/>
              <w:right w:val="double" w:sz="4" w:space="0" w:color="auto"/>
            </w:tcBorders>
          </w:tcPr>
          <w:p w14:paraId="2F4CAA45" w14:textId="77777777" w:rsidR="007648B9" w:rsidRPr="00F82866" w:rsidRDefault="007648B9" w:rsidP="007648B9">
            <w:pPr>
              <w:rPr>
                <w:rFonts w:ascii="Arial" w:hAnsi="Arial" w:cs="Arial"/>
                <w:sz w:val="20"/>
                <w:highlight w:val="yellow"/>
                <w:lang w:val="en-GB"/>
              </w:rPr>
            </w:pPr>
          </w:p>
        </w:tc>
      </w:tr>
    </w:tbl>
    <w:p w14:paraId="0F0CF6C5" w14:textId="77777777" w:rsidR="002349B6" w:rsidRPr="00F82866" w:rsidRDefault="002349B6" w:rsidP="002349B6">
      <w:pPr>
        <w:rPr>
          <w:rFonts w:ascii="Arial" w:hAnsi="Arial" w:cs="Arial"/>
          <w:sz w:val="22"/>
          <w:szCs w:val="22"/>
          <w:lang w:val="en-GB"/>
        </w:rPr>
      </w:pPr>
    </w:p>
    <w:p w14:paraId="45721866" w14:textId="77777777" w:rsidR="002349B6" w:rsidRPr="00F82866" w:rsidRDefault="002349B6" w:rsidP="002349B6">
      <w:pPr>
        <w:jc w:val="center"/>
        <w:rPr>
          <w:rFonts w:ascii="Arial" w:hAnsi="Arial" w:cs="Arial"/>
          <w:bCs/>
          <w:color w:val="FFFFFF"/>
          <w:lang w:val="en-GB"/>
        </w:rPr>
        <w:sectPr w:rsidR="002349B6" w:rsidRPr="00F82866" w:rsidSect="007648B9">
          <w:headerReference w:type="even" r:id="rId51"/>
          <w:pgSz w:w="16834" w:h="11909" w:orient="landscape" w:code="9"/>
          <w:pgMar w:top="1800" w:right="1440" w:bottom="1440" w:left="1584" w:header="576" w:footer="576" w:gutter="0"/>
          <w:cols w:space="720"/>
        </w:sectPr>
      </w:pPr>
    </w:p>
    <w:p w14:paraId="451EE7EE" w14:textId="1E13D79A" w:rsidR="002349B6" w:rsidRPr="00F82866" w:rsidRDefault="002349B6" w:rsidP="00295E66">
      <w:pPr>
        <w:rPr>
          <w:rFonts w:ascii="Arial" w:hAnsi="Arial" w:cs="Arial"/>
          <w:b/>
          <w:bCs/>
          <w:lang w:val="en-GB"/>
        </w:rPr>
      </w:pPr>
      <w:bookmarkStart w:id="23" w:name="_Toc267380187"/>
      <w:proofErr w:type="gramStart"/>
      <w:r w:rsidRPr="00F82866">
        <w:rPr>
          <w:rFonts w:ascii="Arial" w:hAnsi="Arial" w:cs="Arial"/>
          <w:b/>
          <w:bCs/>
          <w:smallCaps/>
          <w:sz w:val="28"/>
          <w:lang w:val="en-GB"/>
        </w:rPr>
        <w:lastRenderedPageBreak/>
        <w:t>Form</w:t>
      </w:r>
      <w:r w:rsidRPr="00F82866">
        <w:rPr>
          <w:rFonts w:ascii="Arial" w:hAnsi="Arial" w:cs="Arial"/>
          <w:b/>
          <w:sz w:val="28"/>
          <w:lang w:val="en-GB"/>
        </w:rPr>
        <w:t xml:space="preserve">  </w:t>
      </w:r>
      <w:r w:rsidR="00295E66" w:rsidRPr="00F82866">
        <w:rPr>
          <w:rFonts w:ascii="Arial" w:hAnsi="Arial" w:cs="Arial"/>
          <w:b/>
          <w:bCs/>
          <w:smallCaps/>
          <w:sz w:val="28"/>
          <w:lang w:val="en-GB"/>
        </w:rPr>
        <w:t>TECH</w:t>
      </w:r>
      <w:proofErr w:type="gramEnd"/>
      <w:r w:rsidR="00295E66" w:rsidRPr="00F82866">
        <w:rPr>
          <w:rFonts w:ascii="Arial" w:hAnsi="Arial" w:cs="Arial"/>
          <w:b/>
          <w:bCs/>
          <w:smallCaps/>
          <w:sz w:val="28"/>
          <w:lang w:val="en-GB"/>
        </w:rPr>
        <w:t>-</w:t>
      </w:r>
      <w:r w:rsidR="00A17FA3" w:rsidRPr="00F82866">
        <w:rPr>
          <w:rFonts w:ascii="Arial" w:hAnsi="Arial" w:cs="Arial"/>
          <w:b/>
          <w:bCs/>
          <w:smallCaps/>
          <w:sz w:val="28"/>
          <w:lang w:val="en-GB"/>
        </w:rPr>
        <w:t>7</w:t>
      </w:r>
      <w:r w:rsidRPr="00F82866">
        <w:rPr>
          <w:rFonts w:ascii="Arial" w:hAnsi="Arial" w:cs="Arial"/>
          <w:b/>
          <w:bCs/>
          <w:smallCaps/>
          <w:sz w:val="28"/>
          <w:lang w:val="en-GB"/>
        </w:rPr>
        <w:t xml:space="preserve"> </w:t>
      </w:r>
      <w:r w:rsidRPr="00F82866">
        <w:rPr>
          <w:rFonts w:ascii="Arial" w:hAnsi="Arial" w:cs="Arial"/>
          <w:b/>
          <w:smallCaps/>
          <w:sz w:val="28"/>
          <w:lang w:val="en-GB"/>
        </w:rPr>
        <w:t>Work Schedule</w:t>
      </w:r>
      <w:bookmarkEnd w:id="23"/>
    </w:p>
    <w:p w14:paraId="4DB47E5C" w14:textId="77777777" w:rsidR="002349B6" w:rsidRPr="00F82866" w:rsidRDefault="002349B6" w:rsidP="002349B6">
      <w:pPr>
        <w:pBdr>
          <w:bottom w:val="single" w:sz="8" w:space="1" w:color="auto"/>
        </w:pBdr>
        <w:jc w:val="right"/>
        <w:rPr>
          <w:rFonts w:ascii="Arial" w:hAnsi="Arial" w:cs="Arial"/>
          <w:lang w:val="en-GB"/>
        </w:rPr>
      </w:pPr>
    </w:p>
    <w:p w14:paraId="206074A7" w14:textId="77777777" w:rsidR="002349B6" w:rsidRPr="00F82866" w:rsidRDefault="002349B6" w:rsidP="002349B6">
      <w:pPr>
        <w:rPr>
          <w:rFonts w:ascii="Arial" w:hAnsi="Arial" w:cs="Arial"/>
          <w:lang w:val="en-GB"/>
        </w:rPr>
      </w:pPr>
    </w:p>
    <w:p w14:paraId="2F67ED5B" w14:textId="77777777" w:rsidR="002349B6" w:rsidRPr="00F82866" w:rsidRDefault="002349B6" w:rsidP="002349B6">
      <w:pPr>
        <w:rPr>
          <w:rFonts w:ascii="Arial" w:hAnsi="Arial" w:cs="Arial"/>
          <w:lang w:val="en-GB"/>
        </w:rPr>
      </w:pPr>
    </w:p>
    <w:tbl>
      <w:tblPr>
        <w:tblW w:w="0" w:type="auto"/>
        <w:tblInd w:w="115" w:type="dxa"/>
        <w:tblLayout w:type="fixed"/>
        <w:tblCellMar>
          <w:left w:w="72" w:type="dxa"/>
          <w:right w:w="72" w:type="dxa"/>
        </w:tblCellMar>
        <w:tblLook w:val="0000" w:firstRow="0" w:lastRow="0" w:firstColumn="0" w:lastColumn="0" w:noHBand="0" w:noVBand="0"/>
      </w:tblPr>
      <w:tblGrid>
        <w:gridCol w:w="454"/>
        <w:gridCol w:w="3686"/>
        <w:gridCol w:w="680"/>
        <w:gridCol w:w="680"/>
        <w:gridCol w:w="680"/>
        <w:gridCol w:w="680"/>
        <w:gridCol w:w="680"/>
        <w:gridCol w:w="680"/>
        <w:gridCol w:w="680"/>
        <w:gridCol w:w="680"/>
        <w:gridCol w:w="680"/>
        <w:gridCol w:w="680"/>
        <w:gridCol w:w="680"/>
        <w:gridCol w:w="680"/>
        <w:gridCol w:w="680"/>
      </w:tblGrid>
      <w:tr w:rsidR="002349B6" w:rsidRPr="00F82866" w14:paraId="2F2C55D0" w14:textId="77777777">
        <w:trPr>
          <w:cantSplit/>
          <w:trHeight w:hRule="exact" w:val="397"/>
        </w:trPr>
        <w:tc>
          <w:tcPr>
            <w:tcW w:w="454" w:type="dxa"/>
            <w:vMerge w:val="restart"/>
            <w:tcBorders>
              <w:top w:val="double" w:sz="4" w:space="0" w:color="auto"/>
              <w:left w:val="double" w:sz="4" w:space="0" w:color="auto"/>
            </w:tcBorders>
            <w:shd w:val="clear" w:color="auto" w:fill="D9E2F3"/>
            <w:vAlign w:val="center"/>
          </w:tcPr>
          <w:p w14:paraId="410988DC"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N°</w:t>
            </w:r>
          </w:p>
        </w:tc>
        <w:tc>
          <w:tcPr>
            <w:tcW w:w="3686" w:type="dxa"/>
            <w:vMerge w:val="restart"/>
            <w:tcBorders>
              <w:top w:val="double" w:sz="4" w:space="0" w:color="auto"/>
              <w:left w:val="single" w:sz="6" w:space="0" w:color="auto"/>
            </w:tcBorders>
            <w:shd w:val="clear" w:color="auto" w:fill="D9E2F3"/>
            <w:vAlign w:val="center"/>
          </w:tcPr>
          <w:p w14:paraId="25D440BB"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Activity</w:t>
            </w:r>
            <w:r w:rsidRPr="00F82866">
              <w:rPr>
                <w:rStyle w:val="FootnoteReference"/>
                <w:rFonts w:ascii="Arial" w:hAnsi="Arial" w:cs="Arial"/>
                <w:b/>
                <w:bCs/>
                <w:sz w:val="20"/>
                <w:lang w:val="en-GB"/>
              </w:rPr>
              <w:footnoteReference w:id="8"/>
            </w:r>
          </w:p>
        </w:tc>
        <w:tc>
          <w:tcPr>
            <w:tcW w:w="8840" w:type="dxa"/>
            <w:gridSpan w:val="13"/>
            <w:tcBorders>
              <w:top w:val="double" w:sz="4" w:space="0" w:color="auto"/>
              <w:left w:val="single" w:sz="6" w:space="0" w:color="auto"/>
              <w:bottom w:val="single" w:sz="6" w:space="0" w:color="auto"/>
              <w:right w:val="double" w:sz="4" w:space="0" w:color="auto"/>
            </w:tcBorders>
            <w:shd w:val="clear" w:color="auto" w:fill="D9E2F3"/>
            <w:vAlign w:val="center"/>
          </w:tcPr>
          <w:p w14:paraId="5AC4137C"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Months</w:t>
            </w:r>
            <w:r w:rsidRPr="00F82866">
              <w:rPr>
                <w:rStyle w:val="FootnoteReference"/>
                <w:rFonts w:ascii="Arial" w:hAnsi="Arial" w:cs="Arial"/>
                <w:b/>
                <w:bCs/>
                <w:sz w:val="20"/>
                <w:lang w:val="en-GB"/>
              </w:rPr>
              <w:footnoteReference w:id="9"/>
            </w:r>
          </w:p>
        </w:tc>
      </w:tr>
      <w:tr w:rsidR="00F767A8" w:rsidRPr="00F82866" w14:paraId="15FD2CB2" w14:textId="77777777">
        <w:trPr>
          <w:cantSplit/>
          <w:trHeight w:val="397"/>
        </w:trPr>
        <w:tc>
          <w:tcPr>
            <w:tcW w:w="454" w:type="dxa"/>
            <w:vMerge/>
            <w:tcBorders>
              <w:left w:val="double" w:sz="4" w:space="0" w:color="auto"/>
              <w:bottom w:val="single" w:sz="12" w:space="0" w:color="auto"/>
            </w:tcBorders>
            <w:shd w:val="clear" w:color="auto" w:fill="D9E2F3"/>
            <w:vAlign w:val="center"/>
          </w:tcPr>
          <w:p w14:paraId="52E4D744" w14:textId="77777777" w:rsidR="002349B6" w:rsidRPr="00F82866" w:rsidRDefault="002349B6" w:rsidP="00ED106C">
            <w:pPr>
              <w:jc w:val="center"/>
              <w:rPr>
                <w:rFonts w:ascii="Arial" w:hAnsi="Arial" w:cs="Arial"/>
                <w:b/>
                <w:bCs/>
                <w:sz w:val="20"/>
                <w:lang w:val="en-GB"/>
              </w:rPr>
            </w:pPr>
          </w:p>
        </w:tc>
        <w:tc>
          <w:tcPr>
            <w:tcW w:w="3686" w:type="dxa"/>
            <w:vMerge/>
            <w:tcBorders>
              <w:left w:val="single" w:sz="6" w:space="0" w:color="auto"/>
              <w:bottom w:val="single" w:sz="12" w:space="0" w:color="auto"/>
            </w:tcBorders>
            <w:shd w:val="clear" w:color="auto" w:fill="D9E2F3"/>
            <w:vAlign w:val="center"/>
          </w:tcPr>
          <w:p w14:paraId="30232937" w14:textId="77777777" w:rsidR="002349B6" w:rsidRPr="00F82866" w:rsidRDefault="002349B6" w:rsidP="00ED106C">
            <w:pPr>
              <w:jc w:val="center"/>
              <w:rPr>
                <w:rFonts w:ascii="Arial" w:hAnsi="Arial" w:cs="Arial"/>
                <w:b/>
                <w:bCs/>
                <w:sz w:val="20"/>
                <w:lang w:val="en-GB"/>
              </w:rPr>
            </w:pP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4FF0F0D5"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1</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6953EAA7"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2</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535DE940"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3</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54CA1B42"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4</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6884991A"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5</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41F26A63"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6</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0BE8400B"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7</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67EDA4EF"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8</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22DD54D8"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9</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200CAB27"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10</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210EB1FD"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11</w:t>
            </w:r>
          </w:p>
        </w:tc>
        <w:tc>
          <w:tcPr>
            <w:tcW w:w="680" w:type="dxa"/>
            <w:tcBorders>
              <w:top w:val="single" w:sz="6" w:space="0" w:color="auto"/>
              <w:left w:val="single" w:sz="6" w:space="0" w:color="auto"/>
              <w:bottom w:val="single" w:sz="12" w:space="0" w:color="auto"/>
              <w:right w:val="single" w:sz="6" w:space="0" w:color="auto"/>
            </w:tcBorders>
            <w:shd w:val="clear" w:color="auto" w:fill="D9E2F3"/>
            <w:vAlign w:val="center"/>
          </w:tcPr>
          <w:p w14:paraId="4BCF00F0"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12</w:t>
            </w:r>
          </w:p>
        </w:tc>
        <w:tc>
          <w:tcPr>
            <w:tcW w:w="680" w:type="dxa"/>
            <w:tcBorders>
              <w:top w:val="single" w:sz="6" w:space="0" w:color="auto"/>
              <w:left w:val="single" w:sz="6" w:space="0" w:color="auto"/>
              <w:bottom w:val="single" w:sz="12" w:space="0" w:color="auto"/>
              <w:right w:val="double" w:sz="4" w:space="0" w:color="auto"/>
            </w:tcBorders>
            <w:shd w:val="clear" w:color="auto" w:fill="D9E2F3"/>
            <w:vAlign w:val="center"/>
          </w:tcPr>
          <w:p w14:paraId="5F63E2B5" w14:textId="77777777" w:rsidR="002349B6" w:rsidRPr="00F82866" w:rsidRDefault="002349B6" w:rsidP="00ED106C">
            <w:pPr>
              <w:jc w:val="center"/>
              <w:rPr>
                <w:rFonts w:ascii="Arial" w:hAnsi="Arial" w:cs="Arial"/>
                <w:b/>
                <w:bCs/>
                <w:sz w:val="20"/>
                <w:lang w:val="en-GB"/>
              </w:rPr>
            </w:pPr>
            <w:r w:rsidRPr="00F82866">
              <w:rPr>
                <w:rFonts w:ascii="Arial" w:hAnsi="Arial" w:cs="Arial"/>
                <w:b/>
                <w:bCs/>
                <w:sz w:val="20"/>
                <w:lang w:val="en-GB"/>
              </w:rPr>
              <w:t>n</w:t>
            </w:r>
          </w:p>
        </w:tc>
      </w:tr>
      <w:tr w:rsidR="002349B6" w:rsidRPr="00F82866" w14:paraId="1D9256BE" w14:textId="77777777" w:rsidTr="00ED106C">
        <w:tc>
          <w:tcPr>
            <w:tcW w:w="454" w:type="dxa"/>
            <w:tcBorders>
              <w:top w:val="single" w:sz="12" w:space="0" w:color="auto"/>
              <w:left w:val="double" w:sz="4" w:space="0" w:color="auto"/>
              <w:bottom w:val="single" w:sz="6" w:space="0" w:color="auto"/>
            </w:tcBorders>
            <w:vAlign w:val="center"/>
          </w:tcPr>
          <w:p w14:paraId="2CA87491" w14:textId="77777777" w:rsidR="002349B6" w:rsidRPr="00F82866" w:rsidRDefault="002349B6" w:rsidP="00ED106C">
            <w:pPr>
              <w:jc w:val="center"/>
              <w:rPr>
                <w:rFonts w:ascii="Arial" w:hAnsi="Arial" w:cs="Arial"/>
                <w:sz w:val="20"/>
                <w:lang w:val="en-GB"/>
              </w:rPr>
            </w:pPr>
            <w:r w:rsidRPr="00F82866">
              <w:rPr>
                <w:rFonts w:ascii="Arial" w:hAnsi="Arial" w:cs="Arial"/>
                <w:sz w:val="20"/>
                <w:lang w:val="en-GB"/>
              </w:rPr>
              <w:t>1</w:t>
            </w:r>
          </w:p>
        </w:tc>
        <w:tc>
          <w:tcPr>
            <w:tcW w:w="3686" w:type="dxa"/>
            <w:tcBorders>
              <w:top w:val="single" w:sz="12" w:space="0" w:color="auto"/>
              <w:left w:val="single" w:sz="6" w:space="0" w:color="auto"/>
              <w:bottom w:val="single" w:sz="6" w:space="0" w:color="auto"/>
            </w:tcBorders>
          </w:tcPr>
          <w:p w14:paraId="558CB897"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12925180"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124D4A69"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3A2C4662"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4F94E5D5"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1E41FA1E"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64250D4A"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7C7BB927"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317B153D"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59EA999A"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18139DFC"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43A09BBF"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0383C801" w14:textId="77777777" w:rsidR="002349B6" w:rsidRPr="00F82866" w:rsidRDefault="002349B6" w:rsidP="00ED106C">
            <w:pPr>
              <w:rPr>
                <w:rFonts w:ascii="Arial" w:hAnsi="Arial" w:cs="Arial"/>
                <w:sz w:val="22"/>
                <w:lang w:val="en-GB"/>
              </w:rPr>
            </w:pPr>
          </w:p>
        </w:tc>
        <w:tc>
          <w:tcPr>
            <w:tcW w:w="680" w:type="dxa"/>
            <w:tcBorders>
              <w:top w:val="single" w:sz="12" w:space="0" w:color="auto"/>
              <w:left w:val="single" w:sz="6" w:space="0" w:color="auto"/>
              <w:bottom w:val="single" w:sz="6" w:space="0" w:color="auto"/>
              <w:right w:val="double" w:sz="4" w:space="0" w:color="auto"/>
            </w:tcBorders>
          </w:tcPr>
          <w:p w14:paraId="719C8B21" w14:textId="77777777" w:rsidR="002349B6" w:rsidRPr="00F82866" w:rsidRDefault="002349B6" w:rsidP="00ED106C">
            <w:pPr>
              <w:rPr>
                <w:rFonts w:ascii="Arial" w:hAnsi="Arial" w:cs="Arial"/>
                <w:sz w:val="22"/>
                <w:lang w:val="en-GB"/>
              </w:rPr>
            </w:pPr>
          </w:p>
        </w:tc>
      </w:tr>
      <w:tr w:rsidR="002349B6" w:rsidRPr="00F82866" w14:paraId="3AB5FFEC" w14:textId="77777777" w:rsidTr="00ED106C">
        <w:tc>
          <w:tcPr>
            <w:tcW w:w="454" w:type="dxa"/>
            <w:tcBorders>
              <w:top w:val="single" w:sz="6" w:space="0" w:color="auto"/>
              <w:left w:val="double" w:sz="4" w:space="0" w:color="auto"/>
              <w:bottom w:val="single" w:sz="6" w:space="0" w:color="auto"/>
            </w:tcBorders>
            <w:vAlign w:val="center"/>
          </w:tcPr>
          <w:p w14:paraId="12168447" w14:textId="77777777" w:rsidR="002349B6" w:rsidRPr="00F82866" w:rsidRDefault="002349B6" w:rsidP="00ED106C">
            <w:pPr>
              <w:jc w:val="center"/>
              <w:rPr>
                <w:rFonts w:ascii="Arial" w:hAnsi="Arial" w:cs="Arial"/>
                <w:sz w:val="20"/>
                <w:lang w:val="en-GB"/>
              </w:rPr>
            </w:pPr>
            <w:r w:rsidRPr="00F82866">
              <w:rPr>
                <w:rFonts w:ascii="Arial" w:hAnsi="Arial" w:cs="Arial"/>
                <w:sz w:val="20"/>
                <w:lang w:val="en-GB"/>
              </w:rPr>
              <w:t>2</w:t>
            </w:r>
          </w:p>
        </w:tc>
        <w:tc>
          <w:tcPr>
            <w:tcW w:w="3686" w:type="dxa"/>
            <w:tcBorders>
              <w:top w:val="single" w:sz="6" w:space="0" w:color="auto"/>
              <w:left w:val="single" w:sz="6" w:space="0" w:color="auto"/>
              <w:bottom w:val="single" w:sz="6" w:space="0" w:color="auto"/>
            </w:tcBorders>
          </w:tcPr>
          <w:p w14:paraId="04DD55B0"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A2CF5C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9DD15D9"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19C2821"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EBC755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EEDA3E1"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DB4C77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B548960"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52718B7"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7EC1399"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6B8BCCF"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8301E2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901868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6A939487" w14:textId="77777777" w:rsidR="002349B6" w:rsidRPr="00F82866" w:rsidRDefault="002349B6" w:rsidP="00ED106C">
            <w:pPr>
              <w:rPr>
                <w:rFonts w:ascii="Arial" w:hAnsi="Arial" w:cs="Arial"/>
                <w:sz w:val="22"/>
                <w:lang w:val="en-GB"/>
              </w:rPr>
            </w:pPr>
          </w:p>
        </w:tc>
      </w:tr>
      <w:tr w:rsidR="002349B6" w:rsidRPr="00F82866" w14:paraId="2BDD9F27" w14:textId="77777777" w:rsidTr="00ED106C">
        <w:tc>
          <w:tcPr>
            <w:tcW w:w="454" w:type="dxa"/>
            <w:tcBorders>
              <w:top w:val="single" w:sz="6" w:space="0" w:color="auto"/>
              <w:left w:val="double" w:sz="4" w:space="0" w:color="auto"/>
              <w:bottom w:val="single" w:sz="6" w:space="0" w:color="auto"/>
            </w:tcBorders>
            <w:vAlign w:val="center"/>
          </w:tcPr>
          <w:p w14:paraId="7327C464" w14:textId="77777777" w:rsidR="002349B6" w:rsidRPr="00F82866" w:rsidRDefault="002349B6" w:rsidP="00ED106C">
            <w:pPr>
              <w:jc w:val="center"/>
              <w:rPr>
                <w:rFonts w:ascii="Arial" w:hAnsi="Arial" w:cs="Arial"/>
                <w:sz w:val="20"/>
                <w:lang w:val="en-GB"/>
              </w:rPr>
            </w:pPr>
            <w:r w:rsidRPr="00F82866">
              <w:rPr>
                <w:rFonts w:ascii="Arial" w:hAnsi="Arial" w:cs="Arial"/>
                <w:sz w:val="20"/>
                <w:lang w:val="en-GB"/>
              </w:rPr>
              <w:t>3</w:t>
            </w:r>
          </w:p>
        </w:tc>
        <w:tc>
          <w:tcPr>
            <w:tcW w:w="3686" w:type="dxa"/>
            <w:tcBorders>
              <w:top w:val="single" w:sz="6" w:space="0" w:color="auto"/>
              <w:left w:val="single" w:sz="6" w:space="0" w:color="auto"/>
              <w:bottom w:val="single" w:sz="6" w:space="0" w:color="auto"/>
            </w:tcBorders>
          </w:tcPr>
          <w:p w14:paraId="57A6315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DC041CF"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3A95C31"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342B44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10A874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BF4317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21B76E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2AE5F3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6881AF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E7E9ED0"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A9F76C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29D0C8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DF5AAF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54ADD552" w14:textId="77777777" w:rsidR="002349B6" w:rsidRPr="00F82866" w:rsidRDefault="002349B6" w:rsidP="00ED106C">
            <w:pPr>
              <w:rPr>
                <w:rFonts w:ascii="Arial" w:hAnsi="Arial" w:cs="Arial"/>
                <w:sz w:val="22"/>
                <w:lang w:val="en-GB"/>
              </w:rPr>
            </w:pPr>
          </w:p>
        </w:tc>
      </w:tr>
      <w:tr w:rsidR="002349B6" w:rsidRPr="00F82866" w14:paraId="3C5C6F5D" w14:textId="77777777" w:rsidTr="00ED106C">
        <w:tc>
          <w:tcPr>
            <w:tcW w:w="454" w:type="dxa"/>
            <w:tcBorders>
              <w:top w:val="single" w:sz="6" w:space="0" w:color="auto"/>
              <w:left w:val="double" w:sz="4" w:space="0" w:color="auto"/>
              <w:bottom w:val="single" w:sz="6" w:space="0" w:color="auto"/>
            </w:tcBorders>
            <w:vAlign w:val="center"/>
          </w:tcPr>
          <w:p w14:paraId="702F7860" w14:textId="77777777" w:rsidR="002349B6" w:rsidRPr="00F82866" w:rsidRDefault="002349B6" w:rsidP="00ED106C">
            <w:pPr>
              <w:jc w:val="center"/>
              <w:rPr>
                <w:rFonts w:ascii="Arial" w:hAnsi="Arial" w:cs="Arial"/>
                <w:sz w:val="20"/>
                <w:lang w:val="en-GB"/>
              </w:rPr>
            </w:pPr>
            <w:r w:rsidRPr="00F82866">
              <w:rPr>
                <w:rFonts w:ascii="Arial" w:hAnsi="Arial" w:cs="Arial"/>
                <w:sz w:val="20"/>
                <w:lang w:val="en-GB"/>
              </w:rPr>
              <w:t>4</w:t>
            </w:r>
          </w:p>
        </w:tc>
        <w:tc>
          <w:tcPr>
            <w:tcW w:w="3686" w:type="dxa"/>
            <w:tcBorders>
              <w:top w:val="single" w:sz="6" w:space="0" w:color="auto"/>
              <w:left w:val="single" w:sz="6" w:space="0" w:color="auto"/>
              <w:bottom w:val="single" w:sz="6" w:space="0" w:color="auto"/>
            </w:tcBorders>
          </w:tcPr>
          <w:p w14:paraId="6829F99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D58829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7970DA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F2E8D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9DAD2D9"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AD7B3C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0180D0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5B82FB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60C44F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FBEC75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4F342E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35B7FDF"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8457EE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2D234009" w14:textId="77777777" w:rsidR="002349B6" w:rsidRPr="00F82866" w:rsidRDefault="002349B6" w:rsidP="00ED106C">
            <w:pPr>
              <w:rPr>
                <w:rFonts w:ascii="Arial" w:hAnsi="Arial" w:cs="Arial"/>
                <w:sz w:val="22"/>
                <w:lang w:val="en-GB"/>
              </w:rPr>
            </w:pPr>
          </w:p>
        </w:tc>
      </w:tr>
      <w:tr w:rsidR="002349B6" w:rsidRPr="00F82866" w14:paraId="59A44F9C" w14:textId="77777777" w:rsidTr="00ED106C">
        <w:tc>
          <w:tcPr>
            <w:tcW w:w="454" w:type="dxa"/>
            <w:tcBorders>
              <w:top w:val="single" w:sz="6" w:space="0" w:color="auto"/>
              <w:left w:val="double" w:sz="4" w:space="0" w:color="auto"/>
              <w:bottom w:val="single" w:sz="6" w:space="0" w:color="auto"/>
            </w:tcBorders>
            <w:vAlign w:val="center"/>
          </w:tcPr>
          <w:p w14:paraId="4129114F" w14:textId="77777777" w:rsidR="002349B6" w:rsidRPr="00F82866" w:rsidRDefault="002349B6" w:rsidP="00ED106C">
            <w:pPr>
              <w:jc w:val="center"/>
              <w:rPr>
                <w:rFonts w:ascii="Arial" w:hAnsi="Arial" w:cs="Arial"/>
                <w:sz w:val="20"/>
                <w:lang w:val="en-GB"/>
              </w:rPr>
            </w:pPr>
            <w:r w:rsidRPr="00F82866">
              <w:rPr>
                <w:rFonts w:ascii="Arial" w:hAnsi="Arial" w:cs="Arial"/>
                <w:sz w:val="20"/>
                <w:lang w:val="en-GB"/>
              </w:rPr>
              <w:t>5</w:t>
            </w:r>
          </w:p>
        </w:tc>
        <w:tc>
          <w:tcPr>
            <w:tcW w:w="3686" w:type="dxa"/>
            <w:tcBorders>
              <w:top w:val="single" w:sz="6" w:space="0" w:color="auto"/>
              <w:left w:val="single" w:sz="6" w:space="0" w:color="auto"/>
              <w:bottom w:val="single" w:sz="6" w:space="0" w:color="auto"/>
            </w:tcBorders>
          </w:tcPr>
          <w:p w14:paraId="5F89EB5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915B10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0347C1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88A049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1DF7E4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5FB7C8C"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BE5E72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DE1399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46AB30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C62688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6511F91"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134E8A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5CEF70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7FE6F079" w14:textId="77777777" w:rsidR="002349B6" w:rsidRPr="00F82866" w:rsidRDefault="002349B6" w:rsidP="00ED106C">
            <w:pPr>
              <w:rPr>
                <w:rFonts w:ascii="Arial" w:hAnsi="Arial" w:cs="Arial"/>
                <w:sz w:val="22"/>
                <w:lang w:val="en-GB"/>
              </w:rPr>
            </w:pPr>
          </w:p>
        </w:tc>
      </w:tr>
      <w:tr w:rsidR="002349B6" w:rsidRPr="00F82866" w14:paraId="27D21802" w14:textId="77777777" w:rsidTr="00ED106C">
        <w:tc>
          <w:tcPr>
            <w:tcW w:w="454" w:type="dxa"/>
            <w:tcBorders>
              <w:top w:val="single" w:sz="6" w:space="0" w:color="auto"/>
              <w:left w:val="double" w:sz="4" w:space="0" w:color="auto"/>
              <w:bottom w:val="single" w:sz="6" w:space="0" w:color="auto"/>
            </w:tcBorders>
            <w:vAlign w:val="center"/>
          </w:tcPr>
          <w:p w14:paraId="0F8F050B" w14:textId="77777777" w:rsidR="002349B6" w:rsidRPr="00F82866" w:rsidRDefault="002349B6" w:rsidP="00ED106C">
            <w:pPr>
              <w:jc w:val="center"/>
              <w:rPr>
                <w:rFonts w:ascii="Arial" w:hAnsi="Arial" w:cs="Arial"/>
                <w:sz w:val="20"/>
                <w:lang w:val="en-GB"/>
              </w:rPr>
            </w:pPr>
          </w:p>
        </w:tc>
        <w:tc>
          <w:tcPr>
            <w:tcW w:w="3686" w:type="dxa"/>
            <w:tcBorders>
              <w:top w:val="single" w:sz="6" w:space="0" w:color="auto"/>
              <w:left w:val="single" w:sz="6" w:space="0" w:color="auto"/>
              <w:bottom w:val="single" w:sz="6" w:space="0" w:color="auto"/>
            </w:tcBorders>
          </w:tcPr>
          <w:p w14:paraId="7CC123A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881A16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01996E7"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0BEF56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8D885CC"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591AAB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0500761"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937CB3C"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C7CA31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488E76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322D3B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20868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CD565E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61B2EA44" w14:textId="77777777" w:rsidR="002349B6" w:rsidRPr="00F82866" w:rsidRDefault="002349B6" w:rsidP="00ED106C">
            <w:pPr>
              <w:rPr>
                <w:rFonts w:ascii="Arial" w:hAnsi="Arial" w:cs="Arial"/>
                <w:sz w:val="22"/>
                <w:lang w:val="en-GB"/>
              </w:rPr>
            </w:pPr>
          </w:p>
        </w:tc>
      </w:tr>
      <w:tr w:rsidR="002349B6" w:rsidRPr="00F82866" w14:paraId="73C41FD0" w14:textId="77777777" w:rsidTr="00ED106C">
        <w:tc>
          <w:tcPr>
            <w:tcW w:w="454" w:type="dxa"/>
            <w:tcBorders>
              <w:top w:val="single" w:sz="6" w:space="0" w:color="auto"/>
              <w:left w:val="double" w:sz="4" w:space="0" w:color="auto"/>
              <w:bottom w:val="single" w:sz="6" w:space="0" w:color="auto"/>
            </w:tcBorders>
            <w:vAlign w:val="center"/>
          </w:tcPr>
          <w:p w14:paraId="41EFCE62" w14:textId="77777777" w:rsidR="002349B6" w:rsidRPr="00F82866" w:rsidRDefault="002349B6" w:rsidP="00ED106C">
            <w:pPr>
              <w:jc w:val="center"/>
              <w:rPr>
                <w:rFonts w:ascii="Arial" w:hAnsi="Arial" w:cs="Arial"/>
                <w:sz w:val="20"/>
                <w:lang w:val="en-GB"/>
              </w:rPr>
            </w:pPr>
          </w:p>
        </w:tc>
        <w:tc>
          <w:tcPr>
            <w:tcW w:w="3686" w:type="dxa"/>
            <w:tcBorders>
              <w:top w:val="single" w:sz="6" w:space="0" w:color="auto"/>
              <w:left w:val="single" w:sz="6" w:space="0" w:color="auto"/>
              <w:bottom w:val="single" w:sz="6" w:space="0" w:color="auto"/>
            </w:tcBorders>
          </w:tcPr>
          <w:p w14:paraId="27CD4E49"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A41015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ADD30A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29FA260"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125098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4EB52E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2D8B0C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E03817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78B6A2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A7460E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DB5D4E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3B6A0F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049791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2DB7805C" w14:textId="77777777" w:rsidR="002349B6" w:rsidRPr="00F82866" w:rsidRDefault="002349B6" w:rsidP="00ED106C">
            <w:pPr>
              <w:rPr>
                <w:rFonts w:ascii="Arial" w:hAnsi="Arial" w:cs="Arial"/>
                <w:sz w:val="22"/>
                <w:lang w:val="en-GB"/>
              </w:rPr>
            </w:pPr>
          </w:p>
        </w:tc>
      </w:tr>
      <w:tr w:rsidR="002349B6" w:rsidRPr="00F82866" w14:paraId="0A44065F" w14:textId="77777777" w:rsidTr="00ED106C">
        <w:tc>
          <w:tcPr>
            <w:tcW w:w="454" w:type="dxa"/>
            <w:tcBorders>
              <w:top w:val="single" w:sz="6" w:space="0" w:color="auto"/>
              <w:left w:val="double" w:sz="4" w:space="0" w:color="auto"/>
              <w:bottom w:val="single" w:sz="6" w:space="0" w:color="auto"/>
            </w:tcBorders>
            <w:vAlign w:val="center"/>
          </w:tcPr>
          <w:p w14:paraId="460558F6" w14:textId="77777777" w:rsidR="002349B6" w:rsidRPr="00F82866" w:rsidRDefault="002349B6" w:rsidP="00ED106C">
            <w:pPr>
              <w:jc w:val="center"/>
              <w:rPr>
                <w:rFonts w:ascii="Arial" w:hAnsi="Arial" w:cs="Arial"/>
                <w:sz w:val="20"/>
                <w:lang w:val="en-GB"/>
              </w:rPr>
            </w:pPr>
          </w:p>
        </w:tc>
        <w:tc>
          <w:tcPr>
            <w:tcW w:w="3686" w:type="dxa"/>
            <w:tcBorders>
              <w:top w:val="single" w:sz="6" w:space="0" w:color="auto"/>
              <w:left w:val="single" w:sz="6" w:space="0" w:color="auto"/>
              <w:bottom w:val="single" w:sz="6" w:space="0" w:color="auto"/>
            </w:tcBorders>
          </w:tcPr>
          <w:p w14:paraId="5632AC8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110DA9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E9E5A6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BFFC86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EB8428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DDE165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C0B7F2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0194DC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5C908D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C64A8C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CAC76A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F507E4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E09E1B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3C259EA5" w14:textId="77777777" w:rsidR="002349B6" w:rsidRPr="00F82866" w:rsidRDefault="002349B6" w:rsidP="00ED106C">
            <w:pPr>
              <w:rPr>
                <w:rFonts w:ascii="Arial" w:hAnsi="Arial" w:cs="Arial"/>
                <w:sz w:val="22"/>
                <w:lang w:val="en-GB"/>
              </w:rPr>
            </w:pPr>
          </w:p>
        </w:tc>
      </w:tr>
      <w:tr w:rsidR="002349B6" w:rsidRPr="00F82866" w14:paraId="4A04B14B" w14:textId="77777777" w:rsidTr="00ED106C">
        <w:tc>
          <w:tcPr>
            <w:tcW w:w="454" w:type="dxa"/>
            <w:tcBorders>
              <w:top w:val="single" w:sz="6" w:space="0" w:color="auto"/>
              <w:left w:val="double" w:sz="4" w:space="0" w:color="auto"/>
              <w:bottom w:val="single" w:sz="6" w:space="0" w:color="auto"/>
            </w:tcBorders>
            <w:vAlign w:val="center"/>
          </w:tcPr>
          <w:p w14:paraId="6EB52999" w14:textId="77777777" w:rsidR="002349B6" w:rsidRPr="00F82866" w:rsidRDefault="002349B6" w:rsidP="00ED106C">
            <w:pPr>
              <w:jc w:val="center"/>
              <w:rPr>
                <w:rFonts w:ascii="Arial" w:hAnsi="Arial" w:cs="Arial"/>
                <w:sz w:val="20"/>
                <w:lang w:val="en-GB"/>
              </w:rPr>
            </w:pPr>
          </w:p>
        </w:tc>
        <w:tc>
          <w:tcPr>
            <w:tcW w:w="3686" w:type="dxa"/>
            <w:tcBorders>
              <w:top w:val="single" w:sz="6" w:space="0" w:color="auto"/>
              <w:left w:val="single" w:sz="6" w:space="0" w:color="auto"/>
              <w:bottom w:val="single" w:sz="6" w:space="0" w:color="auto"/>
            </w:tcBorders>
          </w:tcPr>
          <w:p w14:paraId="3709D08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E91FEA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1E2E8D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90B655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53B56ED"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082B54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170AC2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88FB5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41FABD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E0F885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4EEE89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C5CF6E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578581B"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44D8BE2E" w14:textId="77777777" w:rsidR="002349B6" w:rsidRPr="00F82866" w:rsidRDefault="002349B6" w:rsidP="00ED106C">
            <w:pPr>
              <w:rPr>
                <w:rFonts w:ascii="Arial" w:hAnsi="Arial" w:cs="Arial"/>
                <w:sz w:val="22"/>
                <w:lang w:val="en-GB"/>
              </w:rPr>
            </w:pPr>
          </w:p>
        </w:tc>
      </w:tr>
      <w:tr w:rsidR="002349B6" w:rsidRPr="00F82866" w14:paraId="38D948B5" w14:textId="77777777" w:rsidTr="00ED106C">
        <w:tc>
          <w:tcPr>
            <w:tcW w:w="454" w:type="dxa"/>
            <w:tcBorders>
              <w:top w:val="single" w:sz="6" w:space="0" w:color="auto"/>
              <w:left w:val="double" w:sz="4" w:space="0" w:color="auto"/>
              <w:bottom w:val="single" w:sz="6" w:space="0" w:color="auto"/>
            </w:tcBorders>
            <w:vAlign w:val="center"/>
          </w:tcPr>
          <w:p w14:paraId="31126822" w14:textId="77777777" w:rsidR="002349B6" w:rsidRPr="00F82866" w:rsidRDefault="002349B6" w:rsidP="00ED106C">
            <w:pPr>
              <w:jc w:val="center"/>
              <w:rPr>
                <w:rFonts w:ascii="Arial" w:hAnsi="Arial" w:cs="Arial"/>
                <w:sz w:val="20"/>
                <w:lang w:val="en-GB"/>
              </w:rPr>
            </w:pPr>
          </w:p>
        </w:tc>
        <w:tc>
          <w:tcPr>
            <w:tcW w:w="3686" w:type="dxa"/>
            <w:tcBorders>
              <w:top w:val="single" w:sz="6" w:space="0" w:color="auto"/>
              <w:left w:val="single" w:sz="6" w:space="0" w:color="auto"/>
              <w:bottom w:val="single" w:sz="6" w:space="0" w:color="auto"/>
            </w:tcBorders>
          </w:tcPr>
          <w:p w14:paraId="2A31AAAF"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E6DB63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1F54AF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A4A4C9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F68E25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5BF36BC"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3A3A70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84CBF57"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355652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E16E010"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E9E9D8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60F1EF7"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D239D0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3A4D0C2F" w14:textId="77777777" w:rsidR="002349B6" w:rsidRPr="00F82866" w:rsidRDefault="002349B6" w:rsidP="00ED106C">
            <w:pPr>
              <w:rPr>
                <w:rFonts w:ascii="Arial" w:hAnsi="Arial" w:cs="Arial"/>
                <w:sz w:val="22"/>
                <w:lang w:val="en-GB"/>
              </w:rPr>
            </w:pPr>
          </w:p>
        </w:tc>
      </w:tr>
      <w:tr w:rsidR="002349B6" w:rsidRPr="00F82866" w14:paraId="47BC040F" w14:textId="77777777" w:rsidTr="00ED106C">
        <w:tc>
          <w:tcPr>
            <w:tcW w:w="454" w:type="dxa"/>
            <w:tcBorders>
              <w:top w:val="single" w:sz="6" w:space="0" w:color="auto"/>
              <w:left w:val="double" w:sz="4" w:space="0" w:color="auto"/>
              <w:bottom w:val="single" w:sz="6" w:space="0" w:color="auto"/>
            </w:tcBorders>
            <w:vAlign w:val="center"/>
          </w:tcPr>
          <w:p w14:paraId="02C7153C" w14:textId="77777777" w:rsidR="002349B6" w:rsidRPr="00F82866" w:rsidRDefault="002349B6" w:rsidP="00ED106C">
            <w:pPr>
              <w:ind w:left="-25"/>
              <w:jc w:val="center"/>
              <w:rPr>
                <w:rFonts w:ascii="Arial" w:hAnsi="Arial" w:cs="Arial"/>
                <w:sz w:val="20"/>
                <w:lang w:val="en-GB"/>
              </w:rPr>
            </w:pPr>
          </w:p>
        </w:tc>
        <w:tc>
          <w:tcPr>
            <w:tcW w:w="3686" w:type="dxa"/>
            <w:tcBorders>
              <w:top w:val="single" w:sz="6" w:space="0" w:color="auto"/>
              <w:left w:val="single" w:sz="6" w:space="0" w:color="auto"/>
              <w:bottom w:val="single" w:sz="6" w:space="0" w:color="auto"/>
            </w:tcBorders>
          </w:tcPr>
          <w:p w14:paraId="2A864B3B" w14:textId="77777777" w:rsidR="002349B6" w:rsidRPr="00F82866" w:rsidRDefault="002349B6" w:rsidP="00ED106C">
            <w:pPr>
              <w:ind w:left="-25"/>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D00E54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668091E"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0328C5C"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E3F4B56"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D39F8A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0457A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5A2DA8F"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3A791B2"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E8D02F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2B70157"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1BB3103"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55401B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2D31AE8" w14:textId="77777777" w:rsidR="002349B6" w:rsidRPr="00F82866" w:rsidRDefault="002349B6" w:rsidP="00ED106C">
            <w:pPr>
              <w:rPr>
                <w:rFonts w:ascii="Arial" w:hAnsi="Arial" w:cs="Arial"/>
                <w:sz w:val="22"/>
                <w:lang w:val="en-GB"/>
              </w:rPr>
            </w:pPr>
          </w:p>
        </w:tc>
      </w:tr>
      <w:tr w:rsidR="002349B6" w:rsidRPr="00F82866" w14:paraId="105AFF9A" w14:textId="77777777" w:rsidTr="00ED106C">
        <w:tc>
          <w:tcPr>
            <w:tcW w:w="454" w:type="dxa"/>
            <w:tcBorders>
              <w:top w:val="single" w:sz="6" w:space="0" w:color="auto"/>
              <w:left w:val="double" w:sz="4" w:space="0" w:color="auto"/>
              <w:bottom w:val="double" w:sz="4" w:space="0" w:color="auto"/>
            </w:tcBorders>
            <w:vAlign w:val="center"/>
          </w:tcPr>
          <w:p w14:paraId="12F47BC2" w14:textId="77777777" w:rsidR="002349B6" w:rsidRPr="00F82866" w:rsidRDefault="002349B6" w:rsidP="00ED106C">
            <w:pPr>
              <w:ind w:left="-25"/>
              <w:jc w:val="center"/>
              <w:rPr>
                <w:rFonts w:ascii="Arial" w:hAnsi="Arial" w:cs="Arial"/>
                <w:sz w:val="20"/>
                <w:lang w:val="en-GB"/>
              </w:rPr>
            </w:pPr>
            <w:r w:rsidRPr="00F82866">
              <w:rPr>
                <w:rFonts w:ascii="Arial" w:hAnsi="Arial" w:cs="Arial"/>
                <w:sz w:val="20"/>
                <w:lang w:val="en-GB"/>
              </w:rPr>
              <w:t>n</w:t>
            </w:r>
          </w:p>
        </w:tc>
        <w:tc>
          <w:tcPr>
            <w:tcW w:w="3686" w:type="dxa"/>
            <w:tcBorders>
              <w:top w:val="single" w:sz="6" w:space="0" w:color="auto"/>
              <w:left w:val="single" w:sz="6" w:space="0" w:color="auto"/>
              <w:bottom w:val="double" w:sz="4" w:space="0" w:color="auto"/>
            </w:tcBorders>
          </w:tcPr>
          <w:p w14:paraId="483C7FD1" w14:textId="77777777" w:rsidR="002349B6" w:rsidRPr="00F82866" w:rsidRDefault="002349B6" w:rsidP="00ED106C">
            <w:pPr>
              <w:ind w:left="-25"/>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5400538F"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2B927E9A"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2E0F91C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2657F26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16FB505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42458A7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00DE0347"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60305A90"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3A0F20C1"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71685444"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4A75B1D5"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20341F68" w14:textId="77777777" w:rsidR="002349B6" w:rsidRPr="00F82866" w:rsidRDefault="002349B6" w:rsidP="00ED106C">
            <w:pPr>
              <w:rPr>
                <w:rFonts w:ascii="Arial" w:hAnsi="Arial" w:cs="Arial"/>
                <w:sz w:val="22"/>
                <w:lang w:val="en-GB"/>
              </w:rPr>
            </w:pPr>
          </w:p>
        </w:tc>
        <w:tc>
          <w:tcPr>
            <w:tcW w:w="680" w:type="dxa"/>
            <w:tcBorders>
              <w:top w:val="single" w:sz="6" w:space="0" w:color="auto"/>
              <w:left w:val="single" w:sz="6" w:space="0" w:color="auto"/>
              <w:bottom w:val="double" w:sz="4" w:space="0" w:color="auto"/>
              <w:right w:val="double" w:sz="4" w:space="0" w:color="auto"/>
            </w:tcBorders>
          </w:tcPr>
          <w:p w14:paraId="0AA5A942" w14:textId="77777777" w:rsidR="002349B6" w:rsidRPr="00F82866" w:rsidRDefault="002349B6" w:rsidP="00ED106C">
            <w:pPr>
              <w:rPr>
                <w:rFonts w:ascii="Arial" w:hAnsi="Arial" w:cs="Arial"/>
                <w:sz w:val="22"/>
                <w:lang w:val="en-GB"/>
              </w:rPr>
            </w:pPr>
          </w:p>
        </w:tc>
      </w:tr>
    </w:tbl>
    <w:p w14:paraId="0E0C7A62" w14:textId="77777777" w:rsidR="002349B6" w:rsidRPr="00F82866" w:rsidRDefault="002349B6" w:rsidP="002349B6">
      <w:pPr>
        <w:rPr>
          <w:rFonts w:ascii="Arial" w:hAnsi="Arial" w:cs="Arial"/>
          <w:lang w:val="en-GB"/>
        </w:rPr>
      </w:pPr>
    </w:p>
    <w:p w14:paraId="0FBFC75D" w14:textId="77777777" w:rsidR="002349B6" w:rsidRPr="00F82866" w:rsidRDefault="002349B6" w:rsidP="002349B6">
      <w:pPr>
        <w:ind w:left="1080" w:hanging="1080"/>
        <w:rPr>
          <w:rFonts w:ascii="Arial" w:hAnsi="Arial" w:cs="Arial"/>
          <w:lang w:val="en-GB"/>
        </w:rPr>
        <w:sectPr w:rsidR="002349B6" w:rsidRPr="00F82866" w:rsidSect="00ED106C">
          <w:footnotePr>
            <w:numRestart w:val="eachPage"/>
          </w:footnotePr>
          <w:type w:val="nextColumn"/>
          <w:pgSz w:w="16834" w:h="11909" w:orient="landscape" w:code="9"/>
          <w:pgMar w:top="1440" w:right="1440" w:bottom="1440" w:left="1440" w:header="576" w:footer="576" w:gutter="0"/>
          <w:cols w:space="708"/>
          <w:docGrid w:linePitch="360"/>
        </w:sectPr>
      </w:pPr>
    </w:p>
    <w:p w14:paraId="4B4FF262" w14:textId="77777777" w:rsidR="002349B6" w:rsidRPr="00F82866" w:rsidRDefault="002349B6" w:rsidP="002349B6">
      <w:pPr>
        <w:pStyle w:val="Heading1"/>
        <w:rPr>
          <w:rFonts w:ascii="Arial" w:hAnsi="Arial" w:cs="Arial"/>
          <w:sz w:val="28"/>
          <w:szCs w:val="28"/>
          <w:lang w:val="en-GB"/>
        </w:rPr>
      </w:pPr>
      <w:bookmarkStart w:id="24" w:name="_Toc70407735"/>
      <w:bookmarkStart w:id="25" w:name="_Toc267378916"/>
      <w:bookmarkStart w:id="26" w:name="_Toc267389771"/>
      <w:bookmarkStart w:id="27" w:name="_Toc207807238"/>
      <w:r w:rsidRPr="00F82866">
        <w:rPr>
          <w:rFonts w:ascii="Arial" w:hAnsi="Arial" w:cs="Arial"/>
        </w:rPr>
        <w:lastRenderedPageBreak/>
        <w:t xml:space="preserve">Section 4.  </w:t>
      </w:r>
      <w:r w:rsidRPr="00F82866">
        <w:rPr>
          <w:rFonts w:ascii="Arial" w:hAnsi="Arial" w:cs="Arial"/>
          <w:sz w:val="28"/>
          <w:szCs w:val="28"/>
          <w:lang w:val="en-GB"/>
        </w:rPr>
        <w:t>Financial Proposal Submission Forms</w:t>
      </w:r>
      <w:bookmarkEnd w:id="24"/>
      <w:bookmarkEnd w:id="25"/>
      <w:bookmarkEnd w:id="26"/>
      <w:bookmarkEnd w:id="27"/>
    </w:p>
    <w:p w14:paraId="55126AE6" w14:textId="77777777" w:rsidR="002349B6" w:rsidRPr="00F82866" w:rsidRDefault="002349B6" w:rsidP="002349B6">
      <w:pPr>
        <w:rPr>
          <w:rFonts w:ascii="Arial" w:hAnsi="Arial" w:cs="Arial"/>
          <w:lang w:val="en-GB"/>
        </w:rPr>
      </w:pPr>
    </w:p>
    <w:p w14:paraId="3E9BD677" w14:textId="77777777" w:rsidR="002349B6" w:rsidRPr="00F82866" w:rsidRDefault="002349B6" w:rsidP="002349B6">
      <w:pPr>
        <w:rPr>
          <w:rFonts w:ascii="Arial" w:hAnsi="Arial" w:cs="Arial"/>
          <w:lang w:val="en-GB"/>
        </w:rPr>
      </w:pPr>
      <w:r w:rsidRPr="00F82866">
        <w:rPr>
          <w:rFonts w:ascii="Arial" w:hAnsi="Arial" w:cs="Arial"/>
          <w:bCs/>
          <w:lang w:val="en-GB"/>
        </w:rPr>
        <w:t>[</w:t>
      </w:r>
      <w:r w:rsidRPr="00F82866">
        <w:rPr>
          <w:rFonts w:ascii="Arial" w:hAnsi="Arial" w:cs="Arial"/>
          <w:bCs/>
          <w:i/>
          <w:iCs/>
          <w:lang w:val="en-GB"/>
        </w:rPr>
        <w:t xml:space="preserve">Comments in brackets </w:t>
      </w:r>
      <w:proofErr w:type="gramStart"/>
      <w:r w:rsidRPr="00F82866">
        <w:rPr>
          <w:rFonts w:ascii="Arial" w:hAnsi="Arial" w:cs="Arial"/>
          <w:bCs/>
          <w:lang w:val="en-GB"/>
        </w:rPr>
        <w:t>[  ]</w:t>
      </w:r>
      <w:proofErr w:type="gramEnd"/>
      <w:r w:rsidRPr="00F82866">
        <w:rPr>
          <w:rFonts w:ascii="Arial" w:hAnsi="Arial" w:cs="Arial"/>
          <w:bCs/>
          <w:i/>
          <w:iCs/>
          <w:lang w:val="en-GB"/>
        </w:rPr>
        <w:t xml:space="preserve"> provide guidance to the Service Providers for the preparation of their Financial Proposals; they should not appear on the Financial Proposals to be submitted.</w:t>
      </w:r>
      <w:r w:rsidRPr="00F82866">
        <w:rPr>
          <w:rFonts w:ascii="Arial" w:hAnsi="Arial" w:cs="Arial"/>
          <w:bCs/>
          <w:lang w:val="en-GB"/>
        </w:rPr>
        <w:t>]</w:t>
      </w:r>
    </w:p>
    <w:p w14:paraId="7B7F760F" w14:textId="77777777" w:rsidR="002349B6" w:rsidRPr="00F82866" w:rsidRDefault="002349B6" w:rsidP="002349B6">
      <w:pPr>
        <w:ind w:left="720" w:hanging="720"/>
        <w:rPr>
          <w:rFonts w:ascii="Arial" w:hAnsi="Arial" w:cs="Arial"/>
          <w:lang w:val="en-GB"/>
        </w:rPr>
      </w:pPr>
    </w:p>
    <w:p w14:paraId="63E10DB1" w14:textId="77777777" w:rsidR="002349B6" w:rsidRPr="00F82866" w:rsidRDefault="002349B6" w:rsidP="002349B6">
      <w:pPr>
        <w:ind w:left="720" w:hanging="720"/>
        <w:rPr>
          <w:rFonts w:ascii="Arial" w:hAnsi="Arial" w:cs="Arial"/>
          <w:lang w:val="en-GB"/>
        </w:rPr>
      </w:pPr>
    </w:p>
    <w:p w14:paraId="4BD71D09" w14:textId="77777777" w:rsidR="002349B6" w:rsidRPr="00F82866" w:rsidRDefault="00007F2B" w:rsidP="002349B6">
      <w:pPr>
        <w:pStyle w:val="TOC2"/>
        <w:tabs>
          <w:tab w:val="right" w:leader="dot" w:pos="8731"/>
        </w:tabs>
        <w:rPr>
          <w:rFonts w:ascii="Arial" w:hAnsi="Arial" w:cs="Arial"/>
          <w:noProof/>
          <w:sz w:val="22"/>
          <w:szCs w:val="22"/>
          <w:lang w:val="en-GB" w:eastAsia="en-GB"/>
        </w:rPr>
      </w:pPr>
      <w:r w:rsidRPr="00F82866">
        <w:rPr>
          <w:rFonts w:ascii="Arial" w:hAnsi="Arial" w:cs="Arial"/>
          <w:lang w:val="en-GB"/>
        </w:rPr>
        <w:fldChar w:fldCharType="begin"/>
      </w:r>
      <w:r w:rsidR="002349B6" w:rsidRPr="00F82866">
        <w:rPr>
          <w:rFonts w:ascii="Arial" w:hAnsi="Arial" w:cs="Arial"/>
          <w:lang w:val="en-GB"/>
        </w:rPr>
        <w:instrText xml:space="preserve"> TOC \o "1-2" \h \z \u </w:instrText>
      </w:r>
      <w:r w:rsidRPr="00F82866">
        <w:rPr>
          <w:rFonts w:ascii="Arial" w:hAnsi="Arial" w:cs="Arial"/>
          <w:lang w:val="en-GB"/>
        </w:rPr>
        <w:fldChar w:fldCharType="separate"/>
      </w:r>
      <w:hyperlink w:anchor="_Toc267380419" w:history="1">
        <w:r w:rsidR="002349B6" w:rsidRPr="00F82866">
          <w:rPr>
            <w:rStyle w:val="Hyperlink"/>
            <w:rFonts w:ascii="Arial" w:hAnsi="Arial" w:cs="Arial"/>
            <w:noProof/>
            <w:lang w:val="en-GB"/>
          </w:rPr>
          <w:t>Form  FIN-1  Financial Proposal Submission Form</w:t>
        </w:r>
        <w:r w:rsidR="002349B6" w:rsidRPr="00F82866">
          <w:rPr>
            <w:rFonts w:ascii="Arial" w:hAnsi="Arial" w:cs="Arial"/>
            <w:noProof/>
            <w:webHidden/>
            <w:lang w:val="en-GB"/>
          </w:rPr>
          <w:tab/>
        </w:r>
        <w:r w:rsidRPr="00F82866">
          <w:rPr>
            <w:rFonts w:ascii="Arial" w:hAnsi="Arial" w:cs="Arial"/>
            <w:noProof/>
            <w:webHidden/>
            <w:lang w:val="en-GB"/>
          </w:rPr>
          <w:fldChar w:fldCharType="begin"/>
        </w:r>
        <w:r w:rsidR="002349B6" w:rsidRPr="00F82866">
          <w:rPr>
            <w:rFonts w:ascii="Arial" w:hAnsi="Arial" w:cs="Arial"/>
            <w:noProof/>
            <w:webHidden/>
            <w:lang w:val="en-GB"/>
          </w:rPr>
          <w:instrText xml:space="preserve"> PAGEREF _Toc267380419 \h </w:instrText>
        </w:r>
        <w:r w:rsidRPr="00F82866">
          <w:rPr>
            <w:rFonts w:ascii="Arial" w:hAnsi="Arial" w:cs="Arial"/>
            <w:noProof/>
            <w:webHidden/>
            <w:lang w:val="en-GB"/>
          </w:rPr>
        </w:r>
        <w:r w:rsidRPr="00F82866">
          <w:rPr>
            <w:rFonts w:ascii="Arial" w:hAnsi="Arial" w:cs="Arial"/>
            <w:noProof/>
            <w:webHidden/>
            <w:lang w:val="en-GB"/>
          </w:rPr>
          <w:fldChar w:fldCharType="separate"/>
        </w:r>
        <w:r w:rsidR="00794004" w:rsidRPr="00F82866">
          <w:rPr>
            <w:rFonts w:ascii="Arial" w:hAnsi="Arial" w:cs="Arial"/>
            <w:noProof/>
            <w:webHidden/>
            <w:lang w:val="en-GB"/>
          </w:rPr>
          <w:t>35</w:t>
        </w:r>
        <w:r w:rsidRPr="00F82866">
          <w:rPr>
            <w:rFonts w:ascii="Arial" w:hAnsi="Arial" w:cs="Arial"/>
            <w:noProof/>
            <w:webHidden/>
            <w:lang w:val="en-GB"/>
          </w:rPr>
          <w:fldChar w:fldCharType="end"/>
        </w:r>
      </w:hyperlink>
    </w:p>
    <w:p w14:paraId="1681C507" w14:textId="77777777" w:rsidR="002349B6" w:rsidRPr="00F82866" w:rsidRDefault="002349B6" w:rsidP="002349B6">
      <w:pPr>
        <w:pStyle w:val="TOC2"/>
        <w:tabs>
          <w:tab w:val="right" w:leader="dot" w:pos="8731"/>
        </w:tabs>
        <w:rPr>
          <w:rFonts w:ascii="Arial" w:hAnsi="Arial" w:cs="Arial"/>
          <w:noProof/>
          <w:sz w:val="22"/>
          <w:szCs w:val="22"/>
          <w:lang w:val="en-GB" w:eastAsia="en-GB"/>
        </w:rPr>
      </w:pPr>
      <w:hyperlink w:anchor="_Toc267380420" w:history="1">
        <w:r w:rsidRPr="00F82866">
          <w:rPr>
            <w:rStyle w:val="Hyperlink"/>
            <w:rFonts w:ascii="Arial" w:hAnsi="Arial" w:cs="Arial"/>
            <w:noProof/>
            <w:lang w:val="en-GB"/>
          </w:rPr>
          <w:t>Form  FIN-2  Summary of Costs</w:t>
        </w:r>
        <w:r w:rsidRPr="00F82866">
          <w:rPr>
            <w:rFonts w:ascii="Arial" w:hAnsi="Arial" w:cs="Arial"/>
            <w:noProof/>
            <w:webHidden/>
            <w:lang w:val="en-GB"/>
          </w:rPr>
          <w:tab/>
        </w:r>
        <w:r w:rsidR="00007F2B" w:rsidRPr="00F82866">
          <w:rPr>
            <w:rFonts w:ascii="Arial" w:hAnsi="Arial" w:cs="Arial"/>
            <w:noProof/>
            <w:webHidden/>
            <w:lang w:val="en-GB"/>
          </w:rPr>
          <w:fldChar w:fldCharType="begin"/>
        </w:r>
        <w:r w:rsidRPr="00F82866">
          <w:rPr>
            <w:rFonts w:ascii="Arial" w:hAnsi="Arial" w:cs="Arial"/>
            <w:noProof/>
            <w:webHidden/>
            <w:lang w:val="en-GB"/>
          </w:rPr>
          <w:instrText xml:space="preserve"> PAGEREF _Toc267380420 \h </w:instrText>
        </w:r>
        <w:r w:rsidR="00007F2B" w:rsidRPr="00F82866">
          <w:rPr>
            <w:rFonts w:ascii="Arial" w:hAnsi="Arial" w:cs="Arial"/>
            <w:noProof/>
            <w:webHidden/>
            <w:lang w:val="en-GB"/>
          </w:rPr>
        </w:r>
        <w:r w:rsidR="00007F2B" w:rsidRPr="00F82866">
          <w:rPr>
            <w:rFonts w:ascii="Arial" w:hAnsi="Arial" w:cs="Arial"/>
            <w:noProof/>
            <w:webHidden/>
            <w:lang w:val="en-GB"/>
          </w:rPr>
          <w:fldChar w:fldCharType="separate"/>
        </w:r>
        <w:r w:rsidR="00794004" w:rsidRPr="00F82866">
          <w:rPr>
            <w:rFonts w:ascii="Arial" w:hAnsi="Arial" w:cs="Arial"/>
            <w:noProof/>
            <w:webHidden/>
            <w:lang w:val="en-GB"/>
          </w:rPr>
          <w:t>36</w:t>
        </w:r>
        <w:r w:rsidR="00007F2B" w:rsidRPr="00F82866">
          <w:rPr>
            <w:rFonts w:ascii="Arial" w:hAnsi="Arial" w:cs="Arial"/>
            <w:noProof/>
            <w:webHidden/>
            <w:lang w:val="en-GB"/>
          </w:rPr>
          <w:fldChar w:fldCharType="end"/>
        </w:r>
      </w:hyperlink>
    </w:p>
    <w:p w14:paraId="0B706075" w14:textId="77777777" w:rsidR="00D1452F" w:rsidRPr="00F82866" w:rsidRDefault="00D1452F" w:rsidP="00D1452F">
      <w:pPr>
        <w:pStyle w:val="TOC2"/>
        <w:tabs>
          <w:tab w:val="right" w:leader="dot" w:pos="8731"/>
        </w:tabs>
        <w:ind w:left="0"/>
        <w:rPr>
          <w:rFonts w:ascii="Arial" w:hAnsi="Arial" w:cs="Arial"/>
        </w:rPr>
      </w:pPr>
    </w:p>
    <w:p w14:paraId="713123D8" w14:textId="77777777" w:rsidR="00D1452F" w:rsidRPr="00F82866" w:rsidRDefault="00D1452F" w:rsidP="00D1452F">
      <w:pPr>
        <w:pStyle w:val="TOC2"/>
        <w:tabs>
          <w:tab w:val="right" w:leader="dot" w:pos="8731"/>
        </w:tabs>
        <w:ind w:left="0"/>
        <w:rPr>
          <w:rFonts w:ascii="Arial" w:hAnsi="Arial" w:cs="Arial"/>
        </w:rPr>
      </w:pPr>
    </w:p>
    <w:p w14:paraId="05391048" w14:textId="77777777" w:rsidR="00D1452F" w:rsidRPr="00F82866" w:rsidRDefault="00D1452F" w:rsidP="00D1452F">
      <w:pPr>
        <w:pStyle w:val="TOC2"/>
        <w:tabs>
          <w:tab w:val="right" w:leader="dot" w:pos="8731"/>
        </w:tabs>
        <w:ind w:left="0"/>
        <w:rPr>
          <w:rFonts w:ascii="Arial" w:hAnsi="Arial" w:cs="Arial"/>
        </w:rPr>
      </w:pPr>
    </w:p>
    <w:p w14:paraId="7932428A" w14:textId="77777777" w:rsidR="00D1452F" w:rsidRPr="00F82866" w:rsidRDefault="00D1452F" w:rsidP="00D1452F">
      <w:pPr>
        <w:pStyle w:val="TOC2"/>
        <w:tabs>
          <w:tab w:val="right" w:leader="dot" w:pos="8731"/>
        </w:tabs>
        <w:ind w:left="0"/>
        <w:rPr>
          <w:rFonts w:ascii="Arial" w:hAnsi="Arial" w:cs="Arial"/>
        </w:rPr>
      </w:pPr>
    </w:p>
    <w:p w14:paraId="182FA4AB" w14:textId="77777777" w:rsidR="00D1452F" w:rsidRPr="00F82866" w:rsidRDefault="00D1452F" w:rsidP="00D1452F">
      <w:pPr>
        <w:pStyle w:val="TOC2"/>
        <w:tabs>
          <w:tab w:val="right" w:leader="dot" w:pos="8731"/>
        </w:tabs>
        <w:ind w:left="0"/>
        <w:rPr>
          <w:rFonts w:ascii="Arial" w:hAnsi="Arial" w:cs="Arial"/>
        </w:rPr>
      </w:pPr>
    </w:p>
    <w:p w14:paraId="76CCE366" w14:textId="77777777" w:rsidR="00D1452F" w:rsidRPr="00F82866" w:rsidRDefault="00D1452F" w:rsidP="00D1452F">
      <w:pPr>
        <w:pStyle w:val="TOC2"/>
        <w:tabs>
          <w:tab w:val="right" w:leader="dot" w:pos="8731"/>
        </w:tabs>
        <w:ind w:left="0"/>
        <w:rPr>
          <w:rFonts w:ascii="Arial" w:hAnsi="Arial" w:cs="Arial"/>
        </w:rPr>
      </w:pPr>
    </w:p>
    <w:p w14:paraId="2D3CB17F" w14:textId="77777777" w:rsidR="00D1452F" w:rsidRPr="00F82866" w:rsidRDefault="00D1452F" w:rsidP="00D1452F">
      <w:pPr>
        <w:rPr>
          <w:rFonts w:ascii="Arial" w:hAnsi="Arial" w:cs="Arial"/>
        </w:rPr>
      </w:pPr>
    </w:p>
    <w:p w14:paraId="0C722F47" w14:textId="77777777" w:rsidR="00D1452F" w:rsidRPr="00F82866" w:rsidRDefault="00D1452F" w:rsidP="00D1452F">
      <w:pPr>
        <w:rPr>
          <w:rFonts w:ascii="Arial" w:hAnsi="Arial" w:cs="Arial"/>
        </w:rPr>
      </w:pPr>
    </w:p>
    <w:p w14:paraId="138C7DFA" w14:textId="77777777" w:rsidR="002349B6" w:rsidRPr="00F82866" w:rsidRDefault="00007F2B" w:rsidP="002349B6">
      <w:pPr>
        <w:ind w:left="720" w:hanging="720"/>
        <w:rPr>
          <w:rFonts w:ascii="Arial" w:hAnsi="Arial" w:cs="Arial"/>
          <w:lang w:val="en-GB"/>
        </w:rPr>
      </w:pPr>
      <w:r w:rsidRPr="00F82866">
        <w:rPr>
          <w:rFonts w:ascii="Arial" w:hAnsi="Arial" w:cs="Arial"/>
          <w:lang w:val="en-GB"/>
        </w:rPr>
        <w:fldChar w:fldCharType="end"/>
      </w:r>
    </w:p>
    <w:p w14:paraId="0FC9A8BB" w14:textId="77777777" w:rsidR="002349B6" w:rsidRPr="00F82866" w:rsidRDefault="002349B6" w:rsidP="002349B6">
      <w:pPr>
        <w:ind w:left="720" w:hanging="720"/>
        <w:rPr>
          <w:rFonts w:ascii="Arial" w:hAnsi="Arial" w:cs="Arial"/>
          <w:lang w:val="en-GB"/>
        </w:rPr>
      </w:pPr>
    </w:p>
    <w:p w14:paraId="465AB74B" w14:textId="77777777" w:rsidR="00846B48" w:rsidRPr="00F82866" w:rsidRDefault="002349B6" w:rsidP="00846B48">
      <w:pPr>
        <w:jc w:val="center"/>
        <w:rPr>
          <w:rFonts w:ascii="Arial" w:hAnsi="Arial" w:cs="Arial"/>
          <w:bCs/>
          <w:smallCaps/>
          <w:lang w:val="en-GB"/>
        </w:rPr>
      </w:pPr>
      <w:r w:rsidRPr="00F82866">
        <w:rPr>
          <w:rFonts w:ascii="Arial" w:hAnsi="Arial" w:cs="Arial"/>
          <w:b/>
          <w:bCs/>
          <w:smallCaps/>
          <w:lang w:val="en-GB"/>
        </w:rPr>
        <w:br w:type="page"/>
      </w:r>
      <w:bookmarkStart w:id="28" w:name="_Toc267380419"/>
    </w:p>
    <w:p w14:paraId="21369C47" w14:textId="77777777" w:rsidR="002349B6" w:rsidRPr="00F82866" w:rsidRDefault="00846B48" w:rsidP="00846B48">
      <w:pPr>
        <w:pStyle w:val="Heading2"/>
        <w:rPr>
          <w:rFonts w:ascii="Arial" w:hAnsi="Arial" w:cs="Arial"/>
          <w:i/>
          <w:smallCaps w:val="0"/>
          <w:sz w:val="28"/>
          <w:lang w:val="en-GB"/>
        </w:rPr>
      </w:pPr>
      <w:bookmarkStart w:id="29" w:name="_Toc207807239"/>
      <w:proofErr w:type="gramStart"/>
      <w:r w:rsidRPr="00F82866">
        <w:rPr>
          <w:rFonts w:ascii="Arial" w:hAnsi="Arial" w:cs="Arial"/>
          <w:sz w:val="28"/>
          <w:lang w:val="en-GB"/>
        </w:rPr>
        <w:lastRenderedPageBreak/>
        <w:t>Form  FIN</w:t>
      </w:r>
      <w:proofErr w:type="gramEnd"/>
      <w:r w:rsidRPr="00F82866">
        <w:rPr>
          <w:rFonts w:ascii="Arial" w:hAnsi="Arial" w:cs="Arial"/>
          <w:sz w:val="28"/>
          <w:lang w:val="en-GB"/>
        </w:rPr>
        <w:t>-1 Financial Proposal Submission Form</w:t>
      </w:r>
      <w:bookmarkEnd w:id="29"/>
      <w:r w:rsidRPr="00F82866">
        <w:rPr>
          <w:rFonts w:ascii="Arial" w:hAnsi="Arial" w:cs="Arial"/>
          <w:sz w:val="28"/>
          <w:lang w:val="en-GB"/>
        </w:rPr>
        <w:t xml:space="preserve"> </w:t>
      </w:r>
      <w:bookmarkEnd w:id="28"/>
    </w:p>
    <w:p w14:paraId="47161613" w14:textId="77777777" w:rsidR="002349B6" w:rsidRPr="00F82866" w:rsidRDefault="002349B6" w:rsidP="002349B6">
      <w:pPr>
        <w:pBdr>
          <w:bottom w:val="single" w:sz="8" w:space="1" w:color="auto"/>
        </w:pBdr>
        <w:jc w:val="right"/>
        <w:rPr>
          <w:rFonts w:ascii="Arial" w:hAnsi="Arial" w:cs="Arial"/>
          <w:lang w:val="en-GB"/>
        </w:rPr>
      </w:pPr>
    </w:p>
    <w:p w14:paraId="3559BF47" w14:textId="77777777" w:rsidR="002349B6" w:rsidRPr="00F82866" w:rsidRDefault="002349B6" w:rsidP="002349B6">
      <w:pPr>
        <w:jc w:val="right"/>
        <w:rPr>
          <w:rFonts w:ascii="Arial" w:hAnsi="Arial" w:cs="Arial"/>
          <w:lang w:val="en-GB"/>
        </w:rPr>
      </w:pPr>
    </w:p>
    <w:p w14:paraId="4F0BE19B" w14:textId="77777777" w:rsidR="002349B6" w:rsidRPr="00F82866" w:rsidRDefault="002349B6" w:rsidP="002349B6">
      <w:pPr>
        <w:jc w:val="right"/>
        <w:rPr>
          <w:rFonts w:ascii="Arial" w:hAnsi="Arial" w:cs="Arial"/>
          <w:b/>
        </w:rPr>
      </w:pPr>
      <w:r w:rsidRPr="00F82866">
        <w:rPr>
          <w:rFonts w:ascii="Arial" w:hAnsi="Arial" w:cs="Arial"/>
          <w:b/>
        </w:rPr>
        <w:t>[</w:t>
      </w:r>
      <w:r w:rsidRPr="00F82866">
        <w:rPr>
          <w:rFonts w:ascii="Arial" w:hAnsi="Arial" w:cs="Arial"/>
          <w:b/>
          <w:i/>
        </w:rPr>
        <w:t>Location, Date</w:t>
      </w:r>
      <w:r w:rsidRPr="00F82866">
        <w:rPr>
          <w:rFonts w:ascii="Arial" w:hAnsi="Arial" w:cs="Arial"/>
          <w:b/>
        </w:rPr>
        <w:t>]</w:t>
      </w:r>
    </w:p>
    <w:p w14:paraId="15DAD6D8" w14:textId="77777777" w:rsidR="002349B6" w:rsidRPr="00F82866" w:rsidRDefault="002349B6" w:rsidP="002349B6">
      <w:pPr>
        <w:rPr>
          <w:rFonts w:ascii="Arial" w:hAnsi="Arial" w:cs="Arial"/>
        </w:rPr>
      </w:pPr>
      <w:r w:rsidRPr="00F82866">
        <w:rPr>
          <w:rFonts w:ascii="Arial" w:hAnsi="Arial" w:cs="Arial"/>
        </w:rPr>
        <w:t>To:</w:t>
      </w:r>
      <w:r w:rsidRPr="00F82866">
        <w:rPr>
          <w:rFonts w:ascii="Arial" w:hAnsi="Arial" w:cs="Arial"/>
        </w:rPr>
        <w:tab/>
      </w:r>
      <w:r w:rsidRPr="00F82866">
        <w:rPr>
          <w:rFonts w:ascii="Arial" w:hAnsi="Arial" w:cs="Arial"/>
          <w:b/>
        </w:rPr>
        <w:t>[</w:t>
      </w:r>
      <w:r w:rsidRPr="00F82866">
        <w:rPr>
          <w:rFonts w:ascii="Arial" w:hAnsi="Arial" w:cs="Arial"/>
          <w:b/>
          <w:i/>
        </w:rPr>
        <w:t xml:space="preserve">Name and address of </w:t>
      </w:r>
      <w:r w:rsidR="002C49F1" w:rsidRPr="00F82866">
        <w:rPr>
          <w:rFonts w:ascii="Arial" w:hAnsi="Arial" w:cs="Arial"/>
          <w:b/>
          <w:i/>
        </w:rPr>
        <w:t>Procuring Entity</w:t>
      </w:r>
      <w:r w:rsidRPr="00F82866">
        <w:rPr>
          <w:rFonts w:ascii="Arial" w:hAnsi="Arial" w:cs="Arial"/>
          <w:b/>
        </w:rPr>
        <w:t>]</w:t>
      </w:r>
    </w:p>
    <w:p w14:paraId="0770E6A7" w14:textId="77777777" w:rsidR="002349B6" w:rsidRPr="00F82866" w:rsidRDefault="002349B6" w:rsidP="002349B6">
      <w:pPr>
        <w:rPr>
          <w:rFonts w:ascii="Arial" w:hAnsi="Arial" w:cs="Arial"/>
        </w:rPr>
      </w:pPr>
    </w:p>
    <w:p w14:paraId="114D4167" w14:textId="77777777" w:rsidR="002349B6" w:rsidRPr="00F82866" w:rsidRDefault="002349B6" w:rsidP="002349B6">
      <w:pPr>
        <w:rPr>
          <w:rFonts w:ascii="Arial" w:hAnsi="Arial" w:cs="Arial"/>
        </w:rPr>
      </w:pPr>
      <w:r w:rsidRPr="00F82866">
        <w:rPr>
          <w:rFonts w:ascii="Arial" w:hAnsi="Arial" w:cs="Arial"/>
        </w:rPr>
        <w:t>Ladies/Gentlemen:</w:t>
      </w:r>
    </w:p>
    <w:p w14:paraId="5BD2D0C0" w14:textId="77777777" w:rsidR="002349B6" w:rsidRPr="00F82866" w:rsidRDefault="002349B6" w:rsidP="002349B6">
      <w:pPr>
        <w:rPr>
          <w:rFonts w:ascii="Arial" w:hAnsi="Arial" w:cs="Arial"/>
        </w:rPr>
      </w:pPr>
    </w:p>
    <w:p w14:paraId="419F48C4" w14:textId="77777777" w:rsidR="002349B6" w:rsidRPr="00F82866" w:rsidRDefault="002349B6" w:rsidP="002349B6">
      <w:pPr>
        <w:jc w:val="both"/>
        <w:rPr>
          <w:rFonts w:ascii="Arial" w:hAnsi="Arial" w:cs="Arial"/>
          <w:b/>
          <w:i/>
        </w:rPr>
      </w:pPr>
      <w:r w:rsidRPr="00F82866">
        <w:rPr>
          <w:rFonts w:ascii="Arial" w:hAnsi="Arial" w:cs="Arial"/>
        </w:rPr>
        <w:tab/>
        <w:t xml:space="preserve">We, the undersigned, offer to provide the consulting services for </w:t>
      </w:r>
      <w:r w:rsidRPr="00F82866">
        <w:rPr>
          <w:rFonts w:ascii="Arial" w:hAnsi="Arial" w:cs="Arial"/>
          <w:b/>
          <w:i/>
        </w:rPr>
        <w:t>[</w:t>
      </w:r>
      <w:proofErr w:type="gramStart"/>
      <w:r w:rsidRPr="00F82866">
        <w:rPr>
          <w:rFonts w:ascii="Arial" w:hAnsi="Arial" w:cs="Arial"/>
          <w:b/>
          <w:i/>
        </w:rPr>
        <w:t>insert</w:t>
      </w:r>
      <w:proofErr w:type="gramEnd"/>
      <w:r w:rsidRPr="00F82866">
        <w:rPr>
          <w:rFonts w:ascii="Arial" w:hAnsi="Arial" w:cs="Arial"/>
          <w:b/>
          <w:i/>
        </w:rPr>
        <w:t xml:space="preserve"> the title and the reference number of consulting services]</w:t>
      </w:r>
      <w:r w:rsidRPr="00F82866">
        <w:rPr>
          <w:rFonts w:ascii="Arial" w:hAnsi="Arial" w:cs="Arial"/>
          <w:i/>
        </w:rPr>
        <w:t xml:space="preserve"> </w:t>
      </w:r>
      <w:r w:rsidRPr="00F82866">
        <w:rPr>
          <w:rFonts w:ascii="Arial" w:hAnsi="Arial" w:cs="Arial"/>
        </w:rPr>
        <w:t xml:space="preserve">in accordance with your Bidding Documents dated </w:t>
      </w:r>
      <w:r w:rsidRPr="00F82866">
        <w:rPr>
          <w:rFonts w:ascii="Arial" w:hAnsi="Arial" w:cs="Arial"/>
          <w:i/>
        </w:rPr>
        <w:t>[</w:t>
      </w:r>
      <w:proofErr w:type="gramStart"/>
      <w:r w:rsidRPr="00F82866">
        <w:rPr>
          <w:rFonts w:ascii="Arial" w:hAnsi="Arial" w:cs="Arial"/>
          <w:i/>
        </w:rPr>
        <w:t>insert</w:t>
      </w:r>
      <w:proofErr w:type="gramEnd"/>
      <w:r w:rsidRPr="00F82866">
        <w:rPr>
          <w:rFonts w:ascii="Arial" w:hAnsi="Arial" w:cs="Arial"/>
          <w:i/>
        </w:rPr>
        <w:t xml:space="preserve"> the date]</w:t>
      </w:r>
      <w:r w:rsidRPr="00F82866">
        <w:rPr>
          <w:rFonts w:ascii="Arial" w:hAnsi="Arial" w:cs="Arial"/>
        </w:rPr>
        <w:t xml:space="preserve"> and our Proposal (Technical and </w:t>
      </w:r>
      <w:r w:rsidRPr="00F82866">
        <w:rPr>
          <w:rFonts w:ascii="Arial" w:hAnsi="Arial" w:cs="Arial"/>
          <w:spacing w:val="-2"/>
        </w:rPr>
        <w:t>Financial Proposal</w:t>
      </w:r>
      <w:r w:rsidRPr="00F82866">
        <w:rPr>
          <w:rFonts w:ascii="Arial" w:hAnsi="Arial" w:cs="Arial"/>
        </w:rPr>
        <w:t xml:space="preserve">s).  Our attached Financial Proposal is for the sum of US$ </w:t>
      </w:r>
      <w:r w:rsidRPr="00F82866">
        <w:rPr>
          <w:rFonts w:ascii="Arial" w:hAnsi="Arial" w:cs="Arial"/>
          <w:b/>
          <w:i/>
        </w:rPr>
        <w:t>[insert the amount in words and figures].</w:t>
      </w:r>
      <w:r w:rsidRPr="00F82866">
        <w:rPr>
          <w:rFonts w:ascii="Arial" w:hAnsi="Arial" w:cs="Arial"/>
          <w:b/>
        </w:rPr>
        <w:t xml:space="preserve"> </w:t>
      </w:r>
      <w:r w:rsidRPr="00F82866">
        <w:rPr>
          <w:rFonts w:ascii="Arial" w:hAnsi="Arial" w:cs="Arial"/>
        </w:rPr>
        <w:t xml:space="preserve">This amount is exclusive of the taxes (including social security), duties, fees, levies, and other charges imposed under the applicable law in the </w:t>
      </w:r>
      <w:r w:rsidR="002C49F1" w:rsidRPr="00F82866">
        <w:rPr>
          <w:rFonts w:ascii="Arial" w:hAnsi="Arial" w:cs="Arial"/>
        </w:rPr>
        <w:t>Procuring Entity</w:t>
      </w:r>
      <w:r w:rsidRPr="00F82866">
        <w:rPr>
          <w:rFonts w:ascii="Arial" w:hAnsi="Arial" w:cs="Arial"/>
        </w:rPr>
        <w:t xml:space="preserve">’s country or in the countries of assignment, on </w:t>
      </w:r>
      <w:proofErr w:type="gramStart"/>
      <w:r w:rsidRPr="00F82866">
        <w:rPr>
          <w:rFonts w:ascii="Arial" w:hAnsi="Arial" w:cs="Arial"/>
        </w:rPr>
        <w:t>the our</w:t>
      </w:r>
      <w:proofErr w:type="gramEnd"/>
      <w:r w:rsidRPr="00F82866">
        <w:rPr>
          <w:rFonts w:ascii="Arial" w:hAnsi="Arial" w:cs="Arial"/>
        </w:rPr>
        <w:t xml:space="preserve"> firm(s), subcontractors, and personnel (other than nationals or permanent residents of the </w:t>
      </w:r>
      <w:r w:rsidR="002C49F1" w:rsidRPr="00F82866">
        <w:rPr>
          <w:rFonts w:ascii="Arial" w:hAnsi="Arial" w:cs="Arial"/>
        </w:rPr>
        <w:t>Procuring Entity</w:t>
      </w:r>
      <w:r w:rsidRPr="00F82866">
        <w:rPr>
          <w:rFonts w:ascii="Arial" w:hAnsi="Arial" w:cs="Arial"/>
        </w:rPr>
        <w:t xml:space="preserve">’s country). However, the Financial Proposal includes the reimbursable expenses indicated in the Data Sheet reference to the clause 3.8, amounting US$ </w:t>
      </w:r>
      <w:r w:rsidRPr="00F82866">
        <w:rPr>
          <w:rFonts w:ascii="Arial" w:hAnsi="Arial" w:cs="Arial"/>
          <w:b/>
          <w:i/>
        </w:rPr>
        <w:t>[insert the amount(s) in words and figures],</w:t>
      </w:r>
      <w:r w:rsidRPr="00F82866">
        <w:rPr>
          <w:rFonts w:ascii="Arial" w:hAnsi="Arial" w:cs="Arial"/>
        </w:rPr>
        <w:t xml:space="preserve"> as well as the taxes indicated in the Data Sheet reference to clause 3.7, which we have estimated at </w:t>
      </w:r>
      <w:r w:rsidRPr="00F82866">
        <w:rPr>
          <w:rFonts w:ascii="Arial" w:hAnsi="Arial" w:cs="Arial"/>
          <w:b/>
          <w:i/>
        </w:rPr>
        <w:t xml:space="preserve">[insert the amount(s) in words and figures]. </w:t>
      </w:r>
    </w:p>
    <w:p w14:paraId="16B75A14" w14:textId="77777777" w:rsidR="002349B6" w:rsidRPr="00F82866" w:rsidRDefault="002349B6" w:rsidP="002349B6">
      <w:pPr>
        <w:jc w:val="both"/>
        <w:rPr>
          <w:rFonts w:ascii="Arial" w:hAnsi="Arial" w:cs="Arial"/>
        </w:rPr>
      </w:pPr>
    </w:p>
    <w:p w14:paraId="130760B3" w14:textId="77777777" w:rsidR="002349B6" w:rsidRPr="00F82866" w:rsidRDefault="002349B6" w:rsidP="002349B6">
      <w:pPr>
        <w:jc w:val="both"/>
        <w:rPr>
          <w:rFonts w:ascii="Arial" w:hAnsi="Arial" w:cs="Arial"/>
        </w:rPr>
      </w:pPr>
      <w:r w:rsidRPr="00F82866">
        <w:rPr>
          <w:rFonts w:ascii="Arial" w:hAnsi="Arial" w:cs="Arial"/>
        </w:rPr>
        <w:tab/>
        <w:t>Our Financial Proposal shall be binding upon us subject to the modifications resulting from correction and clarification made during the evaluation process, up to expiration of the validity period of the Proposal.</w:t>
      </w:r>
    </w:p>
    <w:p w14:paraId="1D1565AE" w14:textId="77777777" w:rsidR="002349B6" w:rsidRPr="00F82866" w:rsidRDefault="002349B6" w:rsidP="002349B6">
      <w:pPr>
        <w:jc w:val="both"/>
        <w:rPr>
          <w:rFonts w:ascii="Arial" w:hAnsi="Arial" w:cs="Arial"/>
        </w:rPr>
      </w:pPr>
    </w:p>
    <w:p w14:paraId="58EA95F5" w14:textId="77777777" w:rsidR="002349B6" w:rsidRPr="00F82866" w:rsidRDefault="002349B6" w:rsidP="002349B6">
      <w:pPr>
        <w:jc w:val="both"/>
        <w:rPr>
          <w:rFonts w:ascii="Arial" w:hAnsi="Arial" w:cs="Arial"/>
        </w:rPr>
      </w:pPr>
      <w:r w:rsidRPr="00F82866">
        <w:rPr>
          <w:rFonts w:ascii="Arial" w:hAnsi="Arial" w:cs="Arial"/>
        </w:rPr>
        <w:tab/>
        <w:t>Commissions and gratuities, if any, paid or to be paid by us to agents relating to this Proposal and Contract execution, if we are awarded the Contract, are listed below:</w:t>
      </w:r>
    </w:p>
    <w:p w14:paraId="3A87B85D" w14:textId="77777777" w:rsidR="002349B6" w:rsidRPr="00F82866" w:rsidRDefault="002349B6" w:rsidP="002349B6">
      <w:pPr>
        <w:rPr>
          <w:rFonts w:ascii="Arial" w:hAnsi="Arial" w:cs="Arial"/>
        </w:rPr>
      </w:pPr>
    </w:p>
    <w:tbl>
      <w:tblPr>
        <w:tblW w:w="0" w:type="auto"/>
        <w:tblInd w:w="648" w:type="dxa"/>
        <w:tblLayout w:type="fixed"/>
        <w:tblLook w:val="0000" w:firstRow="0" w:lastRow="0" w:firstColumn="0" w:lastColumn="0" w:noHBand="0" w:noVBand="0"/>
      </w:tblPr>
      <w:tblGrid>
        <w:gridCol w:w="2967"/>
        <w:gridCol w:w="2672"/>
        <w:gridCol w:w="2731"/>
      </w:tblGrid>
      <w:tr w:rsidR="002349B6" w:rsidRPr="00F82866" w14:paraId="0D473070" w14:textId="77777777" w:rsidTr="00ED106C">
        <w:tc>
          <w:tcPr>
            <w:tcW w:w="2967" w:type="dxa"/>
          </w:tcPr>
          <w:p w14:paraId="03B891E5" w14:textId="77777777" w:rsidR="002349B6" w:rsidRPr="00F82866" w:rsidRDefault="002349B6" w:rsidP="00ED106C">
            <w:pPr>
              <w:rPr>
                <w:rFonts w:ascii="Arial" w:hAnsi="Arial" w:cs="Arial"/>
                <w:sz w:val="22"/>
              </w:rPr>
            </w:pPr>
            <w:r w:rsidRPr="00F82866">
              <w:rPr>
                <w:rFonts w:ascii="Arial" w:hAnsi="Arial" w:cs="Arial"/>
                <w:sz w:val="22"/>
              </w:rPr>
              <w:t xml:space="preserve">Name and Address </w:t>
            </w:r>
          </w:p>
          <w:p w14:paraId="5AC1A3F4" w14:textId="77777777" w:rsidR="002349B6" w:rsidRPr="00F82866" w:rsidRDefault="002349B6" w:rsidP="00ED106C">
            <w:pPr>
              <w:rPr>
                <w:rFonts w:ascii="Arial" w:hAnsi="Arial" w:cs="Arial"/>
                <w:sz w:val="22"/>
              </w:rPr>
            </w:pPr>
            <w:r w:rsidRPr="00F82866">
              <w:rPr>
                <w:rFonts w:ascii="Arial" w:hAnsi="Arial" w:cs="Arial"/>
                <w:sz w:val="22"/>
              </w:rPr>
              <w:t>of Agents</w:t>
            </w:r>
          </w:p>
        </w:tc>
        <w:tc>
          <w:tcPr>
            <w:tcW w:w="2672" w:type="dxa"/>
          </w:tcPr>
          <w:p w14:paraId="51BBB675" w14:textId="77777777" w:rsidR="002349B6" w:rsidRPr="00F82866" w:rsidRDefault="002349B6" w:rsidP="00ED106C">
            <w:pPr>
              <w:rPr>
                <w:rFonts w:ascii="Arial" w:hAnsi="Arial" w:cs="Arial"/>
                <w:sz w:val="22"/>
              </w:rPr>
            </w:pPr>
            <w:r w:rsidRPr="00F82866">
              <w:rPr>
                <w:rFonts w:ascii="Arial" w:hAnsi="Arial" w:cs="Arial"/>
                <w:sz w:val="22"/>
              </w:rPr>
              <w:t xml:space="preserve">Amount and </w:t>
            </w:r>
          </w:p>
          <w:p w14:paraId="29539925" w14:textId="77777777" w:rsidR="002349B6" w:rsidRPr="00F82866" w:rsidRDefault="002349B6" w:rsidP="00ED106C">
            <w:pPr>
              <w:rPr>
                <w:rFonts w:ascii="Arial" w:hAnsi="Arial" w:cs="Arial"/>
                <w:sz w:val="22"/>
              </w:rPr>
            </w:pPr>
            <w:r w:rsidRPr="00F82866">
              <w:rPr>
                <w:rFonts w:ascii="Arial" w:hAnsi="Arial" w:cs="Arial"/>
                <w:sz w:val="22"/>
              </w:rPr>
              <w:t>Currency</w:t>
            </w:r>
          </w:p>
        </w:tc>
        <w:tc>
          <w:tcPr>
            <w:tcW w:w="2731" w:type="dxa"/>
          </w:tcPr>
          <w:p w14:paraId="0726F6D6" w14:textId="77777777" w:rsidR="002349B6" w:rsidRPr="00F82866" w:rsidRDefault="002349B6" w:rsidP="00ED106C">
            <w:pPr>
              <w:rPr>
                <w:rFonts w:ascii="Arial" w:hAnsi="Arial" w:cs="Arial"/>
                <w:sz w:val="22"/>
              </w:rPr>
            </w:pPr>
            <w:r w:rsidRPr="00F82866">
              <w:rPr>
                <w:rFonts w:ascii="Arial" w:hAnsi="Arial" w:cs="Arial"/>
                <w:sz w:val="22"/>
              </w:rPr>
              <w:t>Purpose of Commission</w:t>
            </w:r>
          </w:p>
          <w:p w14:paraId="7CD833C6" w14:textId="77777777" w:rsidR="002349B6" w:rsidRPr="00F82866" w:rsidRDefault="002349B6" w:rsidP="00ED106C">
            <w:pPr>
              <w:rPr>
                <w:rFonts w:ascii="Arial" w:hAnsi="Arial" w:cs="Arial"/>
                <w:sz w:val="22"/>
              </w:rPr>
            </w:pPr>
            <w:r w:rsidRPr="00F82866">
              <w:rPr>
                <w:rFonts w:ascii="Arial" w:hAnsi="Arial" w:cs="Arial"/>
                <w:sz w:val="22"/>
              </w:rPr>
              <w:t>or Gratuity</w:t>
            </w:r>
          </w:p>
        </w:tc>
      </w:tr>
      <w:tr w:rsidR="002349B6" w:rsidRPr="00F82866" w14:paraId="56FB821D" w14:textId="77777777" w:rsidTr="00ED106C">
        <w:tc>
          <w:tcPr>
            <w:tcW w:w="2967" w:type="dxa"/>
          </w:tcPr>
          <w:p w14:paraId="7F19F5C0" w14:textId="77777777" w:rsidR="002349B6" w:rsidRPr="00F82866" w:rsidRDefault="002349B6" w:rsidP="00ED106C">
            <w:pPr>
              <w:rPr>
                <w:rFonts w:ascii="Arial" w:hAnsi="Arial" w:cs="Arial"/>
                <w:sz w:val="22"/>
              </w:rPr>
            </w:pPr>
            <w:r w:rsidRPr="00F82866">
              <w:rPr>
                <w:rFonts w:ascii="Arial" w:hAnsi="Arial" w:cs="Arial"/>
                <w:sz w:val="22"/>
              </w:rPr>
              <w:t>___________________</w:t>
            </w:r>
          </w:p>
        </w:tc>
        <w:tc>
          <w:tcPr>
            <w:tcW w:w="2672" w:type="dxa"/>
          </w:tcPr>
          <w:p w14:paraId="21F5C861" w14:textId="77777777" w:rsidR="002349B6" w:rsidRPr="00F82866" w:rsidRDefault="002349B6" w:rsidP="00ED106C">
            <w:pPr>
              <w:rPr>
                <w:rFonts w:ascii="Arial" w:hAnsi="Arial" w:cs="Arial"/>
                <w:sz w:val="22"/>
              </w:rPr>
            </w:pPr>
            <w:r w:rsidRPr="00F82866">
              <w:rPr>
                <w:rFonts w:ascii="Arial" w:hAnsi="Arial" w:cs="Arial"/>
                <w:sz w:val="22"/>
              </w:rPr>
              <w:t>_________________</w:t>
            </w:r>
          </w:p>
        </w:tc>
        <w:tc>
          <w:tcPr>
            <w:tcW w:w="2731" w:type="dxa"/>
          </w:tcPr>
          <w:p w14:paraId="6D14EE01" w14:textId="77777777" w:rsidR="002349B6" w:rsidRPr="00F82866" w:rsidRDefault="002349B6" w:rsidP="00ED106C">
            <w:pPr>
              <w:rPr>
                <w:rFonts w:ascii="Arial" w:hAnsi="Arial" w:cs="Arial"/>
                <w:sz w:val="22"/>
              </w:rPr>
            </w:pPr>
            <w:r w:rsidRPr="00F82866">
              <w:rPr>
                <w:rFonts w:ascii="Arial" w:hAnsi="Arial" w:cs="Arial"/>
                <w:sz w:val="22"/>
              </w:rPr>
              <w:t>__________________</w:t>
            </w:r>
          </w:p>
        </w:tc>
      </w:tr>
      <w:tr w:rsidR="002349B6" w:rsidRPr="00F82866" w14:paraId="352D1F4D" w14:textId="77777777" w:rsidTr="00ED106C">
        <w:tc>
          <w:tcPr>
            <w:tcW w:w="2967" w:type="dxa"/>
          </w:tcPr>
          <w:p w14:paraId="09BB8627" w14:textId="77777777" w:rsidR="002349B6" w:rsidRPr="00F82866" w:rsidRDefault="002349B6" w:rsidP="00ED106C">
            <w:pPr>
              <w:rPr>
                <w:rFonts w:ascii="Arial" w:hAnsi="Arial" w:cs="Arial"/>
                <w:sz w:val="22"/>
              </w:rPr>
            </w:pPr>
            <w:r w:rsidRPr="00F82866">
              <w:rPr>
                <w:rFonts w:ascii="Arial" w:hAnsi="Arial" w:cs="Arial"/>
                <w:sz w:val="22"/>
              </w:rPr>
              <w:t>___________________</w:t>
            </w:r>
          </w:p>
        </w:tc>
        <w:tc>
          <w:tcPr>
            <w:tcW w:w="2672" w:type="dxa"/>
          </w:tcPr>
          <w:p w14:paraId="7A16440E" w14:textId="77777777" w:rsidR="002349B6" w:rsidRPr="00F82866" w:rsidRDefault="002349B6" w:rsidP="00ED106C">
            <w:pPr>
              <w:rPr>
                <w:rFonts w:ascii="Arial" w:hAnsi="Arial" w:cs="Arial"/>
                <w:sz w:val="22"/>
              </w:rPr>
            </w:pPr>
            <w:r w:rsidRPr="00F82866">
              <w:rPr>
                <w:rFonts w:ascii="Arial" w:hAnsi="Arial" w:cs="Arial"/>
                <w:sz w:val="22"/>
              </w:rPr>
              <w:t>_________________</w:t>
            </w:r>
          </w:p>
        </w:tc>
        <w:tc>
          <w:tcPr>
            <w:tcW w:w="2731" w:type="dxa"/>
          </w:tcPr>
          <w:p w14:paraId="433DCEA3" w14:textId="77777777" w:rsidR="002349B6" w:rsidRPr="00F82866" w:rsidRDefault="002349B6" w:rsidP="00ED106C">
            <w:pPr>
              <w:rPr>
                <w:rFonts w:ascii="Arial" w:hAnsi="Arial" w:cs="Arial"/>
                <w:sz w:val="22"/>
              </w:rPr>
            </w:pPr>
            <w:r w:rsidRPr="00F82866">
              <w:rPr>
                <w:rFonts w:ascii="Arial" w:hAnsi="Arial" w:cs="Arial"/>
                <w:sz w:val="22"/>
              </w:rPr>
              <w:t>__________________</w:t>
            </w:r>
          </w:p>
        </w:tc>
      </w:tr>
      <w:tr w:rsidR="002349B6" w:rsidRPr="00F82866" w14:paraId="7072E632" w14:textId="77777777" w:rsidTr="00ED106C">
        <w:tc>
          <w:tcPr>
            <w:tcW w:w="2967" w:type="dxa"/>
          </w:tcPr>
          <w:p w14:paraId="1F16AFE1" w14:textId="77777777" w:rsidR="002349B6" w:rsidRPr="00F82866" w:rsidRDefault="002349B6" w:rsidP="00ED106C">
            <w:pPr>
              <w:rPr>
                <w:rFonts w:ascii="Arial" w:hAnsi="Arial" w:cs="Arial"/>
                <w:sz w:val="22"/>
              </w:rPr>
            </w:pPr>
            <w:r w:rsidRPr="00F82866">
              <w:rPr>
                <w:rFonts w:ascii="Arial" w:hAnsi="Arial" w:cs="Arial"/>
                <w:sz w:val="22"/>
              </w:rPr>
              <w:t>___________________</w:t>
            </w:r>
          </w:p>
        </w:tc>
        <w:tc>
          <w:tcPr>
            <w:tcW w:w="2672" w:type="dxa"/>
          </w:tcPr>
          <w:p w14:paraId="44661B96" w14:textId="77777777" w:rsidR="002349B6" w:rsidRPr="00F82866" w:rsidRDefault="002349B6" w:rsidP="00ED106C">
            <w:pPr>
              <w:rPr>
                <w:rFonts w:ascii="Arial" w:hAnsi="Arial" w:cs="Arial"/>
                <w:sz w:val="22"/>
              </w:rPr>
            </w:pPr>
            <w:r w:rsidRPr="00F82866">
              <w:rPr>
                <w:rFonts w:ascii="Arial" w:hAnsi="Arial" w:cs="Arial"/>
                <w:sz w:val="22"/>
              </w:rPr>
              <w:t>_________________</w:t>
            </w:r>
          </w:p>
        </w:tc>
        <w:tc>
          <w:tcPr>
            <w:tcW w:w="2731" w:type="dxa"/>
          </w:tcPr>
          <w:p w14:paraId="1C3D22F6" w14:textId="77777777" w:rsidR="002349B6" w:rsidRPr="00F82866" w:rsidRDefault="002349B6" w:rsidP="00ED106C">
            <w:pPr>
              <w:rPr>
                <w:rFonts w:ascii="Arial" w:hAnsi="Arial" w:cs="Arial"/>
                <w:sz w:val="22"/>
              </w:rPr>
            </w:pPr>
            <w:r w:rsidRPr="00F82866">
              <w:rPr>
                <w:rFonts w:ascii="Arial" w:hAnsi="Arial" w:cs="Arial"/>
                <w:sz w:val="22"/>
              </w:rPr>
              <w:t>__________________</w:t>
            </w:r>
          </w:p>
        </w:tc>
      </w:tr>
      <w:tr w:rsidR="002349B6" w:rsidRPr="00F82866" w14:paraId="16AEDF2B" w14:textId="77777777" w:rsidTr="00ED106C">
        <w:tc>
          <w:tcPr>
            <w:tcW w:w="2967" w:type="dxa"/>
          </w:tcPr>
          <w:p w14:paraId="02F5FA2A" w14:textId="77777777" w:rsidR="002349B6" w:rsidRPr="00F82866" w:rsidRDefault="002349B6" w:rsidP="00ED106C">
            <w:pPr>
              <w:rPr>
                <w:rFonts w:ascii="Arial" w:hAnsi="Arial" w:cs="Arial"/>
                <w:sz w:val="22"/>
              </w:rPr>
            </w:pPr>
          </w:p>
        </w:tc>
        <w:tc>
          <w:tcPr>
            <w:tcW w:w="2672" w:type="dxa"/>
          </w:tcPr>
          <w:p w14:paraId="318AC33F" w14:textId="77777777" w:rsidR="002349B6" w:rsidRPr="00F82866" w:rsidRDefault="002349B6" w:rsidP="00ED106C">
            <w:pPr>
              <w:rPr>
                <w:rFonts w:ascii="Arial" w:hAnsi="Arial" w:cs="Arial"/>
                <w:sz w:val="22"/>
              </w:rPr>
            </w:pPr>
          </w:p>
        </w:tc>
        <w:tc>
          <w:tcPr>
            <w:tcW w:w="2731" w:type="dxa"/>
          </w:tcPr>
          <w:p w14:paraId="33712540" w14:textId="77777777" w:rsidR="002349B6" w:rsidRPr="00F82866" w:rsidRDefault="002349B6" w:rsidP="00ED106C">
            <w:pPr>
              <w:rPr>
                <w:rFonts w:ascii="Arial" w:hAnsi="Arial" w:cs="Arial"/>
                <w:sz w:val="22"/>
              </w:rPr>
            </w:pPr>
          </w:p>
        </w:tc>
      </w:tr>
    </w:tbl>
    <w:p w14:paraId="4DB44312" w14:textId="77777777" w:rsidR="002349B6" w:rsidRPr="00F82866" w:rsidRDefault="002349B6" w:rsidP="002349B6">
      <w:pPr>
        <w:jc w:val="center"/>
        <w:rPr>
          <w:rFonts w:ascii="Arial" w:hAnsi="Arial" w:cs="Arial"/>
        </w:rPr>
      </w:pPr>
      <w:r w:rsidRPr="00F82866">
        <w:rPr>
          <w:rFonts w:ascii="Arial" w:hAnsi="Arial" w:cs="Arial"/>
        </w:rPr>
        <w:tab/>
        <w:t>We understand you are not bound to accept any Proposal you receive.</w:t>
      </w:r>
    </w:p>
    <w:p w14:paraId="177DEA33" w14:textId="77777777" w:rsidR="002349B6" w:rsidRPr="00F82866" w:rsidRDefault="002349B6" w:rsidP="002349B6">
      <w:pPr>
        <w:rPr>
          <w:rFonts w:ascii="Arial" w:hAnsi="Arial" w:cs="Arial"/>
        </w:rPr>
      </w:pPr>
    </w:p>
    <w:p w14:paraId="548E6624" w14:textId="77777777" w:rsidR="002349B6" w:rsidRPr="00F82866" w:rsidRDefault="002349B6" w:rsidP="002349B6">
      <w:pPr>
        <w:rPr>
          <w:rFonts w:ascii="Arial" w:hAnsi="Arial" w:cs="Arial"/>
        </w:rPr>
      </w:pPr>
      <w:r w:rsidRPr="00F82866">
        <w:rPr>
          <w:rFonts w:ascii="Arial" w:hAnsi="Arial" w:cs="Arial"/>
        </w:rPr>
        <w:tab/>
        <w:t>We remain,</w:t>
      </w:r>
    </w:p>
    <w:p w14:paraId="75F15515" w14:textId="77777777" w:rsidR="002349B6" w:rsidRPr="00F82866" w:rsidRDefault="002349B6" w:rsidP="002349B6">
      <w:pPr>
        <w:rPr>
          <w:rFonts w:ascii="Arial" w:hAnsi="Arial" w:cs="Arial"/>
        </w:rPr>
      </w:pPr>
    </w:p>
    <w:p w14:paraId="4659F6F2" w14:textId="77777777" w:rsidR="002349B6" w:rsidRPr="00F82866" w:rsidRDefault="002349B6" w:rsidP="002349B6">
      <w:pPr>
        <w:jc w:val="center"/>
        <w:rPr>
          <w:rFonts w:ascii="Arial" w:hAnsi="Arial" w:cs="Arial"/>
        </w:rPr>
      </w:pPr>
      <w:r w:rsidRPr="00F82866">
        <w:rPr>
          <w:rFonts w:ascii="Arial" w:hAnsi="Arial" w:cs="Arial"/>
        </w:rPr>
        <w:t>Yours sincerely,</w:t>
      </w:r>
    </w:p>
    <w:p w14:paraId="0463868C" w14:textId="77777777" w:rsidR="002349B6" w:rsidRPr="00F82866" w:rsidRDefault="002349B6" w:rsidP="002349B6">
      <w:pPr>
        <w:jc w:val="center"/>
        <w:rPr>
          <w:rFonts w:ascii="Arial" w:hAnsi="Arial" w:cs="Arial"/>
        </w:rPr>
      </w:pPr>
    </w:p>
    <w:p w14:paraId="792D5A29" w14:textId="77777777" w:rsidR="002349B6" w:rsidRPr="00F82866" w:rsidRDefault="002349B6" w:rsidP="002349B6">
      <w:pPr>
        <w:jc w:val="center"/>
        <w:rPr>
          <w:rFonts w:ascii="Arial" w:hAnsi="Arial" w:cs="Arial"/>
          <w:szCs w:val="24"/>
        </w:rPr>
      </w:pPr>
      <w:r w:rsidRPr="00F82866">
        <w:rPr>
          <w:rFonts w:ascii="Arial" w:hAnsi="Arial" w:cs="Arial"/>
          <w:szCs w:val="24"/>
        </w:rPr>
        <w:t>Name and Title of Signatory:</w:t>
      </w:r>
    </w:p>
    <w:p w14:paraId="5BE8C4AA" w14:textId="77777777" w:rsidR="002349B6" w:rsidRPr="00F82866" w:rsidRDefault="002349B6" w:rsidP="002349B6">
      <w:pPr>
        <w:jc w:val="center"/>
        <w:rPr>
          <w:rFonts w:ascii="Arial" w:hAnsi="Arial" w:cs="Arial"/>
          <w:szCs w:val="24"/>
        </w:rPr>
      </w:pPr>
      <w:r w:rsidRPr="00F82866">
        <w:rPr>
          <w:rFonts w:ascii="Arial" w:hAnsi="Arial" w:cs="Arial"/>
          <w:szCs w:val="24"/>
        </w:rPr>
        <w:t>Name of Firm:</w:t>
      </w:r>
    </w:p>
    <w:p w14:paraId="0BCD8BA5" w14:textId="77777777" w:rsidR="002349B6" w:rsidRPr="00F82866" w:rsidRDefault="002349B6" w:rsidP="002349B6">
      <w:pPr>
        <w:jc w:val="center"/>
        <w:rPr>
          <w:rFonts w:ascii="Arial" w:hAnsi="Arial" w:cs="Arial"/>
          <w:szCs w:val="24"/>
        </w:rPr>
      </w:pPr>
      <w:r w:rsidRPr="00F82866">
        <w:rPr>
          <w:rFonts w:ascii="Arial" w:hAnsi="Arial" w:cs="Arial"/>
          <w:szCs w:val="24"/>
        </w:rPr>
        <w:t>Address:</w:t>
      </w:r>
    </w:p>
    <w:p w14:paraId="67730345" w14:textId="77777777" w:rsidR="002349B6" w:rsidRPr="00F82866" w:rsidRDefault="002349B6" w:rsidP="002349B6">
      <w:pPr>
        <w:jc w:val="center"/>
        <w:rPr>
          <w:rFonts w:ascii="Arial" w:hAnsi="Arial" w:cs="Arial"/>
          <w:szCs w:val="24"/>
        </w:rPr>
      </w:pPr>
      <w:r w:rsidRPr="00F82866">
        <w:rPr>
          <w:rFonts w:ascii="Arial" w:hAnsi="Arial" w:cs="Arial"/>
          <w:szCs w:val="24"/>
        </w:rPr>
        <w:t>Phone:</w:t>
      </w:r>
    </w:p>
    <w:p w14:paraId="42514F19" w14:textId="77777777" w:rsidR="002349B6" w:rsidRPr="00F82866" w:rsidRDefault="002349B6" w:rsidP="002349B6">
      <w:pPr>
        <w:jc w:val="center"/>
        <w:rPr>
          <w:rFonts w:ascii="Arial" w:hAnsi="Arial" w:cs="Arial"/>
          <w:szCs w:val="24"/>
        </w:rPr>
      </w:pPr>
      <w:r w:rsidRPr="00F82866">
        <w:rPr>
          <w:rFonts w:ascii="Arial" w:hAnsi="Arial" w:cs="Arial"/>
          <w:szCs w:val="24"/>
        </w:rPr>
        <w:t>Facsimile:</w:t>
      </w:r>
    </w:p>
    <w:p w14:paraId="4454548A" w14:textId="77777777" w:rsidR="002349B6" w:rsidRPr="00F82866" w:rsidRDefault="002349B6" w:rsidP="002349B6">
      <w:pPr>
        <w:jc w:val="center"/>
        <w:rPr>
          <w:rFonts w:ascii="Arial" w:hAnsi="Arial" w:cs="Arial"/>
          <w:lang w:val="en-GB"/>
        </w:rPr>
      </w:pPr>
      <w:r w:rsidRPr="00F82866">
        <w:rPr>
          <w:rFonts w:ascii="Arial" w:hAnsi="Arial" w:cs="Arial"/>
          <w:szCs w:val="24"/>
        </w:rPr>
        <w:t>E-mail:</w:t>
      </w:r>
    </w:p>
    <w:p w14:paraId="723BFF88" w14:textId="77777777" w:rsidR="002349B6" w:rsidRPr="00F82866" w:rsidRDefault="002349B6" w:rsidP="002349B6">
      <w:pPr>
        <w:jc w:val="both"/>
        <w:rPr>
          <w:rFonts w:ascii="Arial" w:hAnsi="Arial" w:cs="Arial"/>
          <w:lang w:val="en-GB"/>
        </w:rPr>
        <w:sectPr w:rsidR="002349B6" w:rsidRPr="00F82866" w:rsidSect="00ED106C">
          <w:headerReference w:type="even" r:id="rId52"/>
          <w:headerReference w:type="default" r:id="rId53"/>
          <w:footnotePr>
            <w:numRestart w:val="eachPage"/>
          </w:footnotePr>
          <w:type w:val="nextColumn"/>
          <w:pgSz w:w="11909" w:h="16834" w:code="9"/>
          <w:pgMar w:top="1440" w:right="1440" w:bottom="1728" w:left="1728" w:header="576" w:footer="576" w:gutter="0"/>
          <w:cols w:space="708"/>
          <w:docGrid w:linePitch="360"/>
        </w:sectPr>
      </w:pPr>
    </w:p>
    <w:p w14:paraId="02C6F69A" w14:textId="77777777" w:rsidR="002349B6" w:rsidRPr="00F82866" w:rsidRDefault="002349B6" w:rsidP="002349B6">
      <w:pPr>
        <w:jc w:val="center"/>
        <w:rPr>
          <w:rFonts w:ascii="Arial" w:hAnsi="Arial" w:cs="Arial"/>
          <w:bCs/>
          <w:smallCaps/>
          <w:lang w:val="en-GB"/>
        </w:rPr>
      </w:pPr>
    </w:p>
    <w:p w14:paraId="25EF1E88" w14:textId="77777777" w:rsidR="002349B6" w:rsidRPr="00F82866" w:rsidRDefault="002349B6" w:rsidP="002349B6">
      <w:pPr>
        <w:pStyle w:val="Heading2"/>
        <w:rPr>
          <w:rFonts w:ascii="Arial" w:hAnsi="Arial" w:cs="Arial"/>
          <w:bCs/>
          <w:u w:val="single"/>
          <w:lang w:val="en-GB"/>
        </w:rPr>
      </w:pPr>
      <w:bookmarkStart w:id="30" w:name="_Toc267380420"/>
      <w:bookmarkStart w:id="31" w:name="_Toc207807240"/>
      <w:proofErr w:type="gramStart"/>
      <w:r w:rsidRPr="00F82866">
        <w:rPr>
          <w:rFonts w:ascii="Arial" w:hAnsi="Arial" w:cs="Arial"/>
          <w:sz w:val="28"/>
          <w:lang w:val="en-GB"/>
        </w:rPr>
        <w:t>Form  FIN</w:t>
      </w:r>
      <w:proofErr w:type="gramEnd"/>
      <w:r w:rsidRPr="00F82866">
        <w:rPr>
          <w:rFonts w:ascii="Arial" w:hAnsi="Arial" w:cs="Arial"/>
          <w:sz w:val="28"/>
          <w:lang w:val="en-GB"/>
        </w:rPr>
        <w:t>-</w:t>
      </w:r>
      <w:proofErr w:type="gramStart"/>
      <w:r w:rsidRPr="00F82866">
        <w:rPr>
          <w:rFonts w:ascii="Arial" w:hAnsi="Arial" w:cs="Arial"/>
          <w:sz w:val="28"/>
          <w:lang w:val="en-GB"/>
        </w:rPr>
        <w:t>2  Summary</w:t>
      </w:r>
      <w:proofErr w:type="gramEnd"/>
      <w:r w:rsidRPr="00F82866">
        <w:rPr>
          <w:rFonts w:ascii="Arial" w:hAnsi="Arial" w:cs="Arial"/>
          <w:sz w:val="28"/>
          <w:lang w:val="en-GB"/>
        </w:rPr>
        <w:t xml:space="preserve"> of Costs</w:t>
      </w:r>
      <w:bookmarkEnd w:id="30"/>
      <w:bookmarkEnd w:id="31"/>
    </w:p>
    <w:p w14:paraId="6172FDCE" w14:textId="77777777" w:rsidR="002349B6" w:rsidRPr="00F82866" w:rsidRDefault="002349B6" w:rsidP="002349B6">
      <w:pPr>
        <w:pBdr>
          <w:bottom w:val="single" w:sz="8" w:space="1" w:color="auto"/>
        </w:pBdr>
        <w:jc w:val="right"/>
        <w:rPr>
          <w:rFonts w:ascii="Arial" w:hAnsi="Arial" w:cs="Arial"/>
          <w:lang w:val="en-GB"/>
        </w:rPr>
      </w:pPr>
    </w:p>
    <w:p w14:paraId="137FB3BC" w14:textId="77777777" w:rsidR="002349B6" w:rsidRPr="00F82866" w:rsidRDefault="002349B6" w:rsidP="002349B6">
      <w:pPr>
        <w:rPr>
          <w:rFonts w:ascii="Arial" w:hAnsi="Arial" w:cs="Arial"/>
          <w:lang w:val="en-GB"/>
        </w:rPr>
      </w:pPr>
    </w:p>
    <w:p w14:paraId="251EFC5B" w14:textId="77777777" w:rsidR="002349B6" w:rsidRPr="00F82866" w:rsidRDefault="002349B6" w:rsidP="002349B6">
      <w:pPr>
        <w:rPr>
          <w:rFonts w:ascii="Arial" w:hAnsi="Arial" w:cs="Arial"/>
          <w:lang w:val="en-GB"/>
        </w:rPr>
      </w:pP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536"/>
        <w:gridCol w:w="1985"/>
      </w:tblGrid>
      <w:tr w:rsidR="002349B6" w:rsidRPr="00F82866" w14:paraId="671EA7DD" w14:textId="77777777" w:rsidTr="00ED106C">
        <w:trPr>
          <w:cantSplit/>
          <w:trHeight w:hRule="exact" w:val="397"/>
          <w:jc w:val="center"/>
        </w:trPr>
        <w:tc>
          <w:tcPr>
            <w:tcW w:w="4536" w:type="dxa"/>
            <w:vMerge w:val="restart"/>
            <w:tcBorders>
              <w:top w:val="double" w:sz="4" w:space="0" w:color="auto"/>
            </w:tcBorders>
            <w:vAlign w:val="center"/>
          </w:tcPr>
          <w:p w14:paraId="30C3E65B" w14:textId="77777777" w:rsidR="002349B6" w:rsidRPr="00F82866" w:rsidRDefault="002349B6" w:rsidP="00ED106C">
            <w:pPr>
              <w:pStyle w:val="Heading8"/>
              <w:spacing w:before="40"/>
              <w:jc w:val="center"/>
              <w:rPr>
                <w:rFonts w:ascii="Arial" w:hAnsi="Arial" w:cs="Arial"/>
                <w:b/>
                <w:sz w:val="22"/>
                <w:lang w:val="en-GB"/>
              </w:rPr>
            </w:pPr>
            <w:r w:rsidRPr="00F82866">
              <w:rPr>
                <w:rFonts w:ascii="Arial" w:hAnsi="Arial" w:cs="Arial"/>
                <w:b/>
                <w:sz w:val="22"/>
                <w:lang w:val="en-GB"/>
              </w:rPr>
              <w:t>Cost component</w:t>
            </w:r>
          </w:p>
        </w:tc>
        <w:tc>
          <w:tcPr>
            <w:tcW w:w="1985" w:type="dxa"/>
            <w:tcBorders>
              <w:top w:val="double" w:sz="4" w:space="0" w:color="auto"/>
              <w:bottom w:val="single" w:sz="8" w:space="0" w:color="auto"/>
            </w:tcBorders>
            <w:vAlign w:val="center"/>
          </w:tcPr>
          <w:p w14:paraId="66690CD8" w14:textId="77777777" w:rsidR="002349B6" w:rsidRPr="00F82866" w:rsidRDefault="002349B6" w:rsidP="00ED106C">
            <w:pPr>
              <w:jc w:val="center"/>
              <w:rPr>
                <w:rFonts w:ascii="Arial" w:hAnsi="Arial" w:cs="Arial"/>
                <w:b/>
                <w:bCs/>
                <w:sz w:val="22"/>
                <w:lang w:val="en-GB"/>
              </w:rPr>
            </w:pPr>
            <w:r w:rsidRPr="00F82866">
              <w:rPr>
                <w:rFonts w:ascii="Arial" w:hAnsi="Arial" w:cs="Arial"/>
                <w:b/>
                <w:bCs/>
                <w:sz w:val="22"/>
                <w:lang w:val="en-GB"/>
              </w:rPr>
              <w:t>Costs</w:t>
            </w:r>
          </w:p>
        </w:tc>
      </w:tr>
      <w:tr w:rsidR="002349B6" w:rsidRPr="00F82866" w14:paraId="0B8E9E12" w14:textId="77777777" w:rsidTr="00ED106C">
        <w:trPr>
          <w:cantSplit/>
          <w:trHeight w:hRule="exact" w:val="794"/>
          <w:jc w:val="center"/>
        </w:trPr>
        <w:tc>
          <w:tcPr>
            <w:tcW w:w="4536" w:type="dxa"/>
            <w:vMerge/>
            <w:tcBorders>
              <w:bottom w:val="single" w:sz="12" w:space="0" w:color="auto"/>
            </w:tcBorders>
          </w:tcPr>
          <w:p w14:paraId="1E1AAA9F" w14:textId="77777777" w:rsidR="002349B6" w:rsidRPr="00F82866" w:rsidRDefault="002349B6" w:rsidP="00ED106C">
            <w:pPr>
              <w:spacing w:before="40"/>
              <w:rPr>
                <w:rFonts w:ascii="Arial" w:hAnsi="Arial" w:cs="Arial"/>
                <w:b/>
                <w:sz w:val="22"/>
                <w:lang w:val="en-GB"/>
              </w:rPr>
            </w:pPr>
          </w:p>
        </w:tc>
        <w:tc>
          <w:tcPr>
            <w:tcW w:w="1985" w:type="dxa"/>
            <w:tcBorders>
              <w:top w:val="single" w:sz="8" w:space="0" w:color="auto"/>
              <w:bottom w:val="single" w:sz="12" w:space="0" w:color="auto"/>
            </w:tcBorders>
            <w:vAlign w:val="center"/>
          </w:tcPr>
          <w:p w14:paraId="0010475E" w14:textId="77777777" w:rsidR="002349B6" w:rsidRPr="00F82866" w:rsidRDefault="002349B6" w:rsidP="00ED106C">
            <w:pPr>
              <w:jc w:val="center"/>
              <w:rPr>
                <w:rFonts w:ascii="Arial" w:hAnsi="Arial" w:cs="Arial"/>
                <w:b/>
                <w:sz w:val="22"/>
                <w:lang w:val="en-GB"/>
              </w:rPr>
            </w:pPr>
            <w:r w:rsidRPr="00F82866">
              <w:rPr>
                <w:rFonts w:ascii="Arial" w:hAnsi="Arial" w:cs="Arial"/>
                <w:b/>
                <w:sz w:val="22"/>
                <w:lang w:val="en-GB"/>
              </w:rPr>
              <w:t>(</w:t>
            </w:r>
            <w:r w:rsidRPr="00F82866">
              <w:rPr>
                <w:rFonts w:ascii="Arial" w:hAnsi="Arial" w:cs="Arial"/>
                <w:b/>
                <w:iCs/>
                <w:sz w:val="22"/>
                <w:lang w:val="en-GB"/>
              </w:rPr>
              <w:t>US$</w:t>
            </w:r>
            <w:r w:rsidRPr="00F82866">
              <w:rPr>
                <w:rFonts w:ascii="Arial" w:hAnsi="Arial" w:cs="Arial"/>
                <w:b/>
                <w:sz w:val="22"/>
                <w:lang w:val="en-GB"/>
              </w:rPr>
              <w:t>)</w:t>
            </w:r>
          </w:p>
        </w:tc>
      </w:tr>
      <w:tr w:rsidR="002349B6" w:rsidRPr="00F82866" w14:paraId="158E7CD7" w14:textId="77777777" w:rsidTr="00ED106C">
        <w:trPr>
          <w:trHeight w:hRule="exact" w:val="397"/>
          <w:jc w:val="center"/>
        </w:trPr>
        <w:tc>
          <w:tcPr>
            <w:tcW w:w="4536" w:type="dxa"/>
            <w:tcBorders>
              <w:top w:val="single" w:sz="12" w:space="0" w:color="auto"/>
              <w:bottom w:val="single" w:sz="8" w:space="0" w:color="auto"/>
            </w:tcBorders>
          </w:tcPr>
          <w:p w14:paraId="7952BF80" w14:textId="77777777" w:rsidR="002349B6" w:rsidRPr="00F82866" w:rsidRDefault="00D1452F" w:rsidP="00D1452F">
            <w:pPr>
              <w:spacing w:before="40" w:after="40"/>
              <w:rPr>
                <w:rFonts w:ascii="Arial" w:hAnsi="Arial" w:cs="Arial"/>
                <w:b/>
                <w:sz w:val="22"/>
                <w:lang w:val="en-GB" w:eastAsia="it-IT"/>
              </w:rPr>
            </w:pPr>
            <w:r w:rsidRPr="00F82866">
              <w:rPr>
                <w:rFonts w:ascii="Arial" w:hAnsi="Arial" w:cs="Arial"/>
                <w:b/>
                <w:sz w:val="22"/>
                <w:lang w:val="en-GB" w:eastAsia="it-IT"/>
              </w:rPr>
              <w:t>Lump sum</w:t>
            </w:r>
          </w:p>
        </w:tc>
        <w:tc>
          <w:tcPr>
            <w:tcW w:w="1985" w:type="dxa"/>
            <w:tcBorders>
              <w:top w:val="single" w:sz="12" w:space="0" w:color="auto"/>
              <w:bottom w:val="single" w:sz="8" w:space="0" w:color="auto"/>
            </w:tcBorders>
          </w:tcPr>
          <w:p w14:paraId="76898A60" w14:textId="77777777" w:rsidR="002349B6" w:rsidRPr="00F82866" w:rsidRDefault="002349B6" w:rsidP="00206D10">
            <w:pPr>
              <w:spacing w:before="40" w:after="40"/>
              <w:jc w:val="center"/>
              <w:rPr>
                <w:rFonts w:ascii="Arial" w:hAnsi="Arial" w:cs="Arial"/>
                <w:sz w:val="22"/>
                <w:lang w:val="en-GB"/>
              </w:rPr>
            </w:pPr>
          </w:p>
        </w:tc>
      </w:tr>
      <w:tr w:rsidR="002349B6" w:rsidRPr="00F82866" w14:paraId="7E8038F1" w14:textId="77777777" w:rsidTr="00ED106C">
        <w:trPr>
          <w:trHeight w:hRule="exact" w:val="397"/>
          <w:jc w:val="center"/>
        </w:trPr>
        <w:tc>
          <w:tcPr>
            <w:tcW w:w="4536" w:type="dxa"/>
            <w:tcBorders>
              <w:top w:val="single" w:sz="8" w:space="0" w:color="auto"/>
            </w:tcBorders>
          </w:tcPr>
          <w:p w14:paraId="120AB6AA" w14:textId="77777777" w:rsidR="002349B6" w:rsidRPr="00F82866" w:rsidRDefault="002349B6" w:rsidP="00ED106C">
            <w:pPr>
              <w:spacing w:before="40" w:after="40"/>
              <w:rPr>
                <w:rFonts w:ascii="Arial" w:hAnsi="Arial" w:cs="Arial"/>
                <w:sz w:val="22"/>
                <w:lang w:val="en-GB"/>
              </w:rPr>
            </w:pPr>
            <w:r w:rsidRPr="00F82866">
              <w:rPr>
                <w:rFonts w:ascii="Arial" w:hAnsi="Arial" w:cs="Arial"/>
                <w:sz w:val="22"/>
                <w:lang w:val="en-GB"/>
              </w:rPr>
              <w:t xml:space="preserve">Total </w:t>
            </w:r>
          </w:p>
        </w:tc>
        <w:tc>
          <w:tcPr>
            <w:tcW w:w="1985" w:type="dxa"/>
            <w:tcBorders>
              <w:top w:val="single" w:sz="8" w:space="0" w:color="auto"/>
            </w:tcBorders>
          </w:tcPr>
          <w:p w14:paraId="400E452A" w14:textId="77777777" w:rsidR="002349B6" w:rsidRPr="00F82866" w:rsidRDefault="002349B6" w:rsidP="00206D10">
            <w:pPr>
              <w:spacing w:before="40" w:after="40"/>
              <w:jc w:val="center"/>
              <w:rPr>
                <w:rFonts w:ascii="Arial" w:hAnsi="Arial" w:cs="Arial"/>
                <w:sz w:val="22"/>
                <w:lang w:val="en-GB"/>
              </w:rPr>
            </w:pPr>
          </w:p>
        </w:tc>
      </w:tr>
    </w:tbl>
    <w:p w14:paraId="181569D8" w14:textId="77777777" w:rsidR="002349B6" w:rsidRPr="00F82866" w:rsidRDefault="002349B6" w:rsidP="002349B6">
      <w:pPr>
        <w:pStyle w:val="FootnoteText"/>
        <w:tabs>
          <w:tab w:val="left" w:pos="270"/>
        </w:tabs>
        <w:ind w:left="272" w:hanging="272"/>
        <w:rPr>
          <w:rFonts w:ascii="Arial" w:hAnsi="Arial" w:cs="Arial"/>
          <w:sz w:val="24"/>
          <w:lang w:val="en-GB"/>
        </w:rPr>
      </w:pPr>
    </w:p>
    <w:p w14:paraId="088A335A" w14:textId="77777777" w:rsidR="002349B6" w:rsidRPr="00F82866" w:rsidRDefault="002349B6" w:rsidP="002349B6">
      <w:pPr>
        <w:pStyle w:val="FootnoteText"/>
        <w:tabs>
          <w:tab w:val="left" w:pos="360"/>
        </w:tabs>
        <w:ind w:left="360" w:hanging="360"/>
        <w:rPr>
          <w:rFonts w:ascii="Arial" w:hAnsi="Arial" w:cs="Arial"/>
          <w:lang w:val="en-GB"/>
        </w:rPr>
      </w:pPr>
    </w:p>
    <w:p w14:paraId="38E0B9CB" w14:textId="77777777" w:rsidR="002349B6" w:rsidRPr="00F82866" w:rsidRDefault="002349B6" w:rsidP="002349B6">
      <w:pPr>
        <w:pStyle w:val="FootnoteText"/>
        <w:tabs>
          <w:tab w:val="left" w:pos="360"/>
        </w:tabs>
        <w:ind w:left="360" w:hanging="360"/>
        <w:rPr>
          <w:rFonts w:ascii="Arial" w:hAnsi="Arial" w:cs="Arial"/>
          <w:lang w:val="en-GB"/>
        </w:rPr>
        <w:sectPr w:rsidR="002349B6" w:rsidRPr="00F82866" w:rsidSect="00ED106C">
          <w:footerReference w:type="default" r:id="rId54"/>
          <w:footnotePr>
            <w:numRestart w:val="eachPage"/>
          </w:footnotePr>
          <w:type w:val="nextColumn"/>
          <w:pgSz w:w="11909" w:h="16834" w:orient="landscape" w:code="9"/>
          <w:pgMar w:top="1440" w:right="1440" w:bottom="1440" w:left="1440" w:header="576" w:footer="576" w:gutter="0"/>
          <w:cols w:space="708"/>
          <w:docGrid w:linePitch="360"/>
        </w:sectPr>
      </w:pPr>
    </w:p>
    <w:p w14:paraId="7E5E268E" w14:textId="77777777" w:rsidR="002349B6" w:rsidRPr="00F82866" w:rsidRDefault="002349B6" w:rsidP="00D1452F">
      <w:pPr>
        <w:pStyle w:val="Heading1"/>
        <w:ind w:left="1440" w:firstLine="720"/>
        <w:jc w:val="left"/>
        <w:rPr>
          <w:rFonts w:ascii="Arial" w:hAnsi="Arial" w:cs="Arial"/>
        </w:rPr>
      </w:pPr>
      <w:bookmarkStart w:id="32" w:name="_Toc207807241"/>
      <w:r w:rsidRPr="00F82866">
        <w:rPr>
          <w:rFonts w:ascii="Arial" w:hAnsi="Arial" w:cs="Arial"/>
        </w:rPr>
        <w:lastRenderedPageBreak/>
        <w:t>Section 5.  Terms of Reference</w:t>
      </w:r>
      <w:bookmarkEnd w:id="32"/>
    </w:p>
    <w:p w14:paraId="7CF9FF9B" w14:textId="77777777" w:rsidR="002349B6" w:rsidRPr="00F82866" w:rsidRDefault="002349B6" w:rsidP="002349B6">
      <w:pPr>
        <w:rPr>
          <w:rFonts w:ascii="Arial" w:hAnsi="Arial" w:cs="Arial"/>
          <w:b/>
          <w:i/>
        </w:rPr>
      </w:pPr>
    </w:p>
    <w:p w14:paraId="0CB13947" w14:textId="1A573AE5" w:rsidR="000F0D05" w:rsidRPr="00F82866" w:rsidRDefault="00545311" w:rsidP="000F0D05">
      <w:pPr>
        <w:spacing w:after="160" w:line="278" w:lineRule="auto"/>
        <w:jc w:val="center"/>
        <w:rPr>
          <w:rFonts w:ascii="Arial" w:eastAsia="Aptos" w:hAnsi="Arial" w:cs="Arial"/>
          <w:kern w:val="2"/>
          <w:szCs w:val="24"/>
        </w:rPr>
      </w:pPr>
      <w:r>
        <w:rPr>
          <w:rFonts w:ascii="Arial" w:eastAsia="Aptos" w:hAnsi="Arial" w:cs="Arial"/>
          <w:noProof/>
          <w:kern w:val="2"/>
          <w:szCs w:val="24"/>
        </w:rPr>
        <w:drawing>
          <wp:inline distT="0" distB="0" distL="0" distR="0" wp14:anchorId="2F6D1BFF" wp14:editId="71B726C5">
            <wp:extent cx="1143000" cy="1104900"/>
            <wp:effectExtent l="0" t="0" r="0" b="0"/>
            <wp:docPr id="3" name="Picture 1"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1, Pict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43000" cy="1104900"/>
                    </a:xfrm>
                    <a:prstGeom prst="rect">
                      <a:avLst/>
                    </a:prstGeom>
                    <a:noFill/>
                    <a:ln>
                      <a:noFill/>
                    </a:ln>
                  </pic:spPr>
                </pic:pic>
              </a:graphicData>
            </a:graphic>
          </wp:inline>
        </w:drawing>
      </w:r>
      <w:r w:rsidR="000F0D05" w:rsidRPr="00F82866">
        <w:rPr>
          <w:rFonts w:ascii="Arial" w:eastAsia="Aptos" w:hAnsi="Arial" w:cs="Arial"/>
          <w:b/>
          <w:bCs/>
          <w:kern w:val="2"/>
          <w:szCs w:val="24"/>
          <w:lang w:val="en-ZW"/>
        </w:rPr>
        <w:br/>
        <w:t>TERMS OF REFERENCE </w:t>
      </w:r>
      <w:r w:rsidR="000F0D05" w:rsidRPr="00F82866">
        <w:rPr>
          <w:rFonts w:ascii="Arial" w:eastAsia="Aptos" w:hAnsi="Arial" w:cs="Arial"/>
          <w:kern w:val="2"/>
          <w:szCs w:val="24"/>
        </w:rPr>
        <w:t> </w:t>
      </w:r>
    </w:p>
    <w:p w14:paraId="05EF0814" w14:textId="77777777" w:rsidR="000F0D05" w:rsidRPr="00F82866" w:rsidRDefault="000F0D05" w:rsidP="000F0D05">
      <w:pPr>
        <w:spacing w:after="160" w:line="278" w:lineRule="auto"/>
        <w:jc w:val="center"/>
        <w:rPr>
          <w:rFonts w:ascii="Arial" w:eastAsia="Aptos" w:hAnsi="Arial" w:cs="Arial"/>
          <w:kern w:val="2"/>
          <w:szCs w:val="24"/>
        </w:rPr>
      </w:pPr>
      <w:r w:rsidRPr="00F82866">
        <w:rPr>
          <w:rFonts w:ascii="Arial" w:eastAsia="Aptos" w:hAnsi="Arial" w:cs="Arial"/>
          <w:kern w:val="2"/>
          <w:szCs w:val="24"/>
        </w:rPr>
        <w:t> </w:t>
      </w:r>
    </w:p>
    <w:p w14:paraId="47DA62F5" w14:textId="77777777" w:rsidR="00FC3421" w:rsidRPr="00E10266" w:rsidRDefault="00FC3421" w:rsidP="00FC3421">
      <w:pPr>
        <w:spacing w:line="276" w:lineRule="auto"/>
        <w:jc w:val="center"/>
        <w:rPr>
          <w:rFonts w:ascii="Arial" w:eastAsia="Overlock" w:hAnsi="Arial" w:cs="Arial"/>
          <w:b/>
        </w:rPr>
      </w:pPr>
      <w:r w:rsidRPr="00E10266">
        <w:rPr>
          <w:rFonts w:ascii="Arial" w:eastAsia="Overlock" w:hAnsi="Arial" w:cs="Arial"/>
          <w:b/>
          <w:bCs/>
        </w:rPr>
        <w:t xml:space="preserve">END OF </w:t>
      </w:r>
      <w:r>
        <w:rPr>
          <w:rFonts w:ascii="Arial" w:eastAsia="Overlock" w:hAnsi="Arial" w:cs="Arial"/>
          <w:b/>
          <w:bCs/>
        </w:rPr>
        <w:t xml:space="preserve">DRMSS PROJECT </w:t>
      </w:r>
      <w:r w:rsidRPr="00E10266">
        <w:rPr>
          <w:rFonts w:ascii="Arial" w:eastAsia="Overlock" w:hAnsi="Arial" w:cs="Arial"/>
          <w:b/>
          <w:bCs/>
        </w:rPr>
        <w:t>EVALUATION</w:t>
      </w:r>
      <w:r>
        <w:rPr>
          <w:rFonts w:ascii="Arial" w:eastAsia="Overlock" w:hAnsi="Arial" w:cs="Arial"/>
          <w:b/>
          <w:bCs/>
        </w:rPr>
        <w:t>, UNDER</w:t>
      </w:r>
      <w:r w:rsidRPr="00E10266">
        <w:rPr>
          <w:rFonts w:ascii="Arial" w:eastAsia="Overlock" w:hAnsi="Arial" w:cs="Arial"/>
          <w:b/>
          <w:bCs/>
        </w:rPr>
        <w:t xml:space="preserve"> THE </w:t>
      </w:r>
      <w:r w:rsidRPr="00F0495E">
        <w:rPr>
          <w:rFonts w:ascii="Arial" w:eastAsia="Overlock" w:hAnsi="Arial" w:cs="Arial"/>
          <w:b/>
          <w:bCs/>
        </w:rPr>
        <w:t xml:space="preserve">11th </w:t>
      </w:r>
      <w:r>
        <w:rPr>
          <w:rFonts w:ascii="Arial" w:eastAsia="Overlock" w:hAnsi="Arial" w:cs="Arial"/>
          <w:b/>
          <w:bCs/>
        </w:rPr>
        <w:t>EUROPEAN</w:t>
      </w:r>
      <w:r w:rsidRPr="00F0495E">
        <w:rPr>
          <w:rFonts w:ascii="Arial" w:eastAsia="Overlock" w:hAnsi="Arial" w:cs="Arial"/>
          <w:b/>
          <w:bCs/>
        </w:rPr>
        <w:t xml:space="preserve"> </w:t>
      </w:r>
      <w:r>
        <w:rPr>
          <w:rFonts w:ascii="Arial" w:eastAsia="Overlock" w:hAnsi="Arial" w:cs="Arial"/>
          <w:b/>
          <w:bCs/>
        </w:rPr>
        <w:t>DEVELOPMENT FUND</w:t>
      </w:r>
      <w:r w:rsidRPr="00F0495E">
        <w:rPr>
          <w:rFonts w:ascii="Arial" w:eastAsia="Overlock" w:hAnsi="Arial" w:cs="Arial"/>
          <w:b/>
          <w:bCs/>
        </w:rPr>
        <w:t xml:space="preserve"> (EDF) </w:t>
      </w:r>
      <w:r>
        <w:rPr>
          <w:rFonts w:ascii="Arial" w:eastAsia="Overlock" w:hAnsi="Arial" w:cs="Arial"/>
          <w:b/>
          <w:bCs/>
        </w:rPr>
        <w:t>INTRA-AFRICAN</w:t>
      </w:r>
      <w:r w:rsidRPr="00F0495E">
        <w:rPr>
          <w:rFonts w:ascii="Arial" w:eastAsia="Overlock" w:hAnsi="Arial" w:cs="Arial"/>
          <w:b/>
          <w:bCs/>
        </w:rPr>
        <w:t xml:space="preserve">, </w:t>
      </w:r>
      <w:r>
        <w:rPr>
          <w:rFonts w:ascii="Arial" w:eastAsia="Overlock" w:hAnsi="Arial" w:cs="Arial"/>
          <w:b/>
          <w:bCs/>
        </w:rPr>
        <w:t>CARIBBEAN AND PACIFIC GROUP OF STATES (ACP) NATURAL DISASTER RISK REDUCTION PROGRAMME (NDRRP)</w:t>
      </w:r>
    </w:p>
    <w:p w14:paraId="5BA7F62C" w14:textId="77777777" w:rsidR="000F0D05" w:rsidRPr="00F82866" w:rsidRDefault="000F0D05" w:rsidP="000F0D05">
      <w:pPr>
        <w:spacing w:after="160" w:line="278" w:lineRule="auto"/>
        <w:jc w:val="center"/>
        <w:rPr>
          <w:rFonts w:ascii="Arial" w:eastAsia="Aptos" w:hAnsi="Arial" w:cs="Arial"/>
          <w:kern w:val="2"/>
          <w:szCs w:val="24"/>
        </w:rPr>
      </w:pPr>
      <w:r w:rsidRPr="00F82866">
        <w:rPr>
          <w:rFonts w:ascii="Arial" w:eastAsia="Aptos" w:hAnsi="Arial" w:cs="Arial"/>
          <w:kern w:val="2"/>
          <w:szCs w:val="24"/>
        </w:rPr>
        <w:t> </w:t>
      </w:r>
    </w:p>
    <w:p w14:paraId="559BD598" w14:textId="0CCF4CD4" w:rsidR="000F0D05" w:rsidRPr="00F82866" w:rsidRDefault="000F0D05" w:rsidP="000F0D05">
      <w:pPr>
        <w:spacing w:after="160" w:line="278" w:lineRule="auto"/>
        <w:jc w:val="center"/>
        <w:rPr>
          <w:rFonts w:ascii="Arial" w:eastAsia="Aptos" w:hAnsi="Arial" w:cs="Arial"/>
          <w:kern w:val="2"/>
          <w:szCs w:val="24"/>
        </w:rPr>
      </w:pPr>
      <w:r w:rsidRPr="00F82866">
        <w:rPr>
          <w:rFonts w:ascii="Arial" w:eastAsia="Aptos" w:hAnsi="Arial" w:cs="Arial"/>
          <w:kern w:val="2"/>
          <w:szCs w:val="24"/>
        </w:rPr>
        <w:t> </w:t>
      </w:r>
    </w:p>
    <w:p w14:paraId="565DF95D" w14:textId="0810F6CD" w:rsidR="000F0D05" w:rsidRPr="00F82866" w:rsidRDefault="000F0D05" w:rsidP="000F0D05">
      <w:pPr>
        <w:spacing w:after="160" w:line="278" w:lineRule="auto"/>
        <w:jc w:val="center"/>
        <w:rPr>
          <w:rFonts w:ascii="Arial" w:eastAsia="Aptos" w:hAnsi="Arial" w:cs="Arial"/>
          <w:kern w:val="2"/>
          <w:szCs w:val="24"/>
        </w:rPr>
      </w:pPr>
      <w:r w:rsidRPr="00F82866">
        <w:rPr>
          <w:rFonts w:ascii="Arial" w:eastAsia="Aptos" w:hAnsi="Arial" w:cs="Arial"/>
          <w:b/>
          <w:bCs/>
          <w:kern w:val="2"/>
          <w:szCs w:val="24"/>
          <w:lang w:val="en-ZW"/>
        </w:rPr>
        <w:t xml:space="preserve">CONTRACT REFERENCE NUMBER: </w:t>
      </w:r>
      <w:r w:rsidR="0036652B" w:rsidRPr="0036652B">
        <w:rPr>
          <w:rFonts w:ascii="Arial" w:eastAsia="Aptos" w:hAnsi="Arial" w:cs="Arial"/>
          <w:b/>
          <w:bCs/>
          <w:kern w:val="2"/>
          <w:szCs w:val="24"/>
        </w:rPr>
        <w:t>SADC/3/5/2/</w:t>
      </w:r>
      <w:r w:rsidR="00FC3421">
        <w:rPr>
          <w:rFonts w:ascii="Arial" w:eastAsia="Aptos" w:hAnsi="Arial" w:cs="Arial"/>
          <w:b/>
          <w:bCs/>
          <w:kern w:val="2"/>
          <w:szCs w:val="24"/>
        </w:rPr>
        <w:t>46</w:t>
      </w:r>
      <w:r w:rsidR="00F04B7E">
        <w:rPr>
          <w:rFonts w:ascii="Arial" w:eastAsia="Aptos" w:hAnsi="Arial" w:cs="Arial"/>
          <w:b/>
          <w:bCs/>
          <w:kern w:val="2"/>
          <w:szCs w:val="24"/>
        </w:rPr>
        <w:t>8</w:t>
      </w:r>
    </w:p>
    <w:p w14:paraId="6E345A1F" w14:textId="77777777" w:rsidR="000F0D05" w:rsidRPr="00F82866" w:rsidRDefault="000F0D05" w:rsidP="000F0D05">
      <w:pPr>
        <w:spacing w:after="160" w:line="278" w:lineRule="auto"/>
        <w:jc w:val="center"/>
        <w:rPr>
          <w:rFonts w:ascii="Arial" w:eastAsia="Aptos" w:hAnsi="Arial" w:cs="Arial"/>
          <w:kern w:val="2"/>
          <w:szCs w:val="24"/>
        </w:rPr>
      </w:pPr>
      <w:r w:rsidRPr="00F82866">
        <w:rPr>
          <w:rFonts w:ascii="Arial" w:eastAsia="Aptos" w:hAnsi="Arial" w:cs="Arial"/>
          <w:kern w:val="2"/>
          <w:szCs w:val="24"/>
        </w:rPr>
        <w:t> </w:t>
      </w:r>
    </w:p>
    <w:p w14:paraId="69724255" w14:textId="77777777" w:rsidR="000F0D05" w:rsidRDefault="000F0D05" w:rsidP="000F0D05">
      <w:pPr>
        <w:spacing w:after="160" w:line="278" w:lineRule="auto"/>
        <w:jc w:val="center"/>
        <w:rPr>
          <w:rFonts w:ascii="Arial" w:eastAsia="Aptos" w:hAnsi="Arial" w:cs="Arial"/>
          <w:kern w:val="2"/>
          <w:szCs w:val="24"/>
        </w:rPr>
      </w:pPr>
    </w:p>
    <w:p w14:paraId="22A1B10E" w14:textId="77777777" w:rsidR="00EA0FFD" w:rsidRDefault="00EA0FFD" w:rsidP="000F0D05">
      <w:pPr>
        <w:spacing w:after="160" w:line="278" w:lineRule="auto"/>
        <w:jc w:val="center"/>
        <w:rPr>
          <w:rFonts w:ascii="Arial" w:eastAsia="Aptos" w:hAnsi="Arial" w:cs="Arial"/>
          <w:kern w:val="2"/>
          <w:szCs w:val="24"/>
        </w:rPr>
      </w:pPr>
    </w:p>
    <w:p w14:paraId="4217F33A" w14:textId="77777777" w:rsidR="00EA0FFD" w:rsidRDefault="00EA0FFD" w:rsidP="000F0D05">
      <w:pPr>
        <w:spacing w:after="160" w:line="278" w:lineRule="auto"/>
        <w:jc w:val="center"/>
        <w:rPr>
          <w:rFonts w:ascii="Arial" w:eastAsia="Aptos" w:hAnsi="Arial" w:cs="Arial"/>
          <w:kern w:val="2"/>
          <w:szCs w:val="24"/>
        </w:rPr>
      </w:pPr>
    </w:p>
    <w:p w14:paraId="02130795" w14:textId="77777777" w:rsidR="00EA0FFD" w:rsidRDefault="00EA0FFD" w:rsidP="000F0D05">
      <w:pPr>
        <w:spacing w:after="160" w:line="278" w:lineRule="auto"/>
        <w:jc w:val="center"/>
        <w:rPr>
          <w:rFonts w:ascii="Arial" w:eastAsia="Aptos" w:hAnsi="Arial" w:cs="Arial"/>
          <w:kern w:val="2"/>
          <w:szCs w:val="24"/>
        </w:rPr>
      </w:pPr>
    </w:p>
    <w:p w14:paraId="10BB0DB6" w14:textId="77777777" w:rsidR="00EA0FFD" w:rsidRDefault="00EA0FFD" w:rsidP="000F0D05">
      <w:pPr>
        <w:spacing w:after="160" w:line="278" w:lineRule="auto"/>
        <w:jc w:val="center"/>
        <w:rPr>
          <w:rFonts w:ascii="Arial" w:eastAsia="Aptos" w:hAnsi="Arial" w:cs="Arial"/>
          <w:kern w:val="2"/>
          <w:szCs w:val="24"/>
        </w:rPr>
      </w:pPr>
    </w:p>
    <w:p w14:paraId="546EB5E7" w14:textId="77777777" w:rsidR="00EA0FFD" w:rsidRDefault="00EA0FFD" w:rsidP="000F0D05">
      <w:pPr>
        <w:spacing w:after="160" w:line="278" w:lineRule="auto"/>
        <w:jc w:val="center"/>
        <w:rPr>
          <w:rFonts w:ascii="Arial" w:eastAsia="Aptos" w:hAnsi="Arial" w:cs="Arial"/>
          <w:kern w:val="2"/>
          <w:szCs w:val="24"/>
        </w:rPr>
      </w:pPr>
    </w:p>
    <w:p w14:paraId="175D4AA3" w14:textId="77777777" w:rsidR="00EA0FFD" w:rsidRDefault="00EA0FFD" w:rsidP="000F0D05">
      <w:pPr>
        <w:spacing w:after="160" w:line="278" w:lineRule="auto"/>
        <w:jc w:val="center"/>
        <w:rPr>
          <w:rFonts w:ascii="Arial" w:eastAsia="Aptos" w:hAnsi="Arial" w:cs="Arial"/>
          <w:kern w:val="2"/>
          <w:szCs w:val="24"/>
        </w:rPr>
      </w:pPr>
    </w:p>
    <w:p w14:paraId="6861D0AD" w14:textId="77777777" w:rsidR="00EA0FFD" w:rsidRDefault="00EA0FFD" w:rsidP="000F0D05">
      <w:pPr>
        <w:spacing w:after="160" w:line="278" w:lineRule="auto"/>
        <w:jc w:val="center"/>
        <w:rPr>
          <w:rFonts w:ascii="Arial" w:eastAsia="Aptos" w:hAnsi="Arial" w:cs="Arial"/>
          <w:kern w:val="2"/>
          <w:szCs w:val="24"/>
        </w:rPr>
      </w:pPr>
    </w:p>
    <w:p w14:paraId="1A3EB316" w14:textId="77777777" w:rsidR="00EA0FFD" w:rsidRDefault="00EA0FFD" w:rsidP="000F0D05">
      <w:pPr>
        <w:spacing w:after="160" w:line="278" w:lineRule="auto"/>
        <w:jc w:val="center"/>
        <w:rPr>
          <w:rFonts w:ascii="Arial" w:eastAsia="Aptos" w:hAnsi="Arial" w:cs="Arial"/>
          <w:kern w:val="2"/>
          <w:szCs w:val="24"/>
        </w:rPr>
      </w:pPr>
    </w:p>
    <w:p w14:paraId="46460BEF" w14:textId="77777777" w:rsidR="00EA0FFD" w:rsidRDefault="00EA0FFD" w:rsidP="000F0D05">
      <w:pPr>
        <w:spacing w:after="160" w:line="278" w:lineRule="auto"/>
        <w:jc w:val="center"/>
        <w:rPr>
          <w:rFonts w:ascii="Arial" w:eastAsia="Aptos" w:hAnsi="Arial" w:cs="Arial"/>
          <w:kern w:val="2"/>
          <w:szCs w:val="24"/>
        </w:rPr>
      </w:pPr>
    </w:p>
    <w:p w14:paraId="4B4AC628" w14:textId="77777777" w:rsidR="00EA0FFD" w:rsidRDefault="00EA0FFD" w:rsidP="000F0D05">
      <w:pPr>
        <w:spacing w:after="160" w:line="278" w:lineRule="auto"/>
        <w:jc w:val="center"/>
        <w:rPr>
          <w:rFonts w:ascii="Arial" w:eastAsia="Aptos" w:hAnsi="Arial" w:cs="Arial"/>
          <w:kern w:val="2"/>
          <w:szCs w:val="24"/>
        </w:rPr>
      </w:pPr>
    </w:p>
    <w:p w14:paraId="491AB9DB" w14:textId="77777777" w:rsidR="00EA0FFD" w:rsidRDefault="00EA0FFD" w:rsidP="000F0D05">
      <w:pPr>
        <w:spacing w:after="160" w:line="278" w:lineRule="auto"/>
        <w:jc w:val="center"/>
        <w:rPr>
          <w:rFonts w:ascii="Arial" w:eastAsia="Aptos" w:hAnsi="Arial" w:cs="Arial"/>
          <w:kern w:val="2"/>
          <w:szCs w:val="24"/>
        </w:rPr>
      </w:pPr>
    </w:p>
    <w:p w14:paraId="69F5F71A" w14:textId="77777777" w:rsidR="00EA0FFD" w:rsidRPr="00F82866" w:rsidRDefault="00EA0FFD" w:rsidP="000F0D05">
      <w:pPr>
        <w:spacing w:after="160" w:line="278" w:lineRule="auto"/>
        <w:jc w:val="center"/>
        <w:rPr>
          <w:rFonts w:ascii="Arial" w:eastAsia="Aptos" w:hAnsi="Arial" w:cs="Arial"/>
          <w:kern w:val="2"/>
          <w:szCs w:val="24"/>
        </w:rPr>
      </w:pPr>
    </w:p>
    <w:p w14:paraId="76E3DC0B" w14:textId="77777777" w:rsidR="008A5F82" w:rsidRPr="008A5F82" w:rsidRDefault="008A5F82" w:rsidP="008A5F82">
      <w:pPr>
        <w:widowControl w:val="0"/>
        <w:pBdr>
          <w:top w:val="nil"/>
          <w:left w:val="nil"/>
          <w:bottom w:val="nil"/>
          <w:right w:val="nil"/>
          <w:between w:val="nil"/>
        </w:pBdr>
        <w:spacing w:line="276" w:lineRule="auto"/>
        <w:rPr>
          <w:rFonts w:ascii="Arial" w:eastAsia="Overlock" w:hAnsi="Arial" w:cs="Arial"/>
          <w:b/>
          <w:sz w:val="16"/>
          <w:szCs w:val="16"/>
          <w:lang w:val="en" w:eastAsia="ja-JP"/>
        </w:rPr>
      </w:pPr>
      <w:r w:rsidRPr="008A5F82">
        <w:rPr>
          <w:rFonts w:ascii="Arial" w:eastAsia="Overlock" w:hAnsi="Arial" w:cs="Arial"/>
          <w:b/>
          <w:sz w:val="16"/>
          <w:szCs w:val="16"/>
          <w:lang w:val="en" w:eastAsia="ja-JP"/>
        </w:rPr>
        <w:lastRenderedPageBreak/>
        <w:t>TABLE OF CONTENTS</w:t>
      </w:r>
    </w:p>
    <w:p w14:paraId="1E7D768D" w14:textId="77777777" w:rsidR="008A5F82" w:rsidRPr="008A5F82" w:rsidRDefault="008A5F82" w:rsidP="008A5F82">
      <w:pPr>
        <w:tabs>
          <w:tab w:val="right" w:leader="dot" w:pos="8936"/>
        </w:tabs>
        <w:spacing w:before="120" w:after="120" w:line="288" w:lineRule="auto"/>
        <w:rPr>
          <w:rFonts w:ascii="Calibri" w:eastAsia="Yu Mincho" w:hAnsi="Calibri" w:cs="Arial"/>
          <w:noProof/>
          <w:kern w:val="2"/>
          <w:szCs w:val="24"/>
          <w14:ligatures w14:val="standardContextual"/>
        </w:rPr>
      </w:pPr>
      <w:r w:rsidRPr="008A5F82">
        <w:rPr>
          <w:rFonts w:ascii="Arial" w:eastAsia="Yu Mincho" w:hAnsi="Arial" w:cs="Arial"/>
          <w:b/>
          <w:bCs/>
          <w:caps/>
          <w:sz w:val="20"/>
          <w:lang w:val="en" w:eastAsia="ja-JP"/>
        </w:rPr>
        <w:fldChar w:fldCharType="begin"/>
      </w:r>
      <w:r w:rsidRPr="008A5F82">
        <w:rPr>
          <w:rFonts w:ascii="Arial" w:eastAsia="Yu Mincho" w:hAnsi="Arial" w:cs="Arial"/>
          <w:b/>
          <w:bCs/>
          <w:caps/>
          <w:sz w:val="20"/>
          <w:lang w:val="en" w:eastAsia="ja-JP"/>
        </w:rPr>
        <w:instrText xml:space="preserve"> TOC \o "1-3" \h \z \u </w:instrText>
      </w:r>
      <w:r w:rsidRPr="008A5F82">
        <w:rPr>
          <w:rFonts w:ascii="Arial" w:eastAsia="Yu Mincho" w:hAnsi="Arial" w:cs="Arial"/>
          <w:b/>
          <w:bCs/>
          <w:caps/>
          <w:sz w:val="20"/>
          <w:lang w:val="en" w:eastAsia="ja-JP"/>
        </w:rPr>
        <w:fldChar w:fldCharType="separate"/>
      </w:r>
      <w:hyperlink w:anchor="_Toc238476943" w:history="1">
        <w:r w:rsidRPr="008A5F82">
          <w:rPr>
            <w:rFonts w:ascii="Arial" w:eastAsia="Yu Mincho" w:hAnsi="Arial" w:cs="Arial"/>
            <w:b/>
            <w:bCs/>
            <w:caps/>
            <w:noProof/>
            <w:color w:val="0000FF"/>
            <w:sz w:val="20"/>
            <w:u w:val="single"/>
            <w:lang w:val="en" w:eastAsia="ja-JP"/>
          </w:rPr>
          <w:t>1.0      BACKGROUND INFORMATION</w:t>
        </w:r>
        <w:r w:rsidRPr="008A5F82">
          <w:rPr>
            <w:rFonts w:ascii="Calibri" w:eastAsia="Yu Mincho" w:hAnsi="Calibri" w:cs="Calibri"/>
            <w:b/>
            <w:bCs/>
            <w:caps/>
            <w:noProof/>
            <w:webHidden/>
            <w:sz w:val="20"/>
            <w:lang w:val="en" w:eastAsia="ja-JP"/>
          </w:rPr>
          <w:tab/>
        </w:r>
        <w:r w:rsidRPr="008A5F82">
          <w:rPr>
            <w:rFonts w:ascii="Calibri" w:eastAsia="Yu Mincho" w:hAnsi="Calibri" w:cs="Calibri"/>
            <w:b/>
            <w:bCs/>
            <w:caps/>
            <w:noProof/>
            <w:webHidden/>
            <w:sz w:val="20"/>
            <w:lang w:val="en" w:eastAsia="ja-JP"/>
          </w:rPr>
          <w:fldChar w:fldCharType="begin"/>
        </w:r>
        <w:r w:rsidRPr="008A5F82">
          <w:rPr>
            <w:rFonts w:ascii="Calibri" w:eastAsia="Yu Mincho" w:hAnsi="Calibri" w:cs="Calibri"/>
            <w:b/>
            <w:bCs/>
            <w:caps/>
            <w:noProof/>
            <w:webHidden/>
            <w:sz w:val="20"/>
            <w:lang w:val="en" w:eastAsia="ja-JP"/>
          </w:rPr>
          <w:instrText xml:space="preserve"> PAGEREF _Toc238476943 \h </w:instrText>
        </w:r>
        <w:r w:rsidRPr="008A5F82">
          <w:rPr>
            <w:rFonts w:ascii="Calibri" w:eastAsia="Yu Mincho" w:hAnsi="Calibri" w:cs="Calibri"/>
            <w:b/>
            <w:bCs/>
            <w:caps/>
            <w:noProof/>
            <w:webHidden/>
            <w:sz w:val="20"/>
            <w:lang w:val="en" w:eastAsia="ja-JP"/>
          </w:rPr>
        </w:r>
        <w:r w:rsidRPr="008A5F82">
          <w:rPr>
            <w:rFonts w:ascii="Calibri" w:eastAsia="Yu Mincho" w:hAnsi="Calibri" w:cs="Calibri"/>
            <w:b/>
            <w:bCs/>
            <w:caps/>
            <w:noProof/>
            <w:webHidden/>
            <w:sz w:val="20"/>
            <w:lang w:val="en" w:eastAsia="ja-JP"/>
          </w:rPr>
          <w:fldChar w:fldCharType="separate"/>
        </w:r>
        <w:r w:rsidRPr="008A5F82">
          <w:rPr>
            <w:rFonts w:ascii="Calibri" w:eastAsia="Yu Mincho" w:hAnsi="Calibri" w:cs="Calibri"/>
            <w:b/>
            <w:bCs/>
            <w:caps/>
            <w:noProof/>
            <w:webHidden/>
            <w:sz w:val="20"/>
            <w:lang w:val="en" w:eastAsia="ja-JP"/>
          </w:rPr>
          <w:t>3</w:t>
        </w:r>
        <w:r w:rsidRPr="008A5F82">
          <w:rPr>
            <w:rFonts w:ascii="Calibri" w:eastAsia="Yu Mincho" w:hAnsi="Calibri" w:cs="Calibri"/>
            <w:b/>
            <w:bCs/>
            <w:caps/>
            <w:noProof/>
            <w:webHidden/>
            <w:sz w:val="20"/>
            <w:lang w:val="en" w:eastAsia="ja-JP"/>
          </w:rPr>
          <w:fldChar w:fldCharType="end"/>
        </w:r>
      </w:hyperlink>
    </w:p>
    <w:p w14:paraId="4E39D012"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44" w:history="1">
        <w:r w:rsidRPr="008A5F82">
          <w:rPr>
            <w:rFonts w:ascii="Arial" w:eastAsia="Yu Mincho" w:hAnsi="Arial" w:cs="Arial"/>
            <w:b/>
            <w:bCs/>
            <w:smallCaps/>
            <w:noProof/>
            <w:color w:val="0000FF"/>
            <w:sz w:val="20"/>
            <w:u w:val="single"/>
            <w:lang w:val="en" w:eastAsia="ja-JP"/>
          </w:rPr>
          <w:t>1.1      Procurement Entity</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_Toc238476944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4</w:t>
        </w:r>
        <w:r w:rsidRPr="008A5F82">
          <w:rPr>
            <w:rFonts w:ascii="Calibri" w:eastAsia="Yu Mincho" w:hAnsi="Calibri" w:cs="Calibri"/>
            <w:smallCaps/>
            <w:noProof/>
            <w:webHidden/>
            <w:sz w:val="20"/>
            <w:lang w:val="en" w:eastAsia="ja-JP"/>
          </w:rPr>
          <w:fldChar w:fldCharType="end"/>
        </w:r>
      </w:hyperlink>
    </w:p>
    <w:p w14:paraId="1AF01C02"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45" w:history="1">
        <w:r w:rsidRPr="008A5F82">
          <w:rPr>
            <w:rFonts w:ascii="Arial" w:eastAsia="Yu Mincho" w:hAnsi="Arial" w:cs="Arial"/>
            <w:b/>
            <w:bCs/>
            <w:smallCaps/>
            <w:noProof/>
            <w:color w:val="0000FF"/>
            <w:sz w:val="20"/>
            <w:u w:val="single"/>
            <w:lang w:val="en" w:eastAsia="ja-JP"/>
          </w:rPr>
          <w:t>1.2      Background and current situation</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_Toc238476945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4</w:t>
        </w:r>
        <w:r w:rsidRPr="008A5F82">
          <w:rPr>
            <w:rFonts w:ascii="Calibri" w:eastAsia="Yu Mincho" w:hAnsi="Calibri" w:cs="Calibri"/>
            <w:smallCaps/>
            <w:noProof/>
            <w:webHidden/>
            <w:sz w:val="20"/>
            <w:lang w:val="en" w:eastAsia="ja-JP"/>
          </w:rPr>
          <w:fldChar w:fldCharType="end"/>
        </w:r>
      </w:hyperlink>
    </w:p>
    <w:p w14:paraId="086F278F" w14:textId="77777777" w:rsidR="008A5F82" w:rsidRPr="008A5F82" w:rsidRDefault="008A5F82" w:rsidP="008A5F82">
      <w:pPr>
        <w:tabs>
          <w:tab w:val="right" w:leader="dot" w:pos="8936"/>
        </w:tabs>
        <w:spacing w:before="120" w:after="120" w:line="288" w:lineRule="auto"/>
        <w:rPr>
          <w:rFonts w:ascii="Calibri" w:eastAsia="Yu Mincho" w:hAnsi="Calibri" w:cs="Arial"/>
          <w:noProof/>
          <w:kern w:val="2"/>
          <w:szCs w:val="24"/>
          <w14:ligatures w14:val="standardContextual"/>
        </w:rPr>
      </w:pPr>
      <w:hyperlink w:anchor="_Toc238476946" w:history="1">
        <w:r w:rsidRPr="008A5F82">
          <w:rPr>
            <w:rFonts w:ascii="Arial" w:eastAsia="Yu Mincho" w:hAnsi="Arial" w:cs="Arial"/>
            <w:b/>
            <w:bCs/>
            <w:caps/>
            <w:noProof/>
            <w:color w:val="0000FF"/>
            <w:sz w:val="20"/>
            <w:u w:val="single"/>
            <w:lang w:val="en" w:eastAsia="ja-JP"/>
          </w:rPr>
          <w:t>2.0       Objectives and Expected Results</w:t>
        </w:r>
        <w:r w:rsidRPr="008A5F82">
          <w:rPr>
            <w:rFonts w:ascii="Calibri" w:eastAsia="Yu Mincho" w:hAnsi="Calibri" w:cs="Calibri"/>
            <w:b/>
            <w:bCs/>
            <w:caps/>
            <w:noProof/>
            <w:webHidden/>
            <w:sz w:val="20"/>
            <w:lang w:val="en" w:eastAsia="ja-JP"/>
          </w:rPr>
          <w:tab/>
        </w:r>
        <w:r w:rsidRPr="008A5F82">
          <w:rPr>
            <w:rFonts w:ascii="Calibri" w:eastAsia="Yu Mincho" w:hAnsi="Calibri" w:cs="Calibri"/>
            <w:b/>
            <w:bCs/>
            <w:caps/>
            <w:noProof/>
            <w:webHidden/>
            <w:sz w:val="20"/>
            <w:lang w:val="en" w:eastAsia="ja-JP"/>
          </w:rPr>
          <w:fldChar w:fldCharType="begin"/>
        </w:r>
        <w:r w:rsidRPr="008A5F82">
          <w:rPr>
            <w:rFonts w:ascii="Calibri" w:eastAsia="Yu Mincho" w:hAnsi="Calibri" w:cs="Calibri"/>
            <w:b/>
            <w:bCs/>
            <w:caps/>
            <w:noProof/>
            <w:webHidden/>
            <w:sz w:val="20"/>
            <w:lang w:val="en" w:eastAsia="ja-JP"/>
          </w:rPr>
          <w:instrText xml:space="preserve"> PAGEREF _Toc238476946 \h </w:instrText>
        </w:r>
        <w:r w:rsidRPr="008A5F82">
          <w:rPr>
            <w:rFonts w:ascii="Calibri" w:eastAsia="Yu Mincho" w:hAnsi="Calibri" w:cs="Calibri"/>
            <w:b/>
            <w:bCs/>
            <w:caps/>
            <w:noProof/>
            <w:webHidden/>
            <w:sz w:val="20"/>
            <w:lang w:val="en" w:eastAsia="ja-JP"/>
          </w:rPr>
        </w:r>
        <w:r w:rsidRPr="008A5F82">
          <w:rPr>
            <w:rFonts w:ascii="Calibri" w:eastAsia="Yu Mincho" w:hAnsi="Calibri" w:cs="Calibri"/>
            <w:b/>
            <w:bCs/>
            <w:caps/>
            <w:noProof/>
            <w:webHidden/>
            <w:sz w:val="20"/>
            <w:lang w:val="en" w:eastAsia="ja-JP"/>
          </w:rPr>
          <w:fldChar w:fldCharType="separate"/>
        </w:r>
        <w:r w:rsidRPr="008A5F82">
          <w:rPr>
            <w:rFonts w:ascii="Calibri" w:eastAsia="Yu Mincho" w:hAnsi="Calibri" w:cs="Calibri"/>
            <w:b/>
            <w:bCs/>
            <w:caps/>
            <w:noProof/>
            <w:webHidden/>
            <w:sz w:val="20"/>
            <w:lang w:val="en" w:eastAsia="ja-JP"/>
          </w:rPr>
          <w:t>5</w:t>
        </w:r>
        <w:r w:rsidRPr="008A5F82">
          <w:rPr>
            <w:rFonts w:ascii="Calibri" w:eastAsia="Yu Mincho" w:hAnsi="Calibri" w:cs="Calibri"/>
            <w:b/>
            <w:bCs/>
            <w:caps/>
            <w:noProof/>
            <w:webHidden/>
            <w:sz w:val="20"/>
            <w:lang w:val="en" w:eastAsia="ja-JP"/>
          </w:rPr>
          <w:fldChar w:fldCharType="end"/>
        </w:r>
      </w:hyperlink>
    </w:p>
    <w:p w14:paraId="2B4D6095"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47" w:history="1">
        <w:r w:rsidRPr="008A5F82">
          <w:rPr>
            <w:rFonts w:ascii="Arial" w:eastAsia="Yu Mincho" w:hAnsi="Arial" w:cs="Arial"/>
            <w:b/>
            <w:bCs/>
            <w:smallCaps/>
            <w:noProof/>
            <w:color w:val="0000FF"/>
            <w:sz w:val="20"/>
            <w:u w:val="single"/>
            <w:lang w:val="en" w:eastAsia="ja-JP"/>
          </w:rPr>
          <w:t>2.1      Objective</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_Toc238476947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5</w:t>
        </w:r>
        <w:r w:rsidRPr="008A5F82">
          <w:rPr>
            <w:rFonts w:ascii="Calibri" w:eastAsia="Yu Mincho" w:hAnsi="Calibri" w:cs="Calibri"/>
            <w:smallCaps/>
            <w:noProof/>
            <w:webHidden/>
            <w:sz w:val="20"/>
            <w:lang w:val="en" w:eastAsia="ja-JP"/>
          </w:rPr>
          <w:fldChar w:fldCharType="end"/>
        </w:r>
      </w:hyperlink>
    </w:p>
    <w:p w14:paraId="527F007B"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48" w:history="1">
        <w:r w:rsidRPr="008A5F82">
          <w:rPr>
            <w:rFonts w:ascii="Arial" w:eastAsia="Yu Mincho" w:hAnsi="Arial" w:cs="Arial"/>
            <w:b/>
            <w:bCs/>
            <w:smallCaps/>
            <w:noProof/>
            <w:color w:val="0000FF"/>
            <w:sz w:val="20"/>
            <w:u w:val="single"/>
            <w:lang w:val="en" w:eastAsia="ja-JP"/>
          </w:rPr>
          <w:t>2.2      Expected Results/Deliverables</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_Toc238476948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6</w:t>
        </w:r>
        <w:r w:rsidRPr="008A5F82">
          <w:rPr>
            <w:rFonts w:ascii="Calibri" w:eastAsia="Yu Mincho" w:hAnsi="Calibri" w:cs="Calibri"/>
            <w:smallCaps/>
            <w:noProof/>
            <w:webHidden/>
            <w:sz w:val="20"/>
            <w:lang w:val="en" w:eastAsia="ja-JP"/>
          </w:rPr>
          <w:fldChar w:fldCharType="end"/>
        </w:r>
      </w:hyperlink>
    </w:p>
    <w:p w14:paraId="6D424C0B" w14:textId="77777777" w:rsidR="008A5F82" w:rsidRPr="008A5F82" w:rsidRDefault="008A5F82" w:rsidP="008A5F82">
      <w:pPr>
        <w:tabs>
          <w:tab w:val="right" w:leader="dot" w:pos="8936"/>
        </w:tabs>
        <w:spacing w:before="120" w:after="120" w:line="288" w:lineRule="auto"/>
        <w:rPr>
          <w:rFonts w:ascii="Calibri" w:eastAsia="Yu Mincho" w:hAnsi="Calibri" w:cs="Arial"/>
          <w:noProof/>
          <w:kern w:val="2"/>
          <w:szCs w:val="24"/>
          <w14:ligatures w14:val="standardContextual"/>
        </w:rPr>
      </w:pPr>
      <w:hyperlink w:anchor="_Toc238476949" w:history="1">
        <w:r w:rsidRPr="008A5F82">
          <w:rPr>
            <w:rFonts w:ascii="Arial" w:eastAsia="Yu Mincho" w:hAnsi="Arial" w:cs="Arial"/>
            <w:b/>
            <w:bCs/>
            <w:caps/>
            <w:noProof/>
            <w:color w:val="0000FF"/>
            <w:sz w:val="20"/>
            <w:u w:val="single"/>
            <w:lang w:val="en" w:eastAsia="ja-JP"/>
          </w:rPr>
          <w:t>3.0       Assumptions and Risks</w:t>
        </w:r>
        <w:r w:rsidRPr="008A5F82">
          <w:rPr>
            <w:rFonts w:ascii="Calibri" w:eastAsia="Yu Mincho" w:hAnsi="Calibri" w:cs="Calibri"/>
            <w:b/>
            <w:bCs/>
            <w:caps/>
            <w:noProof/>
            <w:webHidden/>
            <w:sz w:val="20"/>
            <w:lang w:val="en" w:eastAsia="ja-JP"/>
          </w:rPr>
          <w:tab/>
        </w:r>
        <w:r w:rsidRPr="008A5F82">
          <w:rPr>
            <w:rFonts w:ascii="Calibri" w:eastAsia="Yu Mincho" w:hAnsi="Calibri" w:cs="Calibri"/>
            <w:b/>
            <w:bCs/>
            <w:caps/>
            <w:noProof/>
            <w:webHidden/>
            <w:sz w:val="20"/>
            <w:lang w:val="en" w:eastAsia="ja-JP"/>
          </w:rPr>
          <w:fldChar w:fldCharType="begin"/>
        </w:r>
        <w:r w:rsidRPr="008A5F82">
          <w:rPr>
            <w:rFonts w:ascii="Calibri" w:eastAsia="Yu Mincho" w:hAnsi="Calibri" w:cs="Calibri"/>
            <w:b/>
            <w:bCs/>
            <w:caps/>
            <w:noProof/>
            <w:webHidden/>
            <w:sz w:val="20"/>
            <w:lang w:val="en" w:eastAsia="ja-JP"/>
          </w:rPr>
          <w:instrText xml:space="preserve"> PAGEREF _Toc238476949 \h </w:instrText>
        </w:r>
        <w:r w:rsidRPr="008A5F82">
          <w:rPr>
            <w:rFonts w:ascii="Calibri" w:eastAsia="Yu Mincho" w:hAnsi="Calibri" w:cs="Calibri"/>
            <w:b/>
            <w:bCs/>
            <w:caps/>
            <w:noProof/>
            <w:webHidden/>
            <w:sz w:val="20"/>
            <w:lang w:val="en" w:eastAsia="ja-JP"/>
          </w:rPr>
        </w:r>
        <w:r w:rsidRPr="008A5F82">
          <w:rPr>
            <w:rFonts w:ascii="Calibri" w:eastAsia="Yu Mincho" w:hAnsi="Calibri" w:cs="Calibri"/>
            <w:b/>
            <w:bCs/>
            <w:caps/>
            <w:noProof/>
            <w:webHidden/>
            <w:sz w:val="20"/>
            <w:lang w:val="en" w:eastAsia="ja-JP"/>
          </w:rPr>
          <w:fldChar w:fldCharType="separate"/>
        </w:r>
        <w:r w:rsidRPr="008A5F82">
          <w:rPr>
            <w:rFonts w:ascii="Calibri" w:eastAsia="Yu Mincho" w:hAnsi="Calibri" w:cs="Calibri"/>
            <w:b/>
            <w:bCs/>
            <w:caps/>
            <w:noProof/>
            <w:webHidden/>
            <w:sz w:val="20"/>
            <w:lang w:val="en" w:eastAsia="ja-JP"/>
          </w:rPr>
          <w:t>6</w:t>
        </w:r>
        <w:r w:rsidRPr="008A5F82">
          <w:rPr>
            <w:rFonts w:ascii="Calibri" w:eastAsia="Yu Mincho" w:hAnsi="Calibri" w:cs="Calibri"/>
            <w:b/>
            <w:bCs/>
            <w:caps/>
            <w:noProof/>
            <w:webHidden/>
            <w:sz w:val="20"/>
            <w:lang w:val="en" w:eastAsia="ja-JP"/>
          </w:rPr>
          <w:fldChar w:fldCharType="end"/>
        </w:r>
      </w:hyperlink>
    </w:p>
    <w:p w14:paraId="236C2846"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0" w:history="1">
        <w:r w:rsidRPr="008A5F82">
          <w:rPr>
            <w:rFonts w:ascii="Arial" w:eastAsia="Yu Mincho" w:hAnsi="Arial" w:cs="Arial"/>
            <w:b/>
            <w:bCs/>
            <w:smallCaps/>
            <w:noProof/>
            <w:color w:val="0000FF"/>
            <w:sz w:val="20"/>
            <w:u w:val="single"/>
            <w:lang w:val="en" w:eastAsia="ja-JP"/>
          </w:rPr>
          <w:t>3.1      Assumptions underlying the project</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_Toc238476950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6</w:t>
        </w:r>
        <w:r w:rsidRPr="008A5F82">
          <w:rPr>
            <w:rFonts w:ascii="Calibri" w:eastAsia="Yu Mincho" w:hAnsi="Calibri" w:cs="Calibri"/>
            <w:smallCaps/>
            <w:noProof/>
            <w:webHidden/>
            <w:sz w:val="20"/>
            <w:lang w:val="en" w:eastAsia="ja-JP"/>
          </w:rPr>
          <w:fldChar w:fldCharType="end"/>
        </w:r>
      </w:hyperlink>
    </w:p>
    <w:p w14:paraId="0751DD06"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1" w:history="1">
        <w:r w:rsidRPr="008A5F82">
          <w:rPr>
            <w:rFonts w:ascii="Arial" w:eastAsia="Yu Mincho" w:hAnsi="Arial" w:cs="Arial"/>
            <w:b/>
            <w:bCs/>
            <w:smallCaps/>
            <w:noProof/>
            <w:color w:val="0000FF"/>
            <w:sz w:val="20"/>
            <w:u w:val="single"/>
            <w:lang w:val="en" w:eastAsia="ja-JP"/>
          </w:rPr>
          <w:t>3.2     Risks</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_Toc238476951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6</w:t>
        </w:r>
        <w:r w:rsidRPr="008A5F82">
          <w:rPr>
            <w:rFonts w:ascii="Calibri" w:eastAsia="Yu Mincho" w:hAnsi="Calibri" w:cs="Calibri"/>
            <w:smallCaps/>
            <w:noProof/>
            <w:webHidden/>
            <w:sz w:val="20"/>
            <w:lang w:val="en" w:eastAsia="ja-JP"/>
          </w:rPr>
          <w:fldChar w:fldCharType="end"/>
        </w:r>
      </w:hyperlink>
    </w:p>
    <w:p w14:paraId="6A98EF9E" w14:textId="77777777" w:rsidR="008A5F82" w:rsidRPr="008A5F82" w:rsidRDefault="008A5F82" w:rsidP="008A5F82">
      <w:pPr>
        <w:tabs>
          <w:tab w:val="right" w:leader="dot" w:pos="8936"/>
        </w:tabs>
        <w:spacing w:before="120" w:after="120" w:line="288" w:lineRule="auto"/>
        <w:rPr>
          <w:rFonts w:ascii="Calibri" w:eastAsia="Yu Mincho" w:hAnsi="Calibri" w:cs="Arial"/>
          <w:noProof/>
          <w:kern w:val="2"/>
          <w:szCs w:val="24"/>
          <w14:ligatures w14:val="standardContextual"/>
        </w:rPr>
      </w:pPr>
      <w:hyperlink w:anchor="_Toc238476952" w:history="1">
        <w:r w:rsidRPr="008A5F82">
          <w:rPr>
            <w:rFonts w:ascii="Arial" w:eastAsia="Yu Mincho" w:hAnsi="Arial" w:cs="Arial"/>
            <w:b/>
            <w:bCs/>
            <w:caps/>
            <w:noProof/>
            <w:color w:val="0000FF"/>
            <w:sz w:val="20"/>
            <w:u w:val="single"/>
            <w:lang w:val="en" w:eastAsia="ja-JP"/>
          </w:rPr>
          <w:t>4.0        SCOPE OF THE WORK</w:t>
        </w:r>
        <w:r w:rsidRPr="008A5F82">
          <w:rPr>
            <w:rFonts w:ascii="Calibri" w:eastAsia="Yu Mincho" w:hAnsi="Calibri" w:cs="Calibri"/>
            <w:b/>
            <w:bCs/>
            <w:caps/>
            <w:noProof/>
            <w:webHidden/>
            <w:sz w:val="20"/>
            <w:lang w:val="en" w:eastAsia="ja-JP"/>
          </w:rPr>
          <w:tab/>
        </w:r>
        <w:r w:rsidRPr="008A5F82">
          <w:rPr>
            <w:rFonts w:ascii="Calibri" w:eastAsia="Yu Mincho" w:hAnsi="Calibri" w:cs="Calibri"/>
            <w:b/>
            <w:bCs/>
            <w:caps/>
            <w:noProof/>
            <w:webHidden/>
            <w:sz w:val="20"/>
            <w:lang w:val="en" w:eastAsia="ja-JP"/>
          </w:rPr>
          <w:fldChar w:fldCharType="begin"/>
        </w:r>
        <w:r w:rsidRPr="008A5F82">
          <w:rPr>
            <w:rFonts w:ascii="Calibri" w:eastAsia="Yu Mincho" w:hAnsi="Calibri" w:cs="Calibri"/>
            <w:b/>
            <w:bCs/>
            <w:caps/>
            <w:noProof/>
            <w:webHidden/>
            <w:sz w:val="20"/>
            <w:lang w:val="en" w:eastAsia="ja-JP"/>
          </w:rPr>
          <w:instrText xml:space="preserve"> PAGEREF _Toc238476952 \h </w:instrText>
        </w:r>
        <w:r w:rsidRPr="008A5F82">
          <w:rPr>
            <w:rFonts w:ascii="Calibri" w:eastAsia="Yu Mincho" w:hAnsi="Calibri" w:cs="Calibri"/>
            <w:b/>
            <w:bCs/>
            <w:caps/>
            <w:noProof/>
            <w:webHidden/>
            <w:sz w:val="20"/>
            <w:lang w:val="en" w:eastAsia="ja-JP"/>
          </w:rPr>
        </w:r>
        <w:r w:rsidRPr="008A5F82">
          <w:rPr>
            <w:rFonts w:ascii="Calibri" w:eastAsia="Yu Mincho" w:hAnsi="Calibri" w:cs="Calibri"/>
            <w:b/>
            <w:bCs/>
            <w:caps/>
            <w:noProof/>
            <w:webHidden/>
            <w:sz w:val="20"/>
            <w:lang w:val="en" w:eastAsia="ja-JP"/>
          </w:rPr>
          <w:fldChar w:fldCharType="separate"/>
        </w:r>
        <w:r w:rsidRPr="008A5F82">
          <w:rPr>
            <w:rFonts w:ascii="Calibri" w:eastAsia="Yu Mincho" w:hAnsi="Calibri" w:cs="Calibri"/>
            <w:b/>
            <w:bCs/>
            <w:caps/>
            <w:noProof/>
            <w:webHidden/>
            <w:sz w:val="20"/>
            <w:lang w:val="en" w:eastAsia="ja-JP"/>
          </w:rPr>
          <w:t>7</w:t>
        </w:r>
        <w:r w:rsidRPr="008A5F82">
          <w:rPr>
            <w:rFonts w:ascii="Calibri" w:eastAsia="Yu Mincho" w:hAnsi="Calibri" w:cs="Calibri"/>
            <w:b/>
            <w:bCs/>
            <w:caps/>
            <w:noProof/>
            <w:webHidden/>
            <w:sz w:val="20"/>
            <w:lang w:val="en" w:eastAsia="ja-JP"/>
          </w:rPr>
          <w:fldChar w:fldCharType="end"/>
        </w:r>
      </w:hyperlink>
    </w:p>
    <w:p w14:paraId="082D6255"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3" w:history="1">
        <w:r w:rsidRPr="008A5F82">
          <w:rPr>
            <w:rFonts w:ascii="Arial" w:eastAsia="Yu Mincho" w:hAnsi="Arial" w:cs="Arial"/>
            <w:b/>
            <w:bCs/>
            <w:smallCaps/>
            <w:noProof/>
            <w:color w:val="0000FF"/>
            <w:sz w:val="20"/>
            <w:u w:val="single"/>
            <w:lang w:val="en" w:eastAsia="ja-JP"/>
          </w:rPr>
          <w:t>4.1       Assignment description</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_Toc238476953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7</w:t>
        </w:r>
        <w:r w:rsidRPr="008A5F82">
          <w:rPr>
            <w:rFonts w:ascii="Calibri" w:eastAsia="Yu Mincho" w:hAnsi="Calibri" w:cs="Calibri"/>
            <w:smallCaps/>
            <w:noProof/>
            <w:webHidden/>
            <w:sz w:val="20"/>
            <w:lang w:val="en" w:eastAsia="ja-JP"/>
          </w:rPr>
          <w:fldChar w:fldCharType="end"/>
        </w:r>
      </w:hyperlink>
    </w:p>
    <w:p w14:paraId="502219DD"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4" w:history="1">
        <w:r w:rsidRPr="008A5F82">
          <w:rPr>
            <w:rFonts w:ascii="Arial" w:eastAsia="Yu Mincho" w:hAnsi="Arial" w:cs="Arial"/>
            <w:b/>
            <w:bCs/>
            <w:smallCaps/>
            <w:noProof/>
            <w:color w:val="0000FF"/>
            <w:sz w:val="20"/>
            <w:u w:val="single"/>
            <w:lang w:val="en" w:eastAsia="ja-JP"/>
          </w:rPr>
          <w:t>4.2      Geographical area to be covered</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_Toc238476954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7</w:t>
        </w:r>
        <w:r w:rsidRPr="008A5F82">
          <w:rPr>
            <w:rFonts w:ascii="Calibri" w:eastAsia="Yu Mincho" w:hAnsi="Calibri" w:cs="Calibri"/>
            <w:smallCaps/>
            <w:noProof/>
            <w:webHidden/>
            <w:sz w:val="20"/>
            <w:lang w:val="en" w:eastAsia="ja-JP"/>
          </w:rPr>
          <w:fldChar w:fldCharType="end"/>
        </w:r>
      </w:hyperlink>
    </w:p>
    <w:p w14:paraId="47471BF6"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5" w:history="1">
        <w:r w:rsidRPr="008A5F82">
          <w:rPr>
            <w:rFonts w:ascii="Arial" w:eastAsia="Yu Mincho" w:hAnsi="Arial" w:cs="Arial"/>
            <w:b/>
            <w:bCs/>
            <w:smallCaps/>
            <w:noProof/>
            <w:color w:val="0000FF"/>
            <w:sz w:val="20"/>
            <w:u w:val="single"/>
            <w:lang w:val="en" w:eastAsia="ja-JP"/>
          </w:rPr>
          <w:t>4.3     Target group</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_Toc238476955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7</w:t>
        </w:r>
        <w:r w:rsidRPr="008A5F82">
          <w:rPr>
            <w:rFonts w:ascii="Calibri" w:eastAsia="Yu Mincho" w:hAnsi="Calibri" w:cs="Calibri"/>
            <w:smallCaps/>
            <w:noProof/>
            <w:webHidden/>
            <w:sz w:val="20"/>
            <w:lang w:val="en" w:eastAsia="ja-JP"/>
          </w:rPr>
          <w:fldChar w:fldCharType="end"/>
        </w:r>
      </w:hyperlink>
    </w:p>
    <w:p w14:paraId="0E087CB2"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6" w:history="1">
        <w:r w:rsidRPr="008A5F82">
          <w:rPr>
            <w:rFonts w:ascii="Arial" w:eastAsia="Yu Mincho" w:hAnsi="Arial" w:cs="Arial"/>
            <w:b/>
            <w:bCs/>
            <w:smallCaps/>
            <w:noProof/>
            <w:color w:val="0000FF"/>
            <w:sz w:val="20"/>
            <w:u w:val="single"/>
            <w:lang w:val="en" w:eastAsia="ja-JP"/>
          </w:rPr>
          <w:t>4.4      Project Management</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_Toc238476956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7</w:t>
        </w:r>
        <w:r w:rsidRPr="008A5F82">
          <w:rPr>
            <w:rFonts w:ascii="Calibri" w:eastAsia="Yu Mincho" w:hAnsi="Calibri" w:cs="Calibri"/>
            <w:smallCaps/>
            <w:noProof/>
            <w:webHidden/>
            <w:sz w:val="20"/>
            <w:lang w:val="en" w:eastAsia="ja-JP"/>
          </w:rPr>
          <w:fldChar w:fldCharType="end"/>
        </w:r>
      </w:hyperlink>
    </w:p>
    <w:p w14:paraId="76A46159"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7" w:history="1">
        <w:r w:rsidRPr="008A5F82">
          <w:rPr>
            <w:rFonts w:ascii="Arial" w:eastAsia="Yu Mincho" w:hAnsi="Arial" w:cs="Arial"/>
            <w:b/>
            <w:bCs/>
            <w:smallCaps/>
            <w:noProof/>
            <w:color w:val="0000FF"/>
            <w:sz w:val="20"/>
            <w:u w:val="single"/>
            <w:lang w:val="en" w:eastAsia="ja-JP"/>
          </w:rPr>
          <w:t>5.1      Location</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_Toc238476957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8</w:t>
        </w:r>
        <w:r w:rsidRPr="008A5F82">
          <w:rPr>
            <w:rFonts w:ascii="Calibri" w:eastAsia="Yu Mincho" w:hAnsi="Calibri" w:cs="Calibri"/>
            <w:smallCaps/>
            <w:noProof/>
            <w:webHidden/>
            <w:sz w:val="20"/>
            <w:lang w:val="en" w:eastAsia="ja-JP"/>
          </w:rPr>
          <w:fldChar w:fldCharType="end"/>
        </w:r>
      </w:hyperlink>
    </w:p>
    <w:p w14:paraId="1B378560"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8" w:history="1">
        <w:r w:rsidRPr="008A5F82">
          <w:rPr>
            <w:rFonts w:ascii="Arial" w:eastAsia="Yu Mincho" w:hAnsi="Arial" w:cs="Arial"/>
            <w:b/>
            <w:bCs/>
            <w:smallCaps/>
            <w:noProof/>
            <w:color w:val="0000FF"/>
            <w:sz w:val="20"/>
            <w:u w:val="single"/>
            <w:lang w:val="en" w:eastAsia="ja-JP"/>
          </w:rPr>
          <w:t>5.2      Start date and period of implementation</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_Toc238476958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8</w:t>
        </w:r>
        <w:r w:rsidRPr="008A5F82">
          <w:rPr>
            <w:rFonts w:ascii="Calibri" w:eastAsia="Yu Mincho" w:hAnsi="Calibri" w:cs="Calibri"/>
            <w:smallCaps/>
            <w:noProof/>
            <w:webHidden/>
            <w:sz w:val="20"/>
            <w:lang w:val="en" w:eastAsia="ja-JP"/>
          </w:rPr>
          <w:fldChar w:fldCharType="end"/>
        </w:r>
      </w:hyperlink>
    </w:p>
    <w:p w14:paraId="3C047909"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59" w:history="1">
        <w:r w:rsidRPr="008A5F82">
          <w:rPr>
            <w:rFonts w:ascii="Arial" w:eastAsia="Yu Mincho" w:hAnsi="Arial" w:cs="Arial"/>
            <w:b/>
            <w:bCs/>
            <w:smallCaps/>
            <w:noProof/>
            <w:color w:val="0000FF"/>
            <w:sz w:val="20"/>
            <w:u w:val="single"/>
            <w:lang w:val="en" w:eastAsia="ja-JP"/>
          </w:rPr>
          <w:t>6.1       Staff</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_Toc238476959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8</w:t>
        </w:r>
        <w:r w:rsidRPr="008A5F82">
          <w:rPr>
            <w:rFonts w:ascii="Calibri" w:eastAsia="Yu Mincho" w:hAnsi="Calibri" w:cs="Calibri"/>
            <w:smallCaps/>
            <w:noProof/>
            <w:webHidden/>
            <w:sz w:val="20"/>
            <w:lang w:val="en" w:eastAsia="ja-JP"/>
          </w:rPr>
          <w:fldChar w:fldCharType="end"/>
        </w:r>
      </w:hyperlink>
    </w:p>
    <w:p w14:paraId="12A41AD9"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60" w:history="1">
        <w:r w:rsidRPr="008A5F82">
          <w:rPr>
            <w:rFonts w:ascii="Arial" w:eastAsia="Yu Mincho" w:hAnsi="Arial" w:cs="Arial"/>
            <w:b/>
            <w:bCs/>
            <w:smallCaps/>
            <w:noProof/>
            <w:color w:val="0000FF"/>
            <w:sz w:val="20"/>
            <w:u w:val="single"/>
            <w:lang w:val="en" w:eastAsia="ja-JP"/>
          </w:rPr>
          <w:t>6.2      Office accommodation</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_Toc238476960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8</w:t>
        </w:r>
        <w:r w:rsidRPr="008A5F82">
          <w:rPr>
            <w:rFonts w:ascii="Calibri" w:eastAsia="Yu Mincho" w:hAnsi="Calibri" w:cs="Calibri"/>
            <w:smallCaps/>
            <w:noProof/>
            <w:webHidden/>
            <w:sz w:val="20"/>
            <w:lang w:val="en" w:eastAsia="ja-JP"/>
          </w:rPr>
          <w:fldChar w:fldCharType="end"/>
        </w:r>
      </w:hyperlink>
    </w:p>
    <w:p w14:paraId="3CA6C2BC"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61" w:history="1">
        <w:r w:rsidRPr="008A5F82">
          <w:rPr>
            <w:rFonts w:ascii="Arial" w:eastAsia="Yu Mincho" w:hAnsi="Arial" w:cs="Arial"/>
            <w:b/>
            <w:bCs/>
            <w:smallCaps/>
            <w:noProof/>
            <w:color w:val="0000FF"/>
            <w:sz w:val="20"/>
            <w:u w:val="single"/>
            <w:lang w:val="en" w:eastAsia="ja-JP"/>
          </w:rPr>
          <w:t>6.3      Facilities to be provided by contractor</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_Toc238476961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8</w:t>
        </w:r>
        <w:r w:rsidRPr="008A5F82">
          <w:rPr>
            <w:rFonts w:ascii="Calibri" w:eastAsia="Yu Mincho" w:hAnsi="Calibri" w:cs="Calibri"/>
            <w:smallCaps/>
            <w:noProof/>
            <w:webHidden/>
            <w:sz w:val="20"/>
            <w:lang w:val="en" w:eastAsia="ja-JP"/>
          </w:rPr>
          <w:fldChar w:fldCharType="end"/>
        </w:r>
      </w:hyperlink>
    </w:p>
    <w:p w14:paraId="64898035"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62" w:history="1">
        <w:r w:rsidRPr="008A5F82">
          <w:rPr>
            <w:rFonts w:ascii="Arial" w:eastAsia="Yu Mincho" w:hAnsi="Arial" w:cs="Arial"/>
            <w:b/>
            <w:bCs/>
            <w:smallCaps/>
            <w:noProof/>
            <w:color w:val="0000FF"/>
            <w:sz w:val="20"/>
            <w:u w:val="single"/>
            <w:lang w:val="en" w:eastAsia="ja-JP"/>
          </w:rPr>
          <w:t>6.4      Equipment</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_Toc238476962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8</w:t>
        </w:r>
        <w:r w:rsidRPr="008A5F82">
          <w:rPr>
            <w:rFonts w:ascii="Calibri" w:eastAsia="Yu Mincho" w:hAnsi="Calibri" w:cs="Calibri"/>
            <w:smallCaps/>
            <w:noProof/>
            <w:webHidden/>
            <w:sz w:val="20"/>
            <w:lang w:val="en" w:eastAsia="ja-JP"/>
          </w:rPr>
          <w:fldChar w:fldCharType="end"/>
        </w:r>
      </w:hyperlink>
    </w:p>
    <w:p w14:paraId="0A087043"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63" w:history="1">
        <w:r w:rsidRPr="008A5F82">
          <w:rPr>
            <w:rFonts w:ascii="Arial" w:eastAsia="Yu Mincho" w:hAnsi="Arial" w:cs="Arial"/>
            <w:b/>
            <w:bCs/>
            <w:smallCaps/>
            <w:noProof/>
            <w:color w:val="0000FF"/>
            <w:sz w:val="20"/>
            <w:u w:val="single"/>
            <w:lang w:val="en" w:eastAsia="ja-JP"/>
          </w:rPr>
          <w:t>6.5      Reimbursable</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_Toc238476963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8</w:t>
        </w:r>
        <w:r w:rsidRPr="008A5F82">
          <w:rPr>
            <w:rFonts w:ascii="Calibri" w:eastAsia="Yu Mincho" w:hAnsi="Calibri" w:cs="Calibri"/>
            <w:smallCaps/>
            <w:noProof/>
            <w:webHidden/>
            <w:sz w:val="20"/>
            <w:lang w:val="en" w:eastAsia="ja-JP"/>
          </w:rPr>
          <w:fldChar w:fldCharType="end"/>
        </w:r>
      </w:hyperlink>
    </w:p>
    <w:p w14:paraId="00C76940"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64" w:history="1">
        <w:r w:rsidRPr="008A5F82">
          <w:rPr>
            <w:rFonts w:ascii="Arial" w:eastAsia="Yu Mincho" w:hAnsi="Arial" w:cs="Arial"/>
            <w:b/>
            <w:bCs/>
            <w:smallCaps/>
            <w:noProof/>
            <w:color w:val="0000FF"/>
            <w:sz w:val="20"/>
            <w:u w:val="single"/>
            <w:lang w:val="en" w:eastAsia="ja-JP"/>
          </w:rPr>
          <w:t>6.6      Expenditure verifications</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_Toc238476964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8</w:t>
        </w:r>
        <w:r w:rsidRPr="008A5F82">
          <w:rPr>
            <w:rFonts w:ascii="Calibri" w:eastAsia="Yu Mincho" w:hAnsi="Calibri" w:cs="Calibri"/>
            <w:smallCaps/>
            <w:noProof/>
            <w:webHidden/>
            <w:sz w:val="20"/>
            <w:lang w:val="en" w:eastAsia="ja-JP"/>
          </w:rPr>
          <w:fldChar w:fldCharType="end"/>
        </w:r>
      </w:hyperlink>
    </w:p>
    <w:p w14:paraId="7D1D647C"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65" w:history="1">
        <w:r w:rsidRPr="008A5F82">
          <w:rPr>
            <w:rFonts w:ascii="Arial" w:eastAsia="Yu Mincho" w:hAnsi="Arial" w:cs="Arial"/>
            <w:b/>
            <w:bCs/>
            <w:smallCaps/>
            <w:noProof/>
            <w:color w:val="0000FF"/>
            <w:sz w:val="20"/>
            <w:u w:val="single"/>
            <w:lang w:val="en" w:eastAsia="ja-JP"/>
          </w:rPr>
          <w:t>7.1      Reporting requirements</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_Toc238476965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9</w:t>
        </w:r>
        <w:r w:rsidRPr="008A5F82">
          <w:rPr>
            <w:rFonts w:ascii="Calibri" w:eastAsia="Yu Mincho" w:hAnsi="Calibri" w:cs="Calibri"/>
            <w:smallCaps/>
            <w:noProof/>
            <w:webHidden/>
            <w:sz w:val="20"/>
            <w:lang w:val="en" w:eastAsia="ja-JP"/>
          </w:rPr>
          <w:fldChar w:fldCharType="end"/>
        </w:r>
      </w:hyperlink>
    </w:p>
    <w:p w14:paraId="6BA4D7A4"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66" w:history="1">
        <w:r w:rsidRPr="008A5F82">
          <w:rPr>
            <w:rFonts w:ascii="Arial" w:eastAsia="Yu Mincho" w:hAnsi="Arial" w:cs="Arial"/>
            <w:b/>
            <w:bCs/>
            <w:smallCaps/>
            <w:noProof/>
            <w:color w:val="0000FF"/>
            <w:sz w:val="20"/>
            <w:u w:val="single"/>
            <w:lang w:val="en" w:eastAsia="ja-JP"/>
          </w:rPr>
          <w:t>7.2     Payment schedule</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_Toc238476966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9</w:t>
        </w:r>
        <w:r w:rsidRPr="008A5F82">
          <w:rPr>
            <w:rFonts w:ascii="Calibri" w:eastAsia="Yu Mincho" w:hAnsi="Calibri" w:cs="Calibri"/>
            <w:smallCaps/>
            <w:noProof/>
            <w:webHidden/>
            <w:sz w:val="20"/>
            <w:lang w:val="en" w:eastAsia="ja-JP"/>
          </w:rPr>
          <w:fldChar w:fldCharType="end"/>
        </w:r>
      </w:hyperlink>
    </w:p>
    <w:p w14:paraId="2DF197DB" w14:textId="77777777" w:rsidR="008A5F82" w:rsidRPr="008A5F82" w:rsidRDefault="008A5F82" w:rsidP="008A5F82">
      <w:pPr>
        <w:tabs>
          <w:tab w:val="right" w:leader="dot" w:pos="8936"/>
        </w:tabs>
        <w:spacing w:line="288" w:lineRule="auto"/>
        <w:ind w:left="210"/>
        <w:rPr>
          <w:rFonts w:ascii="Calibri" w:eastAsia="Yu Mincho" w:hAnsi="Calibri" w:cs="Arial"/>
          <w:noProof/>
          <w:kern w:val="2"/>
          <w:szCs w:val="24"/>
          <w14:ligatures w14:val="standardContextual"/>
        </w:rPr>
      </w:pPr>
      <w:hyperlink w:anchor="_Toc238476967" w:history="1">
        <w:r w:rsidRPr="008A5F82">
          <w:rPr>
            <w:rFonts w:ascii="Arial" w:eastAsia="Yu Mincho" w:hAnsi="Arial" w:cs="Arial"/>
            <w:b/>
            <w:bCs/>
            <w:smallCaps/>
            <w:noProof/>
            <w:color w:val="0000FF"/>
            <w:sz w:val="20"/>
            <w:u w:val="single"/>
            <w:lang w:val="en" w:eastAsia="ja-JP"/>
          </w:rPr>
          <w:t>7.3      Submission and approval of reports</w:t>
        </w:r>
        <w:r w:rsidRPr="008A5F82">
          <w:rPr>
            <w:rFonts w:ascii="Calibri" w:eastAsia="Yu Mincho" w:hAnsi="Calibri" w:cs="Calibri"/>
            <w:smallCaps/>
            <w:noProof/>
            <w:webHidden/>
            <w:sz w:val="20"/>
            <w:lang w:val="en" w:eastAsia="ja-JP"/>
          </w:rPr>
          <w:tab/>
        </w:r>
        <w:r w:rsidRPr="008A5F82">
          <w:rPr>
            <w:rFonts w:ascii="Calibri" w:eastAsia="Yu Mincho" w:hAnsi="Calibri" w:cs="Calibri"/>
            <w:smallCaps/>
            <w:noProof/>
            <w:webHidden/>
            <w:sz w:val="20"/>
            <w:lang w:val="en" w:eastAsia="ja-JP"/>
          </w:rPr>
          <w:fldChar w:fldCharType="begin"/>
        </w:r>
        <w:r w:rsidRPr="008A5F82">
          <w:rPr>
            <w:rFonts w:ascii="Calibri" w:eastAsia="Yu Mincho" w:hAnsi="Calibri" w:cs="Calibri"/>
            <w:smallCaps/>
            <w:noProof/>
            <w:webHidden/>
            <w:sz w:val="20"/>
            <w:lang w:val="en" w:eastAsia="ja-JP"/>
          </w:rPr>
          <w:instrText xml:space="preserve"> PAGEREF _Toc238476967 \h </w:instrText>
        </w:r>
        <w:r w:rsidRPr="008A5F82">
          <w:rPr>
            <w:rFonts w:ascii="Calibri" w:eastAsia="Yu Mincho" w:hAnsi="Calibri" w:cs="Calibri"/>
            <w:smallCaps/>
            <w:noProof/>
            <w:webHidden/>
            <w:sz w:val="20"/>
            <w:lang w:val="en" w:eastAsia="ja-JP"/>
          </w:rPr>
        </w:r>
        <w:r w:rsidRPr="008A5F82">
          <w:rPr>
            <w:rFonts w:ascii="Calibri" w:eastAsia="Yu Mincho" w:hAnsi="Calibri" w:cs="Calibri"/>
            <w:smallCaps/>
            <w:noProof/>
            <w:webHidden/>
            <w:sz w:val="20"/>
            <w:lang w:val="en" w:eastAsia="ja-JP"/>
          </w:rPr>
          <w:fldChar w:fldCharType="separate"/>
        </w:r>
        <w:r w:rsidRPr="008A5F82">
          <w:rPr>
            <w:rFonts w:ascii="Calibri" w:eastAsia="Yu Mincho" w:hAnsi="Calibri" w:cs="Calibri"/>
            <w:smallCaps/>
            <w:noProof/>
            <w:webHidden/>
            <w:sz w:val="20"/>
            <w:lang w:val="en" w:eastAsia="ja-JP"/>
          </w:rPr>
          <w:t>10</w:t>
        </w:r>
        <w:r w:rsidRPr="008A5F82">
          <w:rPr>
            <w:rFonts w:ascii="Calibri" w:eastAsia="Yu Mincho" w:hAnsi="Calibri" w:cs="Calibri"/>
            <w:smallCaps/>
            <w:noProof/>
            <w:webHidden/>
            <w:sz w:val="20"/>
            <w:lang w:val="en" w:eastAsia="ja-JP"/>
          </w:rPr>
          <w:fldChar w:fldCharType="end"/>
        </w:r>
      </w:hyperlink>
    </w:p>
    <w:p w14:paraId="285B67FA" w14:textId="77777777" w:rsidR="008A5F82" w:rsidRPr="008A5F82" w:rsidRDefault="008A5F82" w:rsidP="008A5F82">
      <w:pPr>
        <w:tabs>
          <w:tab w:val="right" w:leader="dot" w:pos="8936"/>
        </w:tabs>
        <w:spacing w:before="120" w:after="120" w:line="288" w:lineRule="auto"/>
        <w:rPr>
          <w:rFonts w:ascii="Calibri" w:eastAsia="Yu Mincho" w:hAnsi="Calibri" w:cs="Arial"/>
          <w:noProof/>
          <w:kern w:val="2"/>
          <w:szCs w:val="24"/>
          <w14:ligatures w14:val="standardContextual"/>
        </w:rPr>
      </w:pPr>
      <w:hyperlink w:anchor="_Toc238476968" w:history="1">
        <w:r w:rsidRPr="008A5F82">
          <w:rPr>
            <w:rFonts w:ascii="Arial" w:eastAsia="Yu Mincho" w:hAnsi="Arial" w:cs="Arial"/>
            <w:b/>
            <w:bCs/>
            <w:caps/>
            <w:noProof/>
            <w:color w:val="0000FF"/>
            <w:sz w:val="20"/>
            <w:u w:val="single"/>
            <w:lang w:val="en" w:eastAsia="ja-JP"/>
          </w:rPr>
          <w:t>8.0      Monitoring and Evaluation</w:t>
        </w:r>
        <w:r w:rsidRPr="008A5F82">
          <w:rPr>
            <w:rFonts w:ascii="Calibri" w:eastAsia="Yu Mincho" w:hAnsi="Calibri" w:cs="Calibri"/>
            <w:b/>
            <w:bCs/>
            <w:caps/>
            <w:noProof/>
            <w:webHidden/>
            <w:sz w:val="20"/>
            <w:lang w:val="en" w:eastAsia="ja-JP"/>
          </w:rPr>
          <w:tab/>
        </w:r>
        <w:r w:rsidRPr="008A5F82">
          <w:rPr>
            <w:rFonts w:ascii="Calibri" w:eastAsia="Yu Mincho" w:hAnsi="Calibri" w:cs="Calibri"/>
            <w:b/>
            <w:bCs/>
            <w:caps/>
            <w:noProof/>
            <w:webHidden/>
            <w:sz w:val="20"/>
            <w:lang w:val="en" w:eastAsia="ja-JP"/>
          </w:rPr>
          <w:fldChar w:fldCharType="begin"/>
        </w:r>
        <w:r w:rsidRPr="008A5F82">
          <w:rPr>
            <w:rFonts w:ascii="Calibri" w:eastAsia="Yu Mincho" w:hAnsi="Calibri" w:cs="Calibri"/>
            <w:b/>
            <w:bCs/>
            <w:caps/>
            <w:noProof/>
            <w:webHidden/>
            <w:sz w:val="20"/>
            <w:lang w:val="en" w:eastAsia="ja-JP"/>
          </w:rPr>
          <w:instrText xml:space="preserve"> PAGEREF _Toc238476968 \h </w:instrText>
        </w:r>
        <w:r w:rsidRPr="008A5F82">
          <w:rPr>
            <w:rFonts w:ascii="Calibri" w:eastAsia="Yu Mincho" w:hAnsi="Calibri" w:cs="Calibri"/>
            <w:b/>
            <w:bCs/>
            <w:caps/>
            <w:noProof/>
            <w:webHidden/>
            <w:sz w:val="20"/>
            <w:lang w:val="en" w:eastAsia="ja-JP"/>
          </w:rPr>
        </w:r>
        <w:r w:rsidRPr="008A5F82">
          <w:rPr>
            <w:rFonts w:ascii="Calibri" w:eastAsia="Yu Mincho" w:hAnsi="Calibri" w:cs="Calibri"/>
            <w:b/>
            <w:bCs/>
            <w:caps/>
            <w:noProof/>
            <w:webHidden/>
            <w:sz w:val="20"/>
            <w:lang w:val="en" w:eastAsia="ja-JP"/>
          </w:rPr>
          <w:fldChar w:fldCharType="separate"/>
        </w:r>
        <w:r w:rsidRPr="008A5F82">
          <w:rPr>
            <w:rFonts w:ascii="Calibri" w:eastAsia="Yu Mincho" w:hAnsi="Calibri" w:cs="Calibri"/>
            <w:b/>
            <w:bCs/>
            <w:caps/>
            <w:noProof/>
            <w:webHidden/>
            <w:sz w:val="20"/>
            <w:lang w:val="en" w:eastAsia="ja-JP"/>
          </w:rPr>
          <w:t>10</w:t>
        </w:r>
        <w:r w:rsidRPr="008A5F82">
          <w:rPr>
            <w:rFonts w:ascii="Calibri" w:eastAsia="Yu Mincho" w:hAnsi="Calibri" w:cs="Calibri"/>
            <w:b/>
            <w:bCs/>
            <w:caps/>
            <w:noProof/>
            <w:webHidden/>
            <w:sz w:val="20"/>
            <w:lang w:val="en" w:eastAsia="ja-JP"/>
          </w:rPr>
          <w:fldChar w:fldCharType="end"/>
        </w:r>
      </w:hyperlink>
    </w:p>
    <w:p w14:paraId="55B0BD3B" w14:textId="77777777" w:rsidR="008A5F82" w:rsidRPr="008A5F82" w:rsidRDefault="008A5F82" w:rsidP="008A5F82">
      <w:pPr>
        <w:tabs>
          <w:tab w:val="right" w:leader="dot" w:pos="8936"/>
        </w:tabs>
        <w:spacing w:before="120" w:after="120" w:line="288" w:lineRule="auto"/>
        <w:rPr>
          <w:rFonts w:ascii="Calibri" w:eastAsia="Yu Mincho" w:hAnsi="Calibri" w:cs="Arial"/>
          <w:noProof/>
          <w:kern w:val="2"/>
          <w:szCs w:val="24"/>
          <w14:ligatures w14:val="standardContextual"/>
        </w:rPr>
      </w:pPr>
      <w:hyperlink w:anchor="_Toc238476969" w:history="1">
        <w:r w:rsidRPr="008A5F82">
          <w:rPr>
            <w:rFonts w:ascii="Arial" w:eastAsia="Yu Mincho" w:hAnsi="Arial" w:cs="Arial"/>
            <w:b/>
            <w:bCs/>
            <w:caps/>
            <w:noProof/>
            <w:color w:val="0000FF"/>
            <w:sz w:val="20"/>
            <w:u w:val="single"/>
            <w:lang w:val="en" w:eastAsia="ja-JP"/>
          </w:rPr>
          <w:t>Appendix 1: Suggested Report Structure of Evaluation/Review</w:t>
        </w:r>
        <w:r w:rsidRPr="008A5F82">
          <w:rPr>
            <w:rFonts w:ascii="Calibri" w:eastAsia="Yu Mincho" w:hAnsi="Calibri" w:cs="Calibri"/>
            <w:b/>
            <w:bCs/>
            <w:caps/>
            <w:noProof/>
            <w:webHidden/>
            <w:sz w:val="20"/>
            <w:lang w:val="en" w:eastAsia="ja-JP"/>
          </w:rPr>
          <w:tab/>
        </w:r>
        <w:r w:rsidRPr="008A5F82">
          <w:rPr>
            <w:rFonts w:ascii="Calibri" w:eastAsia="Yu Mincho" w:hAnsi="Calibri" w:cs="Calibri"/>
            <w:b/>
            <w:bCs/>
            <w:caps/>
            <w:noProof/>
            <w:webHidden/>
            <w:sz w:val="20"/>
            <w:lang w:val="en" w:eastAsia="ja-JP"/>
          </w:rPr>
          <w:fldChar w:fldCharType="begin"/>
        </w:r>
        <w:r w:rsidRPr="008A5F82">
          <w:rPr>
            <w:rFonts w:ascii="Calibri" w:eastAsia="Yu Mincho" w:hAnsi="Calibri" w:cs="Calibri"/>
            <w:b/>
            <w:bCs/>
            <w:caps/>
            <w:noProof/>
            <w:webHidden/>
            <w:sz w:val="20"/>
            <w:lang w:val="en" w:eastAsia="ja-JP"/>
          </w:rPr>
          <w:instrText xml:space="preserve"> PAGEREF _Toc238476969 \h </w:instrText>
        </w:r>
        <w:r w:rsidRPr="008A5F82">
          <w:rPr>
            <w:rFonts w:ascii="Calibri" w:eastAsia="Yu Mincho" w:hAnsi="Calibri" w:cs="Calibri"/>
            <w:b/>
            <w:bCs/>
            <w:caps/>
            <w:noProof/>
            <w:webHidden/>
            <w:sz w:val="20"/>
            <w:lang w:val="en" w:eastAsia="ja-JP"/>
          </w:rPr>
        </w:r>
        <w:r w:rsidRPr="008A5F82">
          <w:rPr>
            <w:rFonts w:ascii="Calibri" w:eastAsia="Yu Mincho" w:hAnsi="Calibri" w:cs="Calibri"/>
            <w:b/>
            <w:bCs/>
            <w:caps/>
            <w:noProof/>
            <w:webHidden/>
            <w:sz w:val="20"/>
            <w:lang w:val="en" w:eastAsia="ja-JP"/>
          </w:rPr>
          <w:fldChar w:fldCharType="separate"/>
        </w:r>
        <w:r w:rsidRPr="008A5F82">
          <w:rPr>
            <w:rFonts w:ascii="Calibri" w:eastAsia="Yu Mincho" w:hAnsi="Calibri" w:cs="Calibri"/>
            <w:b/>
            <w:bCs/>
            <w:caps/>
            <w:noProof/>
            <w:webHidden/>
            <w:sz w:val="20"/>
            <w:lang w:val="en" w:eastAsia="ja-JP"/>
          </w:rPr>
          <w:t>11</w:t>
        </w:r>
        <w:r w:rsidRPr="008A5F82">
          <w:rPr>
            <w:rFonts w:ascii="Calibri" w:eastAsia="Yu Mincho" w:hAnsi="Calibri" w:cs="Calibri"/>
            <w:b/>
            <w:bCs/>
            <w:caps/>
            <w:noProof/>
            <w:webHidden/>
            <w:sz w:val="20"/>
            <w:lang w:val="en" w:eastAsia="ja-JP"/>
          </w:rPr>
          <w:fldChar w:fldCharType="end"/>
        </w:r>
      </w:hyperlink>
    </w:p>
    <w:p w14:paraId="5F67A672" w14:textId="78587159" w:rsidR="000F0D05" w:rsidRPr="00F82866" w:rsidRDefault="008A5F82" w:rsidP="008A5F82">
      <w:pPr>
        <w:spacing w:after="160" w:line="278" w:lineRule="auto"/>
        <w:jc w:val="center"/>
        <w:rPr>
          <w:rFonts w:ascii="Arial" w:eastAsia="Aptos" w:hAnsi="Arial" w:cs="Arial"/>
          <w:kern w:val="2"/>
          <w:szCs w:val="24"/>
        </w:rPr>
      </w:pPr>
      <w:r w:rsidRPr="008A5F82">
        <w:rPr>
          <w:rFonts w:ascii="Arial" w:eastAsia="Yu Mincho" w:hAnsi="Arial" w:cs="Arial"/>
          <w:sz w:val="21"/>
          <w:szCs w:val="21"/>
          <w:lang w:val="en" w:eastAsia="ja-JP"/>
        </w:rPr>
        <w:fldChar w:fldCharType="end"/>
      </w:r>
    </w:p>
    <w:p w14:paraId="26694F03" w14:textId="77777777" w:rsidR="000F0D05" w:rsidRPr="00F82866" w:rsidRDefault="000F0D05" w:rsidP="000F0D05">
      <w:pPr>
        <w:spacing w:after="160" w:line="278" w:lineRule="auto"/>
        <w:jc w:val="center"/>
        <w:rPr>
          <w:rFonts w:ascii="Arial" w:eastAsia="Aptos" w:hAnsi="Arial" w:cs="Arial"/>
          <w:kern w:val="2"/>
          <w:szCs w:val="24"/>
        </w:rPr>
      </w:pPr>
    </w:p>
    <w:p w14:paraId="3108F9A3" w14:textId="77777777" w:rsidR="000F0D05" w:rsidRPr="00F82866" w:rsidRDefault="000F0D05" w:rsidP="000F0D05">
      <w:pPr>
        <w:spacing w:after="160" w:line="278" w:lineRule="auto"/>
        <w:jc w:val="center"/>
        <w:rPr>
          <w:rFonts w:ascii="Arial" w:eastAsia="Aptos" w:hAnsi="Arial" w:cs="Arial"/>
          <w:kern w:val="2"/>
          <w:szCs w:val="24"/>
        </w:rPr>
      </w:pPr>
    </w:p>
    <w:p w14:paraId="405DA9FF" w14:textId="77777777" w:rsidR="000F0D05" w:rsidRPr="00F82866" w:rsidRDefault="000F0D05" w:rsidP="000F0D05">
      <w:pPr>
        <w:spacing w:after="160" w:line="278" w:lineRule="auto"/>
        <w:jc w:val="center"/>
        <w:rPr>
          <w:rFonts w:ascii="Arial" w:eastAsia="Aptos" w:hAnsi="Arial" w:cs="Arial"/>
          <w:kern w:val="2"/>
          <w:szCs w:val="24"/>
        </w:rPr>
      </w:pPr>
    </w:p>
    <w:p w14:paraId="644F75EC" w14:textId="77777777" w:rsidR="000F0D05" w:rsidRPr="00F82866" w:rsidRDefault="000F0D05" w:rsidP="000F0D05">
      <w:pPr>
        <w:spacing w:after="160" w:line="278" w:lineRule="auto"/>
        <w:jc w:val="center"/>
        <w:rPr>
          <w:rFonts w:ascii="Arial" w:eastAsia="Aptos" w:hAnsi="Arial" w:cs="Arial"/>
          <w:kern w:val="2"/>
          <w:szCs w:val="24"/>
        </w:rPr>
      </w:pPr>
    </w:p>
    <w:p w14:paraId="576BDA37" w14:textId="77777777" w:rsidR="000F0D05" w:rsidRPr="00F82866" w:rsidRDefault="000F0D05" w:rsidP="000F0D05">
      <w:pPr>
        <w:spacing w:after="160" w:line="278" w:lineRule="auto"/>
        <w:jc w:val="center"/>
        <w:rPr>
          <w:rFonts w:ascii="Arial" w:eastAsia="Aptos" w:hAnsi="Arial" w:cs="Arial"/>
          <w:kern w:val="2"/>
          <w:szCs w:val="24"/>
        </w:rPr>
      </w:pPr>
    </w:p>
    <w:p w14:paraId="017C5984" w14:textId="77777777" w:rsidR="000F0D05" w:rsidRPr="00F82866" w:rsidRDefault="000F0D05" w:rsidP="008A5F82">
      <w:pPr>
        <w:spacing w:after="160" w:line="278" w:lineRule="auto"/>
        <w:rPr>
          <w:rFonts w:ascii="Arial" w:eastAsia="Aptos" w:hAnsi="Arial" w:cs="Arial"/>
          <w:kern w:val="2"/>
          <w:szCs w:val="24"/>
        </w:rPr>
      </w:pPr>
    </w:p>
    <w:p w14:paraId="1A82E077" w14:textId="77777777" w:rsidR="000F0D05" w:rsidRPr="00F82866" w:rsidRDefault="000F0D05" w:rsidP="000F0D05">
      <w:pPr>
        <w:spacing w:after="160" w:line="278" w:lineRule="auto"/>
        <w:jc w:val="center"/>
        <w:rPr>
          <w:rFonts w:ascii="Arial" w:eastAsia="Aptos" w:hAnsi="Arial" w:cs="Arial"/>
          <w:kern w:val="2"/>
          <w:szCs w:val="24"/>
        </w:rPr>
      </w:pPr>
    </w:p>
    <w:p w14:paraId="033658E6" w14:textId="0DD8BD5D" w:rsidR="00BD6BD2" w:rsidRPr="007231BB" w:rsidRDefault="00BD6BD2" w:rsidP="00BD6BD2">
      <w:pPr>
        <w:pStyle w:val="Heading1"/>
        <w:tabs>
          <w:tab w:val="left" w:pos="284"/>
        </w:tabs>
        <w:jc w:val="both"/>
        <w:rPr>
          <w:rFonts w:ascii="Arial" w:hAnsi="Arial" w:cs="Arial"/>
          <w:b w:val="0"/>
          <w:bCs/>
          <w:sz w:val="24"/>
          <w:szCs w:val="24"/>
        </w:rPr>
      </w:pPr>
      <w:bookmarkStart w:id="33" w:name="_Toc238476943"/>
      <w:r w:rsidRPr="00D66031">
        <w:rPr>
          <w:rFonts w:ascii="Arial" w:hAnsi="Arial" w:cs="Arial"/>
          <w:bCs/>
          <w:sz w:val="24"/>
          <w:szCs w:val="24"/>
        </w:rPr>
        <w:lastRenderedPageBreak/>
        <w:t>1.0</w:t>
      </w:r>
      <w:r>
        <w:rPr>
          <w:rFonts w:ascii="Arial" w:hAnsi="Arial" w:cs="Arial"/>
          <w:bCs/>
          <w:sz w:val="24"/>
          <w:szCs w:val="24"/>
        </w:rPr>
        <w:t xml:space="preserve">      </w:t>
      </w:r>
      <w:r w:rsidRPr="007231BB">
        <w:rPr>
          <w:rFonts w:ascii="Arial" w:hAnsi="Arial" w:cs="Arial"/>
          <w:bCs/>
          <w:sz w:val="24"/>
          <w:szCs w:val="24"/>
        </w:rPr>
        <w:t xml:space="preserve">BACKGROUND </w:t>
      </w:r>
      <w:bookmarkEnd w:id="33"/>
    </w:p>
    <w:p w14:paraId="56FD0E80" w14:textId="0AADE06A" w:rsidR="00BD6BD2" w:rsidRPr="007231BB" w:rsidRDefault="00BD6BD2" w:rsidP="00BD6BD2">
      <w:pPr>
        <w:keepNext/>
        <w:tabs>
          <w:tab w:val="left" w:pos="0"/>
        </w:tabs>
        <w:spacing w:before="240" w:after="120" w:line="276" w:lineRule="auto"/>
        <w:ind w:left="720"/>
        <w:jc w:val="both"/>
        <w:rPr>
          <w:rFonts w:ascii="Arial" w:eastAsia="Arial" w:hAnsi="Arial" w:cs="Arial"/>
          <w:color w:val="000000" w:themeColor="text1"/>
          <w:szCs w:val="24"/>
        </w:rPr>
      </w:pPr>
      <w:bookmarkStart w:id="34" w:name="_heading=h.kc7q5cwvgm5h"/>
      <w:bookmarkStart w:id="35" w:name="_heading=h.5rzp10iznuwa" w:colFirst="0" w:colLast="0"/>
      <w:bookmarkStart w:id="36" w:name="_heading=h.tnd4z7vkmdhg"/>
      <w:bookmarkEnd w:id="34"/>
      <w:bookmarkEnd w:id="35"/>
      <w:bookmarkEnd w:id="36"/>
      <w:r w:rsidRPr="007231BB">
        <w:rPr>
          <w:rFonts w:ascii="Arial" w:eastAsia="Arial" w:hAnsi="Arial" w:cs="Arial"/>
          <w:color w:val="000000" w:themeColor="text1"/>
          <w:szCs w:val="24"/>
        </w:rPr>
        <w:t>The Disaster Risk Management Strengthening Project (DRMSS) is financed under the 11</w:t>
      </w:r>
      <w:r w:rsidRPr="007231BB">
        <w:rPr>
          <w:rFonts w:ascii="Arial" w:eastAsia="Arial" w:hAnsi="Arial" w:cs="Arial"/>
          <w:color w:val="000000" w:themeColor="text1"/>
          <w:szCs w:val="24"/>
          <w:vertAlign w:val="superscript"/>
        </w:rPr>
        <w:t>th</w:t>
      </w:r>
      <w:r w:rsidRPr="007231BB">
        <w:rPr>
          <w:rFonts w:ascii="Arial" w:eastAsia="Arial" w:hAnsi="Arial" w:cs="Arial"/>
          <w:color w:val="000000" w:themeColor="text1"/>
          <w:szCs w:val="24"/>
        </w:rPr>
        <w:t xml:space="preserve"> European Development Fund (EDF) Intra-African, Caribbean and Pacific group of States (ACP) Natural Disaster Risk Reduction Programme (NDRRP) with the overall objective to contribute to the reduction of the impacts of natural and human-induced hazards, to strengthen disaster (risk) management and preparedness capacity, and to increase resilience in Southern African Development (SADC) region. This is a four-year action with the implementation period from January 2023 through to January 2027</w:t>
      </w:r>
      <w:r w:rsidR="00423435" w:rsidRPr="007231BB">
        <w:rPr>
          <w:rFonts w:ascii="Arial" w:eastAsia="Arial" w:hAnsi="Arial" w:cs="Arial"/>
          <w:color w:val="000000" w:themeColor="text1"/>
          <w:szCs w:val="24"/>
        </w:rPr>
        <w:t>. The</w:t>
      </w:r>
      <w:r w:rsidRPr="007231BB">
        <w:rPr>
          <w:rFonts w:ascii="Arial" w:eastAsia="Arial" w:hAnsi="Arial" w:cs="Arial"/>
          <w:color w:val="000000" w:themeColor="text1"/>
          <w:szCs w:val="24"/>
        </w:rPr>
        <w:t xml:space="preserve"> EU signed a multi-partner Contribution Agreement with SADC Secretariat and International Federation of the Red Cross Red Crescent (IFRC) and is fully financing the project at a total cost of </w:t>
      </w:r>
      <w:r w:rsidRPr="007231BB">
        <w:rPr>
          <w:rFonts w:ascii="Arial" w:eastAsia="Arial" w:hAnsi="Arial" w:cs="Arial"/>
          <w:b/>
          <w:bCs/>
          <w:color w:val="000000" w:themeColor="text1"/>
          <w:szCs w:val="24"/>
        </w:rPr>
        <w:t>USD4,602,338.</w:t>
      </w:r>
      <w:r w:rsidRPr="007231BB">
        <w:rPr>
          <w:rFonts w:ascii="Arial" w:eastAsia="Arial" w:hAnsi="Arial" w:cs="Arial"/>
          <w:color w:val="000000" w:themeColor="text1"/>
          <w:szCs w:val="24"/>
        </w:rPr>
        <w:t xml:space="preserve"> The agreement was signed on the 16th of January 2023 for a four-year period. The project envisages to contribute to the substantial reduction of risks and disaster losses in socio-economic, infrastructural and environmental assets, as well </w:t>
      </w:r>
      <w:proofErr w:type="gramStart"/>
      <w:r w:rsidRPr="007231BB">
        <w:rPr>
          <w:rFonts w:ascii="Arial" w:eastAsia="Arial" w:hAnsi="Arial" w:cs="Arial"/>
          <w:color w:val="000000" w:themeColor="text1"/>
          <w:szCs w:val="24"/>
        </w:rPr>
        <w:t>as,</w:t>
      </w:r>
      <w:proofErr w:type="gramEnd"/>
      <w:r w:rsidRPr="007231BB">
        <w:rPr>
          <w:rFonts w:ascii="Arial" w:eastAsia="Arial" w:hAnsi="Arial" w:cs="Arial"/>
          <w:color w:val="000000" w:themeColor="text1"/>
          <w:szCs w:val="24"/>
        </w:rPr>
        <w:t xml:space="preserve"> in lives and livelihoods in the SADC region.</w:t>
      </w:r>
    </w:p>
    <w:p w14:paraId="45221F04" w14:textId="4A840266" w:rsidR="00BD6BD2" w:rsidRPr="007231BB" w:rsidRDefault="00BD6BD2" w:rsidP="00BD6BD2">
      <w:pPr>
        <w:keepNext/>
        <w:spacing w:before="240" w:after="120" w:line="276" w:lineRule="auto"/>
        <w:ind w:left="720"/>
        <w:jc w:val="both"/>
        <w:rPr>
          <w:rFonts w:ascii="Arial" w:eastAsia="Arial" w:hAnsi="Arial" w:cs="Arial"/>
          <w:color w:val="000000" w:themeColor="text1"/>
          <w:szCs w:val="24"/>
        </w:rPr>
      </w:pPr>
      <w:r w:rsidRPr="007231BB">
        <w:rPr>
          <w:rFonts w:ascii="Arial" w:eastAsia="Arial" w:hAnsi="Arial" w:cs="Arial"/>
          <w:color w:val="000000" w:themeColor="text1"/>
          <w:szCs w:val="24"/>
        </w:rPr>
        <w:t xml:space="preserve">The SADC Disaster Risk Management Strategy and Plan of Action 2022-2030 outline the need for the advancement of comprehensive disaster risk management governance approaches, knowledge management, streamlining and strengthening and coordination of institutions through initiatives such as the recently </w:t>
      </w:r>
      <w:proofErr w:type="spellStart"/>
      <w:r w:rsidRPr="007231BB">
        <w:rPr>
          <w:rFonts w:ascii="Arial" w:eastAsia="Arial" w:hAnsi="Arial" w:cs="Arial"/>
          <w:color w:val="000000" w:themeColor="text1"/>
          <w:szCs w:val="24"/>
        </w:rPr>
        <w:t>operationalised</w:t>
      </w:r>
      <w:proofErr w:type="spellEnd"/>
      <w:r w:rsidRPr="007231BB">
        <w:rPr>
          <w:rFonts w:ascii="Arial" w:eastAsia="Arial" w:hAnsi="Arial" w:cs="Arial"/>
          <w:color w:val="000000" w:themeColor="text1"/>
          <w:szCs w:val="24"/>
        </w:rPr>
        <w:t xml:space="preserve"> SADC Humanitarian and Emergency Operations Centre (SHOC), situated in Nacala, Mozambique. The SHOC’s role is provided for under Disaster Preparedness and Response Strategy and Fund, and its overall objective and functions are outlined in the Memorandum of Agreement.  The Disaster Risk Management Strategy and Plan of action (2022-2030) further emphasize and promote </w:t>
      </w:r>
      <w:r w:rsidR="00441331" w:rsidRPr="007231BB">
        <w:rPr>
          <w:rFonts w:ascii="Arial" w:eastAsia="Arial" w:hAnsi="Arial" w:cs="Arial"/>
          <w:color w:val="000000" w:themeColor="text1"/>
          <w:szCs w:val="24"/>
        </w:rPr>
        <w:t>the establishment</w:t>
      </w:r>
      <w:r w:rsidRPr="007231BB">
        <w:rPr>
          <w:rFonts w:ascii="Arial" w:eastAsia="Arial" w:hAnsi="Arial" w:cs="Arial"/>
          <w:color w:val="000000" w:themeColor="text1"/>
          <w:szCs w:val="24"/>
        </w:rPr>
        <w:t xml:space="preserve"> of effective multi-hazard early warning systems, preparedness and response, recovery, gender equity, urban resilience, and climate adaptation. </w:t>
      </w:r>
    </w:p>
    <w:p w14:paraId="490CB71E" w14:textId="77777777" w:rsidR="00BD6BD2" w:rsidRPr="007231BB" w:rsidRDefault="00BD6BD2" w:rsidP="00BD6BD2">
      <w:pPr>
        <w:keepNext/>
        <w:tabs>
          <w:tab w:val="left" w:pos="567"/>
        </w:tabs>
        <w:spacing w:before="240" w:after="120" w:line="276" w:lineRule="auto"/>
        <w:ind w:left="556" w:hanging="567"/>
        <w:jc w:val="both"/>
        <w:rPr>
          <w:rFonts w:ascii="Arial" w:eastAsia="Arial" w:hAnsi="Arial" w:cs="Arial"/>
          <w:color w:val="000000" w:themeColor="text1"/>
          <w:szCs w:val="24"/>
        </w:rPr>
      </w:pPr>
    </w:p>
    <w:p w14:paraId="07D9CB80" w14:textId="77777777" w:rsidR="00BD6BD2" w:rsidRPr="007231BB" w:rsidRDefault="00BD6BD2" w:rsidP="00BD6BD2">
      <w:pPr>
        <w:spacing w:after="120" w:line="276" w:lineRule="auto"/>
        <w:ind w:left="720"/>
        <w:jc w:val="both"/>
        <w:rPr>
          <w:rFonts w:ascii="Arial" w:eastAsia="Arial" w:hAnsi="Arial" w:cs="Arial"/>
          <w:color w:val="000000" w:themeColor="text1"/>
          <w:szCs w:val="24"/>
        </w:rPr>
      </w:pPr>
      <w:r w:rsidRPr="007231BB">
        <w:rPr>
          <w:rFonts w:ascii="Arial" w:eastAsia="Arial" w:hAnsi="Arial" w:cs="Arial"/>
          <w:color w:val="000000" w:themeColor="text1"/>
          <w:szCs w:val="24"/>
        </w:rPr>
        <w:t xml:space="preserve">A crucial part of the DRMSS Project is to facilitate and support the operationalization of the SHOC for effective regional disaster response and coordination </w:t>
      </w:r>
      <w:proofErr w:type="gramStart"/>
      <w:r w:rsidRPr="007231BB">
        <w:rPr>
          <w:rFonts w:ascii="Arial" w:eastAsia="Arial" w:hAnsi="Arial" w:cs="Arial"/>
          <w:color w:val="000000" w:themeColor="text1"/>
          <w:szCs w:val="24"/>
        </w:rPr>
        <w:t>in light of</w:t>
      </w:r>
      <w:proofErr w:type="gramEnd"/>
      <w:r w:rsidRPr="007231BB">
        <w:rPr>
          <w:rFonts w:ascii="Arial" w:eastAsia="Arial" w:hAnsi="Arial" w:cs="Arial"/>
          <w:color w:val="000000" w:themeColor="text1"/>
          <w:szCs w:val="24"/>
        </w:rPr>
        <w:t xml:space="preserve"> the increasing magnitude, frequency and transboundary nature of extreme weather events that are recurrent in the region. A) plays a crucial role in effective disaster risk management and response for the region. These include but not limited to serving as a coordination hub, managing disaster information, receiving and disseminating early warning messages for early action, coordinating the allocation of resources, fostering collaboration among various agencies </w:t>
      </w:r>
      <w:r w:rsidRPr="007231BB">
        <w:rPr>
          <w:rFonts w:ascii="Arial" w:eastAsia="Arial" w:hAnsi="Arial" w:cs="Arial"/>
          <w:color w:val="000000" w:themeColor="text1"/>
          <w:szCs w:val="24"/>
        </w:rPr>
        <w:lastRenderedPageBreak/>
        <w:t>involved in disaster response, monitoring situation during emergencies, supply chain management, facilitating communication with relevant stakeholders, supporting decision-making, information analysis, and capacity development for Member States.</w:t>
      </w:r>
    </w:p>
    <w:p w14:paraId="4960998F" w14:textId="77777777" w:rsidR="00BD6BD2" w:rsidRPr="007231BB" w:rsidRDefault="00BD6BD2" w:rsidP="00BD6BD2">
      <w:pPr>
        <w:spacing w:after="120" w:line="276" w:lineRule="auto"/>
        <w:jc w:val="both"/>
        <w:rPr>
          <w:rFonts w:ascii="Arial" w:eastAsia="Arial" w:hAnsi="Arial" w:cs="Arial"/>
          <w:color w:val="000000"/>
          <w:szCs w:val="24"/>
        </w:rPr>
      </w:pPr>
    </w:p>
    <w:p w14:paraId="19EFD54C" w14:textId="77777777" w:rsidR="00BD6BD2" w:rsidRPr="007231BB" w:rsidRDefault="00BD6BD2" w:rsidP="00BD6BD2">
      <w:pPr>
        <w:spacing w:after="120" w:line="276" w:lineRule="auto"/>
        <w:ind w:left="720"/>
        <w:jc w:val="both"/>
        <w:rPr>
          <w:rFonts w:ascii="Arial" w:eastAsia="Arial" w:hAnsi="Arial" w:cs="Arial"/>
          <w:color w:val="000000" w:themeColor="text1"/>
          <w:szCs w:val="24"/>
        </w:rPr>
      </w:pPr>
      <w:r w:rsidRPr="007231BB">
        <w:rPr>
          <w:rFonts w:ascii="Arial" w:eastAsia="Arial" w:hAnsi="Arial" w:cs="Arial"/>
          <w:color w:val="000000" w:themeColor="text1"/>
          <w:szCs w:val="24"/>
        </w:rPr>
        <w:t xml:space="preserve">The Project is being implemented under multiple partner arrangement, with SADC Secretariat, and IFRC responsible to deliver specific deliverables, and IFRC further sub-contracted UN-OCHA and UN-Habitat to deliver other specific deliverables, based on comparative advantage  </w:t>
      </w:r>
    </w:p>
    <w:p w14:paraId="20D68FFD" w14:textId="77777777" w:rsidR="00BD6BD2" w:rsidRPr="007231BB" w:rsidRDefault="00BD6BD2" w:rsidP="00BD6BD2">
      <w:pPr>
        <w:spacing w:after="120" w:line="276" w:lineRule="auto"/>
        <w:ind w:left="720"/>
        <w:jc w:val="both"/>
        <w:rPr>
          <w:rFonts w:ascii="Arial" w:eastAsia="Arial" w:hAnsi="Arial" w:cs="Arial"/>
          <w:color w:val="000000" w:themeColor="text1"/>
          <w:szCs w:val="24"/>
        </w:rPr>
      </w:pPr>
      <w:r w:rsidRPr="007231BB">
        <w:rPr>
          <w:rFonts w:ascii="Arial" w:eastAsia="Arial" w:hAnsi="Arial" w:cs="Arial"/>
          <w:color w:val="000000" w:themeColor="text1"/>
          <w:szCs w:val="24"/>
        </w:rPr>
        <w:t>The overall objective of the Project is to contribute to the reduction of the impacts of natural and manmade hazards, strengthen disaster (risk) management and preparedness capacity, and increase resilience</w:t>
      </w:r>
    </w:p>
    <w:p w14:paraId="625EAC68" w14:textId="77777777" w:rsidR="00BD6BD2" w:rsidRPr="007231BB" w:rsidRDefault="00BD6BD2" w:rsidP="00BD6BD2">
      <w:pPr>
        <w:spacing w:after="120" w:line="276" w:lineRule="auto"/>
        <w:ind w:firstLine="720"/>
        <w:jc w:val="both"/>
        <w:rPr>
          <w:rFonts w:ascii="Arial" w:eastAsia="Arial" w:hAnsi="Arial" w:cs="Arial"/>
          <w:color w:val="000000" w:themeColor="text1"/>
          <w:szCs w:val="24"/>
        </w:rPr>
      </w:pPr>
      <w:r w:rsidRPr="007231BB">
        <w:rPr>
          <w:rFonts w:ascii="Arial" w:eastAsia="Arial" w:hAnsi="Arial" w:cs="Arial"/>
          <w:color w:val="000000" w:themeColor="text1"/>
          <w:szCs w:val="24"/>
        </w:rPr>
        <w:t>The specific objectives of the DRMSS Project are,</w:t>
      </w:r>
    </w:p>
    <w:p w14:paraId="65090744" w14:textId="77777777" w:rsidR="00BD6BD2" w:rsidRPr="007231BB" w:rsidRDefault="00BD6BD2">
      <w:pPr>
        <w:pStyle w:val="ListParagraph"/>
        <w:numPr>
          <w:ilvl w:val="0"/>
          <w:numId w:val="54"/>
        </w:numPr>
        <w:spacing w:after="120" w:line="276" w:lineRule="auto"/>
        <w:jc w:val="both"/>
        <w:rPr>
          <w:rFonts w:ascii="Arial" w:eastAsia="Arial" w:hAnsi="Arial" w:cs="Arial"/>
          <w:color w:val="000000" w:themeColor="text1"/>
        </w:rPr>
      </w:pPr>
      <w:r w:rsidRPr="007231BB">
        <w:rPr>
          <w:rFonts w:ascii="Arial" w:eastAsia="Arial" w:hAnsi="Arial" w:cs="Arial"/>
          <w:color w:val="000000" w:themeColor="text1"/>
        </w:rPr>
        <w:t>Strengthen the coordination capacity for disaster risk reduction mainstreaming in development and sectoral policies such as water, agriculture, gender, education and infrastructure, etc at both regional and Member States levels.</w:t>
      </w:r>
    </w:p>
    <w:p w14:paraId="2668B4B7" w14:textId="77777777" w:rsidR="00BD6BD2" w:rsidRPr="007231BB" w:rsidRDefault="00BD6BD2">
      <w:pPr>
        <w:pStyle w:val="ListParagraph"/>
        <w:numPr>
          <w:ilvl w:val="0"/>
          <w:numId w:val="54"/>
        </w:numPr>
        <w:spacing w:after="120" w:line="276" w:lineRule="auto"/>
        <w:jc w:val="both"/>
        <w:rPr>
          <w:rFonts w:ascii="Arial" w:eastAsia="Arial" w:hAnsi="Arial" w:cs="Arial"/>
          <w:color w:val="000000" w:themeColor="text1"/>
        </w:rPr>
      </w:pPr>
      <w:r w:rsidRPr="007231BB">
        <w:rPr>
          <w:rFonts w:ascii="Arial" w:eastAsia="Arial" w:hAnsi="Arial" w:cs="Arial"/>
          <w:color w:val="000000" w:themeColor="text1"/>
        </w:rPr>
        <w:t>Strengthen regional disaster risk (assessments), early warning systems (support/coordination), and disaster preparedness and responses.</w:t>
      </w:r>
    </w:p>
    <w:p w14:paraId="19E9915F" w14:textId="77777777" w:rsidR="00BD6BD2" w:rsidRPr="007231BB" w:rsidRDefault="00BD6BD2">
      <w:pPr>
        <w:pStyle w:val="ListParagraph"/>
        <w:numPr>
          <w:ilvl w:val="0"/>
          <w:numId w:val="54"/>
        </w:numPr>
        <w:spacing w:after="120" w:line="276" w:lineRule="auto"/>
        <w:jc w:val="both"/>
        <w:rPr>
          <w:rFonts w:ascii="Arial" w:eastAsia="Arial" w:hAnsi="Arial" w:cs="Arial"/>
          <w:color w:val="000000" w:themeColor="text1"/>
        </w:rPr>
      </w:pPr>
      <w:r w:rsidRPr="007231BB">
        <w:rPr>
          <w:rFonts w:ascii="Arial" w:eastAsia="Arial" w:hAnsi="Arial" w:cs="Arial"/>
          <w:color w:val="000000" w:themeColor="text1"/>
        </w:rPr>
        <w:t>Enhance disaster risk innovation and information management for improved disaster risk resilience; and</w:t>
      </w:r>
    </w:p>
    <w:p w14:paraId="307AA887" w14:textId="77777777" w:rsidR="00BD6BD2" w:rsidRPr="007231BB" w:rsidRDefault="00BD6BD2">
      <w:pPr>
        <w:pStyle w:val="ListParagraph"/>
        <w:numPr>
          <w:ilvl w:val="0"/>
          <w:numId w:val="54"/>
        </w:numPr>
        <w:spacing w:after="120" w:line="276" w:lineRule="auto"/>
        <w:jc w:val="both"/>
        <w:rPr>
          <w:rFonts w:ascii="Arial" w:eastAsia="Arial" w:hAnsi="Arial" w:cs="Arial"/>
          <w:color w:val="000000" w:themeColor="text1"/>
        </w:rPr>
      </w:pPr>
      <w:r w:rsidRPr="007231BB">
        <w:rPr>
          <w:rFonts w:ascii="Arial" w:eastAsia="Arial" w:hAnsi="Arial" w:cs="Arial"/>
          <w:color w:val="000000" w:themeColor="text1"/>
        </w:rPr>
        <w:t>Support the effective management of the Strengthening DRM in SADC Project.</w:t>
      </w:r>
    </w:p>
    <w:p w14:paraId="6CA013AA" w14:textId="77777777" w:rsidR="00BD6BD2" w:rsidRPr="007231BB" w:rsidRDefault="00BD6BD2" w:rsidP="00C34CEE">
      <w:pPr>
        <w:spacing w:after="120" w:line="276" w:lineRule="auto"/>
        <w:ind w:left="720"/>
        <w:jc w:val="both"/>
        <w:rPr>
          <w:rFonts w:ascii="Arial" w:eastAsia="Arial" w:hAnsi="Arial" w:cs="Arial"/>
          <w:b/>
          <w:bCs/>
          <w:color w:val="000000" w:themeColor="text1"/>
          <w:szCs w:val="24"/>
        </w:rPr>
      </w:pPr>
      <w:r w:rsidRPr="007231BB">
        <w:rPr>
          <w:rFonts w:ascii="Arial" w:eastAsia="Arial" w:hAnsi="Arial" w:cs="Arial"/>
          <w:b/>
          <w:bCs/>
          <w:color w:val="000000" w:themeColor="text1"/>
          <w:szCs w:val="24"/>
        </w:rPr>
        <w:t xml:space="preserve">For the outputs to be achieved by the Project (see </w:t>
      </w:r>
      <w:proofErr w:type="spellStart"/>
      <w:r w:rsidRPr="007231BB">
        <w:rPr>
          <w:rFonts w:ascii="Arial" w:eastAsia="Arial" w:hAnsi="Arial" w:cs="Arial"/>
          <w:b/>
          <w:bCs/>
          <w:color w:val="000000" w:themeColor="text1"/>
          <w:szCs w:val="24"/>
        </w:rPr>
        <w:t>Logframe</w:t>
      </w:r>
      <w:proofErr w:type="spellEnd"/>
      <w:r w:rsidRPr="007231BB">
        <w:rPr>
          <w:rFonts w:ascii="Arial" w:eastAsia="Arial" w:hAnsi="Arial" w:cs="Arial"/>
          <w:b/>
          <w:bCs/>
          <w:color w:val="000000" w:themeColor="text1"/>
          <w:szCs w:val="24"/>
        </w:rPr>
        <w:t xml:space="preserve"> Appendix </w:t>
      </w:r>
      <w:proofErr w:type="gramStart"/>
      <w:r w:rsidRPr="007231BB">
        <w:rPr>
          <w:rFonts w:ascii="Arial" w:eastAsia="Arial" w:hAnsi="Arial" w:cs="Arial"/>
          <w:b/>
          <w:bCs/>
          <w:color w:val="000000" w:themeColor="text1"/>
          <w:szCs w:val="24"/>
        </w:rPr>
        <w:t>2 )</w:t>
      </w:r>
      <w:proofErr w:type="gramEnd"/>
    </w:p>
    <w:p w14:paraId="541F4BAE" w14:textId="77777777" w:rsidR="00BD6BD2" w:rsidRPr="007231BB" w:rsidRDefault="00BD6BD2" w:rsidP="00C34CEE">
      <w:pPr>
        <w:pStyle w:val="Heading2"/>
        <w:jc w:val="left"/>
        <w:rPr>
          <w:rFonts w:ascii="Arial" w:hAnsi="Arial" w:cs="Arial"/>
          <w:b w:val="0"/>
          <w:bCs/>
          <w:szCs w:val="24"/>
        </w:rPr>
      </w:pPr>
      <w:bookmarkStart w:id="37" w:name="_Toc238476944"/>
      <w:r w:rsidRPr="007231BB">
        <w:rPr>
          <w:rFonts w:ascii="Arial" w:hAnsi="Arial" w:cs="Arial"/>
          <w:bCs/>
          <w:szCs w:val="24"/>
        </w:rPr>
        <w:t>1.1      Procurement Entity</w:t>
      </w:r>
      <w:bookmarkEnd w:id="37"/>
    </w:p>
    <w:p w14:paraId="4FA733D8" w14:textId="386E5C69" w:rsidR="00BD6BD2" w:rsidRDefault="00A91F7D" w:rsidP="009703E8">
      <w:pPr>
        <w:spacing w:after="40" w:line="276" w:lineRule="auto"/>
        <w:ind w:left="720"/>
        <w:jc w:val="both"/>
        <w:rPr>
          <w:rFonts w:ascii="Arial" w:eastAsia="Arial" w:hAnsi="Arial" w:cs="Arial"/>
          <w:szCs w:val="24"/>
        </w:rPr>
      </w:pPr>
      <w:r>
        <w:rPr>
          <w:rFonts w:ascii="Arial" w:eastAsia="Arial" w:hAnsi="Arial" w:cs="Arial"/>
          <w:szCs w:val="24"/>
        </w:rPr>
        <w:t xml:space="preserve">Southern </w:t>
      </w:r>
      <w:r w:rsidR="00BD6BD2" w:rsidRPr="007231BB">
        <w:rPr>
          <w:rFonts w:ascii="Arial" w:eastAsia="Arial" w:hAnsi="Arial" w:cs="Arial"/>
          <w:szCs w:val="24"/>
        </w:rPr>
        <w:t xml:space="preserve">Africa Development Community (SADC) </w:t>
      </w:r>
    </w:p>
    <w:p w14:paraId="1BFD97FC" w14:textId="77777777" w:rsidR="00C051BC" w:rsidRDefault="00C051BC" w:rsidP="009703E8">
      <w:pPr>
        <w:spacing w:after="40" w:line="276" w:lineRule="auto"/>
        <w:ind w:left="720"/>
        <w:jc w:val="both"/>
        <w:rPr>
          <w:rFonts w:ascii="Arial" w:eastAsia="Arial" w:hAnsi="Arial" w:cs="Arial"/>
          <w:szCs w:val="24"/>
        </w:rPr>
      </w:pPr>
    </w:p>
    <w:p w14:paraId="5D3197CC" w14:textId="78D6544D" w:rsidR="006D4157" w:rsidRPr="00C051BC" w:rsidRDefault="006D4157" w:rsidP="006D4157">
      <w:pPr>
        <w:spacing w:after="40" w:line="276" w:lineRule="auto"/>
        <w:jc w:val="both"/>
        <w:rPr>
          <w:rFonts w:ascii="Arial" w:eastAsia="Arial" w:hAnsi="Arial" w:cs="Arial"/>
          <w:b/>
          <w:bCs/>
          <w:szCs w:val="24"/>
        </w:rPr>
      </w:pPr>
      <w:proofErr w:type="gramStart"/>
      <w:r w:rsidRPr="00C051BC">
        <w:rPr>
          <w:rFonts w:ascii="Arial" w:eastAsia="Arial" w:hAnsi="Arial" w:cs="Arial"/>
          <w:b/>
          <w:bCs/>
          <w:szCs w:val="24"/>
        </w:rPr>
        <w:t xml:space="preserve">1.2  </w:t>
      </w:r>
      <w:r w:rsidRPr="00C051BC">
        <w:rPr>
          <w:rFonts w:ascii="Arial" w:eastAsia="Arial" w:hAnsi="Arial" w:cs="Arial"/>
          <w:b/>
          <w:bCs/>
          <w:szCs w:val="24"/>
        </w:rPr>
        <w:tab/>
      </w:r>
      <w:proofErr w:type="gramEnd"/>
      <w:r w:rsidRPr="00C051BC">
        <w:rPr>
          <w:rFonts w:ascii="Arial" w:eastAsia="Arial" w:hAnsi="Arial" w:cs="Arial"/>
          <w:b/>
          <w:bCs/>
          <w:szCs w:val="24"/>
        </w:rPr>
        <w:t>Contracting Authority</w:t>
      </w:r>
    </w:p>
    <w:p w14:paraId="206E7B7E" w14:textId="24F70BC0" w:rsidR="00C051BC" w:rsidRDefault="00C051BC" w:rsidP="00C051BC">
      <w:pPr>
        <w:spacing w:after="40" w:line="276" w:lineRule="auto"/>
        <w:ind w:left="720"/>
        <w:jc w:val="both"/>
        <w:rPr>
          <w:rFonts w:ascii="Arial" w:eastAsia="Arial" w:hAnsi="Arial" w:cs="Arial"/>
          <w:szCs w:val="24"/>
        </w:rPr>
      </w:pPr>
      <w:r>
        <w:rPr>
          <w:rFonts w:ascii="Arial" w:eastAsia="Arial" w:hAnsi="Arial" w:cs="Arial"/>
          <w:szCs w:val="24"/>
        </w:rPr>
        <w:t xml:space="preserve">Southern </w:t>
      </w:r>
      <w:r w:rsidRPr="007231BB">
        <w:rPr>
          <w:rFonts w:ascii="Arial" w:eastAsia="Arial" w:hAnsi="Arial" w:cs="Arial"/>
          <w:szCs w:val="24"/>
        </w:rPr>
        <w:t xml:space="preserve">Africa Development Community (SADC) </w:t>
      </w:r>
    </w:p>
    <w:p w14:paraId="4382E915" w14:textId="77777777" w:rsidR="00C051BC" w:rsidRDefault="00C051BC" w:rsidP="00C051BC">
      <w:pPr>
        <w:spacing w:after="40" w:line="276" w:lineRule="auto"/>
        <w:ind w:left="720"/>
        <w:jc w:val="both"/>
        <w:rPr>
          <w:rFonts w:ascii="Arial" w:eastAsia="Arial" w:hAnsi="Arial" w:cs="Arial"/>
          <w:szCs w:val="24"/>
        </w:rPr>
      </w:pPr>
    </w:p>
    <w:p w14:paraId="3F557D78" w14:textId="49846358" w:rsidR="00C051BC" w:rsidRDefault="00C051BC" w:rsidP="006D4157">
      <w:pPr>
        <w:spacing w:after="40" w:line="276" w:lineRule="auto"/>
        <w:jc w:val="both"/>
        <w:rPr>
          <w:rFonts w:ascii="Arial" w:eastAsia="Arial" w:hAnsi="Arial" w:cs="Arial"/>
          <w:szCs w:val="24"/>
        </w:rPr>
      </w:pPr>
    </w:p>
    <w:p w14:paraId="5D2DA3E4" w14:textId="46BD4EB9" w:rsidR="006D4157" w:rsidRPr="00532A1E" w:rsidRDefault="00A37F5B" w:rsidP="006D4157">
      <w:pPr>
        <w:spacing w:after="40" w:line="276" w:lineRule="auto"/>
        <w:jc w:val="both"/>
        <w:rPr>
          <w:rFonts w:ascii="Arial" w:eastAsia="Arial" w:hAnsi="Arial" w:cs="Arial"/>
          <w:b/>
          <w:bCs/>
          <w:szCs w:val="24"/>
        </w:rPr>
      </w:pPr>
      <w:r w:rsidRPr="00532A1E">
        <w:rPr>
          <w:rFonts w:ascii="Arial" w:eastAsia="Arial" w:hAnsi="Arial" w:cs="Arial"/>
          <w:b/>
          <w:bCs/>
          <w:szCs w:val="24"/>
        </w:rPr>
        <w:t>1.3</w:t>
      </w:r>
      <w:r w:rsidRPr="00532A1E">
        <w:rPr>
          <w:rFonts w:ascii="Arial" w:eastAsia="Arial" w:hAnsi="Arial" w:cs="Arial"/>
          <w:b/>
          <w:bCs/>
          <w:szCs w:val="24"/>
        </w:rPr>
        <w:tab/>
        <w:t>C</w:t>
      </w:r>
      <w:r w:rsidR="00532A1E">
        <w:rPr>
          <w:rFonts w:ascii="Arial" w:eastAsia="Arial" w:hAnsi="Arial" w:cs="Arial"/>
          <w:b/>
          <w:bCs/>
          <w:szCs w:val="24"/>
        </w:rPr>
        <w:t>ountry Background</w:t>
      </w:r>
    </w:p>
    <w:p w14:paraId="36E9C0B6" w14:textId="77777777" w:rsidR="00BD6BD2" w:rsidRPr="007231BB" w:rsidRDefault="00BD6BD2" w:rsidP="00532A1E">
      <w:pPr>
        <w:spacing w:after="40" w:line="276" w:lineRule="auto"/>
        <w:ind w:left="720"/>
        <w:jc w:val="both"/>
        <w:rPr>
          <w:rFonts w:ascii="Arial" w:eastAsia="Arial" w:hAnsi="Arial" w:cs="Arial"/>
          <w:szCs w:val="24"/>
        </w:rPr>
      </w:pPr>
      <w:r w:rsidRPr="007231BB">
        <w:rPr>
          <w:rFonts w:ascii="Arial" w:eastAsia="Arial" w:hAnsi="Arial" w:cs="Arial"/>
          <w:szCs w:val="24"/>
        </w:rPr>
        <w:t xml:space="preserve">The Southern African Development Community (SADC) is a Regional Economic Community comprising of 16 Member States, namely, Angola, Botswana, Comoros, Democratic Republic of the Congo (DRC), Eswatini, Lesotho, Madagascar, Malawi, Mauritius, Mozambique, Namibia, Seychelles, South Africa, Tanzania, Zambia, and Zimbabwe. Established in </w:t>
      </w:r>
      <w:r w:rsidRPr="007231BB">
        <w:rPr>
          <w:rFonts w:ascii="Arial" w:eastAsia="Arial" w:hAnsi="Arial" w:cs="Arial"/>
          <w:szCs w:val="24"/>
        </w:rPr>
        <w:lastRenderedPageBreak/>
        <w:t>1992, SADC is committed to Regional Integration and Poverty Eradication within Southern African Community through economic development and ensuring peace and security.</w:t>
      </w:r>
    </w:p>
    <w:p w14:paraId="4092D4F1" w14:textId="77777777" w:rsidR="00BD6BD2" w:rsidRPr="007231BB" w:rsidRDefault="00BD6BD2" w:rsidP="00BD6BD2">
      <w:pPr>
        <w:pStyle w:val="ListParagraph"/>
        <w:spacing w:after="40" w:line="276" w:lineRule="auto"/>
        <w:ind w:left="370"/>
        <w:jc w:val="both"/>
        <w:rPr>
          <w:rFonts w:ascii="Arial" w:eastAsia="Arial" w:hAnsi="Arial" w:cs="Arial"/>
        </w:rPr>
      </w:pPr>
    </w:p>
    <w:p w14:paraId="5BFFFEAF" w14:textId="77777777" w:rsidR="00BD6BD2" w:rsidRPr="007231BB" w:rsidRDefault="00BD6BD2" w:rsidP="00BD6BD2">
      <w:pPr>
        <w:spacing w:after="40" w:line="276" w:lineRule="auto"/>
        <w:ind w:left="720"/>
        <w:jc w:val="both"/>
        <w:rPr>
          <w:rFonts w:ascii="Arial" w:eastAsia="Arial" w:hAnsi="Arial" w:cs="Arial"/>
          <w:szCs w:val="24"/>
        </w:rPr>
      </w:pPr>
      <w:r w:rsidRPr="007231BB">
        <w:rPr>
          <w:rFonts w:ascii="Arial" w:eastAsia="Arial" w:hAnsi="Arial" w:cs="Arial"/>
          <w:szCs w:val="24"/>
        </w:rPr>
        <w:t>Guided by the Regional Indicative Strategic Development Plan (RISDP) 2020-2030, the SADC Region has developed the Regional Indicative Strategy Development Plan (RISDP) Implementation Plan, for regional integration that seeks to promote cooperation amongst Member States for macro-economic beneficiation. One of the Strategic objectives of the RISDP is to ensure effective Disaster Risk Management.</w:t>
      </w:r>
    </w:p>
    <w:p w14:paraId="06DA7750" w14:textId="77777777" w:rsidR="00BD6BD2" w:rsidRPr="007231BB" w:rsidRDefault="00BD6BD2" w:rsidP="00BD6BD2">
      <w:pPr>
        <w:spacing w:after="40" w:line="276" w:lineRule="auto"/>
        <w:jc w:val="both"/>
        <w:rPr>
          <w:rFonts w:ascii="Arial" w:eastAsia="Arial" w:hAnsi="Arial" w:cs="Arial"/>
          <w:szCs w:val="24"/>
        </w:rPr>
      </w:pPr>
    </w:p>
    <w:p w14:paraId="061FF595" w14:textId="0E6E9606" w:rsidR="00BD6BD2" w:rsidRPr="00A072FD" w:rsidRDefault="00BD6BD2" w:rsidP="00C34CEE">
      <w:pPr>
        <w:pStyle w:val="Heading2"/>
        <w:jc w:val="left"/>
        <w:rPr>
          <w:rFonts w:ascii="Arial" w:hAnsi="Arial" w:cs="Arial"/>
          <w:bCs/>
          <w:szCs w:val="24"/>
        </w:rPr>
      </w:pPr>
      <w:bookmarkStart w:id="38" w:name="_Toc238476945"/>
      <w:r w:rsidRPr="00A072FD">
        <w:rPr>
          <w:rFonts w:ascii="Arial" w:hAnsi="Arial" w:cs="Arial"/>
          <w:bCs/>
          <w:szCs w:val="24"/>
        </w:rPr>
        <w:t>1.</w:t>
      </w:r>
      <w:r w:rsidR="00A072FD">
        <w:rPr>
          <w:rFonts w:ascii="Arial" w:hAnsi="Arial" w:cs="Arial"/>
          <w:bCs/>
          <w:szCs w:val="24"/>
        </w:rPr>
        <w:t>4</w:t>
      </w:r>
      <w:r w:rsidRPr="00A072FD">
        <w:rPr>
          <w:rFonts w:ascii="Arial" w:hAnsi="Arial" w:cs="Arial"/>
          <w:bCs/>
          <w:szCs w:val="24"/>
        </w:rPr>
        <w:t xml:space="preserve">      current situation</w:t>
      </w:r>
      <w:bookmarkEnd w:id="38"/>
      <w:r w:rsidR="00F111B9" w:rsidRPr="00A072FD">
        <w:rPr>
          <w:rFonts w:ascii="Arial" w:hAnsi="Arial" w:cs="Arial"/>
          <w:bCs/>
          <w:szCs w:val="24"/>
        </w:rPr>
        <w:t xml:space="preserve"> IN THE SECTOR</w:t>
      </w:r>
    </w:p>
    <w:p w14:paraId="131D0D7A" w14:textId="77777777" w:rsidR="00BD6BD2" w:rsidRPr="007231BB" w:rsidRDefault="00BD6BD2" w:rsidP="00BD6BD2">
      <w:pPr>
        <w:spacing w:after="40" w:line="276" w:lineRule="auto"/>
        <w:jc w:val="both"/>
        <w:rPr>
          <w:rFonts w:ascii="Arial" w:eastAsia="Arial" w:hAnsi="Arial" w:cs="Arial"/>
          <w:szCs w:val="24"/>
        </w:rPr>
      </w:pPr>
    </w:p>
    <w:p w14:paraId="5C9ACB93" w14:textId="77777777" w:rsidR="00BD6BD2" w:rsidRPr="007231BB" w:rsidRDefault="00BD6BD2" w:rsidP="00BD6BD2">
      <w:pPr>
        <w:spacing w:after="40" w:line="276" w:lineRule="auto"/>
        <w:ind w:left="720"/>
        <w:jc w:val="both"/>
        <w:rPr>
          <w:rFonts w:ascii="Arial" w:eastAsia="Arial" w:hAnsi="Arial" w:cs="Arial"/>
          <w:szCs w:val="24"/>
        </w:rPr>
      </w:pPr>
      <w:r w:rsidRPr="007231BB">
        <w:rPr>
          <w:rFonts w:ascii="Arial" w:eastAsia="Arial" w:hAnsi="Arial" w:cs="Arial"/>
          <w:szCs w:val="24"/>
        </w:rPr>
        <w:t xml:space="preserve">The Southern African Development Community (SADC) region faces recurrent and increasingly complex disaster risks arising from floods, droughts, tropical cyclones, earthquakes, epidemics, and other natural and human induced hazards. Climate change is increasing both the frequency and intensity of many of these hazards, while rapid </w:t>
      </w:r>
      <w:proofErr w:type="spellStart"/>
      <w:r w:rsidRPr="007231BB">
        <w:rPr>
          <w:rFonts w:ascii="Arial" w:eastAsia="Arial" w:hAnsi="Arial" w:cs="Arial"/>
          <w:szCs w:val="24"/>
        </w:rPr>
        <w:t>urbanisation</w:t>
      </w:r>
      <w:proofErr w:type="spellEnd"/>
      <w:r w:rsidRPr="007231BB">
        <w:rPr>
          <w:rFonts w:ascii="Arial" w:eastAsia="Arial" w:hAnsi="Arial" w:cs="Arial"/>
          <w:szCs w:val="24"/>
        </w:rPr>
        <w:t>, environmental degradation, population growth, and persistent socio-economic vulnerabilities continue to increase exposure and disaster losses. These interacting risks pose significant challenges to sustainable development, regional integration, peace and security, and economic growth across the sixteen SADC Member States.</w:t>
      </w:r>
    </w:p>
    <w:p w14:paraId="3980A078" w14:textId="77777777" w:rsidR="00BD6BD2" w:rsidRPr="007231BB" w:rsidRDefault="00BD6BD2" w:rsidP="00BD6BD2">
      <w:pPr>
        <w:spacing w:after="40" w:line="276" w:lineRule="auto"/>
        <w:jc w:val="both"/>
        <w:rPr>
          <w:rFonts w:ascii="Arial" w:eastAsia="Arial" w:hAnsi="Arial" w:cs="Arial"/>
          <w:szCs w:val="24"/>
        </w:rPr>
      </w:pPr>
    </w:p>
    <w:p w14:paraId="1698DBCF" w14:textId="77777777" w:rsidR="00BD6BD2" w:rsidRPr="007231BB" w:rsidRDefault="00BD6BD2" w:rsidP="00BD6BD2">
      <w:pPr>
        <w:pStyle w:val="ListParagraph"/>
        <w:spacing w:after="40" w:line="276" w:lineRule="auto"/>
        <w:jc w:val="both"/>
        <w:rPr>
          <w:rFonts w:ascii="Arial" w:eastAsia="Arial" w:hAnsi="Arial" w:cs="Arial"/>
        </w:rPr>
      </w:pPr>
      <w:r w:rsidRPr="007231BB">
        <w:rPr>
          <w:rFonts w:ascii="Arial" w:eastAsia="Arial" w:hAnsi="Arial" w:cs="Arial"/>
        </w:rPr>
        <w:t>Despite growing investments in disaster risk reduction, disaster risk management across the region remains largely hazard specific and response oriented. Risk assessments are frequently undertaken in isolation for individual hazards and are often based on fragmented datasets that are difficult to compare across countries and administrative boundaries. Limited availability of harmonised subnational data further constrains regional planning, investment prioritisation, and evidence-based decision making. As SADC advances its agenda for regional integration and risk informed development, there is increasing recognition of the need for a common, transparent, and comparable framework for assessing disaster risk across Member States.</w:t>
      </w:r>
    </w:p>
    <w:p w14:paraId="0135613B" w14:textId="77777777" w:rsidR="00BD6BD2" w:rsidRDefault="00BD6BD2" w:rsidP="00BD6BD2">
      <w:pPr>
        <w:spacing w:after="40" w:line="276" w:lineRule="auto"/>
        <w:ind w:left="720"/>
        <w:jc w:val="both"/>
        <w:rPr>
          <w:rFonts w:ascii="Arial" w:eastAsia="Arial" w:hAnsi="Arial" w:cs="Arial"/>
          <w:szCs w:val="24"/>
        </w:rPr>
      </w:pPr>
      <w:r w:rsidRPr="007231BB">
        <w:rPr>
          <w:rFonts w:ascii="Arial" w:eastAsia="Arial" w:hAnsi="Arial" w:cs="Arial"/>
          <w:szCs w:val="24"/>
        </w:rPr>
        <w:t>The DRMSS Project was therefore launched to contribute towards reduction of impacts of disasters and build resilience in the region.</w:t>
      </w:r>
    </w:p>
    <w:p w14:paraId="621E007F" w14:textId="77777777" w:rsidR="00970EE5" w:rsidRDefault="00970EE5" w:rsidP="00970EE5">
      <w:pPr>
        <w:spacing w:after="40" w:line="276" w:lineRule="auto"/>
        <w:jc w:val="both"/>
        <w:rPr>
          <w:rFonts w:ascii="Arial" w:eastAsia="Arial" w:hAnsi="Arial" w:cs="Arial"/>
          <w:szCs w:val="24"/>
        </w:rPr>
      </w:pPr>
    </w:p>
    <w:p w14:paraId="27E1D10B" w14:textId="30C5A6A4" w:rsidR="00970EE5" w:rsidRPr="00DA1281" w:rsidRDefault="00970EE5" w:rsidP="00970EE5">
      <w:pPr>
        <w:spacing w:after="40" w:line="276" w:lineRule="auto"/>
        <w:jc w:val="both"/>
        <w:rPr>
          <w:rFonts w:ascii="Arial" w:eastAsia="Arial" w:hAnsi="Arial" w:cs="Arial"/>
          <w:b/>
          <w:bCs/>
          <w:szCs w:val="24"/>
        </w:rPr>
      </w:pPr>
      <w:r w:rsidRPr="00DA1281">
        <w:rPr>
          <w:rFonts w:ascii="Arial" w:eastAsia="Arial" w:hAnsi="Arial" w:cs="Arial"/>
          <w:b/>
          <w:bCs/>
          <w:szCs w:val="24"/>
        </w:rPr>
        <w:t>1.5</w:t>
      </w:r>
      <w:r w:rsidRPr="00DA1281">
        <w:rPr>
          <w:rFonts w:ascii="Arial" w:eastAsia="Arial" w:hAnsi="Arial" w:cs="Arial"/>
          <w:b/>
          <w:bCs/>
          <w:szCs w:val="24"/>
        </w:rPr>
        <w:tab/>
        <w:t>Related programmes and other donor activities</w:t>
      </w:r>
    </w:p>
    <w:p w14:paraId="4560F0EF" w14:textId="5D4FECC4" w:rsidR="00DA1281" w:rsidRDefault="00DA1281" w:rsidP="00970EE5">
      <w:pPr>
        <w:spacing w:after="40" w:line="276" w:lineRule="auto"/>
        <w:jc w:val="both"/>
        <w:rPr>
          <w:rFonts w:ascii="Arial" w:eastAsia="Arial" w:hAnsi="Arial" w:cs="Arial"/>
          <w:szCs w:val="24"/>
        </w:rPr>
      </w:pPr>
      <w:r>
        <w:rPr>
          <w:rFonts w:ascii="Arial" w:eastAsia="Arial" w:hAnsi="Arial" w:cs="Arial"/>
          <w:szCs w:val="24"/>
        </w:rPr>
        <w:tab/>
        <w:t>Not Applicable</w:t>
      </w:r>
    </w:p>
    <w:p w14:paraId="1A44313A" w14:textId="77777777" w:rsidR="00DA1281" w:rsidRDefault="00DA1281" w:rsidP="00970EE5">
      <w:pPr>
        <w:spacing w:after="40" w:line="276" w:lineRule="auto"/>
        <w:jc w:val="both"/>
        <w:rPr>
          <w:rFonts w:ascii="Arial" w:eastAsia="Arial" w:hAnsi="Arial" w:cs="Arial"/>
          <w:szCs w:val="24"/>
        </w:rPr>
      </w:pPr>
    </w:p>
    <w:p w14:paraId="5217F6FB" w14:textId="77777777" w:rsidR="00F04B7E" w:rsidRPr="007231BB" w:rsidRDefault="00F04B7E" w:rsidP="00BD6BD2">
      <w:pPr>
        <w:spacing w:after="40" w:line="276" w:lineRule="auto"/>
        <w:ind w:left="720"/>
        <w:jc w:val="both"/>
        <w:rPr>
          <w:rFonts w:ascii="Arial" w:eastAsia="Arial" w:hAnsi="Arial" w:cs="Arial"/>
          <w:szCs w:val="24"/>
        </w:rPr>
      </w:pPr>
    </w:p>
    <w:p w14:paraId="77DFBD6B" w14:textId="7D67FB2A" w:rsidR="00BD6BD2" w:rsidRPr="007231BB" w:rsidRDefault="00BD6BD2" w:rsidP="00BD6BD2">
      <w:pPr>
        <w:pStyle w:val="Heading1"/>
        <w:jc w:val="both"/>
        <w:rPr>
          <w:rFonts w:ascii="Arial" w:hAnsi="Arial" w:cs="Arial"/>
          <w:b w:val="0"/>
          <w:bCs/>
          <w:sz w:val="24"/>
          <w:szCs w:val="24"/>
        </w:rPr>
      </w:pPr>
      <w:bookmarkStart w:id="39" w:name="_heading=h.d0t0fsmf79jl" w:colFirst="0" w:colLast="0"/>
      <w:bookmarkStart w:id="40" w:name="_Toc238476946"/>
      <w:bookmarkEnd w:id="39"/>
      <w:r w:rsidRPr="007231BB">
        <w:rPr>
          <w:rFonts w:ascii="Arial" w:hAnsi="Arial" w:cs="Arial"/>
          <w:bCs/>
          <w:sz w:val="24"/>
          <w:szCs w:val="24"/>
        </w:rPr>
        <w:t xml:space="preserve">2.      </w:t>
      </w:r>
      <w:r w:rsidR="0082584E" w:rsidRPr="007231BB">
        <w:rPr>
          <w:rFonts w:ascii="Arial" w:hAnsi="Arial" w:cs="Arial"/>
          <w:bCs/>
          <w:sz w:val="24"/>
          <w:szCs w:val="24"/>
        </w:rPr>
        <w:t>Objectives</w:t>
      </w:r>
      <w:r w:rsidR="0082584E">
        <w:rPr>
          <w:rFonts w:ascii="Arial" w:hAnsi="Arial" w:cs="Arial"/>
          <w:bCs/>
          <w:sz w:val="24"/>
          <w:szCs w:val="24"/>
        </w:rPr>
        <w:t>, Purpose</w:t>
      </w:r>
      <w:r w:rsidRPr="007231BB">
        <w:rPr>
          <w:rFonts w:ascii="Arial" w:hAnsi="Arial" w:cs="Arial"/>
          <w:bCs/>
          <w:sz w:val="24"/>
          <w:szCs w:val="24"/>
        </w:rPr>
        <w:t xml:space="preserve"> and Expected Results</w:t>
      </w:r>
      <w:bookmarkEnd w:id="40"/>
    </w:p>
    <w:p w14:paraId="5D72996C" w14:textId="77777777" w:rsidR="00BD6BD2" w:rsidRPr="007231BB" w:rsidRDefault="00BD6BD2" w:rsidP="00BD6BD2">
      <w:pPr>
        <w:rPr>
          <w:rFonts w:ascii="Arial" w:hAnsi="Arial" w:cs="Arial"/>
          <w:szCs w:val="24"/>
        </w:rPr>
      </w:pPr>
    </w:p>
    <w:p w14:paraId="5100A1E9" w14:textId="66D9BD9D" w:rsidR="00262931" w:rsidRPr="00262931" w:rsidRDefault="00771507" w:rsidP="00771507">
      <w:pPr>
        <w:pStyle w:val="NormalWeb"/>
        <w:spacing w:before="0" w:beforeAutospacing="0" w:after="0" w:afterAutospacing="0"/>
        <w:jc w:val="both"/>
        <w:rPr>
          <w:rFonts w:ascii="Arial" w:hAnsi="Arial" w:cs="Arial"/>
          <w:b/>
          <w:bCs/>
        </w:rPr>
      </w:pPr>
      <w:r w:rsidRPr="00262931">
        <w:rPr>
          <w:rFonts w:ascii="Arial" w:hAnsi="Arial" w:cs="Arial"/>
          <w:b/>
          <w:bCs/>
        </w:rPr>
        <w:t>2.1</w:t>
      </w:r>
      <w:r w:rsidR="00262931" w:rsidRPr="00262931">
        <w:rPr>
          <w:rFonts w:ascii="Arial" w:hAnsi="Arial" w:cs="Arial"/>
          <w:b/>
          <w:bCs/>
        </w:rPr>
        <w:tab/>
        <w:t>Overall objective</w:t>
      </w:r>
      <w:r w:rsidRPr="00262931">
        <w:rPr>
          <w:rFonts w:ascii="Arial" w:hAnsi="Arial" w:cs="Arial"/>
          <w:b/>
          <w:bCs/>
        </w:rPr>
        <w:tab/>
      </w:r>
    </w:p>
    <w:p w14:paraId="1074AAAA" w14:textId="7BFA6BA5" w:rsidR="00BD6BD2" w:rsidRDefault="00BD6BD2" w:rsidP="00262931">
      <w:pPr>
        <w:pStyle w:val="NormalWeb"/>
        <w:spacing w:before="0" w:beforeAutospacing="0" w:after="0" w:afterAutospacing="0"/>
        <w:ind w:left="720"/>
        <w:jc w:val="both"/>
        <w:rPr>
          <w:rFonts w:ascii="Arial" w:hAnsi="Arial" w:cs="Arial"/>
        </w:rPr>
      </w:pPr>
      <w:r w:rsidRPr="007231BB">
        <w:rPr>
          <w:rFonts w:ascii="Arial" w:hAnsi="Arial" w:cs="Arial"/>
        </w:rPr>
        <w:t xml:space="preserve">The DRMSS Programme has been under implementation since </w:t>
      </w:r>
      <w:r w:rsidRPr="007231BB">
        <w:rPr>
          <w:rFonts w:ascii="Arial" w:hAnsi="Arial" w:cs="Arial"/>
          <w:b/>
          <w:bCs/>
        </w:rPr>
        <w:t>January 2023 to January 2027</w:t>
      </w:r>
      <w:r w:rsidRPr="007231BB">
        <w:rPr>
          <w:rFonts w:ascii="Arial" w:hAnsi="Arial" w:cs="Arial"/>
        </w:rPr>
        <w:t xml:space="preserve">. The SADC Project Management Guidelines demand that evaluations are conducted for all projects both at mid and at the end of term. The internal evaluation will draw lessons and good practices from the implementation of the Programme and assess the potential of the impact expected. resulting from the Programme. The emphasis of the evaluation will be on the learning for future programming by analyzing areas of improvement and identifying strengths. </w:t>
      </w:r>
    </w:p>
    <w:p w14:paraId="05061F30" w14:textId="77777777" w:rsidR="00B87972" w:rsidRPr="007231BB" w:rsidRDefault="00B87972" w:rsidP="00BD6BD2">
      <w:pPr>
        <w:pStyle w:val="NormalWeb"/>
        <w:spacing w:before="0" w:beforeAutospacing="0" w:after="0" w:afterAutospacing="0"/>
        <w:ind w:left="720"/>
        <w:jc w:val="both"/>
        <w:rPr>
          <w:rFonts w:ascii="Arial" w:hAnsi="Arial" w:cs="Arial"/>
        </w:rPr>
      </w:pPr>
    </w:p>
    <w:p w14:paraId="077B2E6D" w14:textId="3F099F63" w:rsidR="00BD6BD2" w:rsidRPr="007231BB" w:rsidRDefault="00BD6BD2" w:rsidP="000A66E5">
      <w:pPr>
        <w:pStyle w:val="Heading2"/>
        <w:jc w:val="left"/>
        <w:rPr>
          <w:rFonts w:ascii="Arial" w:hAnsi="Arial" w:cs="Arial"/>
          <w:b w:val="0"/>
          <w:bCs/>
          <w:szCs w:val="24"/>
        </w:rPr>
      </w:pPr>
      <w:bookmarkStart w:id="41" w:name="_heading=h.ilubllhy39be" w:colFirst="0" w:colLast="0"/>
      <w:bookmarkStart w:id="42" w:name="_Toc238476947"/>
      <w:bookmarkEnd w:id="41"/>
      <w:r w:rsidRPr="007231BB">
        <w:rPr>
          <w:rFonts w:ascii="Arial" w:hAnsi="Arial" w:cs="Arial"/>
          <w:bCs/>
          <w:szCs w:val="24"/>
        </w:rPr>
        <w:t>2.</w:t>
      </w:r>
      <w:r w:rsidR="00730E76">
        <w:rPr>
          <w:rFonts w:ascii="Arial" w:hAnsi="Arial" w:cs="Arial"/>
          <w:bCs/>
          <w:szCs w:val="24"/>
        </w:rPr>
        <w:t>2</w:t>
      </w:r>
      <w:r w:rsidRPr="007231BB">
        <w:rPr>
          <w:rFonts w:ascii="Arial" w:hAnsi="Arial" w:cs="Arial"/>
          <w:bCs/>
          <w:szCs w:val="24"/>
        </w:rPr>
        <w:t xml:space="preserve">    </w:t>
      </w:r>
      <w:r w:rsidR="000652EB">
        <w:rPr>
          <w:rFonts w:ascii="Arial" w:hAnsi="Arial" w:cs="Arial"/>
          <w:bCs/>
          <w:szCs w:val="24"/>
        </w:rPr>
        <w:t>Purpose</w:t>
      </w:r>
      <w:r w:rsidRPr="007231BB">
        <w:rPr>
          <w:rFonts w:ascii="Arial" w:hAnsi="Arial" w:cs="Arial"/>
          <w:bCs/>
          <w:szCs w:val="24"/>
        </w:rPr>
        <w:t xml:space="preserve"> </w:t>
      </w:r>
      <w:r w:rsidR="000652EB">
        <w:rPr>
          <w:rFonts w:ascii="Arial" w:hAnsi="Arial" w:cs="Arial"/>
          <w:bCs/>
          <w:szCs w:val="24"/>
        </w:rPr>
        <w:t>(Specific</w:t>
      </w:r>
      <w:r w:rsidR="00292B8A">
        <w:rPr>
          <w:rFonts w:ascii="Arial" w:hAnsi="Arial" w:cs="Arial"/>
          <w:bCs/>
          <w:szCs w:val="24"/>
        </w:rPr>
        <w:t xml:space="preserve"> </w:t>
      </w:r>
      <w:r w:rsidRPr="007231BB">
        <w:rPr>
          <w:rFonts w:ascii="Arial" w:hAnsi="Arial" w:cs="Arial"/>
          <w:bCs/>
          <w:szCs w:val="24"/>
        </w:rPr>
        <w:t>Objective</w:t>
      </w:r>
      <w:bookmarkEnd w:id="42"/>
      <w:r w:rsidR="00292B8A">
        <w:rPr>
          <w:rFonts w:ascii="Arial" w:hAnsi="Arial" w:cs="Arial"/>
          <w:bCs/>
          <w:szCs w:val="24"/>
        </w:rPr>
        <w:t>)</w:t>
      </w:r>
    </w:p>
    <w:p w14:paraId="1BB0CC0A" w14:textId="77777777" w:rsidR="00BD6BD2" w:rsidRPr="007231BB" w:rsidRDefault="00BD6BD2" w:rsidP="00BD6BD2">
      <w:pPr>
        <w:keepNext/>
        <w:tabs>
          <w:tab w:val="left" w:pos="567"/>
        </w:tabs>
        <w:spacing w:before="240" w:after="120" w:line="276" w:lineRule="auto"/>
        <w:ind w:left="720" w:hanging="567"/>
        <w:jc w:val="both"/>
        <w:rPr>
          <w:rFonts w:ascii="Arial" w:eastAsia="Arial" w:hAnsi="Arial" w:cs="Arial"/>
          <w:b/>
          <w:color w:val="44546A" w:themeColor="text2"/>
          <w:szCs w:val="24"/>
        </w:rPr>
      </w:pPr>
      <w:r w:rsidRPr="007231BB">
        <w:rPr>
          <w:rFonts w:ascii="Arial" w:eastAsia="Arial" w:hAnsi="Arial" w:cs="Arial"/>
          <w:szCs w:val="24"/>
        </w:rPr>
        <w:tab/>
      </w:r>
      <w:r w:rsidRPr="007231BB">
        <w:rPr>
          <w:rFonts w:ascii="Arial" w:eastAsia="Arial" w:hAnsi="Arial" w:cs="Arial"/>
          <w:szCs w:val="24"/>
        </w:rPr>
        <w:tab/>
        <w:t>The overall objective of the Evaluation is to assess the relevance, effectiveness, efficiency, impact</w:t>
      </w:r>
      <w:sdt>
        <w:sdtPr>
          <w:rPr>
            <w:rFonts w:ascii="Arial" w:hAnsi="Arial" w:cs="Arial"/>
            <w:szCs w:val="24"/>
          </w:rPr>
          <w:tag w:val="goog_rdk_53"/>
          <w:id w:val="458770026"/>
        </w:sdtPr>
        <w:sdtEndPr/>
        <w:sdtContent>
          <w:r w:rsidRPr="007231BB">
            <w:rPr>
              <w:rFonts w:ascii="Arial" w:eastAsia="Arial" w:hAnsi="Arial" w:cs="Arial"/>
              <w:szCs w:val="24"/>
            </w:rPr>
            <w:t>,</w:t>
          </w:r>
        </w:sdtContent>
      </w:sdt>
      <w:r w:rsidRPr="007231BB">
        <w:rPr>
          <w:rFonts w:ascii="Arial" w:eastAsia="Arial" w:hAnsi="Arial" w:cs="Arial"/>
          <w:szCs w:val="24"/>
        </w:rPr>
        <w:t xml:space="preserve"> sustainability, performance, management arrangements</w:t>
      </w:r>
      <w:sdt>
        <w:sdtPr>
          <w:rPr>
            <w:rFonts w:ascii="Arial" w:hAnsi="Arial" w:cs="Arial"/>
            <w:szCs w:val="24"/>
          </w:rPr>
          <w:tag w:val="goog_rdk_54"/>
          <w:id w:val="-1439519209"/>
        </w:sdtPr>
        <w:sdtEndPr/>
        <w:sdtContent>
          <w:r w:rsidRPr="007231BB">
            <w:rPr>
              <w:rFonts w:ascii="Arial" w:eastAsia="Arial" w:hAnsi="Arial" w:cs="Arial"/>
              <w:szCs w:val="24"/>
            </w:rPr>
            <w:t>,</w:t>
          </w:r>
        </w:sdtContent>
      </w:sdt>
      <w:r w:rsidRPr="007231BB">
        <w:rPr>
          <w:rFonts w:ascii="Arial" w:eastAsia="Arial" w:hAnsi="Arial" w:cs="Arial"/>
          <w:szCs w:val="24"/>
        </w:rPr>
        <w:t xml:space="preserve"> and </w:t>
      </w:r>
      <w:sdt>
        <w:sdtPr>
          <w:rPr>
            <w:rFonts w:ascii="Arial" w:hAnsi="Arial" w:cs="Arial"/>
            <w:szCs w:val="24"/>
          </w:rPr>
          <w:tag w:val="goog_rdk_55"/>
          <w:id w:val="336191849"/>
        </w:sdtPr>
        <w:sdtEndPr/>
        <w:sdtContent>
          <w:r w:rsidRPr="007231BB">
            <w:rPr>
              <w:rFonts w:ascii="Arial" w:eastAsia="Arial" w:hAnsi="Arial" w:cs="Arial"/>
              <w:szCs w:val="24"/>
            </w:rPr>
            <w:t xml:space="preserve">overall </w:t>
          </w:r>
        </w:sdtContent>
      </w:sdt>
      <w:r w:rsidRPr="007231BB">
        <w:rPr>
          <w:rFonts w:ascii="Arial" w:eastAsia="Arial" w:hAnsi="Arial" w:cs="Arial"/>
          <w:szCs w:val="24"/>
        </w:rPr>
        <w:t>success of the DRMSS Project. It will assess and evaluate the impact of project activities on its beneficiaries, and sustainability of the results, including the contribution to capacity development DRR</w:t>
      </w:r>
      <w:r w:rsidRPr="007231BB">
        <w:rPr>
          <w:rFonts w:ascii="Arial" w:hAnsi="Arial" w:cs="Arial"/>
          <w:szCs w:val="24"/>
        </w:rPr>
        <w:t xml:space="preserve"> sector.</w:t>
      </w:r>
    </w:p>
    <w:p w14:paraId="68905733" w14:textId="77777777" w:rsidR="00BD6BD2" w:rsidRPr="007231BB" w:rsidRDefault="00BD6BD2" w:rsidP="00BD6BD2">
      <w:pPr>
        <w:keepNext/>
        <w:tabs>
          <w:tab w:val="left" w:pos="567"/>
        </w:tabs>
        <w:spacing w:before="240" w:after="120" w:line="276" w:lineRule="auto"/>
        <w:ind w:left="556" w:hanging="567"/>
        <w:jc w:val="both"/>
        <w:rPr>
          <w:rFonts w:ascii="Arial" w:eastAsia="Arial" w:hAnsi="Arial" w:cs="Arial"/>
          <w:color w:val="000000"/>
          <w:szCs w:val="24"/>
        </w:rPr>
      </w:pPr>
      <w:r w:rsidRPr="007231BB">
        <w:rPr>
          <w:rFonts w:ascii="Arial" w:eastAsia="Arial" w:hAnsi="Arial" w:cs="Arial"/>
          <w:color w:val="000000" w:themeColor="text1"/>
          <w:szCs w:val="24"/>
        </w:rPr>
        <w:tab/>
      </w:r>
      <w:r w:rsidRPr="007231BB">
        <w:rPr>
          <w:rFonts w:ascii="Arial" w:eastAsia="Arial" w:hAnsi="Arial" w:cs="Arial"/>
          <w:color w:val="000000" w:themeColor="text1"/>
          <w:szCs w:val="24"/>
        </w:rPr>
        <w:tab/>
        <w:t xml:space="preserve">   The specific objectives of the Evaluation are: </w:t>
      </w:r>
    </w:p>
    <w:p w14:paraId="046E28E1" w14:textId="77777777" w:rsidR="00BD6BD2" w:rsidRPr="007231BB" w:rsidRDefault="00BD6BD2" w:rsidP="00BD6BD2">
      <w:pPr>
        <w:ind w:left="400" w:firstLine="320"/>
        <w:jc w:val="both"/>
        <w:rPr>
          <w:rFonts w:ascii="Arial" w:eastAsia="Arial Unicode MS" w:hAnsi="Arial" w:cs="Arial"/>
          <w:szCs w:val="24"/>
        </w:rPr>
      </w:pPr>
      <w:r w:rsidRPr="007231BB">
        <w:rPr>
          <w:rFonts w:ascii="Arial" w:eastAsia="Arial Unicode MS" w:hAnsi="Arial" w:cs="Arial"/>
          <w:szCs w:val="24"/>
        </w:rPr>
        <w:t>The specific objectives of the end of Project evaluation are to:</w:t>
      </w:r>
    </w:p>
    <w:p w14:paraId="1123020E" w14:textId="77777777" w:rsidR="00BD6BD2" w:rsidRPr="007231BB" w:rsidRDefault="00BD6BD2" w:rsidP="00BD6BD2">
      <w:pPr>
        <w:ind w:left="400"/>
        <w:jc w:val="both"/>
        <w:rPr>
          <w:rFonts w:ascii="Arial" w:eastAsia="Arial Unicode MS" w:hAnsi="Arial" w:cs="Arial"/>
          <w:szCs w:val="24"/>
        </w:rPr>
      </w:pPr>
    </w:p>
    <w:p w14:paraId="07127D0D" w14:textId="77777777" w:rsidR="00BD6BD2" w:rsidRPr="007231BB" w:rsidRDefault="00BD6BD2">
      <w:pPr>
        <w:numPr>
          <w:ilvl w:val="0"/>
          <w:numId w:val="53"/>
        </w:numPr>
        <w:jc w:val="both"/>
        <w:rPr>
          <w:rFonts w:ascii="Arial" w:eastAsia="Arial Unicode MS" w:hAnsi="Arial" w:cs="Arial"/>
          <w:szCs w:val="24"/>
        </w:rPr>
      </w:pPr>
      <w:r w:rsidRPr="007231BB">
        <w:rPr>
          <w:rFonts w:ascii="Arial" w:eastAsia="Arial Unicode MS" w:hAnsi="Arial" w:cs="Arial"/>
          <w:szCs w:val="24"/>
        </w:rPr>
        <w:t>review, evaluate and document DRMSS Project achievements, effectiveness, relevance, and efficiency.</w:t>
      </w:r>
    </w:p>
    <w:p w14:paraId="6B540468" w14:textId="77777777" w:rsidR="00BD6BD2" w:rsidRPr="007231BB" w:rsidRDefault="00BD6BD2">
      <w:pPr>
        <w:numPr>
          <w:ilvl w:val="0"/>
          <w:numId w:val="53"/>
        </w:numPr>
        <w:jc w:val="both"/>
        <w:rPr>
          <w:rFonts w:ascii="Arial" w:eastAsia="Arial Unicode MS" w:hAnsi="Arial" w:cs="Arial"/>
          <w:szCs w:val="24"/>
        </w:rPr>
      </w:pPr>
      <w:r w:rsidRPr="007231BB">
        <w:rPr>
          <w:rFonts w:ascii="Arial" w:eastAsia="Arial Unicode MS" w:hAnsi="Arial" w:cs="Arial"/>
          <w:szCs w:val="24"/>
        </w:rPr>
        <w:t>assess and document the relevance, effectiveness, efficiency, impact, sustainability, performance, management arrangements, and overall success of the DRMSS Project</w:t>
      </w:r>
    </w:p>
    <w:p w14:paraId="1139FBD3" w14:textId="77777777" w:rsidR="00BD6BD2" w:rsidRPr="007231BB" w:rsidRDefault="00BD6BD2">
      <w:pPr>
        <w:numPr>
          <w:ilvl w:val="0"/>
          <w:numId w:val="53"/>
        </w:numPr>
        <w:jc w:val="both"/>
        <w:rPr>
          <w:rFonts w:ascii="Arial" w:eastAsia="Arial Unicode MS" w:hAnsi="Arial" w:cs="Arial"/>
          <w:szCs w:val="24"/>
        </w:rPr>
      </w:pPr>
      <w:r w:rsidRPr="007231BB">
        <w:rPr>
          <w:rFonts w:ascii="Arial" w:eastAsia="Arial Unicode MS" w:hAnsi="Arial" w:cs="Arial"/>
          <w:szCs w:val="24"/>
        </w:rPr>
        <w:t>document best practices and lessons learned;</w:t>
      </w:r>
    </w:p>
    <w:p w14:paraId="787E92CF" w14:textId="77777777" w:rsidR="00BD6BD2" w:rsidRPr="007231BB" w:rsidRDefault="00BD6BD2">
      <w:pPr>
        <w:numPr>
          <w:ilvl w:val="0"/>
          <w:numId w:val="53"/>
        </w:numPr>
        <w:jc w:val="both"/>
        <w:rPr>
          <w:rFonts w:ascii="Arial" w:eastAsia="Arial Unicode MS" w:hAnsi="Arial" w:cs="Arial"/>
          <w:szCs w:val="24"/>
        </w:rPr>
      </w:pPr>
      <w:r w:rsidRPr="007231BB">
        <w:rPr>
          <w:rFonts w:ascii="Arial" w:eastAsia="Arial Unicode MS" w:hAnsi="Arial" w:cs="Arial"/>
          <w:szCs w:val="24"/>
        </w:rPr>
        <w:t xml:space="preserve">make recommendations for future projects of a similar nature and scope within the SADC Secretariat. </w:t>
      </w:r>
    </w:p>
    <w:p w14:paraId="2AD30224" w14:textId="6F9787A8" w:rsidR="00BD6BD2" w:rsidRPr="007231BB" w:rsidRDefault="001624A8" w:rsidP="00BD6BD2">
      <w:pPr>
        <w:tabs>
          <w:tab w:val="left" w:pos="2161"/>
        </w:tabs>
        <w:spacing w:after="120" w:line="276" w:lineRule="auto"/>
        <w:jc w:val="both"/>
        <w:rPr>
          <w:rFonts w:ascii="Arial" w:eastAsia="Arial" w:hAnsi="Arial" w:cs="Arial"/>
          <w:b/>
          <w:color w:val="000000"/>
          <w:szCs w:val="24"/>
        </w:rPr>
      </w:pPr>
      <w:r>
        <w:rPr>
          <w:rFonts w:ascii="Arial" w:eastAsia="Arial" w:hAnsi="Arial" w:cs="Arial"/>
          <w:b/>
          <w:color w:val="000000"/>
          <w:szCs w:val="24"/>
        </w:rPr>
        <w:t xml:space="preserve">                          </w:t>
      </w:r>
    </w:p>
    <w:p w14:paraId="7C05EB21" w14:textId="291FD590" w:rsidR="00BD6BD2" w:rsidRDefault="00266D2E" w:rsidP="00266D2E">
      <w:pPr>
        <w:pStyle w:val="Heading2"/>
        <w:numPr>
          <w:ilvl w:val="1"/>
          <w:numId w:val="63"/>
        </w:numPr>
        <w:jc w:val="left"/>
        <w:rPr>
          <w:rFonts w:ascii="Arial" w:hAnsi="Arial" w:cs="Arial"/>
          <w:bCs/>
          <w:szCs w:val="24"/>
        </w:rPr>
      </w:pPr>
      <w:r>
        <w:rPr>
          <w:rFonts w:ascii="Arial" w:hAnsi="Arial" w:cs="Arial"/>
          <w:bCs/>
          <w:szCs w:val="24"/>
        </w:rPr>
        <w:t xml:space="preserve">       </w:t>
      </w:r>
      <w:r w:rsidR="00292B8A">
        <w:rPr>
          <w:rFonts w:ascii="Arial" w:hAnsi="Arial" w:cs="Arial"/>
          <w:bCs/>
          <w:szCs w:val="24"/>
        </w:rPr>
        <w:t>Results to be achieved</w:t>
      </w:r>
      <w:r w:rsidR="00730E76">
        <w:rPr>
          <w:rFonts w:ascii="Arial" w:hAnsi="Arial" w:cs="Arial"/>
          <w:bCs/>
          <w:szCs w:val="24"/>
        </w:rPr>
        <w:t xml:space="preserve"> by the contractor</w:t>
      </w:r>
    </w:p>
    <w:p w14:paraId="141C7578" w14:textId="77777777" w:rsidR="00B865A0" w:rsidRPr="00B865A0" w:rsidRDefault="00B865A0" w:rsidP="00B865A0">
      <w:pPr>
        <w:pStyle w:val="BankNormal"/>
        <w:ind w:left="703"/>
      </w:pPr>
    </w:p>
    <w:p w14:paraId="0A1A38D8" w14:textId="77777777" w:rsidR="00BD6BD2" w:rsidRPr="007231BB" w:rsidRDefault="00BD6BD2" w:rsidP="00BD6BD2">
      <w:pPr>
        <w:pBdr>
          <w:top w:val="nil"/>
          <w:left w:val="nil"/>
          <w:bottom w:val="nil"/>
          <w:right w:val="nil"/>
          <w:between w:val="nil"/>
        </w:pBdr>
        <w:spacing w:line="276" w:lineRule="auto"/>
        <w:ind w:left="720"/>
        <w:jc w:val="both"/>
        <w:rPr>
          <w:rFonts w:ascii="Arial" w:eastAsia="Arial" w:hAnsi="Arial" w:cs="Arial"/>
          <w:color w:val="000000"/>
          <w:szCs w:val="24"/>
        </w:rPr>
      </w:pPr>
      <w:r w:rsidRPr="007231BB">
        <w:rPr>
          <w:rFonts w:ascii="Arial" w:eastAsia="Arial" w:hAnsi="Arial" w:cs="Arial"/>
          <w:color w:val="000000"/>
          <w:szCs w:val="24"/>
        </w:rPr>
        <w:t>The final output is expected in a comprehensive evaluation report format, which should adhere to the SADC standard format and formatting and language guidelines</w:t>
      </w:r>
      <w:sdt>
        <w:sdtPr>
          <w:rPr>
            <w:rFonts w:ascii="Arial" w:hAnsi="Arial" w:cs="Arial"/>
            <w:szCs w:val="24"/>
          </w:rPr>
          <w:tag w:val="goog_rdk_93"/>
          <w:id w:val="1704985577"/>
        </w:sdtPr>
        <w:sdtEndPr/>
        <w:sdtContent>
          <w:r w:rsidRPr="007231BB">
            <w:rPr>
              <w:rFonts w:ascii="Arial" w:eastAsia="Arial" w:hAnsi="Arial" w:cs="Arial"/>
              <w:color w:val="000000"/>
              <w:szCs w:val="24"/>
            </w:rPr>
            <w:t>.</w:t>
          </w:r>
        </w:sdtContent>
      </w:sdt>
      <w:r w:rsidRPr="007231BB">
        <w:rPr>
          <w:rFonts w:ascii="Arial" w:eastAsia="Arial" w:hAnsi="Arial" w:cs="Arial"/>
          <w:color w:val="000000"/>
          <w:szCs w:val="24"/>
        </w:rPr>
        <w:t xml:space="preserve"> The final report should provide:</w:t>
      </w:r>
    </w:p>
    <w:p w14:paraId="2B0360A8" w14:textId="77777777" w:rsidR="00BD6BD2" w:rsidRPr="007231BB" w:rsidRDefault="00BD6BD2">
      <w:pPr>
        <w:pStyle w:val="ListParagraph"/>
        <w:numPr>
          <w:ilvl w:val="0"/>
          <w:numId w:val="56"/>
        </w:numPr>
        <w:spacing w:after="200" w:line="288" w:lineRule="auto"/>
        <w:jc w:val="both"/>
        <w:rPr>
          <w:rFonts w:ascii="Arial" w:hAnsi="Arial" w:cs="Arial"/>
        </w:rPr>
      </w:pPr>
      <w:r w:rsidRPr="007231BB">
        <w:rPr>
          <w:rFonts w:ascii="Arial" w:hAnsi="Arial" w:cs="Arial"/>
        </w:rPr>
        <w:t xml:space="preserve">Substantive evaluation against indicators as outlined in the Project </w:t>
      </w:r>
      <w:proofErr w:type="spellStart"/>
      <w:r w:rsidRPr="007231BB">
        <w:rPr>
          <w:rFonts w:ascii="Arial" w:hAnsi="Arial" w:cs="Arial"/>
        </w:rPr>
        <w:t>Logframe</w:t>
      </w:r>
      <w:proofErr w:type="spellEnd"/>
      <w:r w:rsidRPr="007231BB">
        <w:rPr>
          <w:rFonts w:ascii="Arial" w:hAnsi="Arial" w:cs="Arial"/>
        </w:rPr>
        <w:t xml:space="preserve"> and plan </w:t>
      </w:r>
    </w:p>
    <w:p w14:paraId="3B9FCA9F" w14:textId="77777777" w:rsidR="00BD6BD2" w:rsidRPr="007231BB" w:rsidRDefault="00BD6BD2">
      <w:pPr>
        <w:pStyle w:val="ListParagraph"/>
        <w:numPr>
          <w:ilvl w:val="0"/>
          <w:numId w:val="56"/>
        </w:numPr>
        <w:spacing w:after="200" w:line="288" w:lineRule="auto"/>
        <w:jc w:val="both"/>
        <w:rPr>
          <w:rFonts w:ascii="Arial" w:hAnsi="Arial" w:cs="Arial"/>
        </w:rPr>
      </w:pPr>
      <w:r w:rsidRPr="007231BB">
        <w:rPr>
          <w:rFonts w:ascii="Arial" w:hAnsi="Arial" w:cs="Arial"/>
        </w:rPr>
        <w:lastRenderedPageBreak/>
        <w:t>Assessment of performance and findings.</w:t>
      </w:r>
    </w:p>
    <w:p w14:paraId="7C2D1B70" w14:textId="77777777" w:rsidR="00BD6BD2" w:rsidRPr="007231BB" w:rsidRDefault="00BD6BD2">
      <w:pPr>
        <w:pStyle w:val="ListParagraph"/>
        <w:numPr>
          <w:ilvl w:val="0"/>
          <w:numId w:val="56"/>
        </w:numPr>
        <w:spacing w:after="200" w:line="288" w:lineRule="auto"/>
        <w:jc w:val="both"/>
        <w:rPr>
          <w:rFonts w:ascii="Arial" w:hAnsi="Arial" w:cs="Arial"/>
        </w:rPr>
      </w:pPr>
      <w:r w:rsidRPr="007231BB">
        <w:rPr>
          <w:rFonts w:ascii="Arial" w:hAnsi="Arial" w:cs="Arial"/>
        </w:rPr>
        <w:t>Description of best practices</w:t>
      </w:r>
      <w:sdt>
        <w:sdtPr>
          <w:rPr>
            <w:rFonts w:ascii="Arial" w:hAnsi="Arial" w:cs="Arial"/>
          </w:rPr>
          <w:tag w:val="goog_rdk_110"/>
          <w:id w:val="-1191231004"/>
        </w:sdtPr>
        <w:sdtEndPr/>
        <w:sdtContent>
          <w:r w:rsidRPr="007231BB">
            <w:rPr>
              <w:rFonts w:ascii="Arial" w:hAnsi="Arial" w:cs="Arial"/>
            </w:rPr>
            <w:t xml:space="preserve"> and lessons learned; </w:t>
          </w:r>
        </w:sdtContent>
      </w:sdt>
    </w:p>
    <w:p w14:paraId="6982842E" w14:textId="77777777" w:rsidR="00BD6BD2" w:rsidRPr="007231BB" w:rsidRDefault="00864C07">
      <w:pPr>
        <w:pStyle w:val="ListParagraph"/>
        <w:numPr>
          <w:ilvl w:val="0"/>
          <w:numId w:val="56"/>
        </w:numPr>
        <w:spacing w:after="200" w:line="288" w:lineRule="auto"/>
        <w:jc w:val="both"/>
        <w:rPr>
          <w:rFonts w:ascii="Arial" w:hAnsi="Arial" w:cs="Arial"/>
        </w:rPr>
      </w:pPr>
      <w:sdt>
        <w:sdtPr>
          <w:rPr>
            <w:rFonts w:ascii="Arial" w:hAnsi="Arial" w:cs="Arial"/>
          </w:rPr>
          <w:tag w:val="goog_rdk_122"/>
          <w:id w:val="-1615864519"/>
        </w:sdtPr>
        <w:sdtEndPr/>
        <w:sdtContent>
          <w:sdt>
            <w:sdtPr>
              <w:rPr>
                <w:rFonts w:ascii="Arial" w:hAnsi="Arial" w:cs="Arial"/>
              </w:rPr>
              <w:tag w:val="goog_rdk_123"/>
              <w:id w:val="-1055808196"/>
            </w:sdtPr>
            <w:sdtEndPr/>
            <w:sdtContent>
              <w:r w:rsidR="00BD6BD2" w:rsidRPr="007231BB">
                <w:rPr>
                  <w:rFonts w:ascii="Arial" w:hAnsi="Arial" w:cs="Arial"/>
                </w:rPr>
                <w:t>Conclusions</w:t>
              </w:r>
              <w:sdt>
                <w:sdtPr>
                  <w:rPr>
                    <w:rFonts w:ascii="Arial" w:hAnsi="Arial" w:cs="Arial"/>
                  </w:rPr>
                  <w:tag w:val="goog_rdk_115"/>
                  <w:id w:val="-820505628"/>
                </w:sdtPr>
                <w:sdtEndPr/>
                <w:sdtContent>
                  <w:r w:rsidR="00BD6BD2" w:rsidRPr="007231BB">
                    <w:rPr>
                      <w:rFonts w:ascii="Arial" w:hAnsi="Arial" w:cs="Arial"/>
                    </w:rPr>
                    <w:t>,</w:t>
                  </w:r>
                  <w:sdt>
                    <w:sdtPr>
                      <w:rPr>
                        <w:rFonts w:ascii="Arial" w:hAnsi="Arial" w:cs="Arial"/>
                      </w:rPr>
                      <w:tag w:val="goog_rdk_116"/>
                      <w:id w:val="-1138238908"/>
                    </w:sdtPr>
                    <w:sdtEndPr/>
                    <w:sdtContent>
                      <w:r w:rsidR="00BD6BD2" w:rsidRPr="007231BB">
                        <w:rPr>
                          <w:rFonts w:ascii="Arial" w:hAnsi="Arial" w:cs="Arial"/>
                        </w:rPr>
                        <w:t xml:space="preserve"> including reflections on </w:t>
                      </w:r>
                    </w:sdtContent>
                  </w:sdt>
                </w:sdtContent>
              </w:sdt>
            </w:sdtContent>
          </w:sdt>
        </w:sdtContent>
      </w:sdt>
      <w:r w:rsidR="00BD6BD2" w:rsidRPr="007231BB">
        <w:rPr>
          <w:rFonts w:ascii="Arial" w:hAnsi="Arial" w:cs="Arial"/>
        </w:rPr>
        <w:t xml:space="preserve"> relevance, effectiveness, efficiency, impact, sustainability, performance, management arrangements, and overall success of the Project</w:t>
      </w:r>
    </w:p>
    <w:p w14:paraId="4F15D983" w14:textId="77777777" w:rsidR="00BD6BD2" w:rsidRPr="007231BB" w:rsidRDefault="00BD6BD2">
      <w:pPr>
        <w:pStyle w:val="ListParagraph"/>
        <w:keepNext/>
        <w:numPr>
          <w:ilvl w:val="0"/>
          <w:numId w:val="56"/>
        </w:numPr>
        <w:spacing w:after="120" w:line="276" w:lineRule="auto"/>
        <w:jc w:val="both"/>
        <w:rPr>
          <w:rFonts w:ascii="Arial" w:eastAsia="Arial" w:hAnsi="Arial" w:cs="Arial"/>
          <w:b/>
          <w:smallCaps/>
          <w:color w:val="000000"/>
        </w:rPr>
      </w:pPr>
      <w:bookmarkStart w:id="43" w:name="_heading=h.5t40719kjpm2" w:colFirst="0" w:colLast="0"/>
      <w:bookmarkEnd w:id="43"/>
      <w:r w:rsidRPr="007231BB">
        <w:rPr>
          <w:rFonts w:ascii="Arial" w:hAnsi="Arial" w:cs="Arial"/>
        </w:rPr>
        <w:t>Recommendations and/or scenario</w:t>
      </w:r>
      <w:sdt>
        <w:sdtPr>
          <w:rPr>
            <w:rFonts w:ascii="Arial" w:hAnsi="Arial" w:cs="Arial"/>
          </w:rPr>
          <w:tag w:val="goog_rdk_125"/>
          <w:id w:val="-871767806"/>
        </w:sdtPr>
        <w:sdtEndPr/>
        <w:sdtContent>
          <w:sdt>
            <w:sdtPr>
              <w:rPr>
                <w:rFonts w:ascii="Arial" w:hAnsi="Arial" w:cs="Arial"/>
              </w:rPr>
              <w:tag w:val="goog_rdk_126"/>
              <w:id w:val="1971683272"/>
            </w:sdtPr>
            <w:sdtEndPr/>
            <w:sdtContent>
              <w:r w:rsidRPr="007231BB">
                <w:rPr>
                  <w:rFonts w:ascii="Arial" w:hAnsi="Arial" w:cs="Arial"/>
                </w:rPr>
                <w:t xml:space="preserve">s regarding the </w:t>
              </w:r>
            </w:sdtContent>
          </w:sdt>
          <w:sdt>
            <w:sdtPr>
              <w:rPr>
                <w:rFonts w:ascii="Arial" w:hAnsi="Arial" w:cs="Arial"/>
              </w:rPr>
              <w:tag w:val="goog_rdk_127"/>
              <w:id w:val="528951601"/>
            </w:sdtPr>
            <w:sdtEndPr/>
            <w:sdtContent>
              <w:r w:rsidRPr="007231BB">
                <w:rPr>
                  <w:rFonts w:ascii="Arial" w:hAnsi="Arial" w:cs="Arial"/>
                </w:rPr>
                <w:t xml:space="preserve">sustainability </w:t>
              </w:r>
            </w:sdtContent>
          </w:sdt>
          <w:sdt>
            <w:sdtPr>
              <w:rPr>
                <w:rFonts w:ascii="Arial" w:hAnsi="Arial" w:cs="Arial"/>
              </w:rPr>
              <w:tag w:val="goog_rdk_128"/>
              <w:id w:val="-1577569119"/>
            </w:sdtPr>
            <w:sdtEndPr/>
            <w:sdtContent>
              <w:r w:rsidRPr="007231BB">
                <w:rPr>
                  <w:rFonts w:ascii="Arial" w:hAnsi="Arial" w:cs="Arial"/>
                </w:rPr>
                <w:t>of Project activities and achievements</w:t>
              </w:r>
            </w:sdtContent>
          </w:sdt>
        </w:sdtContent>
      </w:sdt>
    </w:p>
    <w:p w14:paraId="02590541" w14:textId="05627F4D" w:rsidR="001624A8" w:rsidRDefault="001624A8" w:rsidP="00BD6BD2">
      <w:pPr>
        <w:pStyle w:val="Heading1"/>
        <w:jc w:val="both"/>
        <w:rPr>
          <w:rFonts w:ascii="Arial" w:hAnsi="Arial" w:cs="Arial"/>
          <w:bCs/>
          <w:sz w:val="24"/>
          <w:szCs w:val="24"/>
        </w:rPr>
      </w:pPr>
      <w:bookmarkStart w:id="44" w:name="_heading=h.3x8vx8n0ac9q" w:colFirst="0" w:colLast="0"/>
      <w:bookmarkStart w:id="45" w:name="_Toc238476949"/>
      <w:bookmarkEnd w:id="44"/>
    </w:p>
    <w:p w14:paraId="144659A6" w14:textId="538CDFC8" w:rsidR="00BD6BD2" w:rsidRPr="007231BB" w:rsidRDefault="00BD6BD2" w:rsidP="00BD6BD2">
      <w:pPr>
        <w:pStyle w:val="Heading1"/>
        <w:jc w:val="both"/>
        <w:rPr>
          <w:rFonts w:ascii="Arial" w:hAnsi="Arial" w:cs="Arial"/>
          <w:b w:val="0"/>
          <w:bCs/>
          <w:sz w:val="24"/>
          <w:szCs w:val="24"/>
        </w:rPr>
      </w:pPr>
      <w:r w:rsidRPr="007231BB">
        <w:rPr>
          <w:rFonts w:ascii="Arial" w:hAnsi="Arial" w:cs="Arial"/>
          <w:bCs/>
          <w:sz w:val="24"/>
          <w:szCs w:val="24"/>
        </w:rPr>
        <w:t>3       Assumptions and Risks</w:t>
      </w:r>
      <w:bookmarkEnd w:id="45"/>
    </w:p>
    <w:p w14:paraId="69E9EDB9" w14:textId="77777777" w:rsidR="00BD6BD2" w:rsidRPr="007231BB" w:rsidRDefault="00BD6BD2" w:rsidP="00BD6BD2">
      <w:pPr>
        <w:rPr>
          <w:rFonts w:ascii="Arial" w:hAnsi="Arial" w:cs="Arial"/>
          <w:szCs w:val="24"/>
        </w:rPr>
      </w:pPr>
    </w:p>
    <w:p w14:paraId="4E51C9CB" w14:textId="77777777" w:rsidR="00BD6BD2" w:rsidRPr="007231BB" w:rsidRDefault="00BD6BD2" w:rsidP="00C34CEE">
      <w:pPr>
        <w:pStyle w:val="Heading2"/>
        <w:jc w:val="left"/>
        <w:rPr>
          <w:rFonts w:ascii="Arial" w:hAnsi="Arial" w:cs="Arial"/>
          <w:b w:val="0"/>
          <w:bCs/>
          <w:szCs w:val="24"/>
        </w:rPr>
      </w:pPr>
      <w:bookmarkStart w:id="46" w:name="_Toc238476950"/>
      <w:r w:rsidRPr="007231BB">
        <w:rPr>
          <w:rFonts w:ascii="Arial" w:hAnsi="Arial" w:cs="Arial"/>
          <w:bCs/>
          <w:szCs w:val="24"/>
        </w:rPr>
        <w:t>3.1      Assumptions underlying the project</w:t>
      </w:r>
      <w:bookmarkEnd w:id="46"/>
    </w:p>
    <w:p w14:paraId="32B746B1" w14:textId="77777777" w:rsidR="00BD6BD2" w:rsidRPr="007231BB" w:rsidRDefault="00BD6BD2" w:rsidP="00BD6BD2">
      <w:pPr>
        <w:rPr>
          <w:rFonts w:ascii="Arial" w:hAnsi="Arial" w:cs="Arial"/>
          <w:szCs w:val="24"/>
        </w:rPr>
      </w:pPr>
    </w:p>
    <w:p w14:paraId="3C1FB4E4" w14:textId="1F6B3426" w:rsidR="00BD6BD2" w:rsidRPr="007231BB" w:rsidRDefault="00BD6BD2" w:rsidP="00BD6BD2">
      <w:pPr>
        <w:ind w:left="720"/>
        <w:rPr>
          <w:rFonts w:ascii="Arial" w:hAnsi="Arial" w:cs="Arial"/>
          <w:szCs w:val="24"/>
        </w:rPr>
      </w:pPr>
      <w:r w:rsidRPr="007231BB">
        <w:rPr>
          <w:rFonts w:ascii="Arial" w:hAnsi="Arial" w:cs="Arial"/>
          <w:szCs w:val="24"/>
        </w:rPr>
        <w:t xml:space="preserve">Table 1 below </w:t>
      </w:r>
      <w:r w:rsidR="00482FEE" w:rsidRPr="007231BB">
        <w:rPr>
          <w:rFonts w:ascii="Arial" w:hAnsi="Arial" w:cs="Arial"/>
          <w:szCs w:val="24"/>
        </w:rPr>
        <w:t>outlines</w:t>
      </w:r>
      <w:r w:rsidRPr="007231BB">
        <w:rPr>
          <w:rFonts w:ascii="Arial" w:hAnsi="Arial" w:cs="Arial"/>
          <w:szCs w:val="24"/>
        </w:rPr>
        <w:t xml:space="preserve"> assumptions and risks and suggests mitigation measures</w:t>
      </w:r>
    </w:p>
    <w:p w14:paraId="276B5856" w14:textId="77777777" w:rsidR="00BD6BD2" w:rsidRPr="007231BB" w:rsidRDefault="00BD6BD2">
      <w:pPr>
        <w:pStyle w:val="ListParagraph"/>
        <w:numPr>
          <w:ilvl w:val="0"/>
          <w:numId w:val="55"/>
        </w:numPr>
        <w:spacing w:after="200" w:line="288" w:lineRule="auto"/>
        <w:rPr>
          <w:rFonts w:ascii="Arial" w:hAnsi="Arial" w:cs="Arial"/>
        </w:rPr>
      </w:pPr>
      <w:r w:rsidRPr="007231BB">
        <w:rPr>
          <w:rFonts w:ascii="Arial" w:hAnsi="Arial" w:cs="Arial"/>
        </w:rPr>
        <w:t>Member States DRM cadre is fully engaged in the DRMSS Project and consultancy assignment.</w:t>
      </w:r>
    </w:p>
    <w:p w14:paraId="5C2895FC" w14:textId="77777777" w:rsidR="00BD6BD2" w:rsidRPr="007231BB" w:rsidRDefault="00BD6BD2">
      <w:pPr>
        <w:pStyle w:val="ListParagraph"/>
        <w:numPr>
          <w:ilvl w:val="0"/>
          <w:numId w:val="55"/>
        </w:numPr>
        <w:spacing w:after="200" w:line="288" w:lineRule="auto"/>
        <w:rPr>
          <w:rFonts w:ascii="Arial" w:hAnsi="Arial" w:cs="Arial"/>
        </w:rPr>
      </w:pPr>
      <w:r w:rsidRPr="007231BB">
        <w:rPr>
          <w:rFonts w:ascii="Arial" w:hAnsi="Arial" w:cs="Arial"/>
        </w:rPr>
        <w:t>Member States, development partners and ICPs provide information and data for evaluation purposes</w:t>
      </w:r>
    </w:p>
    <w:p w14:paraId="1C0ECDF9" w14:textId="77777777" w:rsidR="00BD6BD2" w:rsidRPr="007231BB" w:rsidRDefault="00BD6BD2" w:rsidP="00C34CEE">
      <w:pPr>
        <w:pStyle w:val="Heading2"/>
        <w:jc w:val="left"/>
        <w:rPr>
          <w:rFonts w:ascii="Arial" w:hAnsi="Arial" w:cs="Arial"/>
          <w:b w:val="0"/>
          <w:bCs/>
          <w:szCs w:val="24"/>
        </w:rPr>
      </w:pPr>
      <w:bookmarkStart w:id="47" w:name="_Toc238476951"/>
      <w:r w:rsidRPr="007231BB">
        <w:rPr>
          <w:rFonts w:ascii="Arial" w:hAnsi="Arial" w:cs="Arial"/>
          <w:bCs/>
          <w:szCs w:val="24"/>
        </w:rPr>
        <w:t>3.2     Risks</w:t>
      </w:r>
      <w:bookmarkEnd w:id="47"/>
    </w:p>
    <w:p w14:paraId="7F0092BC" w14:textId="77777777" w:rsidR="00BD6BD2" w:rsidRPr="007231BB" w:rsidRDefault="00BD6BD2" w:rsidP="00BD6BD2">
      <w:pPr>
        <w:rPr>
          <w:rFonts w:ascii="Arial" w:hAnsi="Arial" w:cs="Arial"/>
          <w:szCs w:val="24"/>
        </w:rPr>
      </w:pPr>
    </w:p>
    <w:p w14:paraId="540A28DD" w14:textId="77777777" w:rsidR="00BD6BD2" w:rsidRPr="007231BB" w:rsidRDefault="00BD6BD2" w:rsidP="00BD6BD2">
      <w:pPr>
        <w:ind w:firstLine="720"/>
        <w:rPr>
          <w:rFonts w:ascii="Arial" w:hAnsi="Arial" w:cs="Arial"/>
          <w:szCs w:val="24"/>
        </w:rPr>
      </w:pPr>
      <w:r w:rsidRPr="007231BB">
        <w:rPr>
          <w:rFonts w:ascii="Arial" w:hAnsi="Arial" w:cs="Arial"/>
          <w:szCs w:val="24"/>
        </w:rPr>
        <w:t>Table 1: Assumptions and risks</w:t>
      </w:r>
    </w:p>
    <w:p w14:paraId="24CE75C9" w14:textId="77777777" w:rsidR="00BD6BD2" w:rsidRPr="007231BB" w:rsidRDefault="00BD6BD2" w:rsidP="00BD6BD2">
      <w:pPr>
        <w:autoSpaceDE w:val="0"/>
        <w:autoSpaceDN w:val="0"/>
        <w:adjustRightInd w:val="0"/>
        <w:jc w:val="both"/>
        <w:rPr>
          <w:rFonts w:ascii="Arial" w:eastAsiaTheme="minorHAnsi" w:hAnsi="Arial" w:cs="Arial"/>
          <w:szCs w:val="24"/>
          <w:lang w:val="en-GB"/>
        </w:rPr>
      </w:pPr>
    </w:p>
    <w:tbl>
      <w:tblPr>
        <w:tblStyle w:val="TableGrid2"/>
        <w:tblW w:w="9634" w:type="dxa"/>
        <w:tblLook w:val="04A0" w:firstRow="1" w:lastRow="0" w:firstColumn="1" w:lastColumn="0" w:noHBand="0" w:noVBand="1"/>
      </w:tblPr>
      <w:tblGrid>
        <w:gridCol w:w="421"/>
        <w:gridCol w:w="2267"/>
        <w:gridCol w:w="1030"/>
        <w:gridCol w:w="3400"/>
        <w:gridCol w:w="2516"/>
      </w:tblGrid>
      <w:tr w:rsidR="00BD6BD2" w:rsidRPr="007231BB" w14:paraId="588FF90C" w14:textId="77777777" w:rsidTr="002A1040">
        <w:trPr>
          <w:trHeight w:val="628"/>
        </w:trPr>
        <w:tc>
          <w:tcPr>
            <w:tcW w:w="421" w:type="dxa"/>
          </w:tcPr>
          <w:p w14:paraId="1F896F25" w14:textId="77777777" w:rsidR="00BD6BD2" w:rsidRPr="007231BB" w:rsidRDefault="00BD6BD2" w:rsidP="002A1040">
            <w:pPr>
              <w:autoSpaceDE w:val="0"/>
              <w:autoSpaceDN w:val="0"/>
              <w:adjustRightInd w:val="0"/>
              <w:jc w:val="both"/>
              <w:rPr>
                <w:rFonts w:ascii="Arial" w:hAnsi="Arial"/>
                <w:szCs w:val="24"/>
              </w:rPr>
            </w:pPr>
            <w:r w:rsidRPr="007231BB">
              <w:rPr>
                <w:rFonts w:ascii="Arial" w:hAnsi="Arial"/>
                <w:szCs w:val="24"/>
              </w:rPr>
              <w:t>#</w:t>
            </w:r>
          </w:p>
        </w:tc>
        <w:tc>
          <w:tcPr>
            <w:tcW w:w="2268" w:type="dxa"/>
          </w:tcPr>
          <w:p w14:paraId="7679B116" w14:textId="77777777" w:rsidR="00BD6BD2" w:rsidRPr="007231BB" w:rsidRDefault="00BD6BD2" w:rsidP="002A1040">
            <w:pPr>
              <w:autoSpaceDE w:val="0"/>
              <w:autoSpaceDN w:val="0"/>
              <w:adjustRightInd w:val="0"/>
              <w:jc w:val="both"/>
              <w:rPr>
                <w:rFonts w:ascii="Arial" w:hAnsi="Arial"/>
                <w:b/>
                <w:bCs/>
                <w:szCs w:val="24"/>
                <w:lang w:val="en-GB"/>
              </w:rPr>
            </w:pPr>
            <w:r w:rsidRPr="007231BB">
              <w:rPr>
                <w:rFonts w:ascii="Arial" w:hAnsi="Arial"/>
                <w:b/>
                <w:bCs/>
                <w:szCs w:val="24"/>
                <w:lang w:val="en-GB"/>
              </w:rPr>
              <w:t>Risks</w:t>
            </w:r>
          </w:p>
        </w:tc>
        <w:tc>
          <w:tcPr>
            <w:tcW w:w="1026" w:type="dxa"/>
          </w:tcPr>
          <w:p w14:paraId="358B803F" w14:textId="77777777" w:rsidR="00BD6BD2" w:rsidRPr="007231BB" w:rsidRDefault="00BD6BD2" w:rsidP="002A1040">
            <w:pPr>
              <w:autoSpaceDE w:val="0"/>
              <w:autoSpaceDN w:val="0"/>
              <w:adjustRightInd w:val="0"/>
              <w:jc w:val="both"/>
              <w:rPr>
                <w:rFonts w:ascii="Arial" w:hAnsi="Arial"/>
                <w:b/>
                <w:bCs/>
                <w:szCs w:val="24"/>
                <w:lang w:val="en-GB"/>
              </w:rPr>
            </w:pPr>
            <w:r w:rsidRPr="007231BB">
              <w:rPr>
                <w:rFonts w:ascii="Arial" w:hAnsi="Arial"/>
                <w:b/>
                <w:bCs/>
                <w:szCs w:val="24"/>
                <w:lang w:val="en-GB"/>
              </w:rPr>
              <w:t>Risk level</w:t>
            </w:r>
          </w:p>
          <w:p w14:paraId="43C3B00D" w14:textId="77777777" w:rsidR="00BD6BD2" w:rsidRPr="007231BB" w:rsidRDefault="00BD6BD2" w:rsidP="002A1040">
            <w:pPr>
              <w:autoSpaceDE w:val="0"/>
              <w:autoSpaceDN w:val="0"/>
              <w:adjustRightInd w:val="0"/>
              <w:jc w:val="both"/>
              <w:rPr>
                <w:rFonts w:ascii="Arial" w:hAnsi="Arial"/>
                <w:b/>
                <w:bCs/>
                <w:szCs w:val="24"/>
                <w:lang w:val="en-GB"/>
              </w:rPr>
            </w:pPr>
            <w:r w:rsidRPr="007231BB">
              <w:rPr>
                <w:rFonts w:ascii="Arial" w:hAnsi="Arial"/>
                <w:b/>
                <w:bCs/>
                <w:szCs w:val="24"/>
                <w:lang w:val="en-GB"/>
              </w:rPr>
              <w:t>(H/M/L)</w:t>
            </w:r>
          </w:p>
        </w:tc>
        <w:tc>
          <w:tcPr>
            <w:tcW w:w="3402" w:type="dxa"/>
          </w:tcPr>
          <w:p w14:paraId="4545C148" w14:textId="77777777" w:rsidR="00BD6BD2" w:rsidRPr="007231BB" w:rsidRDefault="00BD6BD2" w:rsidP="002A1040">
            <w:pPr>
              <w:autoSpaceDE w:val="0"/>
              <w:autoSpaceDN w:val="0"/>
              <w:adjustRightInd w:val="0"/>
              <w:jc w:val="both"/>
              <w:rPr>
                <w:rFonts w:ascii="Arial" w:hAnsi="Arial"/>
                <w:b/>
                <w:bCs/>
                <w:szCs w:val="24"/>
                <w:lang w:val="en-GB"/>
              </w:rPr>
            </w:pPr>
            <w:r w:rsidRPr="007231BB">
              <w:rPr>
                <w:rFonts w:ascii="Arial" w:hAnsi="Arial"/>
                <w:b/>
                <w:bCs/>
                <w:szCs w:val="24"/>
                <w:lang w:val="en-GB"/>
              </w:rPr>
              <w:t xml:space="preserve">Mitigating measures </w:t>
            </w:r>
          </w:p>
        </w:tc>
        <w:tc>
          <w:tcPr>
            <w:tcW w:w="2517" w:type="dxa"/>
          </w:tcPr>
          <w:p w14:paraId="2014C9D7" w14:textId="77777777" w:rsidR="00BD6BD2" w:rsidRPr="007231BB" w:rsidRDefault="00BD6BD2" w:rsidP="002A1040">
            <w:pPr>
              <w:autoSpaceDE w:val="0"/>
              <w:autoSpaceDN w:val="0"/>
              <w:adjustRightInd w:val="0"/>
              <w:jc w:val="both"/>
              <w:rPr>
                <w:rFonts w:ascii="Arial" w:hAnsi="Arial"/>
                <w:b/>
                <w:bCs/>
                <w:szCs w:val="24"/>
                <w:lang w:val="en-GB"/>
              </w:rPr>
            </w:pPr>
            <w:r w:rsidRPr="007231BB">
              <w:rPr>
                <w:rFonts w:ascii="Arial" w:hAnsi="Arial"/>
                <w:b/>
                <w:bCs/>
                <w:szCs w:val="24"/>
                <w:lang w:val="en-GB"/>
              </w:rPr>
              <w:t>Assumptions</w:t>
            </w:r>
          </w:p>
        </w:tc>
      </w:tr>
      <w:tr w:rsidR="00BD6BD2" w:rsidRPr="007231BB" w14:paraId="2A6B8727" w14:textId="77777777" w:rsidTr="002A1040">
        <w:tc>
          <w:tcPr>
            <w:tcW w:w="421" w:type="dxa"/>
          </w:tcPr>
          <w:p w14:paraId="26522730" w14:textId="77777777" w:rsidR="00BD6BD2" w:rsidRPr="007231BB" w:rsidRDefault="00BD6BD2" w:rsidP="002A1040">
            <w:pPr>
              <w:autoSpaceDE w:val="0"/>
              <w:autoSpaceDN w:val="0"/>
              <w:adjustRightInd w:val="0"/>
              <w:jc w:val="both"/>
              <w:rPr>
                <w:rFonts w:ascii="Arial" w:hAnsi="Arial"/>
                <w:szCs w:val="24"/>
              </w:rPr>
            </w:pPr>
            <w:r w:rsidRPr="007231BB">
              <w:rPr>
                <w:rFonts w:ascii="Arial" w:hAnsi="Arial"/>
                <w:szCs w:val="24"/>
              </w:rPr>
              <w:t>1.</w:t>
            </w:r>
          </w:p>
        </w:tc>
        <w:tc>
          <w:tcPr>
            <w:tcW w:w="2268" w:type="dxa"/>
          </w:tcPr>
          <w:p w14:paraId="38B63082" w14:textId="77777777" w:rsidR="00BD6BD2" w:rsidRPr="007231BB" w:rsidRDefault="00BD6BD2" w:rsidP="002A1040">
            <w:pPr>
              <w:autoSpaceDE w:val="0"/>
              <w:autoSpaceDN w:val="0"/>
              <w:adjustRightInd w:val="0"/>
              <w:jc w:val="both"/>
              <w:rPr>
                <w:rFonts w:ascii="Arial" w:hAnsi="Arial"/>
                <w:szCs w:val="24"/>
                <w:lang w:val="en-GB"/>
              </w:rPr>
            </w:pPr>
            <w:r w:rsidRPr="007231BB">
              <w:rPr>
                <w:rFonts w:ascii="Arial" w:hAnsi="Arial"/>
                <w:szCs w:val="24"/>
                <w:lang w:val="en-GB"/>
              </w:rPr>
              <w:t>Low participation of</w:t>
            </w:r>
          </w:p>
          <w:p w14:paraId="406FBD6C" w14:textId="77777777" w:rsidR="00BD6BD2" w:rsidRPr="007231BB" w:rsidRDefault="00BD6BD2" w:rsidP="002A1040">
            <w:pPr>
              <w:autoSpaceDE w:val="0"/>
              <w:autoSpaceDN w:val="0"/>
              <w:adjustRightInd w:val="0"/>
              <w:jc w:val="both"/>
              <w:rPr>
                <w:rFonts w:ascii="Arial" w:hAnsi="Arial"/>
                <w:szCs w:val="24"/>
                <w:lang w:val="en-GB"/>
              </w:rPr>
            </w:pPr>
            <w:r w:rsidRPr="007231BB">
              <w:rPr>
                <w:rFonts w:ascii="Arial" w:hAnsi="Arial"/>
                <w:szCs w:val="24"/>
                <w:lang w:val="en-GB"/>
              </w:rPr>
              <w:t>Member States and DRM</w:t>
            </w:r>
            <w:r w:rsidRPr="007231BB">
              <w:rPr>
                <w:rFonts w:ascii="Arial" w:hAnsi="Arial"/>
                <w:szCs w:val="24"/>
              </w:rPr>
              <w:t xml:space="preserve"> </w:t>
            </w:r>
            <w:r w:rsidRPr="007231BB">
              <w:rPr>
                <w:rFonts w:ascii="Arial" w:hAnsi="Arial"/>
                <w:szCs w:val="24"/>
                <w:lang w:val="en-GB"/>
              </w:rPr>
              <w:t>stakeholders critical for</w:t>
            </w:r>
            <w:r w:rsidRPr="007231BB">
              <w:rPr>
                <w:rFonts w:ascii="Arial" w:hAnsi="Arial"/>
                <w:szCs w:val="24"/>
              </w:rPr>
              <w:t xml:space="preserve"> </w:t>
            </w:r>
            <w:r w:rsidRPr="007231BB">
              <w:rPr>
                <w:rFonts w:ascii="Arial" w:hAnsi="Arial"/>
                <w:szCs w:val="24"/>
                <w:lang w:val="en-GB"/>
              </w:rPr>
              <w:t>the assignment</w:t>
            </w:r>
          </w:p>
          <w:p w14:paraId="19C2BC0B" w14:textId="77777777" w:rsidR="00BD6BD2" w:rsidRPr="007231BB" w:rsidRDefault="00BD6BD2" w:rsidP="002A1040">
            <w:pPr>
              <w:autoSpaceDE w:val="0"/>
              <w:autoSpaceDN w:val="0"/>
              <w:adjustRightInd w:val="0"/>
              <w:jc w:val="both"/>
              <w:rPr>
                <w:rFonts w:ascii="Arial" w:hAnsi="Arial"/>
                <w:szCs w:val="24"/>
                <w:lang w:val="en-GB"/>
              </w:rPr>
            </w:pPr>
          </w:p>
        </w:tc>
        <w:tc>
          <w:tcPr>
            <w:tcW w:w="1026" w:type="dxa"/>
          </w:tcPr>
          <w:p w14:paraId="5EB4A35F" w14:textId="77777777" w:rsidR="00BD6BD2" w:rsidRPr="007231BB" w:rsidRDefault="00BD6BD2" w:rsidP="002A1040">
            <w:pPr>
              <w:autoSpaceDE w:val="0"/>
              <w:autoSpaceDN w:val="0"/>
              <w:adjustRightInd w:val="0"/>
              <w:jc w:val="center"/>
              <w:rPr>
                <w:rFonts w:ascii="Arial" w:hAnsi="Arial"/>
                <w:szCs w:val="24"/>
              </w:rPr>
            </w:pPr>
            <w:r w:rsidRPr="007231BB">
              <w:rPr>
                <w:rFonts w:ascii="Arial" w:hAnsi="Arial"/>
                <w:szCs w:val="24"/>
              </w:rPr>
              <w:t>M</w:t>
            </w:r>
          </w:p>
        </w:tc>
        <w:tc>
          <w:tcPr>
            <w:tcW w:w="3402" w:type="dxa"/>
          </w:tcPr>
          <w:p w14:paraId="52EC6840" w14:textId="77777777" w:rsidR="00BD6BD2" w:rsidRPr="007231BB" w:rsidRDefault="00BD6BD2" w:rsidP="002A1040">
            <w:pPr>
              <w:autoSpaceDE w:val="0"/>
              <w:autoSpaceDN w:val="0"/>
              <w:adjustRightInd w:val="0"/>
              <w:jc w:val="both"/>
              <w:rPr>
                <w:rFonts w:ascii="Arial" w:hAnsi="Arial"/>
                <w:szCs w:val="24"/>
              </w:rPr>
            </w:pPr>
            <w:r w:rsidRPr="007231BB">
              <w:rPr>
                <w:rFonts w:ascii="Arial" w:hAnsi="Arial"/>
                <w:szCs w:val="24"/>
              </w:rPr>
              <w:t xml:space="preserve">Share information on the assignment in advance ensuring collective awareness of the important engagement actions and, on the roles, and responsibilities for Member States. </w:t>
            </w:r>
          </w:p>
          <w:p w14:paraId="526838F0" w14:textId="77777777" w:rsidR="00BD6BD2" w:rsidRPr="007231BB" w:rsidRDefault="00BD6BD2" w:rsidP="002A1040">
            <w:pPr>
              <w:autoSpaceDE w:val="0"/>
              <w:autoSpaceDN w:val="0"/>
              <w:adjustRightInd w:val="0"/>
              <w:jc w:val="both"/>
              <w:rPr>
                <w:rFonts w:ascii="Arial" w:hAnsi="Arial"/>
                <w:szCs w:val="24"/>
                <w:lang w:val="en-GB"/>
              </w:rPr>
            </w:pPr>
          </w:p>
        </w:tc>
        <w:tc>
          <w:tcPr>
            <w:tcW w:w="2517" w:type="dxa"/>
          </w:tcPr>
          <w:p w14:paraId="035D394A" w14:textId="77777777" w:rsidR="00BD6BD2" w:rsidRPr="007231BB" w:rsidRDefault="00BD6BD2" w:rsidP="002A1040">
            <w:pPr>
              <w:autoSpaceDE w:val="0"/>
              <w:autoSpaceDN w:val="0"/>
              <w:adjustRightInd w:val="0"/>
              <w:jc w:val="both"/>
              <w:rPr>
                <w:rFonts w:ascii="Arial" w:hAnsi="Arial"/>
                <w:szCs w:val="24"/>
              </w:rPr>
            </w:pPr>
            <w:r w:rsidRPr="007231BB">
              <w:rPr>
                <w:rFonts w:ascii="Arial" w:hAnsi="Arial"/>
                <w:szCs w:val="24"/>
              </w:rPr>
              <w:t>Member States DRM cadre is fully engaged in the DRMSS Project and consultancy assignment.</w:t>
            </w:r>
          </w:p>
        </w:tc>
      </w:tr>
      <w:tr w:rsidR="00BD6BD2" w:rsidRPr="007231BB" w14:paraId="26539893" w14:textId="77777777" w:rsidTr="002A1040">
        <w:tc>
          <w:tcPr>
            <w:tcW w:w="421" w:type="dxa"/>
          </w:tcPr>
          <w:p w14:paraId="7A2CB0A4" w14:textId="77777777" w:rsidR="00BD6BD2" w:rsidRPr="007231BB" w:rsidRDefault="00BD6BD2" w:rsidP="002A1040">
            <w:pPr>
              <w:autoSpaceDE w:val="0"/>
              <w:autoSpaceDN w:val="0"/>
              <w:adjustRightInd w:val="0"/>
              <w:jc w:val="both"/>
              <w:rPr>
                <w:rFonts w:ascii="Arial" w:hAnsi="Arial"/>
                <w:szCs w:val="24"/>
              </w:rPr>
            </w:pPr>
            <w:r w:rsidRPr="007231BB">
              <w:rPr>
                <w:rFonts w:ascii="Arial" w:hAnsi="Arial"/>
                <w:szCs w:val="24"/>
              </w:rPr>
              <w:t>2.</w:t>
            </w:r>
          </w:p>
        </w:tc>
        <w:tc>
          <w:tcPr>
            <w:tcW w:w="2268" w:type="dxa"/>
          </w:tcPr>
          <w:p w14:paraId="1F817CBD" w14:textId="77777777" w:rsidR="00BD6BD2" w:rsidRPr="007231BB" w:rsidRDefault="00BD6BD2" w:rsidP="002A1040">
            <w:pPr>
              <w:autoSpaceDE w:val="0"/>
              <w:autoSpaceDN w:val="0"/>
              <w:adjustRightInd w:val="0"/>
              <w:jc w:val="both"/>
              <w:rPr>
                <w:rFonts w:ascii="Arial" w:hAnsi="Arial"/>
                <w:szCs w:val="24"/>
              </w:rPr>
            </w:pPr>
            <w:r w:rsidRPr="007231BB">
              <w:rPr>
                <w:rFonts w:ascii="Arial" w:hAnsi="Arial"/>
                <w:szCs w:val="24"/>
              </w:rPr>
              <w:t>Insufficient information received to inform comprehensive evaluation of the Project</w:t>
            </w:r>
          </w:p>
        </w:tc>
        <w:tc>
          <w:tcPr>
            <w:tcW w:w="1026" w:type="dxa"/>
          </w:tcPr>
          <w:p w14:paraId="459B2D8F" w14:textId="77777777" w:rsidR="00BD6BD2" w:rsidRPr="007231BB" w:rsidRDefault="00BD6BD2" w:rsidP="002A1040">
            <w:pPr>
              <w:autoSpaceDE w:val="0"/>
              <w:autoSpaceDN w:val="0"/>
              <w:adjustRightInd w:val="0"/>
              <w:jc w:val="center"/>
              <w:rPr>
                <w:rFonts w:ascii="Arial" w:hAnsi="Arial"/>
                <w:szCs w:val="24"/>
              </w:rPr>
            </w:pPr>
            <w:r w:rsidRPr="007231BB">
              <w:rPr>
                <w:rFonts w:ascii="Arial" w:hAnsi="Arial"/>
                <w:szCs w:val="24"/>
              </w:rPr>
              <w:t>M</w:t>
            </w:r>
          </w:p>
        </w:tc>
        <w:tc>
          <w:tcPr>
            <w:tcW w:w="3402" w:type="dxa"/>
          </w:tcPr>
          <w:p w14:paraId="6D2FAB0D" w14:textId="77777777" w:rsidR="00BD6BD2" w:rsidRPr="007231BB" w:rsidRDefault="00BD6BD2" w:rsidP="002A1040">
            <w:pPr>
              <w:autoSpaceDE w:val="0"/>
              <w:autoSpaceDN w:val="0"/>
              <w:adjustRightInd w:val="0"/>
              <w:jc w:val="both"/>
              <w:rPr>
                <w:rFonts w:ascii="Arial" w:hAnsi="Arial"/>
                <w:szCs w:val="24"/>
              </w:rPr>
            </w:pPr>
            <w:r w:rsidRPr="007231BB">
              <w:rPr>
                <w:rFonts w:ascii="Arial" w:hAnsi="Arial"/>
                <w:szCs w:val="24"/>
              </w:rPr>
              <w:t>Ensure timely dissemination and mobilization of the Project stakeholders for them to be fully engaged in the Project Evaluation exercise</w:t>
            </w:r>
          </w:p>
        </w:tc>
        <w:tc>
          <w:tcPr>
            <w:tcW w:w="2517" w:type="dxa"/>
          </w:tcPr>
          <w:p w14:paraId="58C20556" w14:textId="77777777" w:rsidR="00BD6BD2" w:rsidRPr="007231BB" w:rsidRDefault="00BD6BD2" w:rsidP="002A1040">
            <w:pPr>
              <w:autoSpaceDE w:val="0"/>
              <w:autoSpaceDN w:val="0"/>
              <w:adjustRightInd w:val="0"/>
              <w:jc w:val="both"/>
              <w:rPr>
                <w:rFonts w:ascii="Arial" w:hAnsi="Arial"/>
                <w:szCs w:val="24"/>
              </w:rPr>
            </w:pPr>
            <w:r w:rsidRPr="007231BB">
              <w:rPr>
                <w:rFonts w:ascii="Arial" w:hAnsi="Arial"/>
                <w:szCs w:val="24"/>
              </w:rPr>
              <w:t>Member States, development partners and ICPs provide information and data for evaluation purposes</w:t>
            </w:r>
          </w:p>
        </w:tc>
      </w:tr>
    </w:tbl>
    <w:p w14:paraId="31DBB0C6" w14:textId="77777777" w:rsidR="00D904FE" w:rsidRDefault="00D904FE" w:rsidP="00BD6BD2">
      <w:pPr>
        <w:pStyle w:val="Heading1"/>
        <w:jc w:val="both"/>
        <w:rPr>
          <w:rFonts w:ascii="Arial" w:hAnsi="Arial" w:cs="Arial"/>
          <w:bCs/>
          <w:sz w:val="24"/>
          <w:szCs w:val="24"/>
        </w:rPr>
      </w:pPr>
      <w:bookmarkStart w:id="48" w:name="_Toc238476952"/>
    </w:p>
    <w:p w14:paraId="7010FB31" w14:textId="648CAB8C" w:rsidR="00BD6BD2" w:rsidRPr="007231BB" w:rsidRDefault="00BD6BD2" w:rsidP="00BD6BD2">
      <w:pPr>
        <w:pStyle w:val="Heading1"/>
        <w:jc w:val="both"/>
        <w:rPr>
          <w:rFonts w:ascii="Arial" w:hAnsi="Arial" w:cs="Arial"/>
          <w:b w:val="0"/>
          <w:bCs/>
          <w:sz w:val="24"/>
          <w:szCs w:val="24"/>
        </w:rPr>
      </w:pPr>
      <w:r w:rsidRPr="007231BB">
        <w:rPr>
          <w:rFonts w:ascii="Arial" w:hAnsi="Arial" w:cs="Arial"/>
          <w:bCs/>
          <w:sz w:val="24"/>
          <w:szCs w:val="24"/>
        </w:rPr>
        <w:t>4        SCOPE OF THE WORK</w:t>
      </w:r>
      <w:bookmarkEnd w:id="48"/>
    </w:p>
    <w:p w14:paraId="41DA4679" w14:textId="1D2827A6" w:rsidR="00BD6BD2" w:rsidRPr="00C34CEE" w:rsidRDefault="00BD6BD2" w:rsidP="00FB700C">
      <w:pPr>
        <w:pStyle w:val="Heading2"/>
        <w:jc w:val="left"/>
        <w:rPr>
          <w:rFonts w:ascii="Arial" w:hAnsi="Arial" w:cs="Arial"/>
          <w:b w:val="0"/>
          <w:bCs/>
          <w:dstrike/>
          <w:szCs w:val="24"/>
        </w:rPr>
      </w:pPr>
      <w:bookmarkStart w:id="49" w:name="_heading=h.2zidqsbsvezf" w:colFirst="0" w:colLast="0"/>
      <w:bookmarkStart w:id="50" w:name="_Toc238476953"/>
      <w:bookmarkEnd w:id="49"/>
      <w:r w:rsidRPr="00DB0456">
        <w:rPr>
          <w:rFonts w:ascii="Arial" w:hAnsi="Arial" w:cs="Arial"/>
          <w:bCs/>
          <w:szCs w:val="24"/>
        </w:rPr>
        <w:t xml:space="preserve">4.1       </w:t>
      </w:r>
      <w:bookmarkEnd w:id="50"/>
      <w:proofErr w:type="spellStart"/>
      <w:r w:rsidR="000C7714">
        <w:rPr>
          <w:rFonts w:ascii="Arial" w:hAnsi="Arial" w:cs="Arial"/>
          <w:bCs/>
          <w:szCs w:val="24"/>
        </w:rPr>
        <w:t>GenerAL</w:t>
      </w:r>
      <w:proofErr w:type="spellEnd"/>
      <w:r w:rsidR="003801E9">
        <w:rPr>
          <w:rFonts w:ascii="Arial" w:hAnsi="Arial" w:cs="Arial"/>
          <w:bCs/>
          <w:strike/>
          <w:szCs w:val="24"/>
        </w:rPr>
        <w:t xml:space="preserve"> </w:t>
      </w:r>
    </w:p>
    <w:p w14:paraId="6DCE685F" w14:textId="77777777" w:rsidR="00BD6BD2" w:rsidRPr="007231BB" w:rsidRDefault="00BD6BD2" w:rsidP="00BD6BD2">
      <w:pPr>
        <w:keepNext/>
        <w:tabs>
          <w:tab w:val="left" w:pos="567"/>
        </w:tabs>
        <w:spacing w:before="240" w:after="120" w:line="276" w:lineRule="auto"/>
        <w:ind w:left="720" w:hanging="567"/>
        <w:jc w:val="both"/>
        <w:rPr>
          <w:rFonts w:ascii="Arial" w:eastAsia="Arial" w:hAnsi="Arial" w:cs="Arial"/>
          <w:bCs/>
          <w:color w:val="000000"/>
          <w:szCs w:val="24"/>
        </w:rPr>
      </w:pPr>
      <w:r w:rsidRPr="007231BB">
        <w:rPr>
          <w:rFonts w:ascii="Arial" w:eastAsia="Arial" w:hAnsi="Arial" w:cs="Arial"/>
          <w:bCs/>
          <w:color w:val="000000"/>
          <w:szCs w:val="24"/>
        </w:rPr>
        <w:tab/>
      </w:r>
      <w:r w:rsidRPr="007231BB">
        <w:rPr>
          <w:rFonts w:ascii="Arial" w:eastAsia="Arial" w:hAnsi="Arial" w:cs="Arial"/>
          <w:bCs/>
          <w:color w:val="000000"/>
          <w:szCs w:val="24"/>
        </w:rPr>
        <w:tab/>
        <w:t xml:space="preserve">The assignment is an End of Project Evaluation, which </w:t>
      </w:r>
      <w:proofErr w:type="gramStart"/>
      <w:r w:rsidRPr="007231BB">
        <w:rPr>
          <w:rFonts w:ascii="Arial" w:eastAsia="Arial" w:hAnsi="Arial" w:cs="Arial"/>
          <w:bCs/>
          <w:color w:val="000000"/>
          <w:szCs w:val="24"/>
        </w:rPr>
        <w:t>has to</w:t>
      </w:r>
      <w:proofErr w:type="gramEnd"/>
      <w:r w:rsidRPr="007231BB">
        <w:rPr>
          <w:rFonts w:ascii="Arial" w:eastAsia="Arial" w:hAnsi="Arial" w:cs="Arial"/>
          <w:bCs/>
          <w:color w:val="000000"/>
          <w:szCs w:val="24"/>
        </w:rPr>
        <w:t xml:space="preserve"> consider all aspects of the Project and lessons learned, with a focus on the,</w:t>
      </w:r>
    </w:p>
    <w:p w14:paraId="2286EB3E" w14:textId="77777777" w:rsidR="00BD6BD2" w:rsidRPr="007231BB" w:rsidRDefault="00BD6BD2">
      <w:pPr>
        <w:pStyle w:val="ListParagraph"/>
        <w:keepNext/>
        <w:numPr>
          <w:ilvl w:val="0"/>
          <w:numId w:val="57"/>
        </w:numPr>
        <w:tabs>
          <w:tab w:val="left" w:pos="567"/>
        </w:tabs>
        <w:spacing w:before="240" w:after="120" w:line="276" w:lineRule="auto"/>
        <w:jc w:val="both"/>
        <w:rPr>
          <w:rFonts w:ascii="Arial" w:eastAsia="Arial" w:hAnsi="Arial" w:cs="Arial"/>
          <w:bCs/>
          <w:color w:val="000000"/>
        </w:rPr>
      </w:pPr>
      <w:r w:rsidRPr="007231BB">
        <w:rPr>
          <w:rFonts w:ascii="Arial" w:eastAsia="Arial" w:hAnsi="Arial" w:cs="Arial"/>
          <w:bCs/>
          <w:color w:val="000000"/>
        </w:rPr>
        <w:t xml:space="preserve">Substantive evaluation against indicators as outlined in the Project </w:t>
      </w:r>
      <w:proofErr w:type="spellStart"/>
      <w:r w:rsidRPr="007231BB">
        <w:rPr>
          <w:rFonts w:ascii="Arial" w:eastAsia="Arial" w:hAnsi="Arial" w:cs="Arial"/>
          <w:bCs/>
          <w:color w:val="000000"/>
        </w:rPr>
        <w:t>Logframe</w:t>
      </w:r>
      <w:proofErr w:type="spellEnd"/>
      <w:r w:rsidRPr="007231BB">
        <w:rPr>
          <w:rFonts w:ascii="Arial" w:eastAsia="Arial" w:hAnsi="Arial" w:cs="Arial"/>
          <w:bCs/>
          <w:color w:val="000000"/>
        </w:rPr>
        <w:t xml:space="preserve"> and plan </w:t>
      </w:r>
    </w:p>
    <w:p w14:paraId="2CFB5E33" w14:textId="77777777" w:rsidR="00BD6BD2" w:rsidRPr="007231BB" w:rsidRDefault="00BD6BD2">
      <w:pPr>
        <w:pStyle w:val="ListParagraph"/>
        <w:keepNext/>
        <w:numPr>
          <w:ilvl w:val="0"/>
          <w:numId w:val="57"/>
        </w:numPr>
        <w:tabs>
          <w:tab w:val="left" w:pos="567"/>
        </w:tabs>
        <w:spacing w:before="240" w:after="120" w:line="276" w:lineRule="auto"/>
        <w:jc w:val="both"/>
        <w:rPr>
          <w:rFonts w:ascii="Arial" w:eastAsia="Arial" w:hAnsi="Arial" w:cs="Arial"/>
          <w:bCs/>
          <w:color w:val="000000"/>
        </w:rPr>
      </w:pPr>
      <w:r w:rsidRPr="007231BB">
        <w:rPr>
          <w:rFonts w:ascii="Arial" w:eastAsia="Arial" w:hAnsi="Arial" w:cs="Arial"/>
          <w:bCs/>
          <w:color w:val="000000"/>
        </w:rPr>
        <w:t>Assessment of performance and findings.</w:t>
      </w:r>
    </w:p>
    <w:p w14:paraId="4259989A" w14:textId="3532CB9F" w:rsidR="00BD6BD2" w:rsidRPr="007231BB" w:rsidRDefault="00BD6BD2">
      <w:pPr>
        <w:pStyle w:val="ListParagraph"/>
        <w:keepNext/>
        <w:numPr>
          <w:ilvl w:val="0"/>
          <w:numId w:val="57"/>
        </w:numPr>
        <w:tabs>
          <w:tab w:val="left" w:pos="567"/>
        </w:tabs>
        <w:spacing w:before="240" w:after="120" w:line="276" w:lineRule="auto"/>
        <w:jc w:val="both"/>
        <w:rPr>
          <w:rFonts w:ascii="Arial" w:eastAsia="Arial" w:hAnsi="Arial" w:cs="Arial"/>
          <w:bCs/>
          <w:color w:val="000000"/>
        </w:rPr>
      </w:pPr>
      <w:r w:rsidRPr="007231BB">
        <w:rPr>
          <w:rFonts w:ascii="Arial" w:eastAsia="Arial" w:hAnsi="Arial" w:cs="Arial"/>
          <w:bCs/>
          <w:color w:val="000000"/>
        </w:rPr>
        <w:t xml:space="preserve">Description of best practices and lessons </w:t>
      </w:r>
      <w:r w:rsidR="00742C23" w:rsidRPr="007231BB">
        <w:rPr>
          <w:rFonts w:ascii="Arial" w:eastAsia="Arial" w:hAnsi="Arial" w:cs="Arial"/>
          <w:bCs/>
          <w:color w:val="000000"/>
        </w:rPr>
        <w:t>learned.</w:t>
      </w:r>
      <w:r w:rsidRPr="007231BB">
        <w:rPr>
          <w:rFonts w:ascii="Arial" w:eastAsia="Arial" w:hAnsi="Arial" w:cs="Arial"/>
          <w:bCs/>
          <w:color w:val="000000"/>
        </w:rPr>
        <w:t xml:space="preserve"> </w:t>
      </w:r>
    </w:p>
    <w:p w14:paraId="02403021" w14:textId="01F568B6" w:rsidR="00BD6BD2" w:rsidRPr="007231BB" w:rsidRDefault="00BD6BD2">
      <w:pPr>
        <w:pStyle w:val="ListParagraph"/>
        <w:keepNext/>
        <w:numPr>
          <w:ilvl w:val="0"/>
          <w:numId w:val="57"/>
        </w:numPr>
        <w:tabs>
          <w:tab w:val="left" w:pos="567"/>
        </w:tabs>
        <w:spacing w:before="240" w:after="120" w:line="276" w:lineRule="auto"/>
        <w:jc w:val="both"/>
        <w:rPr>
          <w:rFonts w:ascii="Arial" w:eastAsia="Arial" w:hAnsi="Arial" w:cs="Arial"/>
          <w:bCs/>
          <w:color w:val="000000"/>
        </w:rPr>
      </w:pPr>
      <w:r w:rsidRPr="007231BB">
        <w:rPr>
          <w:rFonts w:ascii="Arial" w:eastAsia="Arial" w:hAnsi="Arial" w:cs="Arial"/>
          <w:bCs/>
          <w:color w:val="000000"/>
        </w:rPr>
        <w:t xml:space="preserve">Conclusions, including reflections </w:t>
      </w:r>
      <w:r w:rsidR="00742C23" w:rsidRPr="007231BB">
        <w:rPr>
          <w:rFonts w:ascii="Arial" w:eastAsia="Arial" w:hAnsi="Arial" w:cs="Arial"/>
          <w:bCs/>
          <w:color w:val="000000"/>
        </w:rPr>
        <w:t>on relevance</w:t>
      </w:r>
      <w:r w:rsidRPr="007231BB">
        <w:rPr>
          <w:rFonts w:ascii="Arial" w:eastAsia="Arial" w:hAnsi="Arial" w:cs="Arial"/>
          <w:bCs/>
          <w:color w:val="000000"/>
        </w:rPr>
        <w:t>, effectiveness, efficiency, impact, sustainability, performance, management arrangements, and overall success of the Project</w:t>
      </w:r>
    </w:p>
    <w:p w14:paraId="73830FD7" w14:textId="77777777" w:rsidR="00BD6BD2" w:rsidRPr="001F5B41" w:rsidRDefault="00BD6BD2">
      <w:pPr>
        <w:pStyle w:val="ListParagraph"/>
        <w:keepNext/>
        <w:numPr>
          <w:ilvl w:val="0"/>
          <w:numId w:val="57"/>
        </w:numPr>
        <w:tabs>
          <w:tab w:val="left" w:pos="567"/>
        </w:tabs>
        <w:spacing w:before="240" w:after="120" w:line="276" w:lineRule="auto"/>
        <w:jc w:val="both"/>
        <w:rPr>
          <w:rFonts w:ascii="Arial" w:eastAsia="Arial" w:hAnsi="Arial" w:cs="Arial"/>
          <w:bCs/>
          <w:strike/>
          <w:color w:val="000000"/>
        </w:rPr>
      </w:pPr>
      <w:r w:rsidRPr="007231BB">
        <w:rPr>
          <w:rFonts w:ascii="Arial" w:eastAsia="Arial" w:hAnsi="Arial" w:cs="Arial"/>
          <w:bCs/>
          <w:color w:val="000000"/>
        </w:rPr>
        <w:t>Recommendations and/or scenarios regarding the sustainability of Project activities and achievements</w:t>
      </w:r>
    </w:p>
    <w:p w14:paraId="4E26604E" w14:textId="77777777" w:rsidR="001F5B41" w:rsidRPr="00C34CEE" w:rsidRDefault="001F5B41" w:rsidP="001F5B41">
      <w:pPr>
        <w:pStyle w:val="ListParagraph"/>
        <w:keepNext/>
        <w:tabs>
          <w:tab w:val="left" w:pos="567"/>
        </w:tabs>
        <w:spacing w:before="240" w:after="120" w:line="276" w:lineRule="auto"/>
        <w:ind w:left="1080"/>
        <w:jc w:val="both"/>
        <w:rPr>
          <w:rFonts w:ascii="Arial" w:eastAsia="Arial" w:hAnsi="Arial" w:cs="Arial"/>
          <w:bCs/>
          <w:strike/>
          <w:color w:val="000000"/>
        </w:rPr>
      </w:pPr>
    </w:p>
    <w:p w14:paraId="0603B19C" w14:textId="10042499" w:rsidR="00BD6BD2" w:rsidRPr="007231BB" w:rsidRDefault="00BD6BD2" w:rsidP="00FB700C">
      <w:pPr>
        <w:pStyle w:val="Heading2"/>
        <w:jc w:val="left"/>
        <w:rPr>
          <w:rFonts w:ascii="Arial" w:hAnsi="Arial" w:cs="Arial"/>
          <w:b w:val="0"/>
          <w:bCs/>
          <w:szCs w:val="24"/>
        </w:rPr>
      </w:pPr>
      <w:bookmarkStart w:id="51" w:name="_Toc238476954"/>
      <w:r w:rsidRPr="00F607BF">
        <w:rPr>
          <w:rFonts w:ascii="Arial" w:hAnsi="Arial" w:cs="Arial"/>
          <w:bCs/>
          <w:szCs w:val="24"/>
        </w:rPr>
        <w:t>4.2      Geographical area to be covered</w:t>
      </w:r>
      <w:bookmarkEnd w:id="51"/>
      <w:r w:rsidR="003801E9">
        <w:rPr>
          <w:rFonts w:ascii="Arial" w:hAnsi="Arial" w:cs="Arial"/>
          <w:bCs/>
          <w:strike/>
          <w:szCs w:val="24"/>
        </w:rPr>
        <w:t xml:space="preserve">  </w:t>
      </w:r>
    </w:p>
    <w:p w14:paraId="56C15382" w14:textId="77777777" w:rsidR="00BD6BD2" w:rsidRPr="007231BB" w:rsidRDefault="00BD6BD2" w:rsidP="00BD6BD2">
      <w:pPr>
        <w:keepNext/>
        <w:tabs>
          <w:tab w:val="left" w:pos="567"/>
        </w:tabs>
        <w:spacing w:before="240" w:after="120" w:line="276" w:lineRule="auto"/>
        <w:ind w:left="556" w:hanging="567"/>
        <w:jc w:val="both"/>
        <w:rPr>
          <w:rFonts w:ascii="Arial" w:eastAsia="Arial" w:hAnsi="Arial" w:cs="Arial"/>
          <w:bCs/>
          <w:color w:val="000000"/>
          <w:szCs w:val="24"/>
        </w:rPr>
      </w:pPr>
      <w:r w:rsidRPr="007231BB">
        <w:rPr>
          <w:rFonts w:ascii="Arial" w:eastAsia="Arial" w:hAnsi="Arial" w:cs="Arial"/>
          <w:bCs/>
          <w:color w:val="000000"/>
          <w:szCs w:val="24"/>
        </w:rPr>
        <w:tab/>
      </w:r>
      <w:r w:rsidRPr="007231BB">
        <w:rPr>
          <w:rFonts w:ascii="Arial" w:eastAsia="Arial" w:hAnsi="Arial" w:cs="Arial"/>
          <w:bCs/>
          <w:color w:val="000000"/>
          <w:szCs w:val="24"/>
        </w:rPr>
        <w:tab/>
        <w:t xml:space="preserve">   The evaluation will have a SADC Regional focus and scope</w:t>
      </w:r>
    </w:p>
    <w:sdt>
      <w:sdtPr>
        <w:rPr>
          <w:rFonts w:ascii="Arial" w:hAnsi="Arial" w:cs="Arial"/>
          <w:szCs w:val="24"/>
        </w:rPr>
        <w:tag w:val="goog_rdk_139"/>
        <w:id w:val="956831676"/>
      </w:sdtPr>
      <w:sdtEndPr/>
      <w:sdtContent>
        <w:p w14:paraId="51AD9803" w14:textId="4FC414AC" w:rsidR="00BD6BD2" w:rsidRPr="007231BB" w:rsidRDefault="00BD6BD2" w:rsidP="00BD6BD2">
          <w:pPr>
            <w:spacing w:line="276" w:lineRule="auto"/>
            <w:ind w:left="720"/>
            <w:jc w:val="both"/>
            <w:rPr>
              <w:rFonts w:ascii="Arial" w:eastAsia="Arial" w:hAnsi="Arial" w:cs="Arial"/>
              <w:szCs w:val="24"/>
            </w:rPr>
          </w:pPr>
          <w:r w:rsidRPr="007231BB">
            <w:rPr>
              <w:rFonts w:ascii="Arial" w:eastAsia="Arial" w:hAnsi="Arial" w:cs="Arial"/>
              <w:szCs w:val="24"/>
            </w:rPr>
            <w:t xml:space="preserve">The evaluation shall cover the period from </w:t>
          </w:r>
          <w:sdt>
            <w:sdtPr>
              <w:rPr>
                <w:rFonts w:ascii="Arial" w:hAnsi="Arial" w:cs="Arial"/>
                <w:szCs w:val="24"/>
              </w:rPr>
              <w:tag w:val="goog_rdk_136"/>
              <w:id w:val="1265397756"/>
            </w:sdtPr>
            <w:sdtEndPr/>
            <w:sdtContent/>
          </w:sdt>
          <w:r w:rsidRPr="007231BB">
            <w:rPr>
              <w:rFonts w:ascii="Arial" w:eastAsia="Arial" w:hAnsi="Arial" w:cs="Arial"/>
              <w:szCs w:val="24"/>
            </w:rPr>
            <w:t xml:space="preserve"> January 2023 through to January 2027. The geographical coverage of the evaluation will be SADC Member States jurisdiction, and </w:t>
          </w:r>
          <w:r w:rsidR="00742C23" w:rsidRPr="007231BB">
            <w:rPr>
              <w:rFonts w:ascii="Arial" w:eastAsia="Arial" w:hAnsi="Arial" w:cs="Arial"/>
              <w:szCs w:val="24"/>
            </w:rPr>
            <w:t>the categories</w:t>
          </w:r>
          <w:r w:rsidRPr="007231BB">
            <w:rPr>
              <w:rFonts w:ascii="Arial" w:eastAsia="Arial" w:hAnsi="Arial" w:cs="Arial"/>
              <w:szCs w:val="24"/>
            </w:rPr>
            <w:t xml:space="preserve"> of </w:t>
          </w:r>
          <w:r w:rsidR="00742C23" w:rsidRPr="007231BB">
            <w:rPr>
              <w:rFonts w:ascii="Arial" w:eastAsia="Arial" w:hAnsi="Arial" w:cs="Arial"/>
              <w:szCs w:val="24"/>
            </w:rPr>
            <w:t>stakeholders for</w:t>
          </w:r>
          <w:r w:rsidRPr="007231BB">
            <w:rPr>
              <w:rFonts w:ascii="Arial" w:eastAsia="Arial" w:hAnsi="Arial" w:cs="Arial"/>
              <w:szCs w:val="24"/>
            </w:rPr>
            <w:t xml:space="preserve"> consultation shall be mapped at inception</w:t>
          </w:r>
        </w:p>
      </w:sdtContent>
    </w:sdt>
    <w:p w14:paraId="7511FEFF" w14:textId="77777777" w:rsidR="00FB700C" w:rsidRDefault="00FB700C" w:rsidP="00E73CC6">
      <w:pPr>
        <w:pStyle w:val="Heading2"/>
        <w:jc w:val="left"/>
        <w:rPr>
          <w:rFonts w:ascii="Arial" w:hAnsi="Arial" w:cs="Arial"/>
          <w:bCs/>
          <w:szCs w:val="24"/>
        </w:rPr>
      </w:pPr>
      <w:bookmarkStart w:id="52" w:name="_Toc238476955"/>
    </w:p>
    <w:p w14:paraId="0BAD999D" w14:textId="7DEFD6D7" w:rsidR="00BD6BD2" w:rsidRPr="007231BB" w:rsidRDefault="00BD6BD2" w:rsidP="00E73CC6">
      <w:pPr>
        <w:pStyle w:val="Heading2"/>
        <w:jc w:val="left"/>
        <w:rPr>
          <w:rFonts w:ascii="Arial" w:hAnsi="Arial" w:cs="Arial"/>
          <w:b w:val="0"/>
          <w:bCs/>
          <w:szCs w:val="24"/>
        </w:rPr>
      </w:pPr>
      <w:r w:rsidRPr="007231BB">
        <w:rPr>
          <w:rFonts w:ascii="Arial" w:hAnsi="Arial" w:cs="Arial"/>
          <w:bCs/>
          <w:szCs w:val="24"/>
        </w:rPr>
        <w:t>4.3     Target group</w:t>
      </w:r>
      <w:bookmarkEnd w:id="52"/>
    </w:p>
    <w:p w14:paraId="1DEACC71" w14:textId="10F7D60C" w:rsidR="00BD6BD2" w:rsidRPr="007231BB" w:rsidRDefault="007B77A2" w:rsidP="007B77A2">
      <w:pPr>
        <w:spacing w:after="120" w:line="276" w:lineRule="auto"/>
        <w:ind w:firstLine="720"/>
        <w:rPr>
          <w:rFonts w:ascii="Arial" w:eastAsia="Arial" w:hAnsi="Arial" w:cs="Arial"/>
          <w:bCs/>
          <w:color w:val="000000"/>
          <w:szCs w:val="24"/>
        </w:rPr>
      </w:pPr>
      <w:r>
        <w:rPr>
          <w:rFonts w:ascii="Arial" w:eastAsia="Arial" w:hAnsi="Arial" w:cs="Arial"/>
          <w:bCs/>
          <w:color w:val="000000"/>
          <w:szCs w:val="24"/>
        </w:rPr>
        <w:t>Project Partners and beneficiaries</w:t>
      </w:r>
      <w:r w:rsidRPr="007231BB">
        <w:rPr>
          <w:rFonts w:ascii="Arial" w:eastAsia="Arial" w:hAnsi="Arial" w:cs="Arial"/>
          <w:bCs/>
          <w:color w:val="000000"/>
          <w:szCs w:val="24"/>
        </w:rPr>
        <w:t xml:space="preserve"> </w:t>
      </w:r>
    </w:p>
    <w:p w14:paraId="4BA31F2A" w14:textId="77777777" w:rsidR="00FB700C" w:rsidRDefault="00FB700C" w:rsidP="00E73CC6">
      <w:pPr>
        <w:pStyle w:val="Heading2"/>
        <w:jc w:val="left"/>
        <w:rPr>
          <w:rFonts w:ascii="Arial" w:hAnsi="Arial" w:cs="Arial"/>
          <w:bCs/>
          <w:szCs w:val="24"/>
        </w:rPr>
      </w:pPr>
      <w:bookmarkStart w:id="53" w:name="_Toc238476956"/>
    </w:p>
    <w:p w14:paraId="53B1CB90" w14:textId="4E707772" w:rsidR="00BD6BD2" w:rsidRPr="007231BB" w:rsidRDefault="00BD6BD2" w:rsidP="00E73CC6">
      <w:pPr>
        <w:pStyle w:val="Heading2"/>
        <w:jc w:val="left"/>
        <w:rPr>
          <w:rFonts w:ascii="Arial" w:hAnsi="Arial" w:cs="Arial"/>
          <w:b w:val="0"/>
          <w:bCs/>
          <w:szCs w:val="24"/>
        </w:rPr>
      </w:pPr>
      <w:r w:rsidRPr="007231BB">
        <w:rPr>
          <w:rFonts w:ascii="Arial" w:hAnsi="Arial" w:cs="Arial"/>
          <w:bCs/>
          <w:szCs w:val="24"/>
        </w:rPr>
        <w:t>4.4      Project Management</w:t>
      </w:r>
      <w:bookmarkEnd w:id="53"/>
    </w:p>
    <w:p w14:paraId="66DB3C36" w14:textId="77777777" w:rsidR="00BD6BD2" w:rsidRPr="007231BB" w:rsidRDefault="00BD6BD2" w:rsidP="00BD6BD2">
      <w:pPr>
        <w:spacing w:after="120" w:line="276" w:lineRule="auto"/>
        <w:ind w:firstLine="720"/>
        <w:jc w:val="both"/>
        <w:rPr>
          <w:rFonts w:ascii="Arial" w:eastAsia="Arial" w:hAnsi="Arial" w:cs="Arial"/>
          <w:bCs/>
          <w:color w:val="000000"/>
          <w:szCs w:val="24"/>
        </w:rPr>
      </w:pPr>
      <w:r w:rsidRPr="007231BB">
        <w:rPr>
          <w:rFonts w:ascii="Arial" w:eastAsia="Arial" w:hAnsi="Arial" w:cs="Arial"/>
          <w:bCs/>
          <w:color w:val="000000"/>
          <w:szCs w:val="24"/>
        </w:rPr>
        <w:t>The evaluation will be conducted by an External Evaluation team or Firm</w:t>
      </w:r>
    </w:p>
    <w:p w14:paraId="03A1C8D9"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Firm or team will work under the supervision of the DRR unit working closely with PPRM (PMSU), finance and all participating Directorates and units. </w:t>
      </w:r>
    </w:p>
    <w:p w14:paraId="70A2EF84" w14:textId="77777777" w:rsidR="00BD6BD2" w:rsidRPr="007231BB" w:rsidRDefault="00BD6BD2" w:rsidP="00BD6BD2">
      <w:pPr>
        <w:spacing w:after="120" w:line="276" w:lineRule="auto"/>
        <w:ind w:firstLine="720"/>
        <w:jc w:val="both"/>
        <w:rPr>
          <w:rFonts w:ascii="Arial" w:eastAsia="Arial" w:hAnsi="Arial" w:cs="Arial"/>
          <w:b/>
          <w:color w:val="000000"/>
          <w:szCs w:val="24"/>
        </w:rPr>
      </w:pPr>
      <w:r w:rsidRPr="007231BB">
        <w:rPr>
          <w:rFonts w:ascii="Arial" w:eastAsia="Arial" w:hAnsi="Arial" w:cs="Arial"/>
          <w:bCs/>
          <w:color w:val="000000"/>
          <w:szCs w:val="24"/>
        </w:rPr>
        <w:t xml:space="preserve"> </w:t>
      </w:r>
      <w:r w:rsidRPr="007231BB">
        <w:rPr>
          <w:rFonts w:ascii="Arial" w:eastAsia="Arial" w:hAnsi="Arial" w:cs="Arial"/>
          <w:b/>
          <w:color w:val="000000"/>
          <w:szCs w:val="24"/>
        </w:rPr>
        <w:t>Other Management Arrangements</w:t>
      </w:r>
    </w:p>
    <w:p w14:paraId="35CB8E1E"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independent evaluation will be carried out following SADC Project Management Guidelines. </w:t>
      </w:r>
    </w:p>
    <w:p w14:paraId="5D17F5C7" w14:textId="4582DA84"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SADC Secretariat is responsible for the provision of desk review materials to the evaluation team, commenting on the evaluation </w:t>
      </w:r>
      <w:r w:rsidRPr="007231BB">
        <w:rPr>
          <w:rFonts w:ascii="Arial" w:eastAsia="Arial" w:hAnsi="Arial" w:cs="Arial"/>
          <w:bCs/>
          <w:color w:val="000000"/>
          <w:szCs w:val="24"/>
        </w:rPr>
        <w:lastRenderedPageBreak/>
        <w:t xml:space="preserve">methodology, liaising with the core learning partners, as well as commenting on draft reports and </w:t>
      </w:r>
      <w:r w:rsidR="00C224B2" w:rsidRPr="007231BB">
        <w:rPr>
          <w:rFonts w:ascii="Arial" w:eastAsia="Arial" w:hAnsi="Arial" w:cs="Arial"/>
          <w:bCs/>
          <w:color w:val="000000"/>
          <w:szCs w:val="24"/>
        </w:rPr>
        <w:t>participating</w:t>
      </w:r>
      <w:r w:rsidRPr="007231BB">
        <w:rPr>
          <w:rFonts w:ascii="Arial" w:eastAsia="Arial" w:hAnsi="Arial" w:cs="Arial"/>
          <w:bCs/>
          <w:color w:val="000000"/>
          <w:szCs w:val="24"/>
        </w:rPr>
        <w:t xml:space="preserve"> in disseminating the final report.</w:t>
      </w:r>
    </w:p>
    <w:p w14:paraId="7B3CCE2C" w14:textId="77777777" w:rsidR="00BD6BD2" w:rsidRPr="007231BB" w:rsidRDefault="00BD6BD2" w:rsidP="000C72E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Evaluation Team will be responsible for logistics of carrying out the evaluation. </w:t>
      </w:r>
    </w:p>
    <w:p w14:paraId="66BE69FD" w14:textId="5117E435" w:rsidR="00BD6BD2" w:rsidRPr="007231BB" w:rsidRDefault="00BD6BD2" w:rsidP="00BD6BD2">
      <w:pPr>
        <w:spacing w:after="120" w:line="276" w:lineRule="auto"/>
        <w:jc w:val="both"/>
        <w:rPr>
          <w:rFonts w:ascii="Arial" w:eastAsia="Arial" w:hAnsi="Arial" w:cs="Arial"/>
          <w:b/>
          <w:color w:val="000000"/>
          <w:szCs w:val="24"/>
        </w:rPr>
      </w:pPr>
      <w:r w:rsidRPr="007231BB">
        <w:rPr>
          <w:rFonts w:ascii="Arial" w:eastAsia="Arial" w:hAnsi="Arial" w:cs="Arial"/>
          <w:b/>
          <w:color w:val="000000"/>
          <w:szCs w:val="24"/>
        </w:rPr>
        <w:t xml:space="preserve">5       Logistics and timing </w:t>
      </w:r>
    </w:p>
    <w:p w14:paraId="31F5006D"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evaluation will be undertaken over a period of roughly three </w:t>
      </w:r>
      <w:proofErr w:type="gramStart"/>
      <w:r w:rsidRPr="007231BB">
        <w:rPr>
          <w:rFonts w:ascii="Arial" w:eastAsia="Arial" w:hAnsi="Arial" w:cs="Arial"/>
          <w:bCs/>
          <w:color w:val="000000"/>
          <w:szCs w:val="24"/>
        </w:rPr>
        <w:t>months ,</w:t>
      </w:r>
      <w:proofErr w:type="gramEnd"/>
      <w:r w:rsidRPr="007231BB">
        <w:rPr>
          <w:rFonts w:ascii="Arial" w:eastAsia="Arial" w:hAnsi="Arial" w:cs="Arial"/>
          <w:bCs/>
          <w:color w:val="000000"/>
          <w:szCs w:val="24"/>
        </w:rPr>
        <w:t xml:space="preserve"> starting with the desk review of Project documents and preparation of the questionnaires and ending with the production and submission of the final evaluation report. The evaluation is expected to commence in February 2027 and end in April 2027.</w:t>
      </w:r>
    </w:p>
    <w:p w14:paraId="1F1E368F" w14:textId="77777777" w:rsidR="00BD6BD2" w:rsidRPr="007231BB" w:rsidRDefault="00BD6BD2" w:rsidP="00C34CEE">
      <w:pPr>
        <w:pStyle w:val="Heading2"/>
        <w:jc w:val="left"/>
        <w:rPr>
          <w:rFonts w:ascii="Arial" w:hAnsi="Arial" w:cs="Arial"/>
          <w:b w:val="0"/>
          <w:bCs/>
          <w:szCs w:val="24"/>
        </w:rPr>
      </w:pPr>
      <w:bookmarkStart w:id="54" w:name="_Toc238476957"/>
      <w:r w:rsidRPr="007231BB">
        <w:rPr>
          <w:rFonts w:ascii="Arial" w:hAnsi="Arial" w:cs="Arial"/>
          <w:bCs/>
          <w:szCs w:val="24"/>
        </w:rPr>
        <w:t>5.1      Location</w:t>
      </w:r>
      <w:bookmarkEnd w:id="54"/>
    </w:p>
    <w:p w14:paraId="651FC112"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The evaluation will have a regional focus, reporting to SADC Secretariat HQ in Botswana, Gaborone.</w:t>
      </w:r>
    </w:p>
    <w:p w14:paraId="0E3EC76D" w14:textId="77777777" w:rsidR="00BD6BD2" w:rsidRPr="007231BB" w:rsidRDefault="00BD6BD2" w:rsidP="00C34CEE">
      <w:pPr>
        <w:pStyle w:val="Heading2"/>
        <w:jc w:val="left"/>
        <w:rPr>
          <w:rFonts w:ascii="Arial" w:hAnsi="Arial" w:cs="Arial"/>
          <w:b w:val="0"/>
          <w:bCs/>
          <w:szCs w:val="24"/>
        </w:rPr>
      </w:pPr>
      <w:bookmarkStart w:id="55" w:name="_Toc238476958"/>
      <w:r w:rsidRPr="007231BB">
        <w:rPr>
          <w:rFonts w:ascii="Arial" w:hAnsi="Arial" w:cs="Arial"/>
          <w:bCs/>
          <w:szCs w:val="24"/>
        </w:rPr>
        <w:t>5.2      Start date and period of implementation</w:t>
      </w:r>
      <w:bookmarkEnd w:id="55"/>
    </w:p>
    <w:p w14:paraId="19756C0E"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The evaluation exercise is expected to commence in February 2027 and end in April 2027, a period of 90 days</w:t>
      </w:r>
    </w:p>
    <w:p w14:paraId="746FF264" w14:textId="77777777" w:rsidR="009578FB" w:rsidRDefault="009578FB" w:rsidP="00BD6BD2">
      <w:pPr>
        <w:spacing w:after="120" w:line="276" w:lineRule="auto"/>
        <w:jc w:val="both"/>
        <w:rPr>
          <w:rFonts w:ascii="Arial" w:eastAsia="Arial" w:hAnsi="Arial" w:cs="Arial"/>
          <w:b/>
          <w:color w:val="000000"/>
          <w:szCs w:val="24"/>
        </w:rPr>
      </w:pPr>
    </w:p>
    <w:p w14:paraId="48BF0531" w14:textId="6BED2532" w:rsidR="00BD6BD2" w:rsidRPr="007231BB" w:rsidRDefault="00BD6BD2" w:rsidP="00BD6BD2">
      <w:pPr>
        <w:spacing w:after="120" w:line="276" w:lineRule="auto"/>
        <w:jc w:val="both"/>
        <w:rPr>
          <w:rFonts w:ascii="Arial" w:eastAsia="Arial" w:hAnsi="Arial" w:cs="Arial"/>
          <w:b/>
          <w:color w:val="000000"/>
          <w:szCs w:val="24"/>
        </w:rPr>
      </w:pPr>
      <w:r w:rsidRPr="007231BB">
        <w:rPr>
          <w:rFonts w:ascii="Arial" w:eastAsia="Arial" w:hAnsi="Arial" w:cs="Arial"/>
          <w:b/>
          <w:color w:val="000000"/>
          <w:szCs w:val="24"/>
        </w:rPr>
        <w:t>6      Requirements</w:t>
      </w:r>
    </w:p>
    <w:p w14:paraId="6336F3CD"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Final Evaluation assignment will be undertaken by a Consultancy firm/Team of individuals that has demonstrable experience </w:t>
      </w:r>
      <w:r w:rsidRPr="009E20DF">
        <w:rPr>
          <w:rFonts w:ascii="Arial" w:eastAsia="Arial" w:hAnsi="Arial" w:cs="Arial"/>
          <w:bCs/>
          <w:color w:val="000000"/>
          <w:szCs w:val="24"/>
        </w:rPr>
        <w:t>of over 7 years</w:t>
      </w:r>
      <w:r w:rsidRPr="007231BB">
        <w:rPr>
          <w:rFonts w:ascii="Arial" w:eastAsia="Arial" w:hAnsi="Arial" w:cs="Arial"/>
          <w:bCs/>
          <w:color w:val="000000"/>
          <w:szCs w:val="24"/>
        </w:rPr>
        <w:t xml:space="preserve"> in evaluating Projects, and experience in evaluating EU Projects will be an added advantage. Additionally, the firm must be able to mobilize and present a multidisciplinary team to carry out the assignment.</w:t>
      </w:r>
    </w:p>
    <w:p w14:paraId="4E33F8DB" w14:textId="77777777" w:rsidR="00BD6BD2" w:rsidRPr="007231BB" w:rsidRDefault="00BD6BD2" w:rsidP="00161157">
      <w:pPr>
        <w:pStyle w:val="Heading2"/>
        <w:jc w:val="left"/>
        <w:rPr>
          <w:rFonts w:ascii="Arial" w:hAnsi="Arial" w:cs="Arial"/>
          <w:bCs/>
          <w:szCs w:val="24"/>
        </w:rPr>
      </w:pPr>
      <w:bookmarkStart w:id="56" w:name="_Toc238476959"/>
      <w:r w:rsidRPr="007231BB">
        <w:rPr>
          <w:rFonts w:ascii="Arial" w:hAnsi="Arial" w:cs="Arial"/>
          <w:bCs/>
          <w:szCs w:val="24"/>
        </w:rPr>
        <w:t>6.1       Staff</w:t>
      </w:r>
      <w:bookmarkEnd w:id="56"/>
    </w:p>
    <w:p w14:paraId="3C84E837" w14:textId="77777777" w:rsidR="00161157" w:rsidRPr="007231BB" w:rsidRDefault="00161157" w:rsidP="00161157">
      <w:pPr>
        <w:pStyle w:val="BankNormal"/>
        <w:rPr>
          <w:rFonts w:ascii="Arial" w:hAnsi="Arial" w:cs="Arial"/>
          <w:szCs w:val="24"/>
        </w:rPr>
      </w:pPr>
    </w:p>
    <w:p w14:paraId="1FF3DF58" w14:textId="3CDD45AD" w:rsidR="00A7654B" w:rsidRPr="007231BB" w:rsidRDefault="00A7654B" w:rsidP="00161157">
      <w:pPr>
        <w:pStyle w:val="BankNormal"/>
        <w:rPr>
          <w:rFonts w:ascii="Arial" w:hAnsi="Arial" w:cs="Arial"/>
          <w:b/>
          <w:bCs/>
          <w:szCs w:val="24"/>
        </w:rPr>
      </w:pPr>
      <w:r w:rsidRPr="007231BB">
        <w:rPr>
          <w:rFonts w:ascii="Arial" w:hAnsi="Arial" w:cs="Arial"/>
          <w:b/>
          <w:bCs/>
          <w:szCs w:val="24"/>
        </w:rPr>
        <w:tab/>
        <w:t>Team Leader (Key Expert)</w:t>
      </w:r>
    </w:p>
    <w:p w14:paraId="3ADECD4A" w14:textId="77777777" w:rsidR="00BD6BD2" w:rsidRPr="007231BB" w:rsidRDefault="00BD6BD2" w:rsidP="00BD6BD2">
      <w:pPr>
        <w:spacing w:after="120" w:line="276" w:lineRule="auto"/>
        <w:ind w:firstLine="720"/>
        <w:jc w:val="both"/>
        <w:rPr>
          <w:rFonts w:ascii="Arial" w:eastAsia="Arial" w:hAnsi="Arial" w:cs="Arial"/>
          <w:b/>
          <w:color w:val="000000"/>
          <w:szCs w:val="24"/>
        </w:rPr>
      </w:pPr>
      <w:r w:rsidRPr="007231BB">
        <w:rPr>
          <w:rFonts w:ascii="Arial" w:eastAsia="Arial" w:hAnsi="Arial" w:cs="Arial"/>
          <w:b/>
          <w:color w:val="000000"/>
          <w:szCs w:val="24"/>
        </w:rPr>
        <w:t>(i) Qualification and Skills</w:t>
      </w:r>
    </w:p>
    <w:p w14:paraId="4CCB2504" w14:textId="278CDE51" w:rsidR="00161157" w:rsidRPr="007231BB" w:rsidRDefault="00BD6BD2" w:rsidP="00930C70">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Team Leader should have an advanced university degree (master’s or PhD) in the field of economics, disaster risk management, natural resources, Gender, Monitoring and Evaluation, environment management, or related field. </w:t>
      </w:r>
    </w:p>
    <w:p w14:paraId="2866DF87" w14:textId="77777777" w:rsidR="00BD6BD2" w:rsidRPr="007231BB" w:rsidRDefault="00BD6BD2" w:rsidP="00BD6BD2">
      <w:pPr>
        <w:spacing w:after="120" w:line="276" w:lineRule="auto"/>
        <w:ind w:firstLine="720"/>
        <w:jc w:val="both"/>
        <w:rPr>
          <w:rFonts w:ascii="Arial" w:eastAsia="Arial" w:hAnsi="Arial" w:cs="Arial"/>
          <w:b/>
          <w:color w:val="000000"/>
          <w:szCs w:val="24"/>
        </w:rPr>
      </w:pPr>
      <w:r w:rsidRPr="007231BB">
        <w:rPr>
          <w:rFonts w:ascii="Arial" w:eastAsia="Arial" w:hAnsi="Arial" w:cs="Arial"/>
          <w:b/>
          <w:color w:val="000000"/>
          <w:szCs w:val="24"/>
        </w:rPr>
        <w:t>(ii) Specific Professional Experience</w:t>
      </w:r>
    </w:p>
    <w:p w14:paraId="0D9A175C" w14:textId="77777777" w:rsidR="00BD6BD2" w:rsidRPr="007231BB" w:rsidRDefault="00BD6BD2" w:rsidP="00BD6BD2">
      <w:pPr>
        <w:spacing w:after="120" w:line="276" w:lineRule="auto"/>
        <w:ind w:firstLine="720"/>
        <w:jc w:val="both"/>
        <w:rPr>
          <w:rFonts w:ascii="Arial" w:eastAsia="Arial" w:hAnsi="Arial" w:cs="Arial"/>
          <w:bCs/>
          <w:color w:val="000000"/>
          <w:szCs w:val="24"/>
        </w:rPr>
      </w:pPr>
      <w:r w:rsidRPr="007231BB">
        <w:rPr>
          <w:rFonts w:ascii="Arial" w:eastAsia="Arial" w:hAnsi="Arial" w:cs="Arial"/>
          <w:bCs/>
          <w:color w:val="000000"/>
          <w:szCs w:val="24"/>
        </w:rPr>
        <w:t>a) At least 10 Years experience in similar assignments</w:t>
      </w:r>
    </w:p>
    <w:p w14:paraId="6B7EEBAD" w14:textId="77777777" w:rsidR="00BD6BD2" w:rsidRPr="007231BB" w:rsidRDefault="00BD6BD2" w:rsidP="00BD6BD2">
      <w:pPr>
        <w:spacing w:after="120" w:line="276" w:lineRule="auto"/>
        <w:ind w:firstLine="720"/>
        <w:jc w:val="both"/>
        <w:rPr>
          <w:rFonts w:ascii="Arial" w:eastAsia="Arial" w:hAnsi="Arial" w:cs="Arial"/>
          <w:bCs/>
          <w:color w:val="000000"/>
          <w:szCs w:val="24"/>
        </w:rPr>
      </w:pPr>
      <w:r w:rsidRPr="007231BB">
        <w:rPr>
          <w:rFonts w:ascii="Arial" w:eastAsia="Arial" w:hAnsi="Arial" w:cs="Arial"/>
          <w:bCs/>
          <w:color w:val="000000"/>
          <w:szCs w:val="24"/>
        </w:rPr>
        <w:t>b) Familiarity with different Monitoring and Evaluation approaches</w:t>
      </w:r>
    </w:p>
    <w:p w14:paraId="7F244215"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lastRenderedPageBreak/>
        <w:t>c) Disaster risk management experience will be an added advantage, with an understanding of the context of the SADC Region</w:t>
      </w:r>
    </w:p>
    <w:p w14:paraId="2D0811BF" w14:textId="77777777" w:rsidR="00BD6BD2" w:rsidRPr="007231BB" w:rsidRDefault="00BD6BD2" w:rsidP="00BD6BD2">
      <w:pPr>
        <w:spacing w:after="120" w:line="276" w:lineRule="auto"/>
        <w:ind w:left="720"/>
        <w:jc w:val="both"/>
        <w:rPr>
          <w:rFonts w:ascii="Arial" w:eastAsia="Arial" w:hAnsi="Arial" w:cs="Arial"/>
          <w:bCs/>
          <w:color w:val="000000"/>
          <w:szCs w:val="24"/>
        </w:rPr>
      </w:pPr>
    </w:p>
    <w:p w14:paraId="299D9871" w14:textId="77777777" w:rsidR="00BD6BD2" w:rsidRPr="007231BB" w:rsidRDefault="00BD6BD2" w:rsidP="00DC3F92">
      <w:pPr>
        <w:pStyle w:val="Heading2"/>
        <w:jc w:val="left"/>
        <w:rPr>
          <w:rFonts w:ascii="Arial" w:hAnsi="Arial" w:cs="Arial"/>
          <w:b w:val="0"/>
          <w:bCs/>
          <w:szCs w:val="24"/>
        </w:rPr>
      </w:pPr>
      <w:bookmarkStart w:id="57" w:name="_Toc238476960"/>
      <w:r w:rsidRPr="007231BB">
        <w:rPr>
          <w:rFonts w:ascii="Arial" w:hAnsi="Arial" w:cs="Arial"/>
          <w:bCs/>
          <w:szCs w:val="24"/>
        </w:rPr>
        <w:t>6.2      Office accommodation</w:t>
      </w:r>
      <w:bookmarkEnd w:id="57"/>
    </w:p>
    <w:p w14:paraId="1DEDE88A" w14:textId="6FAE43F2" w:rsidR="00BD6BD2" w:rsidRPr="007231BB" w:rsidRDefault="00C26AC9"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w:t>
      </w:r>
      <w:r w:rsidR="00BD6BD2" w:rsidRPr="007231BB">
        <w:rPr>
          <w:rFonts w:ascii="Arial" w:eastAsia="Arial" w:hAnsi="Arial" w:cs="Arial"/>
          <w:bCs/>
          <w:color w:val="000000"/>
          <w:szCs w:val="24"/>
        </w:rPr>
        <w:t>assignment will be home-based and where there is need for Experts to visit HQ, minimum workspace will be provided by the contractor</w:t>
      </w:r>
    </w:p>
    <w:p w14:paraId="4AFEC688" w14:textId="77777777" w:rsidR="00BD6BD2" w:rsidRPr="007231BB" w:rsidRDefault="00BD6BD2" w:rsidP="00DC3F92">
      <w:pPr>
        <w:pStyle w:val="Heading2"/>
        <w:jc w:val="left"/>
        <w:rPr>
          <w:rFonts w:ascii="Arial" w:hAnsi="Arial" w:cs="Arial"/>
          <w:b w:val="0"/>
          <w:bCs/>
          <w:szCs w:val="24"/>
        </w:rPr>
      </w:pPr>
      <w:bookmarkStart w:id="58" w:name="_Toc238476961"/>
      <w:r w:rsidRPr="007231BB">
        <w:rPr>
          <w:rFonts w:ascii="Arial" w:hAnsi="Arial" w:cs="Arial"/>
          <w:bCs/>
          <w:szCs w:val="24"/>
        </w:rPr>
        <w:t>6.3      Facilities to be provided by contractor</w:t>
      </w:r>
      <w:bookmarkEnd w:id="58"/>
    </w:p>
    <w:p w14:paraId="2B13256D" w14:textId="6A7E2AD1" w:rsidR="00BD6BD2" w:rsidRPr="007231BB" w:rsidRDefault="00BD6BD2" w:rsidP="00BD6BD2">
      <w:pPr>
        <w:spacing w:after="120" w:line="276" w:lineRule="auto"/>
        <w:ind w:firstLine="720"/>
        <w:jc w:val="both"/>
        <w:rPr>
          <w:rFonts w:ascii="Arial" w:eastAsia="Arial" w:hAnsi="Arial" w:cs="Arial"/>
          <w:bCs/>
          <w:color w:val="000000"/>
          <w:szCs w:val="24"/>
        </w:rPr>
      </w:pPr>
      <w:r w:rsidRPr="007231BB">
        <w:rPr>
          <w:rFonts w:ascii="Arial" w:eastAsia="Arial" w:hAnsi="Arial" w:cs="Arial"/>
          <w:bCs/>
          <w:color w:val="000000"/>
          <w:szCs w:val="24"/>
        </w:rPr>
        <w:t>N</w:t>
      </w:r>
      <w:r w:rsidR="0055537D">
        <w:rPr>
          <w:rFonts w:ascii="Arial" w:eastAsia="Arial" w:hAnsi="Arial" w:cs="Arial"/>
          <w:bCs/>
          <w:color w:val="000000"/>
          <w:szCs w:val="24"/>
        </w:rPr>
        <w:t>ot Applicable</w:t>
      </w:r>
    </w:p>
    <w:p w14:paraId="188F8E28" w14:textId="77777777" w:rsidR="00BD6BD2" w:rsidRPr="007231BB" w:rsidRDefault="00BD6BD2" w:rsidP="009A5041">
      <w:pPr>
        <w:pStyle w:val="Heading2"/>
        <w:jc w:val="left"/>
        <w:rPr>
          <w:rFonts w:ascii="Arial" w:hAnsi="Arial" w:cs="Arial"/>
          <w:b w:val="0"/>
          <w:bCs/>
          <w:szCs w:val="24"/>
        </w:rPr>
      </w:pPr>
      <w:bookmarkStart w:id="59" w:name="_Toc238476962"/>
      <w:r w:rsidRPr="007231BB">
        <w:rPr>
          <w:rFonts w:ascii="Arial" w:hAnsi="Arial" w:cs="Arial"/>
          <w:bCs/>
          <w:szCs w:val="24"/>
        </w:rPr>
        <w:t>6.4      Equipment</w:t>
      </w:r>
      <w:bookmarkEnd w:id="59"/>
    </w:p>
    <w:p w14:paraId="564D59EA" w14:textId="7E90AEA5" w:rsidR="00BD6BD2" w:rsidRPr="007231BB" w:rsidRDefault="00BD6BD2" w:rsidP="00BD6BD2">
      <w:pPr>
        <w:spacing w:after="120" w:line="276" w:lineRule="auto"/>
        <w:ind w:firstLine="720"/>
        <w:jc w:val="both"/>
        <w:rPr>
          <w:rFonts w:ascii="Arial" w:eastAsia="Arial" w:hAnsi="Arial" w:cs="Arial"/>
          <w:bCs/>
          <w:color w:val="000000"/>
          <w:szCs w:val="24"/>
        </w:rPr>
      </w:pPr>
      <w:r w:rsidRPr="007231BB">
        <w:rPr>
          <w:rFonts w:ascii="Arial" w:eastAsia="Arial" w:hAnsi="Arial" w:cs="Arial"/>
          <w:bCs/>
          <w:color w:val="000000"/>
          <w:szCs w:val="24"/>
        </w:rPr>
        <w:t>N</w:t>
      </w:r>
      <w:r w:rsidR="0055537D">
        <w:rPr>
          <w:rFonts w:ascii="Arial" w:eastAsia="Arial" w:hAnsi="Arial" w:cs="Arial"/>
          <w:bCs/>
          <w:color w:val="000000"/>
          <w:szCs w:val="24"/>
        </w:rPr>
        <w:t>ot Applicable</w:t>
      </w:r>
    </w:p>
    <w:p w14:paraId="707F477D" w14:textId="77777777" w:rsidR="00BD6BD2" w:rsidRPr="007231BB" w:rsidRDefault="00BD6BD2" w:rsidP="009A5041">
      <w:pPr>
        <w:pStyle w:val="Heading2"/>
        <w:jc w:val="left"/>
        <w:rPr>
          <w:rFonts w:ascii="Arial" w:hAnsi="Arial" w:cs="Arial"/>
          <w:b w:val="0"/>
          <w:bCs/>
          <w:szCs w:val="24"/>
        </w:rPr>
      </w:pPr>
      <w:bookmarkStart w:id="60" w:name="_Toc238476963"/>
      <w:r w:rsidRPr="007231BB">
        <w:rPr>
          <w:rFonts w:ascii="Arial" w:hAnsi="Arial" w:cs="Arial"/>
          <w:bCs/>
          <w:szCs w:val="24"/>
        </w:rPr>
        <w:t>6.5      Reimbursable</w:t>
      </w:r>
      <w:bookmarkEnd w:id="60"/>
    </w:p>
    <w:p w14:paraId="5DE66C50" w14:textId="0F165FBB" w:rsidR="00BD6BD2" w:rsidRPr="007231BB" w:rsidRDefault="00CA16FC" w:rsidP="00BD6BD2">
      <w:pPr>
        <w:spacing w:after="120" w:line="276" w:lineRule="auto"/>
        <w:ind w:firstLine="720"/>
        <w:jc w:val="both"/>
        <w:rPr>
          <w:rFonts w:ascii="Arial" w:eastAsia="Arial" w:hAnsi="Arial" w:cs="Arial"/>
          <w:bCs/>
          <w:color w:val="000000"/>
          <w:szCs w:val="24"/>
        </w:rPr>
      </w:pPr>
      <w:r>
        <w:rPr>
          <w:rFonts w:ascii="Arial" w:eastAsia="Arial" w:hAnsi="Arial" w:cs="Arial"/>
          <w:bCs/>
          <w:color w:val="000000"/>
          <w:szCs w:val="24"/>
        </w:rPr>
        <w:t>All reimbursables if any should be part of the global price</w:t>
      </w:r>
      <w:r w:rsidR="00881333">
        <w:rPr>
          <w:rFonts w:ascii="Arial" w:eastAsia="Arial" w:hAnsi="Arial" w:cs="Arial"/>
          <w:bCs/>
          <w:color w:val="000000"/>
          <w:szCs w:val="24"/>
        </w:rPr>
        <w:t>.</w:t>
      </w:r>
    </w:p>
    <w:p w14:paraId="6BD61419" w14:textId="77777777" w:rsidR="00BD6BD2" w:rsidRPr="007231BB" w:rsidRDefault="00BD6BD2" w:rsidP="009A5041">
      <w:pPr>
        <w:pStyle w:val="Heading2"/>
        <w:jc w:val="left"/>
        <w:rPr>
          <w:rFonts w:ascii="Arial" w:hAnsi="Arial" w:cs="Arial"/>
          <w:b w:val="0"/>
          <w:bCs/>
          <w:szCs w:val="24"/>
        </w:rPr>
      </w:pPr>
      <w:bookmarkStart w:id="61" w:name="_Toc238476964"/>
      <w:r w:rsidRPr="007231BB">
        <w:rPr>
          <w:rFonts w:ascii="Arial" w:hAnsi="Arial" w:cs="Arial"/>
          <w:bCs/>
          <w:szCs w:val="24"/>
        </w:rPr>
        <w:t>6.6      Expenditure verifications</w:t>
      </w:r>
      <w:bookmarkEnd w:id="61"/>
    </w:p>
    <w:p w14:paraId="0ECDF786"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The expenditure shall be verified through official invoices and approvals by the contracting authority</w:t>
      </w:r>
    </w:p>
    <w:p w14:paraId="0E9D8DA6" w14:textId="290CD122" w:rsidR="00BD6BD2" w:rsidRPr="007231BB" w:rsidRDefault="00BD6BD2" w:rsidP="00BD6BD2">
      <w:pPr>
        <w:spacing w:after="120" w:line="276" w:lineRule="auto"/>
        <w:jc w:val="both"/>
        <w:rPr>
          <w:rFonts w:ascii="Arial" w:eastAsia="Arial" w:hAnsi="Arial" w:cs="Arial"/>
          <w:b/>
          <w:color w:val="000000"/>
          <w:szCs w:val="24"/>
        </w:rPr>
      </w:pPr>
      <w:r w:rsidRPr="007231BB">
        <w:rPr>
          <w:rFonts w:ascii="Arial" w:eastAsia="Arial" w:hAnsi="Arial" w:cs="Arial"/>
          <w:b/>
          <w:color w:val="000000"/>
          <w:szCs w:val="24"/>
        </w:rPr>
        <w:t>7       Reports</w:t>
      </w:r>
    </w:p>
    <w:p w14:paraId="4D4FD519" w14:textId="77777777"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The consulting firm shall be required to submit progress reports and get approvals, and this will be as outlined below,</w:t>
      </w:r>
    </w:p>
    <w:p w14:paraId="0AAEF7FA" w14:textId="77777777" w:rsidR="00BD6BD2" w:rsidRPr="007231BB" w:rsidRDefault="00BD6BD2" w:rsidP="009A5041">
      <w:pPr>
        <w:pStyle w:val="Heading2"/>
        <w:jc w:val="left"/>
        <w:rPr>
          <w:rFonts w:ascii="Arial" w:hAnsi="Arial" w:cs="Arial"/>
          <w:b w:val="0"/>
          <w:bCs/>
          <w:szCs w:val="24"/>
        </w:rPr>
      </w:pPr>
      <w:bookmarkStart w:id="62" w:name="_Toc238476965"/>
      <w:r w:rsidRPr="007231BB">
        <w:rPr>
          <w:rFonts w:ascii="Arial" w:hAnsi="Arial" w:cs="Arial"/>
          <w:bCs/>
          <w:szCs w:val="24"/>
        </w:rPr>
        <w:t>7.1      Reporting requirements</w:t>
      </w:r>
      <w:bookmarkEnd w:id="62"/>
    </w:p>
    <w:p w14:paraId="756BE7C4" w14:textId="77777777" w:rsidR="00BD6BD2" w:rsidRPr="007231BB" w:rsidRDefault="00BD6BD2" w:rsidP="00BD6BD2">
      <w:pPr>
        <w:spacing w:line="276" w:lineRule="auto"/>
        <w:ind w:left="720"/>
        <w:jc w:val="both"/>
        <w:rPr>
          <w:rFonts w:ascii="Arial" w:eastAsia="Arial" w:hAnsi="Arial" w:cs="Arial"/>
          <w:szCs w:val="24"/>
        </w:rPr>
      </w:pPr>
      <w:r w:rsidRPr="007231BB">
        <w:rPr>
          <w:rFonts w:ascii="Arial" w:eastAsia="Arial" w:hAnsi="Arial" w:cs="Arial"/>
          <w:szCs w:val="24"/>
        </w:rPr>
        <w:t xml:space="preserve">The evaluation will be undertaken over a period of roughly </w:t>
      </w:r>
      <w:sdt>
        <w:sdtPr>
          <w:rPr>
            <w:rFonts w:ascii="Arial" w:hAnsi="Arial" w:cs="Arial"/>
            <w:szCs w:val="24"/>
          </w:rPr>
          <w:tag w:val="goog_rdk_190"/>
          <w:id w:val="-452737026"/>
        </w:sdtPr>
        <w:sdtEndPr/>
        <w:sdtContent>
          <w:r w:rsidRPr="007231BB">
            <w:rPr>
              <w:rFonts w:ascii="Arial" w:eastAsia="Arial" w:hAnsi="Arial" w:cs="Arial"/>
              <w:szCs w:val="24"/>
            </w:rPr>
            <w:t xml:space="preserve">three months </w:t>
          </w:r>
        </w:sdtContent>
      </w:sdt>
      <w:r w:rsidRPr="007231BB">
        <w:rPr>
          <w:rFonts w:ascii="Arial" w:eastAsia="Arial" w:hAnsi="Arial" w:cs="Arial"/>
          <w:szCs w:val="24"/>
        </w:rPr>
        <w:t xml:space="preserve">, starting with the desk review of Project documents and preparation of the questionnaires and ending with the production and submission of the final evaluation report. </w:t>
      </w:r>
    </w:p>
    <w:p w14:paraId="1389341D" w14:textId="77777777" w:rsidR="009A5041" w:rsidRPr="007231BB" w:rsidRDefault="009A5041" w:rsidP="00BD6BD2">
      <w:pPr>
        <w:spacing w:line="276" w:lineRule="auto"/>
        <w:ind w:left="720"/>
        <w:jc w:val="both"/>
        <w:rPr>
          <w:rFonts w:ascii="Arial" w:eastAsia="Arial" w:hAnsi="Arial" w:cs="Arial"/>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
        <w:gridCol w:w="5014"/>
        <w:gridCol w:w="1415"/>
        <w:gridCol w:w="2700"/>
      </w:tblGrid>
      <w:tr w:rsidR="00BD6BD2" w:rsidRPr="007231BB" w14:paraId="4CCBBC38" w14:textId="77777777" w:rsidTr="002A1040">
        <w:trPr>
          <w:tblHeader/>
        </w:trPr>
        <w:tc>
          <w:tcPr>
            <w:tcW w:w="339" w:type="dxa"/>
            <w:shd w:val="clear" w:color="auto" w:fill="BFBFBF" w:themeFill="background1" w:themeFillShade="BF"/>
          </w:tcPr>
          <w:p w14:paraId="47A74203" w14:textId="77777777" w:rsidR="00BD6BD2" w:rsidRPr="007231BB" w:rsidRDefault="00BD6BD2" w:rsidP="002A1040">
            <w:pPr>
              <w:tabs>
                <w:tab w:val="left" w:pos="-900"/>
              </w:tabs>
              <w:spacing w:before="100" w:beforeAutospacing="1" w:after="100" w:afterAutospacing="1"/>
              <w:rPr>
                <w:rFonts w:ascii="Arial" w:hAnsi="Arial" w:cs="Arial"/>
                <w:szCs w:val="24"/>
              </w:rPr>
            </w:pPr>
          </w:p>
        </w:tc>
        <w:tc>
          <w:tcPr>
            <w:tcW w:w="5014" w:type="dxa"/>
            <w:shd w:val="clear" w:color="auto" w:fill="BFBFBF" w:themeFill="background1" w:themeFillShade="BF"/>
          </w:tcPr>
          <w:p w14:paraId="769C5802" w14:textId="77777777" w:rsidR="00BD6BD2" w:rsidRPr="007231BB" w:rsidRDefault="00BD6BD2" w:rsidP="002A1040">
            <w:pPr>
              <w:tabs>
                <w:tab w:val="left" w:pos="-900"/>
              </w:tabs>
              <w:spacing w:before="100" w:beforeAutospacing="1" w:after="100" w:afterAutospacing="1"/>
              <w:rPr>
                <w:rFonts w:ascii="Arial" w:hAnsi="Arial" w:cs="Arial"/>
                <w:b/>
                <w:szCs w:val="24"/>
              </w:rPr>
            </w:pPr>
            <w:r w:rsidRPr="007231BB">
              <w:rPr>
                <w:rFonts w:ascii="Arial" w:hAnsi="Arial" w:cs="Arial"/>
                <w:b/>
                <w:szCs w:val="24"/>
              </w:rPr>
              <w:t>Activity</w:t>
            </w:r>
          </w:p>
        </w:tc>
        <w:tc>
          <w:tcPr>
            <w:tcW w:w="1415" w:type="dxa"/>
            <w:shd w:val="clear" w:color="auto" w:fill="BFBFBF" w:themeFill="background1" w:themeFillShade="BF"/>
          </w:tcPr>
          <w:p w14:paraId="66E94CA5" w14:textId="77777777" w:rsidR="00BD6BD2" w:rsidRPr="007231BB" w:rsidRDefault="00BD6BD2" w:rsidP="002A1040">
            <w:pPr>
              <w:tabs>
                <w:tab w:val="left" w:pos="-900"/>
              </w:tabs>
              <w:spacing w:before="100" w:beforeAutospacing="1" w:after="100" w:afterAutospacing="1"/>
              <w:rPr>
                <w:rFonts w:ascii="Arial" w:hAnsi="Arial" w:cs="Arial"/>
                <w:b/>
                <w:szCs w:val="24"/>
              </w:rPr>
            </w:pPr>
            <w:r w:rsidRPr="007231BB">
              <w:rPr>
                <w:rFonts w:ascii="Arial" w:hAnsi="Arial" w:cs="Arial"/>
                <w:b/>
                <w:szCs w:val="24"/>
              </w:rPr>
              <w:t>Estimated time</w:t>
            </w:r>
          </w:p>
        </w:tc>
        <w:tc>
          <w:tcPr>
            <w:tcW w:w="2700" w:type="dxa"/>
            <w:shd w:val="clear" w:color="auto" w:fill="BFBFBF" w:themeFill="background1" w:themeFillShade="BF"/>
          </w:tcPr>
          <w:p w14:paraId="1F2E42F7" w14:textId="77777777" w:rsidR="00BD6BD2" w:rsidRPr="007231BB" w:rsidRDefault="00BD6BD2" w:rsidP="002A1040">
            <w:pPr>
              <w:tabs>
                <w:tab w:val="left" w:pos="-900"/>
              </w:tabs>
              <w:spacing w:before="100" w:beforeAutospacing="1" w:after="100" w:afterAutospacing="1"/>
              <w:rPr>
                <w:rFonts w:ascii="Arial" w:hAnsi="Arial" w:cs="Arial"/>
                <w:b/>
                <w:szCs w:val="24"/>
              </w:rPr>
            </w:pPr>
            <w:r w:rsidRPr="007231BB">
              <w:rPr>
                <w:rFonts w:ascii="Arial" w:hAnsi="Arial" w:cs="Arial"/>
                <w:b/>
                <w:szCs w:val="24"/>
              </w:rPr>
              <w:t>Key outputs</w:t>
            </w:r>
          </w:p>
        </w:tc>
      </w:tr>
      <w:tr w:rsidR="00BD6BD2" w:rsidRPr="007231BB" w14:paraId="3BCD52FE" w14:textId="77777777" w:rsidTr="002A1040">
        <w:tc>
          <w:tcPr>
            <w:tcW w:w="339" w:type="dxa"/>
          </w:tcPr>
          <w:p w14:paraId="3F009CEA" w14:textId="77777777" w:rsidR="00BD6BD2" w:rsidRPr="007231BB" w:rsidRDefault="00BD6BD2" w:rsidP="002A1040">
            <w:pPr>
              <w:tabs>
                <w:tab w:val="left" w:pos="-900"/>
              </w:tabs>
              <w:spacing w:before="100" w:beforeAutospacing="1" w:after="100" w:afterAutospacing="1"/>
              <w:rPr>
                <w:rFonts w:ascii="Arial" w:hAnsi="Arial" w:cs="Arial"/>
                <w:szCs w:val="24"/>
              </w:rPr>
            </w:pPr>
            <w:r w:rsidRPr="007231BB">
              <w:rPr>
                <w:rFonts w:ascii="Arial" w:hAnsi="Arial" w:cs="Arial"/>
                <w:szCs w:val="24"/>
              </w:rPr>
              <w:t>1</w:t>
            </w:r>
          </w:p>
        </w:tc>
        <w:tc>
          <w:tcPr>
            <w:tcW w:w="5014" w:type="dxa"/>
          </w:tcPr>
          <w:p w14:paraId="15909E6B" w14:textId="77777777" w:rsidR="00BD6BD2" w:rsidRPr="007231BB" w:rsidRDefault="00BD6BD2" w:rsidP="002A1040">
            <w:pPr>
              <w:spacing w:after="120"/>
              <w:rPr>
                <w:rFonts w:ascii="Arial" w:hAnsi="Arial" w:cs="Arial"/>
                <w:b/>
                <w:bCs/>
                <w:szCs w:val="24"/>
                <w:lang w:val="en-IE"/>
              </w:rPr>
            </w:pPr>
            <w:r w:rsidRPr="007231BB">
              <w:rPr>
                <w:rFonts w:ascii="Arial" w:hAnsi="Arial" w:cs="Arial"/>
                <w:b/>
                <w:bCs/>
                <w:szCs w:val="24"/>
                <w:lang w:val="en-IE"/>
              </w:rPr>
              <w:t xml:space="preserve">Preparation for the Evaluation </w:t>
            </w:r>
          </w:p>
          <w:p w14:paraId="681A2771" w14:textId="77777777" w:rsidR="00BD6BD2" w:rsidRPr="007231BB" w:rsidRDefault="00BD6BD2">
            <w:pPr>
              <w:numPr>
                <w:ilvl w:val="0"/>
                <w:numId w:val="50"/>
              </w:numPr>
              <w:rPr>
                <w:rFonts w:ascii="Arial" w:hAnsi="Arial" w:cs="Arial"/>
                <w:szCs w:val="24"/>
                <w:lang w:val="en-IE"/>
              </w:rPr>
            </w:pPr>
            <w:r w:rsidRPr="007231BB">
              <w:rPr>
                <w:rFonts w:ascii="Arial" w:hAnsi="Arial" w:cs="Arial"/>
                <w:szCs w:val="24"/>
                <w:lang w:val="en-IE"/>
              </w:rPr>
              <w:t xml:space="preserve">Establish Evaluation Team </w:t>
            </w:r>
          </w:p>
          <w:p w14:paraId="4E67F936" w14:textId="77777777" w:rsidR="00BD6BD2" w:rsidRPr="007231BB" w:rsidRDefault="00BD6BD2">
            <w:pPr>
              <w:numPr>
                <w:ilvl w:val="0"/>
                <w:numId w:val="50"/>
              </w:numPr>
              <w:rPr>
                <w:rFonts w:ascii="Arial" w:hAnsi="Arial" w:cs="Arial"/>
                <w:szCs w:val="24"/>
                <w:lang w:val="en-IE"/>
              </w:rPr>
            </w:pPr>
            <w:r w:rsidRPr="007231BB">
              <w:rPr>
                <w:rFonts w:ascii="Arial" w:hAnsi="Arial" w:cs="Arial"/>
                <w:szCs w:val="24"/>
                <w:lang w:val="en-IE"/>
              </w:rPr>
              <w:t>Review of project document and progress reports</w:t>
            </w:r>
          </w:p>
          <w:p w14:paraId="05D05A52" w14:textId="77777777" w:rsidR="00BD6BD2" w:rsidRPr="007231BB" w:rsidRDefault="00BD6BD2">
            <w:pPr>
              <w:numPr>
                <w:ilvl w:val="0"/>
                <w:numId w:val="50"/>
              </w:numPr>
              <w:rPr>
                <w:rFonts w:ascii="Arial" w:hAnsi="Arial" w:cs="Arial"/>
                <w:szCs w:val="24"/>
                <w:lang w:val="en-IE"/>
              </w:rPr>
            </w:pPr>
            <w:r w:rsidRPr="007231BB">
              <w:rPr>
                <w:rFonts w:ascii="Arial" w:hAnsi="Arial" w:cs="Arial"/>
                <w:szCs w:val="24"/>
                <w:lang w:val="en-IE"/>
              </w:rPr>
              <w:t xml:space="preserve">Other relevant literature review </w:t>
            </w:r>
          </w:p>
          <w:p w14:paraId="2525BD21" w14:textId="77777777" w:rsidR="00BD6BD2" w:rsidRPr="007231BB" w:rsidRDefault="00BD6BD2">
            <w:pPr>
              <w:numPr>
                <w:ilvl w:val="0"/>
                <w:numId w:val="50"/>
              </w:numPr>
              <w:rPr>
                <w:rFonts w:ascii="Arial" w:hAnsi="Arial" w:cs="Arial"/>
                <w:szCs w:val="24"/>
                <w:lang w:val="en-IE"/>
              </w:rPr>
            </w:pPr>
            <w:r w:rsidRPr="007231BB">
              <w:rPr>
                <w:rFonts w:ascii="Arial" w:hAnsi="Arial" w:cs="Arial"/>
                <w:szCs w:val="24"/>
                <w:lang w:val="en-IE"/>
              </w:rPr>
              <w:t>Briefing with SADC – DRR Unit</w:t>
            </w:r>
          </w:p>
          <w:p w14:paraId="33D55D73" w14:textId="77777777" w:rsidR="00BD6BD2" w:rsidRPr="007231BB" w:rsidRDefault="00BD6BD2">
            <w:pPr>
              <w:numPr>
                <w:ilvl w:val="0"/>
                <w:numId w:val="50"/>
              </w:numPr>
              <w:rPr>
                <w:rFonts w:ascii="Arial" w:hAnsi="Arial" w:cs="Arial"/>
                <w:szCs w:val="24"/>
                <w:lang w:val="en-IE"/>
              </w:rPr>
            </w:pPr>
            <w:r w:rsidRPr="007231BB">
              <w:rPr>
                <w:rFonts w:ascii="Arial" w:hAnsi="Arial" w:cs="Arial"/>
                <w:szCs w:val="24"/>
                <w:lang w:val="en-IE"/>
              </w:rPr>
              <w:t>Agreement on activities &amp; timeframes</w:t>
            </w:r>
          </w:p>
          <w:p w14:paraId="1B6EE30A" w14:textId="77777777" w:rsidR="00BD6BD2" w:rsidRPr="007231BB" w:rsidRDefault="00BD6BD2">
            <w:pPr>
              <w:numPr>
                <w:ilvl w:val="0"/>
                <w:numId w:val="50"/>
              </w:numPr>
              <w:rPr>
                <w:rFonts w:ascii="Arial" w:hAnsi="Arial" w:cs="Arial"/>
                <w:szCs w:val="24"/>
                <w:lang w:val="en-IE"/>
              </w:rPr>
            </w:pPr>
            <w:r w:rsidRPr="007231BB">
              <w:rPr>
                <w:rFonts w:ascii="Arial" w:hAnsi="Arial" w:cs="Arial"/>
                <w:szCs w:val="24"/>
                <w:lang w:val="en-IE"/>
              </w:rPr>
              <w:t>Development of assessment methodology (involving analysis of projects and activities in areas of time, target groups, person reached, and outcomes measured).</w:t>
            </w:r>
          </w:p>
          <w:p w14:paraId="0808BD72" w14:textId="77777777" w:rsidR="00BD6BD2" w:rsidRPr="007231BB" w:rsidRDefault="00BD6BD2" w:rsidP="002A1040">
            <w:pPr>
              <w:rPr>
                <w:rFonts w:ascii="Arial" w:hAnsi="Arial" w:cs="Arial"/>
                <w:szCs w:val="24"/>
                <w:lang w:val="en-IE"/>
              </w:rPr>
            </w:pPr>
          </w:p>
        </w:tc>
        <w:tc>
          <w:tcPr>
            <w:tcW w:w="1415" w:type="dxa"/>
          </w:tcPr>
          <w:p w14:paraId="5258647A" w14:textId="49E4A1AE" w:rsidR="00BD6BD2" w:rsidRPr="007231BB" w:rsidRDefault="00E52825" w:rsidP="002A1040">
            <w:pPr>
              <w:tabs>
                <w:tab w:val="left" w:pos="-900"/>
              </w:tabs>
              <w:spacing w:before="100" w:beforeAutospacing="1" w:after="100" w:afterAutospacing="1"/>
              <w:rPr>
                <w:rFonts w:ascii="Arial" w:hAnsi="Arial" w:cs="Arial"/>
                <w:szCs w:val="24"/>
              </w:rPr>
            </w:pPr>
            <w:r>
              <w:rPr>
                <w:rFonts w:ascii="Arial" w:hAnsi="Arial" w:cs="Arial"/>
                <w:szCs w:val="24"/>
                <w:lang w:val="en-IE"/>
              </w:rPr>
              <w:t>30</w:t>
            </w:r>
            <w:r w:rsidR="00BD6BD2" w:rsidRPr="007231BB">
              <w:rPr>
                <w:rFonts w:ascii="Arial" w:hAnsi="Arial" w:cs="Arial"/>
                <w:szCs w:val="24"/>
              </w:rPr>
              <w:t xml:space="preserve"> days</w:t>
            </w:r>
          </w:p>
          <w:p w14:paraId="241380A7" w14:textId="77777777" w:rsidR="00BD6BD2" w:rsidRPr="007231BB" w:rsidRDefault="00BD6BD2" w:rsidP="002A1040">
            <w:pPr>
              <w:tabs>
                <w:tab w:val="left" w:pos="-900"/>
              </w:tabs>
              <w:spacing w:before="100" w:beforeAutospacing="1" w:after="100" w:afterAutospacing="1"/>
              <w:rPr>
                <w:rFonts w:ascii="Arial" w:hAnsi="Arial" w:cs="Arial"/>
                <w:szCs w:val="24"/>
              </w:rPr>
            </w:pPr>
          </w:p>
          <w:p w14:paraId="1B3B4277" w14:textId="77777777" w:rsidR="00BD6BD2" w:rsidRPr="007231BB" w:rsidRDefault="00BD6BD2" w:rsidP="002A1040">
            <w:pPr>
              <w:tabs>
                <w:tab w:val="left" w:pos="-900"/>
              </w:tabs>
              <w:spacing w:before="100" w:beforeAutospacing="1" w:after="100" w:afterAutospacing="1"/>
              <w:rPr>
                <w:rFonts w:ascii="Arial" w:hAnsi="Arial" w:cs="Arial"/>
                <w:szCs w:val="24"/>
              </w:rPr>
            </w:pPr>
          </w:p>
          <w:p w14:paraId="4B7180C2" w14:textId="77777777" w:rsidR="00BD6BD2" w:rsidRPr="007231BB" w:rsidRDefault="00BD6BD2" w:rsidP="002A1040">
            <w:pPr>
              <w:tabs>
                <w:tab w:val="left" w:pos="-900"/>
              </w:tabs>
              <w:spacing w:before="100" w:beforeAutospacing="1" w:after="100" w:afterAutospacing="1"/>
              <w:rPr>
                <w:rFonts w:ascii="Arial" w:hAnsi="Arial" w:cs="Arial"/>
                <w:szCs w:val="24"/>
              </w:rPr>
            </w:pPr>
          </w:p>
          <w:p w14:paraId="5C656EC9" w14:textId="77777777" w:rsidR="00BD6BD2" w:rsidRPr="007231BB" w:rsidRDefault="00BD6BD2" w:rsidP="002A1040">
            <w:pPr>
              <w:tabs>
                <w:tab w:val="left" w:pos="-900"/>
              </w:tabs>
              <w:spacing w:before="100" w:beforeAutospacing="1" w:after="100" w:afterAutospacing="1"/>
              <w:rPr>
                <w:rFonts w:ascii="Arial" w:hAnsi="Arial" w:cs="Arial"/>
                <w:szCs w:val="24"/>
              </w:rPr>
            </w:pPr>
          </w:p>
          <w:p w14:paraId="3A580CD5" w14:textId="77777777" w:rsidR="00BD6BD2" w:rsidRPr="007231BB" w:rsidRDefault="00BD6BD2" w:rsidP="002A1040">
            <w:pPr>
              <w:tabs>
                <w:tab w:val="left" w:pos="-900"/>
              </w:tabs>
              <w:spacing w:before="100" w:beforeAutospacing="1" w:after="100" w:afterAutospacing="1"/>
              <w:rPr>
                <w:rFonts w:ascii="Arial" w:hAnsi="Arial" w:cs="Arial"/>
                <w:szCs w:val="24"/>
              </w:rPr>
            </w:pPr>
          </w:p>
        </w:tc>
        <w:tc>
          <w:tcPr>
            <w:tcW w:w="2700" w:type="dxa"/>
          </w:tcPr>
          <w:p w14:paraId="5EF10BDD" w14:textId="77777777" w:rsidR="00BD6BD2" w:rsidRPr="007231BB" w:rsidRDefault="00BD6BD2" w:rsidP="002A1040">
            <w:pPr>
              <w:rPr>
                <w:rFonts w:ascii="Arial" w:hAnsi="Arial" w:cs="Arial"/>
                <w:szCs w:val="24"/>
              </w:rPr>
            </w:pPr>
            <w:r w:rsidRPr="007231BB">
              <w:rPr>
                <w:rFonts w:ascii="Arial" w:hAnsi="Arial" w:cs="Arial"/>
                <w:szCs w:val="24"/>
              </w:rPr>
              <w:t>Project documents and mapping of these</w:t>
            </w:r>
          </w:p>
          <w:p w14:paraId="6060F7DF" w14:textId="77777777" w:rsidR="00BD6BD2" w:rsidRPr="007231BB" w:rsidRDefault="00BD6BD2" w:rsidP="002A1040">
            <w:pPr>
              <w:rPr>
                <w:rFonts w:ascii="Arial" w:hAnsi="Arial" w:cs="Arial"/>
                <w:szCs w:val="24"/>
              </w:rPr>
            </w:pPr>
          </w:p>
          <w:p w14:paraId="03121702" w14:textId="77777777" w:rsidR="00BD6BD2" w:rsidRPr="007231BB" w:rsidRDefault="00BD6BD2" w:rsidP="002A1040">
            <w:pPr>
              <w:rPr>
                <w:rFonts w:ascii="Arial" w:hAnsi="Arial" w:cs="Arial"/>
                <w:szCs w:val="24"/>
              </w:rPr>
            </w:pPr>
            <w:r w:rsidRPr="007231BB">
              <w:rPr>
                <w:rFonts w:ascii="Arial" w:hAnsi="Arial" w:cs="Arial"/>
                <w:szCs w:val="24"/>
              </w:rPr>
              <w:t xml:space="preserve">Inception report and Evaluation workplan and timeframe. </w:t>
            </w:r>
          </w:p>
          <w:p w14:paraId="680957E7" w14:textId="77777777" w:rsidR="00BD6BD2" w:rsidRPr="007231BB" w:rsidRDefault="00BD6BD2" w:rsidP="002A1040">
            <w:pPr>
              <w:rPr>
                <w:rFonts w:ascii="Arial" w:hAnsi="Arial" w:cs="Arial"/>
                <w:szCs w:val="24"/>
              </w:rPr>
            </w:pPr>
          </w:p>
          <w:p w14:paraId="497E3141" w14:textId="77777777" w:rsidR="00BD6BD2" w:rsidRPr="007231BB" w:rsidRDefault="00BD6BD2" w:rsidP="002A1040">
            <w:pPr>
              <w:rPr>
                <w:rFonts w:ascii="Arial" w:hAnsi="Arial" w:cs="Arial"/>
                <w:szCs w:val="24"/>
              </w:rPr>
            </w:pPr>
            <w:r w:rsidRPr="007231BB">
              <w:rPr>
                <w:rFonts w:ascii="Arial" w:hAnsi="Arial" w:cs="Arial"/>
                <w:szCs w:val="24"/>
              </w:rPr>
              <w:t xml:space="preserve">Evaluation instruments </w:t>
            </w:r>
          </w:p>
          <w:p w14:paraId="09347085" w14:textId="77777777" w:rsidR="00BD6BD2" w:rsidRPr="007231BB" w:rsidRDefault="00BD6BD2" w:rsidP="002A1040">
            <w:pPr>
              <w:rPr>
                <w:rFonts w:ascii="Arial" w:hAnsi="Arial" w:cs="Arial"/>
                <w:szCs w:val="24"/>
              </w:rPr>
            </w:pPr>
          </w:p>
        </w:tc>
      </w:tr>
      <w:tr w:rsidR="00BD6BD2" w:rsidRPr="007231BB" w14:paraId="693B1832" w14:textId="77777777" w:rsidTr="002A1040">
        <w:trPr>
          <w:trHeight w:val="1125"/>
        </w:trPr>
        <w:tc>
          <w:tcPr>
            <w:tcW w:w="339" w:type="dxa"/>
          </w:tcPr>
          <w:p w14:paraId="4EF5A859" w14:textId="77777777" w:rsidR="00BD6BD2" w:rsidRPr="007231BB" w:rsidRDefault="00BD6BD2" w:rsidP="002A1040">
            <w:pPr>
              <w:tabs>
                <w:tab w:val="left" w:pos="-900"/>
              </w:tabs>
              <w:spacing w:before="100" w:beforeAutospacing="1" w:after="100" w:afterAutospacing="1"/>
              <w:rPr>
                <w:rFonts w:ascii="Arial" w:hAnsi="Arial" w:cs="Arial"/>
                <w:szCs w:val="24"/>
              </w:rPr>
            </w:pPr>
            <w:r w:rsidRPr="007231BB">
              <w:rPr>
                <w:rFonts w:ascii="Arial" w:hAnsi="Arial" w:cs="Arial"/>
                <w:szCs w:val="24"/>
              </w:rPr>
              <w:lastRenderedPageBreak/>
              <w:t>2</w:t>
            </w:r>
          </w:p>
        </w:tc>
        <w:tc>
          <w:tcPr>
            <w:tcW w:w="5014" w:type="dxa"/>
          </w:tcPr>
          <w:p w14:paraId="41484283" w14:textId="77777777" w:rsidR="00BD6BD2" w:rsidRPr="007231BB" w:rsidRDefault="00BD6BD2" w:rsidP="002A1040">
            <w:pPr>
              <w:rPr>
                <w:rFonts w:ascii="Arial" w:hAnsi="Arial" w:cs="Arial"/>
                <w:b/>
                <w:bCs/>
                <w:szCs w:val="24"/>
                <w:lang w:val="en-IE"/>
              </w:rPr>
            </w:pPr>
            <w:r w:rsidRPr="007231BB">
              <w:rPr>
                <w:rFonts w:ascii="Arial" w:hAnsi="Arial" w:cs="Arial"/>
                <w:b/>
                <w:bCs/>
                <w:szCs w:val="24"/>
                <w:lang w:val="en-IE"/>
              </w:rPr>
              <w:t>Data collection</w:t>
            </w:r>
          </w:p>
          <w:p w14:paraId="0C2C6FD0" w14:textId="77777777" w:rsidR="00BD6BD2" w:rsidRPr="007231BB" w:rsidRDefault="00BD6BD2" w:rsidP="002A1040">
            <w:pPr>
              <w:rPr>
                <w:rFonts w:ascii="Arial" w:hAnsi="Arial" w:cs="Arial"/>
                <w:szCs w:val="24"/>
                <w:lang w:val="en-IE"/>
              </w:rPr>
            </w:pPr>
          </w:p>
          <w:p w14:paraId="1FCA3856" w14:textId="77777777" w:rsidR="00BD6BD2" w:rsidRPr="007231BB" w:rsidRDefault="00BD6BD2">
            <w:pPr>
              <w:numPr>
                <w:ilvl w:val="0"/>
                <w:numId w:val="50"/>
              </w:numPr>
              <w:rPr>
                <w:rFonts w:ascii="Arial" w:hAnsi="Arial" w:cs="Arial"/>
                <w:szCs w:val="24"/>
              </w:rPr>
            </w:pPr>
            <w:r w:rsidRPr="007231BB">
              <w:rPr>
                <w:rFonts w:ascii="Arial" w:hAnsi="Arial" w:cs="Arial"/>
                <w:szCs w:val="24"/>
              </w:rPr>
              <w:t>Discussions with all Project Partners and beneficiaries</w:t>
            </w:r>
          </w:p>
          <w:p w14:paraId="2BDFF071" w14:textId="77777777" w:rsidR="00BD6BD2" w:rsidRPr="007231BB" w:rsidRDefault="00BD6BD2">
            <w:pPr>
              <w:numPr>
                <w:ilvl w:val="0"/>
                <w:numId w:val="50"/>
              </w:numPr>
              <w:rPr>
                <w:rFonts w:ascii="Arial" w:hAnsi="Arial" w:cs="Arial"/>
                <w:szCs w:val="24"/>
              </w:rPr>
            </w:pPr>
            <w:r w:rsidRPr="007231BB">
              <w:rPr>
                <w:rFonts w:ascii="Arial" w:hAnsi="Arial" w:cs="Arial"/>
                <w:szCs w:val="24"/>
              </w:rPr>
              <w:t xml:space="preserve">Field visits </w:t>
            </w:r>
          </w:p>
        </w:tc>
        <w:tc>
          <w:tcPr>
            <w:tcW w:w="1415" w:type="dxa"/>
          </w:tcPr>
          <w:p w14:paraId="4917F78A" w14:textId="304C8737" w:rsidR="00BD6BD2" w:rsidRPr="007231BB" w:rsidRDefault="008814A2" w:rsidP="002A1040">
            <w:pPr>
              <w:tabs>
                <w:tab w:val="left" w:pos="-900"/>
              </w:tabs>
              <w:spacing w:before="100" w:beforeAutospacing="1" w:after="100" w:afterAutospacing="1"/>
              <w:rPr>
                <w:rFonts w:ascii="Arial" w:hAnsi="Arial" w:cs="Arial"/>
                <w:szCs w:val="24"/>
              </w:rPr>
            </w:pPr>
            <w:r>
              <w:rPr>
                <w:rFonts w:ascii="Arial" w:hAnsi="Arial" w:cs="Arial"/>
                <w:szCs w:val="24"/>
              </w:rPr>
              <w:t>30 days</w:t>
            </w:r>
            <w:r w:rsidR="00BD6BD2" w:rsidRPr="007231BB">
              <w:rPr>
                <w:rFonts w:ascii="Arial" w:hAnsi="Arial" w:cs="Arial"/>
                <w:szCs w:val="24"/>
              </w:rPr>
              <w:t xml:space="preserve"> </w:t>
            </w:r>
          </w:p>
        </w:tc>
        <w:tc>
          <w:tcPr>
            <w:tcW w:w="2700" w:type="dxa"/>
          </w:tcPr>
          <w:p w14:paraId="378056D4" w14:textId="77777777" w:rsidR="00BD6BD2" w:rsidRPr="007231BB" w:rsidRDefault="00BD6BD2" w:rsidP="002A1040">
            <w:pPr>
              <w:rPr>
                <w:rFonts w:ascii="Arial" w:hAnsi="Arial" w:cs="Arial"/>
                <w:szCs w:val="24"/>
              </w:rPr>
            </w:pPr>
            <w:r w:rsidRPr="007231BB">
              <w:rPr>
                <w:rFonts w:ascii="Arial" w:hAnsi="Arial" w:cs="Arial"/>
                <w:szCs w:val="24"/>
              </w:rPr>
              <w:t>Documented records of interviews and observations with stakeholders.</w:t>
            </w:r>
          </w:p>
          <w:p w14:paraId="518FD9DB" w14:textId="77777777" w:rsidR="00BD6BD2" w:rsidRPr="007231BB" w:rsidRDefault="00BD6BD2" w:rsidP="002A1040">
            <w:pPr>
              <w:rPr>
                <w:rFonts w:ascii="Arial" w:hAnsi="Arial" w:cs="Arial"/>
                <w:szCs w:val="24"/>
              </w:rPr>
            </w:pPr>
          </w:p>
          <w:p w14:paraId="16A59468" w14:textId="77777777" w:rsidR="00BD6BD2" w:rsidRPr="007231BB" w:rsidRDefault="00BD6BD2" w:rsidP="002A1040">
            <w:pPr>
              <w:rPr>
                <w:rFonts w:ascii="Arial" w:hAnsi="Arial" w:cs="Arial"/>
                <w:szCs w:val="24"/>
              </w:rPr>
            </w:pPr>
            <w:r w:rsidRPr="007231BB">
              <w:rPr>
                <w:rFonts w:ascii="Arial" w:hAnsi="Arial" w:cs="Arial"/>
                <w:szCs w:val="24"/>
              </w:rPr>
              <w:t>Draft evaluation findings.</w:t>
            </w:r>
          </w:p>
        </w:tc>
      </w:tr>
      <w:tr w:rsidR="00BD6BD2" w:rsidRPr="007231BB" w14:paraId="76E406F1" w14:textId="77777777" w:rsidTr="002A1040">
        <w:tc>
          <w:tcPr>
            <w:tcW w:w="339" w:type="dxa"/>
          </w:tcPr>
          <w:p w14:paraId="1A7F6A1D" w14:textId="77777777" w:rsidR="00BD6BD2" w:rsidRPr="007231BB" w:rsidRDefault="00BD6BD2" w:rsidP="002A1040">
            <w:pPr>
              <w:tabs>
                <w:tab w:val="left" w:pos="-900"/>
              </w:tabs>
              <w:spacing w:before="100" w:beforeAutospacing="1" w:after="100" w:afterAutospacing="1"/>
              <w:rPr>
                <w:rFonts w:ascii="Arial" w:hAnsi="Arial" w:cs="Arial"/>
                <w:szCs w:val="24"/>
              </w:rPr>
            </w:pPr>
            <w:r w:rsidRPr="007231BB">
              <w:rPr>
                <w:rFonts w:ascii="Arial" w:hAnsi="Arial" w:cs="Arial"/>
                <w:szCs w:val="24"/>
              </w:rPr>
              <w:t>4</w:t>
            </w:r>
          </w:p>
        </w:tc>
        <w:tc>
          <w:tcPr>
            <w:tcW w:w="5014" w:type="dxa"/>
          </w:tcPr>
          <w:p w14:paraId="2516AA7C" w14:textId="77777777" w:rsidR="00BD6BD2" w:rsidRPr="007231BB" w:rsidRDefault="00BD6BD2" w:rsidP="002A1040">
            <w:pPr>
              <w:spacing w:after="120"/>
              <w:rPr>
                <w:rFonts w:ascii="Arial" w:hAnsi="Arial" w:cs="Arial"/>
                <w:b/>
                <w:bCs/>
                <w:szCs w:val="24"/>
                <w:lang w:val="en-IE"/>
              </w:rPr>
            </w:pPr>
            <w:r w:rsidRPr="007231BB">
              <w:rPr>
                <w:rFonts w:ascii="Arial" w:hAnsi="Arial" w:cs="Arial"/>
                <w:b/>
                <w:bCs/>
                <w:szCs w:val="24"/>
                <w:lang w:val="en-IE"/>
              </w:rPr>
              <w:t>Writing Report</w:t>
            </w:r>
          </w:p>
          <w:p w14:paraId="7197299D" w14:textId="77777777" w:rsidR="00BD6BD2" w:rsidRPr="007231BB" w:rsidRDefault="00BD6BD2">
            <w:pPr>
              <w:numPr>
                <w:ilvl w:val="0"/>
                <w:numId w:val="51"/>
              </w:numPr>
              <w:rPr>
                <w:rFonts w:ascii="Arial" w:hAnsi="Arial" w:cs="Arial"/>
                <w:szCs w:val="24"/>
                <w:lang w:val="en-IE"/>
              </w:rPr>
            </w:pPr>
            <w:r w:rsidRPr="007231BB">
              <w:rPr>
                <w:rFonts w:ascii="Arial" w:hAnsi="Arial" w:cs="Arial"/>
                <w:szCs w:val="24"/>
                <w:lang w:val="en-IE"/>
              </w:rPr>
              <w:t>Draft Report &amp; Final Report</w:t>
            </w:r>
          </w:p>
          <w:p w14:paraId="4F2472AE" w14:textId="77777777" w:rsidR="00BD6BD2" w:rsidRPr="007231BB" w:rsidRDefault="00BD6BD2" w:rsidP="002A1040">
            <w:pPr>
              <w:rPr>
                <w:rFonts w:ascii="Arial" w:hAnsi="Arial" w:cs="Arial"/>
                <w:szCs w:val="24"/>
                <w:lang w:val="en-IE"/>
              </w:rPr>
            </w:pPr>
            <w:r w:rsidRPr="007231BB">
              <w:rPr>
                <w:rFonts w:ascii="Arial" w:hAnsi="Arial" w:cs="Arial"/>
                <w:szCs w:val="24"/>
                <w:lang w:val="en-IE"/>
              </w:rPr>
              <w:t>Report should:</w:t>
            </w:r>
          </w:p>
          <w:p w14:paraId="445066C9" w14:textId="77777777" w:rsidR="00BD6BD2" w:rsidRPr="007231BB" w:rsidRDefault="00BD6BD2">
            <w:pPr>
              <w:numPr>
                <w:ilvl w:val="0"/>
                <w:numId w:val="52"/>
              </w:numPr>
              <w:rPr>
                <w:rFonts w:ascii="Arial" w:hAnsi="Arial" w:cs="Arial"/>
                <w:szCs w:val="24"/>
                <w:lang w:val="en-IE"/>
              </w:rPr>
            </w:pPr>
            <w:r w:rsidRPr="007231BB">
              <w:rPr>
                <w:rFonts w:ascii="Arial" w:hAnsi="Arial" w:cs="Arial"/>
                <w:szCs w:val="24"/>
                <w:lang w:val="en-IE"/>
              </w:rPr>
              <w:t xml:space="preserve">Contain an executive summary </w:t>
            </w:r>
          </w:p>
          <w:p w14:paraId="5B84043C" w14:textId="77777777" w:rsidR="00BD6BD2" w:rsidRPr="007231BB" w:rsidRDefault="00BD6BD2">
            <w:pPr>
              <w:numPr>
                <w:ilvl w:val="0"/>
                <w:numId w:val="52"/>
              </w:numPr>
              <w:rPr>
                <w:rFonts w:ascii="Arial" w:hAnsi="Arial" w:cs="Arial"/>
                <w:szCs w:val="24"/>
                <w:lang w:val="en-IE"/>
              </w:rPr>
            </w:pPr>
            <w:r w:rsidRPr="007231BB">
              <w:rPr>
                <w:rFonts w:ascii="Arial" w:hAnsi="Arial" w:cs="Arial"/>
                <w:szCs w:val="24"/>
                <w:lang w:val="en-IE"/>
              </w:rPr>
              <w:t>Be analytical (both quantitative and qualitative)</w:t>
            </w:r>
          </w:p>
          <w:p w14:paraId="72A35C1E" w14:textId="77777777" w:rsidR="00BD6BD2" w:rsidRPr="007231BB" w:rsidRDefault="00BD6BD2">
            <w:pPr>
              <w:numPr>
                <w:ilvl w:val="0"/>
                <w:numId w:val="52"/>
              </w:numPr>
              <w:rPr>
                <w:rFonts w:ascii="Arial" w:hAnsi="Arial" w:cs="Arial"/>
                <w:szCs w:val="24"/>
                <w:lang w:val="en-IE"/>
              </w:rPr>
            </w:pPr>
            <w:r w:rsidRPr="007231BB">
              <w:rPr>
                <w:rFonts w:ascii="Arial" w:hAnsi="Arial" w:cs="Arial"/>
                <w:szCs w:val="24"/>
                <w:lang w:val="en-IE"/>
              </w:rPr>
              <w:t>Be structured around issues and related findings/lessons learnt</w:t>
            </w:r>
          </w:p>
          <w:p w14:paraId="0011E170" w14:textId="77777777" w:rsidR="00BD6BD2" w:rsidRPr="007231BB" w:rsidRDefault="00BD6BD2">
            <w:pPr>
              <w:numPr>
                <w:ilvl w:val="0"/>
                <w:numId w:val="52"/>
              </w:numPr>
              <w:rPr>
                <w:rFonts w:ascii="Arial" w:hAnsi="Arial" w:cs="Arial"/>
                <w:szCs w:val="24"/>
                <w:lang w:val="en-IE"/>
              </w:rPr>
            </w:pPr>
            <w:r w:rsidRPr="007231BB">
              <w:rPr>
                <w:rFonts w:ascii="Arial" w:hAnsi="Arial" w:cs="Arial"/>
                <w:szCs w:val="24"/>
                <w:lang w:val="en-IE"/>
              </w:rPr>
              <w:t>Include conclusions</w:t>
            </w:r>
          </w:p>
          <w:p w14:paraId="490246F3" w14:textId="77777777" w:rsidR="00BD6BD2" w:rsidRPr="007231BB" w:rsidRDefault="00BD6BD2">
            <w:pPr>
              <w:numPr>
                <w:ilvl w:val="0"/>
                <w:numId w:val="52"/>
              </w:numPr>
              <w:rPr>
                <w:rFonts w:ascii="Arial" w:hAnsi="Arial" w:cs="Arial"/>
                <w:szCs w:val="24"/>
                <w:lang w:val="en-IE"/>
              </w:rPr>
            </w:pPr>
            <w:r w:rsidRPr="007231BB">
              <w:rPr>
                <w:rFonts w:ascii="Arial" w:hAnsi="Arial" w:cs="Arial"/>
                <w:szCs w:val="24"/>
                <w:lang w:val="en-IE"/>
              </w:rPr>
              <w:t xml:space="preserve">Include recommendations </w:t>
            </w:r>
          </w:p>
          <w:p w14:paraId="7768BA22" w14:textId="77777777" w:rsidR="00BD6BD2" w:rsidRPr="007231BB" w:rsidRDefault="00BD6BD2" w:rsidP="002A1040">
            <w:pPr>
              <w:rPr>
                <w:rFonts w:ascii="Arial" w:hAnsi="Arial" w:cs="Arial"/>
                <w:szCs w:val="24"/>
              </w:rPr>
            </w:pPr>
          </w:p>
        </w:tc>
        <w:tc>
          <w:tcPr>
            <w:tcW w:w="1415" w:type="dxa"/>
          </w:tcPr>
          <w:p w14:paraId="07B99A60" w14:textId="13325CE2" w:rsidR="00BD6BD2" w:rsidRPr="007231BB" w:rsidRDefault="008814A2" w:rsidP="002A1040">
            <w:pPr>
              <w:tabs>
                <w:tab w:val="left" w:pos="-900"/>
              </w:tabs>
              <w:spacing w:before="100" w:beforeAutospacing="1" w:after="100" w:afterAutospacing="1"/>
              <w:rPr>
                <w:rFonts w:ascii="Arial" w:hAnsi="Arial" w:cs="Arial"/>
                <w:szCs w:val="24"/>
              </w:rPr>
            </w:pPr>
            <w:r>
              <w:rPr>
                <w:rFonts w:ascii="Arial" w:hAnsi="Arial" w:cs="Arial"/>
                <w:szCs w:val="24"/>
              </w:rPr>
              <w:t>30 days</w:t>
            </w:r>
          </w:p>
        </w:tc>
        <w:tc>
          <w:tcPr>
            <w:tcW w:w="2700" w:type="dxa"/>
          </w:tcPr>
          <w:p w14:paraId="7663F744" w14:textId="77777777" w:rsidR="00BD6BD2" w:rsidRPr="007231BB" w:rsidRDefault="00BD6BD2" w:rsidP="002A1040">
            <w:pPr>
              <w:rPr>
                <w:rFonts w:ascii="Arial" w:hAnsi="Arial" w:cs="Arial"/>
                <w:szCs w:val="24"/>
              </w:rPr>
            </w:pPr>
          </w:p>
          <w:p w14:paraId="7411D3DA" w14:textId="77777777" w:rsidR="00BD6BD2" w:rsidRPr="007231BB" w:rsidRDefault="00BD6BD2" w:rsidP="002A1040">
            <w:pPr>
              <w:rPr>
                <w:rFonts w:ascii="Arial" w:hAnsi="Arial" w:cs="Arial"/>
                <w:szCs w:val="24"/>
              </w:rPr>
            </w:pPr>
            <w:r w:rsidRPr="007231BB">
              <w:rPr>
                <w:rFonts w:ascii="Arial" w:hAnsi="Arial" w:cs="Arial"/>
                <w:szCs w:val="24"/>
              </w:rPr>
              <w:t>Final report</w:t>
            </w:r>
          </w:p>
          <w:p w14:paraId="6AF93E9D" w14:textId="77777777" w:rsidR="00BD6BD2" w:rsidRPr="007231BB" w:rsidRDefault="00BD6BD2" w:rsidP="002A1040">
            <w:pPr>
              <w:rPr>
                <w:rFonts w:ascii="Arial" w:hAnsi="Arial" w:cs="Arial"/>
                <w:szCs w:val="24"/>
              </w:rPr>
            </w:pPr>
          </w:p>
        </w:tc>
      </w:tr>
      <w:tr w:rsidR="00BD6BD2" w:rsidRPr="007231BB" w14:paraId="34C2B7BF" w14:textId="77777777" w:rsidTr="002A1040">
        <w:tc>
          <w:tcPr>
            <w:tcW w:w="339" w:type="dxa"/>
          </w:tcPr>
          <w:p w14:paraId="24EB39C6" w14:textId="77777777" w:rsidR="00BD6BD2" w:rsidRPr="007231BB" w:rsidRDefault="00BD6BD2" w:rsidP="002A1040">
            <w:pPr>
              <w:tabs>
                <w:tab w:val="left" w:pos="-900"/>
              </w:tabs>
              <w:spacing w:before="100" w:beforeAutospacing="1" w:after="100" w:afterAutospacing="1"/>
              <w:rPr>
                <w:rFonts w:ascii="Arial" w:hAnsi="Arial" w:cs="Arial"/>
                <w:szCs w:val="24"/>
              </w:rPr>
            </w:pPr>
          </w:p>
        </w:tc>
        <w:tc>
          <w:tcPr>
            <w:tcW w:w="5014" w:type="dxa"/>
          </w:tcPr>
          <w:p w14:paraId="6F141BE5" w14:textId="77777777" w:rsidR="00BD6BD2" w:rsidRPr="007231BB" w:rsidRDefault="00BD6BD2" w:rsidP="002A1040">
            <w:pPr>
              <w:spacing w:after="120"/>
              <w:rPr>
                <w:rFonts w:ascii="Arial" w:hAnsi="Arial" w:cs="Arial"/>
                <w:b/>
                <w:bCs/>
                <w:szCs w:val="24"/>
                <w:lang w:val="en-IE"/>
              </w:rPr>
            </w:pPr>
            <w:r w:rsidRPr="007231BB">
              <w:rPr>
                <w:rFonts w:ascii="Arial" w:hAnsi="Arial" w:cs="Arial"/>
                <w:b/>
                <w:bCs/>
                <w:szCs w:val="24"/>
                <w:lang w:val="en-IE"/>
              </w:rPr>
              <w:t>Time allocated to the Assignment</w:t>
            </w:r>
          </w:p>
        </w:tc>
        <w:tc>
          <w:tcPr>
            <w:tcW w:w="4115" w:type="dxa"/>
            <w:gridSpan w:val="2"/>
          </w:tcPr>
          <w:p w14:paraId="717F1E85" w14:textId="77777777" w:rsidR="00BD6BD2" w:rsidRPr="007231BB" w:rsidRDefault="00BD6BD2" w:rsidP="002A1040">
            <w:pPr>
              <w:ind w:left="72"/>
              <w:rPr>
                <w:rFonts w:ascii="Arial" w:hAnsi="Arial" w:cs="Arial"/>
                <w:b/>
                <w:szCs w:val="24"/>
              </w:rPr>
            </w:pPr>
            <w:r w:rsidRPr="007231BB">
              <w:rPr>
                <w:rFonts w:ascii="Arial" w:hAnsi="Arial" w:cs="Arial"/>
                <w:b/>
                <w:szCs w:val="24"/>
              </w:rPr>
              <w:t xml:space="preserve">                    90 working days</w:t>
            </w:r>
          </w:p>
        </w:tc>
      </w:tr>
    </w:tbl>
    <w:p w14:paraId="5852A428" w14:textId="2A00190B" w:rsidR="00BD6BD2" w:rsidRPr="007231BB" w:rsidRDefault="00BD6BD2" w:rsidP="00ED63D3">
      <w:pPr>
        <w:pStyle w:val="Heading2"/>
        <w:jc w:val="left"/>
        <w:rPr>
          <w:rFonts w:ascii="Arial" w:hAnsi="Arial" w:cs="Arial"/>
          <w:b w:val="0"/>
          <w:bCs/>
          <w:szCs w:val="24"/>
        </w:rPr>
      </w:pPr>
    </w:p>
    <w:p w14:paraId="2398BCCF" w14:textId="77777777" w:rsidR="00F64C1D" w:rsidRDefault="00F64C1D" w:rsidP="00F64C1D">
      <w:pPr>
        <w:pStyle w:val="ListParagraph"/>
        <w:spacing w:after="120" w:line="276" w:lineRule="auto"/>
        <w:ind w:left="360"/>
        <w:jc w:val="both"/>
        <w:rPr>
          <w:rFonts w:ascii="Arial" w:eastAsia="Arial" w:hAnsi="Arial" w:cs="Arial"/>
          <w:bCs/>
          <w:color w:val="000000"/>
        </w:rPr>
      </w:pPr>
    </w:p>
    <w:p w14:paraId="75706639" w14:textId="77DAE539" w:rsidR="00BD6BD2" w:rsidRPr="00F64C1D" w:rsidRDefault="00BD6BD2" w:rsidP="00F64C1D">
      <w:pPr>
        <w:pStyle w:val="ListParagraph"/>
        <w:spacing w:after="120" w:line="276" w:lineRule="auto"/>
        <w:ind w:left="360"/>
        <w:jc w:val="both"/>
        <w:rPr>
          <w:rFonts w:ascii="Arial" w:eastAsia="Arial" w:hAnsi="Arial" w:cs="Arial"/>
          <w:bCs/>
          <w:color w:val="000000"/>
        </w:rPr>
      </w:pPr>
      <w:r w:rsidRPr="00F64C1D">
        <w:rPr>
          <w:rFonts w:ascii="Arial" w:eastAsia="Arial" w:hAnsi="Arial" w:cs="Arial"/>
          <w:bCs/>
          <w:color w:val="000000"/>
        </w:rPr>
        <w:t>Payment schedule is related to reports and their approvals, as follows:</w:t>
      </w:r>
    </w:p>
    <w:p w14:paraId="740E94C9" w14:textId="77777777" w:rsidR="00BD6BD2" w:rsidRPr="007231BB" w:rsidRDefault="00BD6BD2">
      <w:pPr>
        <w:pStyle w:val="ListParagraph"/>
        <w:numPr>
          <w:ilvl w:val="1"/>
          <w:numId w:val="58"/>
        </w:numPr>
        <w:spacing w:after="120" w:line="276" w:lineRule="auto"/>
        <w:jc w:val="both"/>
        <w:rPr>
          <w:rFonts w:ascii="Arial" w:eastAsia="Arial" w:hAnsi="Arial" w:cs="Arial"/>
          <w:bCs/>
          <w:color w:val="000000"/>
        </w:rPr>
      </w:pPr>
      <w:r w:rsidRPr="007231BB">
        <w:rPr>
          <w:rFonts w:ascii="Arial" w:eastAsia="Arial" w:hAnsi="Arial" w:cs="Arial"/>
          <w:bCs/>
          <w:color w:val="000000"/>
        </w:rPr>
        <w:t>20% of the contract price shall be paid upon submission and approval of the Inception report.</w:t>
      </w:r>
    </w:p>
    <w:p w14:paraId="6E6EDB6D" w14:textId="77777777" w:rsidR="00BD6BD2" w:rsidRPr="007231BB" w:rsidRDefault="00BD6BD2">
      <w:pPr>
        <w:pStyle w:val="ListParagraph"/>
        <w:numPr>
          <w:ilvl w:val="1"/>
          <w:numId w:val="58"/>
        </w:numPr>
        <w:spacing w:after="120" w:line="276" w:lineRule="auto"/>
        <w:jc w:val="both"/>
        <w:rPr>
          <w:rFonts w:ascii="Arial" w:eastAsia="Arial" w:hAnsi="Arial" w:cs="Arial"/>
          <w:bCs/>
          <w:color w:val="000000"/>
        </w:rPr>
      </w:pPr>
      <w:r w:rsidRPr="007231BB">
        <w:rPr>
          <w:rFonts w:ascii="Arial" w:eastAsia="Arial" w:hAnsi="Arial" w:cs="Arial"/>
          <w:bCs/>
          <w:color w:val="000000"/>
        </w:rPr>
        <w:t>80% of the contract price shall be paid upon submission and approval of the Evaluation report</w:t>
      </w:r>
    </w:p>
    <w:p w14:paraId="02F4EE5C" w14:textId="77777777" w:rsidR="00D87201" w:rsidRPr="007231BB" w:rsidRDefault="00D87201" w:rsidP="00E106AF">
      <w:pPr>
        <w:pStyle w:val="ListParagraph"/>
        <w:spacing w:after="120" w:line="276" w:lineRule="auto"/>
        <w:ind w:left="1080"/>
        <w:jc w:val="both"/>
        <w:rPr>
          <w:rFonts w:ascii="Arial" w:eastAsia="Arial" w:hAnsi="Arial" w:cs="Arial"/>
          <w:bCs/>
          <w:color w:val="000000"/>
        </w:rPr>
      </w:pPr>
    </w:p>
    <w:p w14:paraId="4094E4F2" w14:textId="5227471E" w:rsidR="00BD6BD2" w:rsidRPr="007231BB" w:rsidRDefault="00BD6BD2" w:rsidP="00D87201">
      <w:pPr>
        <w:pStyle w:val="Heading2"/>
        <w:jc w:val="left"/>
        <w:rPr>
          <w:rFonts w:ascii="Arial" w:hAnsi="Arial" w:cs="Arial"/>
          <w:b w:val="0"/>
          <w:bCs/>
          <w:szCs w:val="24"/>
        </w:rPr>
      </w:pPr>
      <w:bookmarkStart w:id="63" w:name="_Toc238476967"/>
      <w:r w:rsidRPr="007231BB">
        <w:rPr>
          <w:rFonts w:ascii="Arial" w:hAnsi="Arial" w:cs="Arial"/>
          <w:bCs/>
          <w:szCs w:val="24"/>
        </w:rPr>
        <w:t>7.</w:t>
      </w:r>
      <w:r w:rsidR="00ED63D3">
        <w:rPr>
          <w:rFonts w:ascii="Arial" w:hAnsi="Arial" w:cs="Arial"/>
          <w:bCs/>
          <w:szCs w:val="24"/>
        </w:rPr>
        <w:t>2</w:t>
      </w:r>
      <w:r w:rsidRPr="007231BB">
        <w:rPr>
          <w:rFonts w:ascii="Arial" w:hAnsi="Arial" w:cs="Arial"/>
          <w:bCs/>
          <w:szCs w:val="24"/>
        </w:rPr>
        <w:t xml:space="preserve">     Submission and approval of reports</w:t>
      </w:r>
      <w:bookmarkEnd w:id="63"/>
    </w:p>
    <w:p w14:paraId="2B1FE863" w14:textId="269CBBCD" w:rsidR="00BD6BD2" w:rsidRPr="007231BB" w:rsidRDefault="00BD6BD2" w:rsidP="00BD6BD2">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 xml:space="preserve">The Consultancy firm generally reports to the Deputy Executive </w:t>
      </w:r>
      <w:r w:rsidR="00391B3C">
        <w:rPr>
          <w:rFonts w:ascii="Arial" w:eastAsia="Arial" w:hAnsi="Arial" w:cs="Arial"/>
          <w:bCs/>
          <w:color w:val="000000"/>
          <w:szCs w:val="24"/>
        </w:rPr>
        <w:t>Secretary</w:t>
      </w:r>
      <w:r w:rsidRPr="007231BB">
        <w:rPr>
          <w:rFonts w:ascii="Arial" w:eastAsia="Arial" w:hAnsi="Arial" w:cs="Arial"/>
          <w:bCs/>
          <w:color w:val="000000"/>
          <w:szCs w:val="24"/>
        </w:rPr>
        <w:t>- Regional Integration</w:t>
      </w:r>
      <w:r w:rsidR="00A12A05">
        <w:rPr>
          <w:rFonts w:ascii="Arial" w:eastAsia="Arial" w:hAnsi="Arial" w:cs="Arial"/>
          <w:bCs/>
          <w:color w:val="000000"/>
          <w:szCs w:val="24"/>
        </w:rPr>
        <w:t xml:space="preserve"> (DES-RI)</w:t>
      </w:r>
      <w:r w:rsidRPr="007231BB">
        <w:rPr>
          <w:rFonts w:ascii="Arial" w:eastAsia="Arial" w:hAnsi="Arial" w:cs="Arial"/>
          <w:bCs/>
          <w:color w:val="000000"/>
          <w:szCs w:val="24"/>
        </w:rPr>
        <w:t>, but operationally and technically, the Head of DRR Unit is responsible for reviewing all the progress reports and outputs/deliverables submitted before they are finally approved by the DES-RI. The Head of DRR Unit is supported by the DRMSS Project Manager on a day-to-day basis. All submitted invoices for deliverable shall be subject to approval</w:t>
      </w:r>
    </w:p>
    <w:p w14:paraId="0222FAF4" w14:textId="4C63B709" w:rsidR="00BD6BD2" w:rsidRPr="007231BB" w:rsidRDefault="00BD6BD2" w:rsidP="00D87201">
      <w:pPr>
        <w:pStyle w:val="Heading1"/>
        <w:jc w:val="left"/>
        <w:rPr>
          <w:rFonts w:ascii="Arial" w:hAnsi="Arial" w:cs="Arial"/>
          <w:b w:val="0"/>
          <w:bCs/>
          <w:sz w:val="24"/>
          <w:szCs w:val="24"/>
        </w:rPr>
      </w:pPr>
      <w:bookmarkStart w:id="64" w:name="_Toc238476968"/>
      <w:r w:rsidRPr="007231BB">
        <w:rPr>
          <w:rFonts w:ascii="Arial" w:hAnsi="Arial" w:cs="Arial"/>
          <w:bCs/>
          <w:sz w:val="24"/>
          <w:szCs w:val="24"/>
        </w:rPr>
        <w:t>8      Monitoring and Evaluation</w:t>
      </w:r>
      <w:bookmarkEnd w:id="64"/>
    </w:p>
    <w:p w14:paraId="68C1AAD9" w14:textId="66940687" w:rsidR="00675CA3" w:rsidRPr="00BD1F3F" w:rsidRDefault="00675CA3" w:rsidP="00675CA3">
      <w:pPr>
        <w:spacing w:after="120" w:line="276" w:lineRule="auto"/>
        <w:jc w:val="both"/>
        <w:rPr>
          <w:rFonts w:ascii="Arial" w:eastAsia="Arial" w:hAnsi="Arial" w:cs="Arial"/>
          <w:b/>
          <w:color w:val="000000"/>
          <w:szCs w:val="24"/>
        </w:rPr>
      </w:pPr>
      <w:r w:rsidRPr="00BD1F3F">
        <w:rPr>
          <w:rFonts w:ascii="Arial" w:eastAsia="Arial" w:hAnsi="Arial" w:cs="Arial"/>
          <w:b/>
          <w:color w:val="000000"/>
          <w:szCs w:val="24"/>
        </w:rPr>
        <w:t>8.1</w:t>
      </w:r>
      <w:r w:rsidRPr="00BD1F3F">
        <w:rPr>
          <w:rFonts w:ascii="Arial" w:eastAsia="Arial" w:hAnsi="Arial" w:cs="Arial"/>
          <w:b/>
          <w:color w:val="000000"/>
          <w:szCs w:val="24"/>
        </w:rPr>
        <w:tab/>
      </w:r>
      <w:proofErr w:type="spellStart"/>
      <w:r w:rsidR="00BD1F3F" w:rsidRPr="00BD1F3F">
        <w:rPr>
          <w:rFonts w:ascii="Arial" w:eastAsia="Arial" w:hAnsi="Arial" w:cs="Arial"/>
          <w:b/>
          <w:color w:val="000000"/>
          <w:szCs w:val="24"/>
        </w:rPr>
        <w:t>Defination</w:t>
      </w:r>
      <w:proofErr w:type="spellEnd"/>
      <w:r w:rsidR="00BD1F3F" w:rsidRPr="00BD1F3F">
        <w:rPr>
          <w:rFonts w:ascii="Arial" w:eastAsia="Arial" w:hAnsi="Arial" w:cs="Arial"/>
          <w:b/>
          <w:color w:val="000000"/>
          <w:szCs w:val="24"/>
        </w:rPr>
        <w:t xml:space="preserve"> of indicators</w:t>
      </w:r>
    </w:p>
    <w:p w14:paraId="13022614" w14:textId="0E262763" w:rsidR="00BD6BD2" w:rsidRDefault="00BD6BD2" w:rsidP="00BD1F3F">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lastRenderedPageBreak/>
        <w:t>The project manager shall be technically responsible for monitoring performance and deliverables and report to the Head of Unit for clearance and approval</w:t>
      </w:r>
    </w:p>
    <w:p w14:paraId="2CE87D3B" w14:textId="72A02CAA" w:rsidR="00BD1F3F" w:rsidRPr="004221F8" w:rsidRDefault="004221F8" w:rsidP="004221F8">
      <w:pPr>
        <w:spacing w:after="120" w:line="276" w:lineRule="auto"/>
        <w:jc w:val="both"/>
        <w:rPr>
          <w:rFonts w:ascii="Arial" w:eastAsia="Arial" w:hAnsi="Arial" w:cs="Arial"/>
          <w:b/>
          <w:color w:val="000000"/>
          <w:szCs w:val="24"/>
        </w:rPr>
      </w:pPr>
      <w:r w:rsidRPr="004221F8">
        <w:rPr>
          <w:rFonts w:ascii="Arial" w:eastAsia="Arial" w:hAnsi="Arial" w:cs="Arial"/>
          <w:b/>
          <w:color w:val="000000"/>
          <w:szCs w:val="24"/>
        </w:rPr>
        <w:t>8.2</w:t>
      </w:r>
      <w:r w:rsidRPr="004221F8">
        <w:rPr>
          <w:rFonts w:ascii="Arial" w:eastAsia="Arial" w:hAnsi="Arial" w:cs="Arial"/>
          <w:b/>
          <w:color w:val="000000"/>
          <w:szCs w:val="24"/>
        </w:rPr>
        <w:tab/>
        <w:t>Special Requirements</w:t>
      </w:r>
    </w:p>
    <w:p w14:paraId="4207140C" w14:textId="2BC0B067" w:rsidR="004221F8" w:rsidRPr="007231BB" w:rsidRDefault="004221F8" w:rsidP="004221F8">
      <w:pPr>
        <w:spacing w:after="120" w:line="276" w:lineRule="auto"/>
        <w:jc w:val="both"/>
        <w:rPr>
          <w:rFonts w:ascii="Arial" w:eastAsia="Arial" w:hAnsi="Arial" w:cs="Arial"/>
          <w:bCs/>
          <w:color w:val="000000"/>
          <w:szCs w:val="24"/>
        </w:rPr>
      </w:pPr>
      <w:r>
        <w:rPr>
          <w:rFonts w:ascii="Arial" w:eastAsia="Arial" w:hAnsi="Arial" w:cs="Arial"/>
          <w:bCs/>
          <w:color w:val="000000"/>
          <w:szCs w:val="24"/>
        </w:rPr>
        <w:tab/>
        <w:t>Not Applicable</w:t>
      </w:r>
    </w:p>
    <w:p w14:paraId="547B9306" w14:textId="13B2678C" w:rsidR="00BD6BD2" w:rsidRPr="007231BB" w:rsidRDefault="00D87201" w:rsidP="00BD6BD2">
      <w:pPr>
        <w:spacing w:after="120" w:line="276" w:lineRule="auto"/>
        <w:jc w:val="both"/>
        <w:rPr>
          <w:rFonts w:ascii="Arial" w:eastAsia="Arial" w:hAnsi="Arial" w:cs="Arial"/>
          <w:b/>
          <w:color w:val="000000"/>
          <w:szCs w:val="24"/>
        </w:rPr>
      </w:pPr>
      <w:r w:rsidRPr="007231BB">
        <w:rPr>
          <w:rFonts w:ascii="Arial" w:eastAsia="Arial" w:hAnsi="Arial" w:cs="Arial"/>
          <w:b/>
          <w:color w:val="000000"/>
          <w:szCs w:val="24"/>
        </w:rPr>
        <w:t>9</w:t>
      </w:r>
      <w:r w:rsidR="002863BD" w:rsidRPr="007231BB">
        <w:rPr>
          <w:rFonts w:ascii="Arial" w:eastAsia="Arial" w:hAnsi="Arial" w:cs="Arial"/>
          <w:b/>
          <w:color w:val="000000"/>
          <w:szCs w:val="24"/>
        </w:rPr>
        <w:tab/>
        <w:t>Budget</w:t>
      </w:r>
    </w:p>
    <w:p w14:paraId="3EB001E3" w14:textId="74201380" w:rsidR="002863BD" w:rsidRPr="007231BB" w:rsidRDefault="002863BD" w:rsidP="002863BD">
      <w:pPr>
        <w:spacing w:after="120" w:line="276" w:lineRule="auto"/>
        <w:ind w:left="720"/>
        <w:jc w:val="both"/>
        <w:rPr>
          <w:rFonts w:ascii="Arial" w:eastAsia="Arial" w:hAnsi="Arial" w:cs="Arial"/>
          <w:bCs/>
          <w:color w:val="000000"/>
          <w:szCs w:val="24"/>
        </w:rPr>
      </w:pPr>
      <w:r w:rsidRPr="007231BB">
        <w:rPr>
          <w:rFonts w:ascii="Arial" w:eastAsia="Arial" w:hAnsi="Arial" w:cs="Arial"/>
          <w:bCs/>
          <w:color w:val="000000"/>
          <w:szCs w:val="24"/>
        </w:rPr>
        <w:t>The available</w:t>
      </w:r>
      <w:r w:rsidR="00B85C74">
        <w:rPr>
          <w:rFonts w:ascii="Arial" w:eastAsia="Arial" w:hAnsi="Arial" w:cs="Arial"/>
          <w:bCs/>
          <w:color w:val="000000"/>
          <w:szCs w:val="24"/>
        </w:rPr>
        <w:t xml:space="preserve"> estimated</w:t>
      </w:r>
      <w:r w:rsidRPr="007231BB">
        <w:rPr>
          <w:rFonts w:ascii="Arial" w:eastAsia="Arial" w:hAnsi="Arial" w:cs="Arial"/>
          <w:bCs/>
          <w:color w:val="000000"/>
          <w:szCs w:val="24"/>
        </w:rPr>
        <w:t xml:space="preserve"> budget for the assignment is USD65,000</w:t>
      </w:r>
      <w:r w:rsidR="0000734C" w:rsidRPr="007231BB">
        <w:rPr>
          <w:rFonts w:ascii="Arial" w:eastAsia="Arial" w:hAnsi="Arial" w:cs="Arial"/>
          <w:bCs/>
          <w:color w:val="000000"/>
          <w:szCs w:val="24"/>
        </w:rPr>
        <w:t>.</w:t>
      </w:r>
    </w:p>
    <w:p w14:paraId="6C136253" w14:textId="77777777" w:rsidR="002863BD" w:rsidRPr="007231BB" w:rsidRDefault="002863BD" w:rsidP="00BD6BD2">
      <w:pPr>
        <w:spacing w:after="120" w:line="276" w:lineRule="auto"/>
        <w:jc w:val="both"/>
        <w:rPr>
          <w:rFonts w:ascii="Arial" w:eastAsia="Arial" w:hAnsi="Arial" w:cs="Arial"/>
          <w:b/>
          <w:color w:val="000000"/>
          <w:szCs w:val="24"/>
        </w:rPr>
      </w:pPr>
    </w:p>
    <w:p w14:paraId="4FC19DD3" w14:textId="77777777" w:rsidR="002863BD" w:rsidRPr="007231BB" w:rsidRDefault="002863BD" w:rsidP="00BD6BD2">
      <w:pPr>
        <w:spacing w:after="120" w:line="276" w:lineRule="auto"/>
        <w:jc w:val="both"/>
        <w:rPr>
          <w:rFonts w:ascii="Arial" w:eastAsia="Arial" w:hAnsi="Arial" w:cs="Arial"/>
          <w:b/>
          <w:color w:val="000000"/>
          <w:szCs w:val="24"/>
        </w:rPr>
      </w:pPr>
    </w:p>
    <w:p w14:paraId="23C44225" w14:textId="77777777" w:rsidR="00BD6BD2" w:rsidRPr="007231BB" w:rsidRDefault="00BD6BD2" w:rsidP="00BD6BD2">
      <w:pPr>
        <w:spacing w:after="120" w:line="276" w:lineRule="auto"/>
        <w:rPr>
          <w:rFonts w:ascii="Arial" w:hAnsi="Arial" w:cs="Arial"/>
          <w:b/>
          <w:bCs/>
          <w:szCs w:val="24"/>
        </w:rPr>
      </w:pPr>
    </w:p>
    <w:p w14:paraId="3B2A4DAC" w14:textId="77777777" w:rsidR="00BD6BD2" w:rsidRDefault="00BD6BD2" w:rsidP="00BD6BD2">
      <w:pPr>
        <w:spacing w:after="120" w:line="276" w:lineRule="auto"/>
        <w:rPr>
          <w:rFonts w:ascii="Arial" w:hAnsi="Arial" w:cs="Arial"/>
          <w:b/>
          <w:bCs/>
          <w:szCs w:val="24"/>
        </w:rPr>
      </w:pPr>
    </w:p>
    <w:p w14:paraId="0F4CD72E" w14:textId="77777777" w:rsidR="00860856" w:rsidRDefault="00860856" w:rsidP="00BD6BD2">
      <w:pPr>
        <w:spacing w:after="120" w:line="276" w:lineRule="auto"/>
        <w:rPr>
          <w:rFonts w:ascii="Arial" w:hAnsi="Arial" w:cs="Arial"/>
          <w:b/>
          <w:bCs/>
          <w:szCs w:val="24"/>
        </w:rPr>
      </w:pPr>
    </w:p>
    <w:p w14:paraId="00538FCE" w14:textId="77777777" w:rsidR="00860856" w:rsidRDefault="00860856" w:rsidP="00BD6BD2">
      <w:pPr>
        <w:spacing w:after="120" w:line="276" w:lineRule="auto"/>
        <w:rPr>
          <w:rFonts w:ascii="Arial" w:hAnsi="Arial" w:cs="Arial"/>
          <w:b/>
          <w:bCs/>
          <w:szCs w:val="24"/>
        </w:rPr>
      </w:pPr>
    </w:p>
    <w:p w14:paraId="21AA2488" w14:textId="77777777" w:rsidR="00860856" w:rsidRDefault="00860856" w:rsidP="00BD6BD2">
      <w:pPr>
        <w:spacing w:after="120" w:line="276" w:lineRule="auto"/>
        <w:rPr>
          <w:rFonts w:ascii="Arial" w:hAnsi="Arial" w:cs="Arial"/>
          <w:b/>
          <w:bCs/>
          <w:szCs w:val="24"/>
        </w:rPr>
      </w:pPr>
    </w:p>
    <w:p w14:paraId="1E62C702" w14:textId="77777777" w:rsidR="00860856" w:rsidRDefault="00860856" w:rsidP="00BD6BD2">
      <w:pPr>
        <w:spacing w:after="120" w:line="276" w:lineRule="auto"/>
        <w:rPr>
          <w:rFonts w:ascii="Arial" w:hAnsi="Arial" w:cs="Arial"/>
          <w:b/>
          <w:bCs/>
          <w:szCs w:val="24"/>
        </w:rPr>
      </w:pPr>
    </w:p>
    <w:p w14:paraId="2126BA75" w14:textId="77777777" w:rsidR="00860856" w:rsidRDefault="00860856" w:rsidP="00BD6BD2">
      <w:pPr>
        <w:spacing w:after="120" w:line="276" w:lineRule="auto"/>
        <w:rPr>
          <w:rFonts w:ascii="Arial" w:hAnsi="Arial" w:cs="Arial"/>
          <w:b/>
          <w:bCs/>
          <w:szCs w:val="24"/>
        </w:rPr>
      </w:pPr>
    </w:p>
    <w:p w14:paraId="1CA5C6EC" w14:textId="77777777" w:rsidR="00860856" w:rsidRDefault="00860856" w:rsidP="00BD6BD2">
      <w:pPr>
        <w:spacing w:after="120" w:line="276" w:lineRule="auto"/>
        <w:rPr>
          <w:rFonts w:ascii="Arial" w:hAnsi="Arial" w:cs="Arial"/>
          <w:b/>
          <w:bCs/>
          <w:szCs w:val="24"/>
        </w:rPr>
      </w:pPr>
    </w:p>
    <w:p w14:paraId="39D140AF" w14:textId="77777777" w:rsidR="00860856" w:rsidRDefault="00860856" w:rsidP="00BD6BD2">
      <w:pPr>
        <w:spacing w:after="120" w:line="276" w:lineRule="auto"/>
        <w:rPr>
          <w:rFonts w:ascii="Arial" w:hAnsi="Arial" w:cs="Arial"/>
          <w:b/>
          <w:bCs/>
          <w:szCs w:val="24"/>
        </w:rPr>
      </w:pPr>
    </w:p>
    <w:p w14:paraId="28961E61" w14:textId="77777777" w:rsidR="00860856" w:rsidRDefault="00860856" w:rsidP="00BD6BD2">
      <w:pPr>
        <w:spacing w:after="120" w:line="276" w:lineRule="auto"/>
        <w:rPr>
          <w:rFonts w:ascii="Arial" w:hAnsi="Arial" w:cs="Arial"/>
          <w:b/>
          <w:bCs/>
          <w:szCs w:val="24"/>
        </w:rPr>
      </w:pPr>
    </w:p>
    <w:p w14:paraId="5EC9C14C" w14:textId="77777777" w:rsidR="00860856" w:rsidRDefault="00860856" w:rsidP="00BD6BD2">
      <w:pPr>
        <w:spacing w:after="120" w:line="276" w:lineRule="auto"/>
        <w:rPr>
          <w:rFonts w:ascii="Arial" w:hAnsi="Arial" w:cs="Arial"/>
          <w:b/>
          <w:bCs/>
          <w:szCs w:val="24"/>
        </w:rPr>
      </w:pPr>
    </w:p>
    <w:p w14:paraId="6F71AAD0" w14:textId="77777777" w:rsidR="00860856" w:rsidRDefault="00860856" w:rsidP="00BD6BD2">
      <w:pPr>
        <w:spacing w:after="120" w:line="276" w:lineRule="auto"/>
        <w:rPr>
          <w:rFonts w:ascii="Arial" w:hAnsi="Arial" w:cs="Arial"/>
          <w:b/>
          <w:bCs/>
          <w:szCs w:val="24"/>
        </w:rPr>
      </w:pPr>
    </w:p>
    <w:p w14:paraId="2E918C4E" w14:textId="77777777" w:rsidR="00860856" w:rsidRDefault="00860856" w:rsidP="00BD6BD2">
      <w:pPr>
        <w:spacing w:after="120" w:line="276" w:lineRule="auto"/>
        <w:rPr>
          <w:rFonts w:ascii="Arial" w:hAnsi="Arial" w:cs="Arial"/>
          <w:b/>
          <w:bCs/>
          <w:szCs w:val="24"/>
        </w:rPr>
      </w:pPr>
    </w:p>
    <w:p w14:paraId="70D53704" w14:textId="77777777" w:rsidR="00860856" w:rsidRDefault="00860856" w:rsidP="00BD6BD2">
      <w:pPr>
        <w:spacing w:after="120" w:line="276" w:lineRule="auto"/>
        <w:rPr>
          <w:rFonts w:ascii="Arial" w:hAnsi="Arial" w:cs="Arial"/>
          <w:b/>
          <w:bCs/>
          <w:szCs w:val="24"/>
        </w:rPr>
      </w:pPr>
    </w:p>
    <w:p w14:paraId="5841E782" w14:textId="77777777" w:rsidR="00860856" w:rsidRDefault="00860856" w:rsidP="00BD6BD2">
      <w:pPr>
        <w:spacing w:after="120" w:line="276" w:lineRule="auto"/>
        <w:rPr>
          <w:rFonts w:ascii="Arial" w:hAnsi="Arial" w:cs="Arial"/>
          <w:b/>
          <w:bCs/>
          <w:szCs w:val="24"/>
        </w:rPr>
      </w:pPr>
    </w:p>
    <w:p w14:paraId="7A6C5896" w14:textId="77777777" w:rsidR="00860856" w:rsidRDefault="00860856" w:rsidP="00BD6BD2">
      <w:pPr>
        <w:spacing w:after="120" w:line="276" w:lineRule="auto"/>
        <w:rPr>
          <w:rFonts w:ascii="Arial" w:hAnsi="Arial" w:cs="Arial"/>
          <w:b/>
          <w:bCs/>
          <w:szCs w:val="24"/>
        </w:rPr>
      </w:pPr>
    </w:p>
    <w:p w14:paraId="3BC5C875" w14:textId="77777777" w:rsidR="00860856" w:rsidRDefault="00860856" w:rsidP="00BD6BD2">
      <w:pPr>
        <w:spacing w:after="120" w:line="276" w:lineRule="auto"/>
        <w:rPr>
          <w:rFonts w:ascii="Arial" w:hAnsi="Arial" w:cs="Arial"/>
          <w:b/>
          <w:bCs/>
          <w:szCs w:val="24"/>
        </w:rPr>
      </w:pPr>
    </w:p>
    <w:p w14:paraId="6428E251" w14:textId="77777777" w:rsidR="00860856" w:rsidRDefault="00860856" w:rsidP="00BD6BD2">
      <w:pPr>
        <w:spacing w:after="120" w:line="276" w:lineRule="auto"/>
        <w:rPr>
          <w:rFonts w:ascii="Arial" w:hAnsi="Arial" w:cs="Arial"/>
          <w:b/>
          <w:bCs/>
          <w:szCs w:val="24"/>
        </w:rPr>
      </w:pPr>
    </w:p>
    <w:p w14:paraId="26326824" w14:textId="77777777" w:rsidR="00860856" w:rsidRDefault="00860856" w:rsidP="00BD6BD2">
      <w:pPr>
        <w:spacing w:after="120" w:line="276" w:lineRule="auto"/>
        <w:rPr>
          <w:rFonts w:ascii="Arial" w:hAnsi="Arial" w:cs="Arial"/>
          <w:b/>
          <w:bCs/>
          <w:szCs w:val="24"/>
        </w:rPr>
      </w:pPr>
    </w:p>
    <w:p w14:paraId="6E9DAD2B" w14:textId="77777777" w:rsidR="00860856" w:rsidRDefault="00860856" w:rsidP="00BD6BD2">
      <w:pPr>
        <w:spacing w:after="120" w:line="276" w:lineRule="auto"/>
        <w:rPr>
          <w:rFonts w:ascii="Arial" w:hAnsi="Arial" w:cs="Arial"/>
          <w:b/>
          <w:bCs/>
          <w:szCs w:val="24"/>
        </w:rPr>
      </w:pPr>
    </w:p>
    <w:p w14:paraId="49BFDE24" w14:textId="77777777" w:rsidR="00860856" w:rsidRPr="007231BB" w:rsidRDefault="00860856" w:rsidP="00BD6BD2">
      <w:pPr>
        <w:spacing w:after="120" w:line="276" w:lineRule="auto"/>
        <w:rPr>
          <w:rFonts w:ascii="Arial" w:hAnsi="Arial" w:cs="Arial"/>
          <w:b/>
          <w:bCs/>
          <w:szCs w:val="24"/>
        </w:rPr>
      </w:pPr>
    </w:p>
    <w:p w14:paraId="687128B1" w14:textId="77777777" w:rsidR="006E2353" w:rsidRDefault="006E2353" w:rsidP="006E2353">
      <w:pPr>
        <w:rPr>
          <w:rFonts w:ascii="Arial" w:hAnsi="Arial" w:cs="Arial"/>
          <w:b/>
          <w:bCs/>
          <w:sz w:val="22"/>
          <w:szCs w:val="22"/>
        </w:rPr>
      </w:pPr>
      <w:bookmarkStart w:id="65" w:name="_Toc238476969"/>
    </w:p>
    <w:p w14:paraId="4F1B08FF" w14:textId="098C5A4E" w:rsidR="00BD6BD2" w:rsidRPr="00030385" w:rsidRDefault="00BD6BD2" w:rsidP="006E2353">
      <w:pPr>
        <w:rPr>
          <w:rFonts w:ascii="Arial" w:eastAsiaTheme="majorEastAsia" w:hAnsi="Arial" w:cs="Arial"/>
          <w:b/>
          <w:bCs/>
          <w:sz w:val="22"/>
          <w:szCs w:val="22"/>
        </w:rPr>
      </w:pPr>
      <w:r w:rsidRPr="00030385">
        <w:rPr>
          <w:rFonts w:ascii="Arial" w:hAnsi="Arial" w:cs="Arial"/>
          <w:b/>
          <w:bCs/>
          <w:sz w:val="22"/>
          <w:szCs w:val="22"/>
        </w:rPr>
        <w:lastRenderedPageBreak/>
        <w:t>Appendix 1: Suggested Report Structure of Evaluation/Review</w:t>
      </w:r>
      <w:bookmarkEnd w:id="65"/>
      <w:r w:rsidRPr="00030385">
        <w:rPr>
          <w:rFonts w:ascii="Arial" w:hAnsi="Arial" w:cs="Arial"/>
          <w:b/>
          <w:bCs/>
          <w:sz w:val="22"/>
          <w:szCs w:val="22"/>
        </w:rPr>
        <w:t xml:space="preserve"> </w:t>
      </w:r>
    </w:p>
    <w:p w14:paraId="5B34EFA2" w14:textId="77777777" w:rsidR="00BD6BD2" w:rsidRPr="00030385" w:rsidRDefault="00BD6BD2" w:rsidP="00BD6BD2">
      <w:pPr>
        <w:rPr>
          <w:rFonts w:ascii="Arial" w:hAnsi="Arial" w:cs="Arial"/>
          <w:b/>
          <w:bCs/>
          <w:sz w:val="22"/>
          <w:szCs w:val="22"/>
        </w:rPr>
      </w:pPr>
    </w:p>
    <w:p w14:paraId="18DA0141" w14:textId="77777777" w:rsidR="00BD6BD2" w:rsidRPr="00030385" w:rsidRDefault="00BD6BD2" w:rsidP="00BD6BD2">
      <w:pPr>
        <w:rPr>
          <w:rFonts w:ascii="Arial" w:hAnsi="Arial" w:cs="Arial"/>
          <w:sz w:val="22"/>
          <w:szCs w:val="22"/>
        </w:rPr>
      </w:pPr>
      <w:r w:rsidRPr="00030385">
        <w:rPr>
          <w:rFonts w:ascii="Arial" w:hAnsi="Arial" w:cs="Arial"/>
          <w:b/>
          <w:bCs/>
          <w:sz w:val="22"/>
          <w:szCs w:val="22"/>
        </w:rPr>
        <w:t>1. Cover Page</w:t>
      </w:r>
      <w:r w:rsidRPr="00030385">
        <w:rPr>
          <w:rFonts w:ascii="Arial" w:hAnsi="Arial" w:cs="Arial"/>
          <w:sz w:val="22"/>
          <w:szCs w:val="22"/>
        </w:rPr>
        <w:t xml:space="preserve"> </w:t>
      </w:r>
    </w:p>
    <w:p w14:paraId="7E6EE790" w14:textId="77777777" w:rsidR="00BD6BD2" w:rsidRPr="00030385" w:rsidRDefault="00BD6BD2" w:rsidP="00BD6BD2">
      <w:pPr>
        <w:rPr>
          <w:rFonts w:ascii="Arial" w:hAnsi="Arial" w:cs="Arial"/>
          <w:sz w:val="22"/>
          <w:szCs w:val="22"/>
        </w:rPr>
      </w:pPr>
    </w:p>
    <w:p w14:paraId="7FB66E0E" w14:textId="77777777" w:rsidR="00BD6BD2" w:rsidRPr="00030385" w:rsidRDefault="00BD6BD2" w:rsidP="00BD6BD2">
      <w:pPr>
        <w:rPr>
          <w:rFonts w:ascii="Arial" w:hAnsi="Arial" w:cs="Arial"/>
          <w:sz w:val="22"/>
          <w:szCs w:val="22"/>
        </w:rPr>
      </w:pPr>
      <w:r w:rsidRPr="00030385">
        <w:rPr>
          <w:rFonts w:ascii="Arial" w:hAnsi="Arial" w:cs="Arial"/>
          <w:sz w:val="22"/>
          <w:szCs w:val="22"/>
        </w:rPr>
        <w:t xml:space="preserve">The title of the project, </w:t>
      </w:r>
    </w:p>
    <w:p w14:paraId="14A8FAE9" w14:textId="77777777" w:rsidR="00BD6BD2" w:rsidRPr="00030385" w:rsidRDefault="00BD6BD2" w:rsidP="00BD6BD2">
      <w:pPr>
        <w:rPr>
          <w:rFonts w:ascii="Arial" w:hAnsi="Arial" w:cs="Arial"/>
          <w:sz w:val="22"/>
          <w:szCs w:val="22"/>
        </w:rPr>
      </w:pPr>
      <w:r w:rsidRPr="00030385">
        <w:rPr>
          <w:rFonts w:ascii="Arial" w:hAnsi="Arial" w:cs="Arial"/>
          <w:sz w:val="22"/>
          <w:szCs w:val="22"/>
        </w:rPr>
        <w:t xml:space="preserve">The name(s) of the evaluator(s)/Firm </w:t>
      </w:r>
    </w:p>
    <w:p w14:paraId="31AE7ECF" w14:textId="77777777" w:rsidR="00BD6BD2" w:rsidRPr="00030385" w:rsidRDefault="00BD6BD2" w:rsidP="00BD6BD2">
      <w:pPr>
        <w:rPr>
          <w:rFonts w:ascii="Arial" w:hAnsi="Arial" w:cs="Arial"/>
          <w:sz w:val="22"/>
          <w:szCs w:val="22"/>
        </w:rPr>
      </w:pPr>
      <w:r w:rsidRPr="00030385">
        <w:rPr>
          <w:rFonts w:ascii="Arial" w:hAnsi="Arial" w:cs="Arial"/>
          <w:sz w:val="22"/>
          <w:szCs w:val="22"/>
        </w:rPr>
        <w:t>Date the report was submitted.</w:t>
      </w:r>
    </w:p>
    <w:p w14:paraId="0E438D97" w14:textId="77777777" w:rsidR="00BD6BD2" w:rsidRPr="00030385" w:rsidRDefault="00BD6BD2" w:rsidP="00BD6BD2">
      <w:pPr>
        <w:rPr>
          <w:rFonts w:ascii="Arial" w:hAnsi="Arial" w:cs="Arial"/>
          <w:b/>
          <w:bCs/>
          <w:sz w:val="22"/>
          <w:szCs w:val="22"/>
        </w:rPr>
      </w:pPr>
    </w:p>
    <w:p w14:paraId="509B8AC8" w14:textId="77777777" w:rsidR="00BD6BD2" w:rsidRPr="00030385" w:rsidRDefault="00BD6BD2" w:rsidP="00BD6BD2">
      <w:pPr>
        <w:rPr>
          <w:rFonts w:ascii="Arial" w:hAnsi="Arial" w:cs="Arial"/>
          <w:sz w:val="22"/>
          <w:szCs w:val="22"/>
        </w:rPr>
      </w:pPr>
      <w:r w:rsidRPr="00030385">
        <w:rPr>
          <w:rFonts w:ascii="Arial" w:hAnsi="Arial" w:cs="Arial"/>
          <w:b/>
          <w:bCs/>
          <w:sz w:val="22"/>
          <w:szCs w:val="22"/>
        </w:rPr>
        <w:t>2. Table of Contents</w:t>
      </w:r>
      <w:r w:rsidRPr="00030385">
        <w:rPr>
          <w:rFonts w:ascii="Arial" w:hAnsi="Arial" w:cs="Arial"/>
          <w:sz w:val="22"/>
          <w:szCs w:val="22"/>
        </w:rPr>
        <w:t xml:space="preserve"> </w:t>
      </w:r>
    </w:p>
    <w:p w14:paraId="7A280BF2" w14:textId="77777777" w:rsidR="00BD6BD2" w:rsidRPr="00030385" w:rsidRDefault="00BD6BD2" w:rsidP="00BD6BD2">
      <w:pPr>
        <w:rPr>
          <w:rFonts w:ascii="Arial" w:hAnsi="Arial" w:cs="Arial"/>
          <w:sz w:val="22"/>
          <w:szCs w:val="22"/>
        </w:rPr>
      </w:pPr>
      <w:r w:rsidRPr="00030385">
        <w:rPr>
          <w:rFonts w:ascii="Arial" w:hAnsi="Arial" w:cs="Arial"/>
          <w:sz w:val="22"/>
          <w:szCs w:val="22"/>
        </w:rPr>
        <w:t xml:space="preserve">It should include page numbers and list of tables, graphics, annexes </w:t>
      </w:r>
    </w:p>
    <w:p w14:paraId="6D5F3554" w14:textId="77777777" w:rsidR="00BD6BD2" w:rsidRPr="00030385" w:rsidRDefault="00BD6BD2" w:rsidP="00BD6BD2">
      <w:pPr>
        <w:rPr>
          <w:rFonts w:ascii="Arial" w:hAnsi="Arial" w:cs="Arial"/>
          <w:b/>
          <w:bCs/>
          <w:sz w:val="22"/>
          <w:szCs w:val="22"/>
        </w:rPr>
      </w:pPr>
    </w:p>
    <w:p w14:paraId="788DBF70" w14:textId="77777777" w:rsidR="00BD6BD2" w:rsidRPr="00030385" w:rsidRDefault="00BD6BD2" w:rsidP="00BD6BD2">
      <w:pPr>
        <w:rPr>
          <w:rFonts w:ascii="Arial" w:hAnsi="Arial" w:cs="Arial"/>
          <w:b/>
          <w:bCs/>
          <w:sz w:val="22"/>
          <w:szCs w:val="22"/>
        </w:rPr>
      </w:pPr>
      <w:r w:rsidRPr="00030385">
        <w:rPr>
          <w:rFonts w:ascii="Arial" w:hAnsi="Arial" w:cs="Arial"/>
          <w:b/>
          <w:bCs/>
          <w:sz w:val="22"/>
          <w:szCs w:val="22"/>
        </w:rPr>
        <w:t xml:space="preserve">3. Abbreviations/Acronyms </w:t>
      </w:r>
    </w:p>
    <w:p w14:paraId="70F6297D" w14:textId="77777777" w:rsidR="00BD6BD2" w:rsidRPr="00030385" w:rsidRDefault="00BD6BD2" w:rsidP="00BD6BD2">
      <w:pPr>
        <w:rPr>
          <w:rFonts w:ascii="Arial" w:hAnsi="Arial" w:cs="Arial"/>
          <w:b/>
          <w:bCs/>
          <w:sz w:val="22"/>
          <w:szCs w:val="22"/>
        </w:rPr>
      </w:pPr>
    </w:p>
    <w:p w14:paraId="2EA29FB7" w14:textId="77777777" w:rsidR="00BD6BD2" w:rsidRPr="00030385" w:rsidRDefault="00BD6BD2" w:rsidP="00BD6BD2">
      <w:pPr>
        <w:rPr>
          <w:rFonts w:ascii="Arial" w:hAnsi="Arial" w:cs="Arial"/>
          <w:sz w:val="22"/>
          <w:szCs w:val="22"/>
        </w:rPr>
      </w:pPr>
      <w:r w:rsidRPr="00030385">
        <w:rPr>
          <w:rFonts w:ascii="Arial" w:hAnsi="Arial" w:cs="Arial"/>
          <w:b/>
          <w:bCs/>
          <w:sz w:val="22"/>
          <w:szCs w:val="22"/>
        </w:rPr>
        <w:t>4. Executive Summary</w:t>
      </w:r>
      <w:r w:rsidRPr="00030385">
        <w:rPr>
          <w:rFonts w:ascii="Arial" w:hAnsi="Arial" w:cs="Arial"/>
          <w:sz w:val="22"/>
          <w:szCs w:val="22"/>
        </w:rPr>
        <w:t xml:space="preserve">: </w:t>
      </w:r>
    </w:p>
    <w:p w14:paraId="2FD5FA56" w14:textId="77777777" w:rsidR="00BD6BD2" w:rsidRPr="00030385" w:rsidRDefault="00BD6BD2" w:rsidP="00BD6BD2">
      <w:pPr>
        <w:rPr>
          <w:rFonts w:ascii="Arial" w:hAnsi="Arial" w:cs="Arial"/>
          <w:sz w:val="22"/>
          <w:szCs w:val="22"/>
        </w:rPr>
      </w:pPr>
      <w:r w:rsidRPr="00030385">
        <w:rPr>
          <w:rFonts w:ascii="Arial" w:hAnsi="Arial" w:cs="Arial"/>
          <w:sz w:val="22"/>
          <w:szCs w:val="22"/>
        </w:rPr>
        <w:t>It should be a summary that contains the context of the evaluation, purpose, scope, methodology, main findings, conclusions, recommendations and lessons learned.</w:t>
      </w:r>
    </w:p>
    <w:p w14:paraId="3EF17A54" w14:textId="77777777" w:rsidR="00BD6BD2" w:rsidRPr="00030385" w:rsidRDefault="00BD6BD2" w:rsidP="00BD6BD2">
      <w:pPr>
        <w:rPr>
          <w:rFonts w:ascii="Arial" w:hAnsi="Arial" w:cs="Arial"/>
          <w:b/>
          <w:bCs/>
          <w:sz w:val="22"/>
          <w:szCs w:val="22"/>
        </w:rPr>
      </w:pPr>
    </w:p>
    <w:p w14:paraId="50EEAE20" w14:textId="77777777" w:rsidR="00BD6BD2" w:rsidRPr="00030385" w:rsidRDefault="00BD6BD2" w:rsidP="00BD6BD2">
      <w:pPr>
        <w:rPr>
          <w:rFonts w:ascii="Arial" w:hAnsi="Arial" w:cs="Arial"/>
          <w:b/>
          <w:bCs/>
          <w:sz w:val="22"/>
          <w:szCs w:val="22"/>
        </w:rPr>
      </w:pPr>
      <w:r w:rsidRPr="00030385">
        <w:rPr>
          <w:rFonts w:ascii="Arial" w:hAnsi="Arial" w:cs="Arial"/>
          <w:b/>
          <w:bCs/>
          <w:sz w:val="22"/>
          <w:szCs w:val="22"/>
        </w:rPr>
        <w:t xml:space="preserve">5. Introduction: </w:t>
      </w:r>
    </w:p>
    <w:p w14:paraId="6F9AD1A5" w14:textId="77777777" w:rsidR="00BD6BD2" w:rsidRPr="00030385" w:rsidRDefault="00BD6BD2" w:rsidP="00BD6BD2">
      <w:pPr>
        <w:rPr>
          <w:rFonts w:ascii="Arial" w:hAnsi="Arial" w:cs="Arial"/>
          <w:sz w:val="22"/>
          <w:szCs w:val="22"/>
        </w:rPr>
      </w:pPr>
      <w:r w:rsidRPr="00030385">
        <w:rPr>
          <w:rFonts w:ascii="Arial" w:hAnsi="Arial" w:cs="Arial"/>
          <w:sz w:val="22"/>
          <w:szCs w:val="22"/>
        </w:rPr>
        <w:t>The Introduction should not be more than one page. It should contain the:</w:t>
      </w:r>
    </w:p>
    <w:p w14:paraId="2169A6D9" w14:textId="77777777" w:rsidR="00BD6BD2" w:rsidRPr="00030385" w:rsidRDefault="00BD6BD2">
      <w:pPr>
        <w:numPr>
          <w:ilvl w:val="0"/>
          <w:numId w:val="43"/>
        </w:numPr>
        <w:tabs>
          <w:tab w:val="num" w:pos="417"/>
        </w:tabs>
        <w:ind w:left="0" w:firstLine="0"/>
        <w:rPr>
          <w:rFonts w:ascii="Arial" w:hAnsi="Arial" w:cs="Arial"/>
          <w:sz w:val="22"/>
          <w:szCs w:val="22"/>
        </w:rPr>
      </w:pPr>
      <w:r w:rsidRPr="00030385">
        <w:rPr>
          <w:rFonts w:ascii="Arial" w:hAnsi="Arial" w:cs="Arial"/>
          <w:sz w:val="22"/>
          <w:szCs w:val="22"/>
        </w:rPr>
        <w:t>Purpose of the evaluation/review</w:t>
      </w:r>
    </w:p>
    <w:p w14:paraId="6D3288B4" w14:textId="77777777" w:rsidR="00BD6BD2" w:rsidRPr="00030385" w:rsidRDefault="00BD6BD2">
      <w:pPr>
        <w:numPr>
          <w:ilvl w:val="0"/>
          <w:numId w:val="43"/>
        </w:numPr>
        <w:tabs>
          <w:tab w:val="num" w:pos="417"/>
        </w:tabs>
        <w:ind w:left="0" w:firstLine="0"/>
        <w:rPr>
          <w:rFonts w:ascii="Arial" w:hAnsi="Arial" w:cs="Arial"/>
          <w:sz w:val="22"/>
          <w:szCs w:val="22"/>
        </w:rPr>
      </w:pPr>
      <w:r w:rsidRPr="00030385">
        <w:rPr>
          <w:rFonts w:ascii="Arial" w:hAnsi="Arial" w:cs="Arial"/>
          <w:sz w:val="22"/>
          <w:szCs w:val="22"/>
        </w:rPr>
        <w:t>Scope of the programme/project</w:t>
      </w:r>
    </w:p>
    <w:p w14:paraId="46B3523C" w14:textId="77777777" w:rsidR="00BD6BD2" w:rsidRPr="00030385" w:rsidRDefault="00BD6BD2">
      <w:pPr>
        <w:numPr>
          <w:ilvl w:val="0"/>
          <w:numId w:val="43"/>
        </w:numPr>
        <w:tabs>
          <w:tab w:val="num" w:pos="417"/>
        </w:tabs>
        <w:ind w:left="0" w:firstLine="0"/>
        <w:rPr>
          <w:rFonts w:ascii="Arial" w:hAnsi="Arial" w:cs="Arial"/>
          <w:sz w:val="22"/>
          <w:szCs w:val="22"/>
        </w:rPr>
      </w:pPr>
      <w:r w:rsidRPr="00030385">
        <w:rPr>
          <w:rFonts w:ascii="Arial" w:hAnsi="Arial" w:cs="Arial"/>
          <w:sz w:val="22"/>
          <w:szCs w:val="22"/>
        </w:rPr>
        <w:t>Scope and methodology of the evaluation</w:t>
      </w:r>
    </w:p>
    <w:p w14:paraId="6866908D" w14:textId="77777777" w:rsidR="00BD6BD2" w:rsidRPr="00030385" w:rsidRDefault="00BD6BD2">
      <w:pPr>
        <w:numPr>
          <w:ilvl w:val="0"/>
          <w:numId w:val="43"/>
        </w:numPr>
        <w:tabs>
          <w:tab w:val="num" w:pos="417"/>
        </w:tabs>
        <w:ind w:left="0" w:firstLine="0"/>
        <w:rPr>
          <w:rFonts w:ascii="Arial" w:hAnsi="Arial" w:cs="Arial"/>
          <w:sz w:val="22"/>
          <w:szCs w:val="22"/>
        </w:rPr>
      </w:pPr>
      <w:r w:rsidRPr="00030385">
        <w:rPr>
          <w:rFonts w:ascii="Arial" w:hAnsi="Arial" w:cs="Arial"/>
          <w:sz w:val="22"/>
          <w:szCs w:val="22"/>
        </w:rPr>
        <w:t>Structure of the report.</w:t>
      </w:r>
    </w:p>
    <w:p w14:paraId="41C45960" w14:textId="77777777" w:rsidR="00BD6BD2" w:rsidRPr="00030385" w:rsidRDefault="00BD6BD2" w:rsidP="00BD6BD2">
      <w:pPr>
        <w:keepNext/>
        <w:autoSpaceDE w:val="0"/>
        <w:autoSpaceDN w:val="0"/>
        <w:adjustRightInd w:val="0"/>
        <w:outlineLvl w:val="2"/>
        <w:rPr>
          <w:rFonts w:ascii="Arial" w:hAnsi="Arial" w:cs="Arial"/>
          <w:sz w:val="22"/>
          <w:szCs w:val="22"/>
          <w:u w:val="single"/>
        </w:rPr>
      </w:pPr>
    </w:p>
    <w:p w14:paraId="24A57DC9" w14:textId="77777777" w:rsidR="00BD6BD2" w:rsidRPr="00030385" w:rsidRDefault="00BD6BD2" w:rsidP="00BD6BD2">
      <w:pPr>
        <w:rPr>
          <w:rFonts w:ascii="Arial" w:hAnsi="Arial" w:cs="Arial"/>
          <w:sz w:val="22"/>
          <w:szCs w:val="22"/>
        </w:rPr>
      </w:pPr>
      <w:r w:rsidRPr="00030385">
        <w:rPr>
          <w:rFonts w:ascii="Arial" w:hAnsi="Arial" w:cs="Arial"/>
          <w:b/>
          <w:bCs/>
          <w:sz w:val="22"/>
          <w:szCs w:val="22"/>
        </w:rPr>
        <w:t>6. Project description and evaluation profile</w:t>
      </w:r>
    </w:p>
    <w:p w14:paraId="7BD74D8D" w14:textId="77777777" w:rsidR="00BD6BD2" w:rsidRPr="00030385" w:rsidRDefault="00BD6BD2" w:rsidP="00BD6BD2">
      <w:pPr>
        <w:rPr>
          <w:rFonts w:ascii="Arial" w:hAnsi="Arial" w:cs="Arial"/>
          <w:sz w:val="22"/>
          <w:szCs w:val="22"/>
        </w:rPr>
      </w:pPr>
    </w:p>
    <w:p w14:paraId="0DC709A5" w14:textId="77777777" w:rsidR="00BD6BD2" w:rsidRPr="00030385" w:rsidRDefault="00BD6BD2" w:rsidP="00BD6BD2">
      <w:pPr>
        <w:rPr>
          <w:rFonts w:ascii="Arial" w:hAnsi="Arial" w:cs="Arial"/>
          <w:sz w:val="22"/>
          <w:szCs w:val="22"/>
        </w:rPr>
      </w:pPr>
      <w:r w:rsidRPr="00030385">
        <w:rPr>
          <w:rFonts w:ascii="Arial" w:hAnsi="Arial" w:cs="Arial"/>
          <w:sz w:val="22"/>
          <w:szCs w:val="22"/>
        </w:rPr>
        <w:t>This section should contain:</w:t>
      </w:r>
    </w:p>
    <w:p w14:paraId="27C9B651" w14:textId="77777777" w:rsidR="00BD6BD2" w:rsidRPr="00030385" w:rsidRDefault="00BD6BD2">
      <w:pPr>
        <w:numPr>
          <w:ilvl w:val="0"/>
          <w:numId w:val="47"/>
        </w:numPr>
        <w:tabs>
          <w:tab w:val="num" w:pos="360"/>
        </w:tabs>
        <w:autoSpaceDE w:val="0"/>
        <w:autoSpaceDN w:val="0"/>
        <w:adjustRightInd w:val="0"/>
        <w:rPr>
          <w:rFonts w:ascii="Arial" w:hAnsi="Arial" w:cs="Arial"/>
          <w:sz w:val="22"/>
          <w:szCs w:val="22"/>
        </w:rPr>
      </w:pPr>
      <w:r w:rsidRPr="00030385">
        <w:rPr>
          <w:rFonts w:ascii="Arial" w:hAnsi="Arial" w:cs="Arial"/>
          <w:sz w:val="22"/>
          <w:szCs w:val="22"/>
        </w:rPr>
        <w:t>Brief background to SADC region (Political, social, economic, and historical)</w:t>
      </w:r>
    </w:p>
    <w:p w14:paraId="0063FDD2" w14:textId="77777777" w:rsidR="00BD6BD2" w:rsidRPr="00030385" w:rsidRDefault="00BD6BD2">
      <w:pPr>
        <w:numPr>
          <w:ilvl w:val="0"/>
          <w:numId w:val="47"/>
        </w:numPr>
        <w:tabs>
          <w:tab w:val="num" w:pos="360"/>
        </w:tabs>
        <w:autoSpaceDE w:val="0"/>
        <w:autoSpaceDN w:val="0"/>
        <w:adjustRightInd w:val="0"/>
        <w:rPr>
          <w:rFonts w:ascii="Arial" w:hAnsi="Arial" w:cs="Arial"/>
          <w:sz w:val="22"/>
          <w:szCs w:val="22"/>
        </w:rPr>
      </w:pPr>
      <w:r w:rsidRPr="00030385">
        <w:rPr>
          <w:rFonts w:ascii="Arial" w:hAnsi="Arial" w:cs="Arial"/>
          <w:sz w:val="22"/>
          <w:szCs w:val="22"/>
        </w:rPr>
        <w:t xml:space="preserve">Description of the project </w:t>
      </w:r>
    </w:p>
    <w:p w14:paraId="170D2434" w14:textId="77777777" w:rsidR="00BD6BD2" w:rsidRPr="00030385" w:rsidRDefault="00BD6BD2">
      <w:pPr>
        <w:numPr>
          <w:ilvl w:val="0"/>
          <w:numId w:val="47"/>
        </w:numPr>
        <w:tabs>
          <w:tab w:val="num" w:pos="360"/>
        </w:tabs>
        <w:autoSpaceDE w:val="0"/>
        <w:autoSpaceDN w:val="0"/>
        <w:adjustRightInd w:val="0"/>
        <w:rPr>
          <w:rFonts w:ascii="Arial" w:hAnsi="Arial" w:cs="Arial"/>
          <w:sz w:val="22"/>
          <w:szCs w:val="22"/>
        </w:rPr>
      </w:pPr>
      <w:r w:rsidRPr="00030385">
        <w:rPr>
          <w:rFonts w:ascii="Arial" w:hAnsi="Arial" w:cs="Arial"/>
          <w:sz w:val="22"/>
          <w:szCs w:val="22"/>
        </w:rPr>
        <w:t xml:space="preserve"> Linkages to other objects </w:t>
      </w:r>
    </w:p>
    <w:p w14:paraId="6E329A3C" w14:textId="77777777" w:rsidR="00BD6BD2" w:rsidRPr="00030385" w:rsidRDefault="00BD6BD2">
      <w:pPr>
        <w:numPr>
          <w:ilvl w:val="0"/>
          <w:numId w:val="47"/>
        </w:numPr>
        <w:tabs>
          <w:tab w:val="num" w:pos="360"/>
        </w:tabs>
        <w:autoSpaceDE w:val="0"/>
        <w:autoSpaceDN w:val="0"/>
        <w:adjustRightInd w:val="0"/>
        <w:rPr>
          <w:rFonts w:ascii="Arial" w:hAnsi="Arial" w:cs="Arial"/>
          <w:sz w:val="22"/>
          <w:szCs w:val="22"/>
        </w:rPr>
      </w:pPr>
      <w:r w:rsidRPr="00030385">
        <w:rPr>
          <w:rFonts w:ascii="Arial" w:hAnsi="Arial" w:cs="Arial"/>
          <w:sz w:val="22"/>
          <w:szCs w:val="22"/>
        </w:rPr>
        <w:t>Stakeholders</w:t>
      </w:r>
    </w:p>
    <w:p w14:paraId="2653D29C" w14:textId="77777777" w:rsidR="00BD6BD2" w:rsidRPr="00030385" w:rsidRDefault="00BD6BD2">
      <w:pPr>
        <w:numPr>
          <w:ilvl w:val="0"/>
          <w:numId w:val="47"/>
        </w:numPr>
        <w:tabs>
          <w:tab w:val="num" w:pos="360"/>
        </w:tabs>
        <w:autoSpaceDE w:val="0"/>
        <w:autoSpaceDN w:val="0"/>
        <w:adjustRightInd w:val="0"/>
        <w:rPr>
          <w:rFonts w:ascii="Arial" w:hAnsi="Arial" w:cs="Arial"/>
          <w:sz w:val="22"/>
          <w:szCs w:val="22"/>
        </w:rPr>
      </w:pPr>
      <w:r w:rsidRPr="00030385">
        <w:rPr>
          <w:rFonts w:ascii="Arial" w:hAnsi="Arial" w:cs="Arial"/>
          <w:sz w:val="22"/>
          <w:szCs w:val="22"/>
        </w:rPr>
        <w:t>Issues to be addressed</w:t>
      </w:r>
    </w:p>
    <w:p w14:paraId="78C37C6A" w14:textId="77777777" w:rsidR="00BD6BD2" w:rsidRPr="00030385" w:rsidRDefault="00BD6BD2">
      <w:pPr>
        <w:numPr>
          <w:ilvl w:val="0"/>
          <w:numId w:val="47"/>
        </w:numPr>
        <w:tabs>
          <w:tab w:val="num" w:pos="360"/>
        </w:tabs>
        <w:autoSpaceDE w:val="0"/>
        <w:autoSpaceDN w:val="0"/>
        <w:adjustRightInd w:val="0"/>
        <w:rPr>
          <w:rFonts w:ascii="Arial" w:hAnsi="Arial" w:cs="Arial"/>
          <w:sz w:val="22"/>
          <w:szCs w:val="22"/>
        </w:rPr>
      </w:pPr>
      <w:r w:rsidRPr="00030385">
        <w:rPr>
          <w:rFonts w:ascii="Arial" w:hAnsi="Arial" w:cs="Arial"/>
          <w:sz w:val="22"/>
          <w:szCs w:val="22"/>
        </w:rPr>
        <w:t xml:space="preserve">References to relevant documents and mandates </w:t>
      </w:r>
    </w:p>
    <w:p w14:paraId="7E88F53A" w14:textId="77777777" w:rsidR="00BD6BD2" w:rsidRPr="00030385" w:rsidRDefault="00BD6BD2">
      <w:pPr>
        <w:numPr>
          <w:ilvl w:val="0"/>
          <w:numId w:val="47"/>
        </w:numPr>
        <w:tabs>
          <w:tab w:val="num" w:pos="360"/>
        </w:tabs>
        <w:autoSpaceDE w:val="0"/>
        <w:autoSpaceDN w:val="0"/>
        <w:adjustRightInd w:val="0"/>
        <w:rPr>
          <w:rFonts w:ascii="Arial" w:hAnsi="Arial" w:cs="Arial"/>
          <w:sz w:val="22"/>
          <w:szCs w:val="22"/>
        </w:rPr>
      </w:pPr>
      <w:r w:rsidRPr="00030385">
        <w:rPr>
          <w:rFonts w:ascii="Arial" w:hAnsi="Arial" w:cs="Arial"/>
          <w:sz w:val="22"/>
          <w:szCs w:val="22"/>
        </w:rPr>
        <w:t>Other information (phases, timeline, budgets etc.)</w:t>
      </w:r>
    </w:p>
    <w:p w14:paraId="6734A2AF" w14:textId="77777777" w:rsidR="00BD6BD2" w:rsidRPr="00030385" w:rsidRDefault="00BD6BD2">
      <w:pPr>
        <w:numPr>
          <w:ilvl w:val="0"/>
          <w:numId w:val="47"/>
        </w:numPr>
        <w:tabs>
          <w:tab w:val="num" w:pos="360"/>
        </w:tabs>
        <w:autoSpaceDE w:val="0"/>
        <w:autoSpaceDN w:val="0"/>
        <w:adjustRightInd w:val="0"/>
        <w:rPr>
          <w:rFonts w:ascii="Arial" w:hAnsi="Arial" w:cs="Arial"/>
          <w:sz w:val="22"/>
          <w:szCs w:val="22"/>
        </w:rPr>
      </w:pPr>
      <w:r w:rsidRPr="00030385">
        <w:rPr>
          <w:rFonts w:ascii="Arial" w:hAnsi="Arial" w:cs="Arial"/>
          <w:sz w:val="22"/>
          <w:szCs w:val="22"/>
        </w:rPr>
        <w:t>Purpose and scope of the evaluation what results were expected to be achieved –Evaluation process and methodology, Challenges/limitations to the evaluation.</w:t>
      </w:r>
    </w:p>
    <w:p w14:paraId="69521413" w14:textId="77777777" w:rsidR="00BD6BD2" w:rsidRPr="00030385" w:rsidRDefault="00BD6BD2" w:rsidP="00BD6BD2">
      <w:pPr>
        <w:autoSpaceDE w:val="0"/>
        <w:autoSpaceDN w:val="0"/>
        <w:adjustRightInd w:val="0"/>
        <w:rPr>
          <w:rFonts w:ascii="Arial" w:hAnsi="Arial" w:cs="Arial"/>
          <w:b/>
          <w:sz w:val="22"/>
          <w:szCs w:val="22"/>
        </w:rPr>
      </w:pPr>
    </w:p>
    <w:p w14:paraId="0CD90A73" w14:textId="77777777" w:rsidR="00BD6BD2" w:rsidRPr="00030385" w:rsidRDefault="00BD6BD2" w:rsidP="00BD6BD2">
      <w:pPr>
        <w:autoSpaceDE w:val="0"/>
        <w:autoSpaceDN w:val="0"/>
        <w:adjustRightInd w:val="0"/>
        <w:rPr>
          <w:rFonts w:ascii="Arial" w:hAnsi="Arial" w:cs="Arial"/>
          <w:b/>
          <w:sz w:val="22"/>
          <w:szCs w:val="22"/>
        </w:rPr>
      </w:pPr>
      <w:r w:rsidRPr="00030385">
        <w:rPr>
          <w:rFonts w:ascii="Arial" w:hAnsi="Arial" w:cs="Arial"/>
          <w:b/>
          <w:sz w:val="22"/>
          <w:szCs w:val="22"/>
        </w:rPr>
        <w:t>7. Evaluation findings</w:t>
      </w:r>
    </w:p>
    <w:p w14:paraId="7D72A6AE" w14:textId="77777777" w:rsidR="00BD6BD2" w:rsidRPr="00030385" w:rsidRDefault="00BD6BD2" w:rsidP="00BD6BD2">
      <w:pPr>
        <w:rPr>
          <w:rFonts w:ascii="Arial" w:hAnsi="Arial" w:cs="Arial"/>
          <w:sz w:val="22"/>
          <w:szCs w:val="22"/>
        </w:rPr>
      </w:pPr>
    </w:p>
    <w:p w14:paraId="3271574D" w14:textId="77777777" w:rsidR="00BD6BD2" w:rsidRPr="00030385" w:rsidRDefault="00BD6BD2" w:rsidP="00BD6BD2">
      <w:pPr>
        <w:rPr>
          <w:rFonts w:ascii="Arial" w:hAnsi="Arial" w:cs="Arial"/>
          <w:sz w:val="22"/>
          <w:szCs w:val="22"/>
        </w:rPr>
      </w:pPr>
      <w:r w:rsidRPr="00030385">
        <w:rPr>
          <w:rFonts w:ascii="Arial" w:hAnsi="Arial" w:cs="Arial"/>
          <w:sz w:val="22"/>
          <w:szCs w:val="22"/>
        </w:rPr>
        <w:t xml:space="preserve">This section should be a clear statement of what the evaluation found out in response to the questions it was set up to answer. This should include findings: </w:t>
      </w:r>
    </w:p>
    <w:p w14:paraId="412EE2A4" w14:textId="77777777" w:rsidR="00BD6BD2" w:rsidRPr="00030385" w:rsidRDefault="00BD6BD2" w:rsidP="00BD6BD2">
      <w:pPr>
        <w:rPr>
          <w:rFonts w:ascii="Arial" w:hAnsi="Arial" w:cs="Arial"/>
          <w:sz w:val="22"/>
          <w:szCs w:val="22"/>
        </w:rPr>
      </w:pPr>
    </w:p>
    <w:p w14:paraId="3EB973DC" w14:textId="77777777" w:rsidR="00BD6BD2" w:rsidRPr="00030385" w:rsidRDefault="00BD6BD2">
      <w:pPr>
        <w:numPr>
          <w:ilvl w:val="0"/>
          <w:numId w:val="48"/>
        </w:numPr>
        <w:tabs>
          <w:tab w:val="num" w:pos="360"/>
        </w:tabs>
        <w:rPr>
          <w:rFonts w:ascii="Arial" w:hAnsi="Arial" w:cs="Arial"/>
          <w:sz w:val="22"/>
          <w:szCs w:val="22"/>
        </w:rPr>
      </w:pPr>
      <w:r w:rsidRPr="00030385">
        <w:rPr>
          <w:rFonts w:ascii="Arial" w:hAnsi="Arial" w:cs="Arial"/>
          <w:sz w:val="22"/>
          <w:szCs w:val="22"/>
        </w:rPr>
        <w:t xml:space="preserve">Regarding resources used and </w:t>
      </w:r>
      <w:proofErr w:type="gramStart"/>
      <w:r w:rsidRPr="00030385">
        <w:rPr>
          <w:rFonts w:ascii="Arial" w:hAnsi="Arial" w:cs="Arial"/>
          <w:sz w:val="22"/>
          <w:szCs w:val="22"/>
        </w:rPr>
        <w:t>outputs</w:t>
      </w:r>
      <w:proofErr w:type="gramEnd"/>
      <w:r w:rsidRPr="00030385">
        <w:rPr>
          <w:rFonts w:ascii="Arial" w:hAnsi="Arial" w:cs="Arial"/>
          <w:sz w:val="22"/>
          <w:szCs w:val="22"/>
        </w:rPr>
        <w:t xml:space="preserve"> produced</w:t>
      </w:r>
    </w:p>
    <w:p w14:paraId="6B9EA74B" w14:textId="77777777" w:rsidR="00BD6BD2" w:rsidRPr="00030385" w:rsidRDefault="00BD6BD2">
      <w:pPr>
        <w:numPr>
          <w:ilvl w:val="0"/>
          <w:numId w:val="48"/>
        </w:numPr>
        <w:tabs>
          <w:tab w:val="num" w:pos="360"/>
        </w:tabs>
        <w:rPr>
          <w:rFonts w:ascii="Arial" w:hAnsi="Arial" w:cs="Arial"/>
          <w:sz w:val="22"/>
          <w:szCs w:val="22"/>
        </w:rPr>
      </w:pPr>
      <w:r w:rsidRPr="00030385">
        <w:rPr>
          <w:rFonts w:ascii="Arial" w:hAnsi="Arial" w:cs="Arial"/>
          <w:sz w:val="22"/>
          <w:szCs w:val="22"/>
        </w:rPr>
        <w:t>Indicating contribution to outcomes and intended and unintended effect</w:t>
      </w:r>
    </w:p>
    <w:p w14:paraId="4084E96C" w14:textId="77777777" w:rsidR="00BD6BD2" w:rsidRPr="00030385" w:rsidRDefault="00BD6BD2">
      <w:pPr>
        <w:numPr>
          <w:ilvl w:val="0"/>
          <w:numId w:val="48"/>
        </w:numPr>
        <w:tabs>
          <w:tab w:val="num" w:pos="360"/>
        </w:tabs>
        <w:rPr>
          <w:rFonts w:ascii="Arial" w:hAnsi="Arial" w:cs="Arial"/>
          <w:sz w:val="22"/>
          <w:szCs w:val="22"/>
        </w:rPr>
      </w:pPr>
      <w:r w:rsidRPr="00030385">
        <w:rPr>
          <w:rFonts w:ascii="Arial" w:hAnsi="Arial" w:cs="Arial"/>
          <w:sz w:val="22"/>
          <w:szCs w:val="22"/>
        </w:rPr>
        <w:t>Indicating progress compared with initial plans (achievements/challenges)</w:t>
      </w:r>
    </w:p>
    <w:p w14:paraId="45FBB3C5" w14:textId="77777777" w:rsidR="00BD6BD2" w:rsidRPr="00030385" w:rsidRDefault="00BD6BD2">
      <w:pPr>
        <w:numPr>
          <w:ilvl w:val="0"/>
          <w:numId w:val="48"/>
        </w:numPr>
        <w:tabs>
          <w:tab w:val="num" w:pos="360"/>
        </w:tabs>
        <w:rPr>
          <w:rFonts w:ascii="Arial" w:hAnsi="Arial" w:cs="Arial"/>
          <w:sz w:val="22"/>
          <w:szCs w:val="22"/>
        </w:rPr>
      </w:pPr>
      <w:r w:rsidRPr="00030385">
        <w:rPr>
          <w:rFonts w:ascii="Arial" w:hAnsi="Arial" w:cs="Arial"/>
          <w:sz w:val="22"/>
          <w:szCs w:val="22"/>
        </w:rPr>
        <w:t>Indicating status of implementation of recommendations from mid-term evaluation and ongoing monitoring activities.</w:t>
      </w:r>
    </w:p>
    <w:p w14:paraId="642C56BE" w14:textId="77777777" w:rsidR="00BD6BD2" w:rsidRPr="00030385" w:rsidRDefault="00BD6BD2">
      <w:pPr>
        <w:numPr>
          <w:ilvl w:val="0"/>
          <w:numId w:val="48"/>
        </w:numPr>
        <w:tabs>
          <w:tab w:val="num" w:pos="360"/>
        </w:tabs>
        <w:autoSpaceDE w:val="0"/>
        <w:autoSpaceDN w:val="0"/>
        <w:adjustRightInd w:val="0"/>
        <w:rPr>
          <w:rFonts w:ascii="Arial" w:hAnsi="Arial" w:cs="Arial"/>
          <w:color w:val="000000"/>
          <w:sz w:val="22"/>
          <w:szCs w:val="22"/>
        </w:rPr>
      </w:pPr>
      <w:r w:rsidRPr="00030385">
        <w:rPr>
          <w:rFonts w:ascii="Arial" w:hAnsi="Arial" w:cs="Arial"/>
          <w:color w:val="000000"/>
          <w:sz w:val="22"/>
          <w:szCs w:val="22"/>
        </w:rPr>
        <w:t>Giving information on sound quantitative and qualitative data about progress made for women and men over the period evaluated (no general remarks unsupported by evidence)</w:t>
      </w:r>
    </w:p>
    <w:p w14:paraId="1408B07C" w14:textId="77777777" w:rsidR="00BD6BD2" w:rsidRPr="00030385" w:rsidRDefault="00BD6BD2">
      <w:pPr>
        <w:numPr>
          <w:ilvl w:val="0"/>
          <w:numId w:val="48"/>
        </w:numPr>
        <w:tabs>
          <w:tab w:val="num" w:pos="360"/>
        </w:tabs>
        <w:rPr>
          <w:rFonts w:ascii="Arial" w:hAnsi="Arial" w:cs="Arial"/>
          <w:color w:val="000000"/>
          <w:sz w:val="22"/>
          <w:szCs w:val="22"/>
        </w:rPr>
      </w:pPr>
      <w:r w:rsidRPr="00030385">
        <w:rPr>
          <w:rFonts w:ascii="Arial" w:hAnsi="Arial" w:cs="Arial"/>
          <w:color w:val="000000"/>
          <w:sz w:val="22"/>
          <w:szCs w:val="22"/>
        </w:rPr>
        <w:t xml:space="preserve">Information on: </w:t>
      </w:r>
    </w:p>
    <w:p w14:paraId="2C674962" w14:textId="77777777" w:rsidR="00BD6BD2" w:rsidRPr="00030385" w:rsidRDefault="00BD6BD2">
      <w:pPr>
        <w:numPr>
          <w:ilvl w:val="0"/>
          <w:numId w:val="49"/>
        </w:numPr>
        <w:rPr>
          <w:rFonts w:ascii="Arial" w:hAnsi="Arial" w:cs="Arial"/>
          <w:sz w:val="22"/>
          <w:szCs w:val="22"/>
        </w:rPr>
      </w:pPr>
      <w:r w:rsidRPr="00030385">
        <w:rPr>
          <w:rFonts w:ascii="Arial" w:hAnsi="Arial" w:cs="Arial"/>
          <w:sz w:val="22"/>
          <w:szCs w:val="22"/>
        </w:rPr>
        <w:lastRenderedPageBreak/>
        <w:t>Management issues</w:t>
      </w:r>
    </w:p>
    <w:p w14:paraId="11770142" w14:textId="77777777" w:rsidR="00BD6BD2" w:rsidRPr="00030385" w:rsidRDefault="00BD6BD2">
      <w:pPr>
        <w:numPr>
          <w:ilvl w:val="0"/>
          <w:numId w:val="49"/>
        </w:numPr>
        <w:rPr>
          <w:rFonts w:ascii="Arial" w:hAnsi="Arial" w:cs="Arial"/>
          <w:sz w:val="22"/>
          <w:szCs w:val="22"/>
        </w:rPr>
      </w:pPr>
      <w:r w:rsidRPr="00030385">
        <w:rPr>
          <w:rFonts w:ascii="Arial" w:hAnsi="Arial" w:cs="Arial"/>
          <w:sz w:val="22"/>
          <w:szCs w:val="22"/>
        </w:rPr>
        <w:t xml:space="preserve">Communication and Visibility </w:t>
      </w:r>
    </w:p>
    <w:p w14:paraId="1D77ED7D" w14:textId="77777777" w:rsidR="00BD6BD2" w:rsidRPr="00030385" w:rsidRDefault="00BD6BD2">
      <w:pPr>
        <w:numPr>
          <w:ilvl w:val="0"/>
          <w:numId w:val="48"/>
        </w:numPr>
        <w:tabs>
          <w:tab w:val="num" w:pos="360"/>
        </w:tabs>
        <w:rPr>
          <w:rFonts w:ascii="Arial" w:hAnsi="Arial" w:cs="Arial"/>
          <w:b/>
          <w:bCs/>
          <w:sz w:val="22"/>
          <w:szCs w:val="22"/>
        </w:rPr>
      </w:pPr>
      <w:r w:rsidRPr="00030385">
        <w:rPr>
          <w:rFonts w:ascii="Arial" w:hAnsi="Arial" w:cs="Arial"/>
          <w:sz w:val="22"/>
          <w:szCs w:val="22"/>
        </w:rPr>
        <w:t>Giving information on capacity building and exit strategy:</w:t>
      </w:r>
      <w:r w:rsidRPr="00030385">
        <w:rPr>
          <w:rFonts w:ascii="Arial" w:hAnsi="Arial" w:cs="Arial"/>
          <w:b/>
          <w:bCs/>
          <w:i/>
          <w:iCs/>
          <w:sz w:val="22"/>
          <w:szCs w:val="22"/>
        </w:rPr>
        <w:t xml:space="preserve"> </w:t>
      </w:r>
      <w:r w:rsidRPr="00030385">
        <w:rPr>
          <w:rFonts w:ascii="Arial" w:hAnsi="Arial" w:cs="Arial"/>
          <w:sz w:val="22"/>
          <w:szCs w:val="22"/>
        </w:rPr>
        <w:t>whether capacity has been developed; whether mechanisms have been put in place to ensure that local groups can sustain the positive effects of the projects.</w:t>
      </w:r>
    </w:p>
    <w:p w14:paraId="1CDE83D8" w14:textId="77777777" w:rsidR="00BD6BD2" w:rsidRPr="00030385" w:rsidRDefault="00BD6BD2" w:rsidP="00BD6BD2">
      <w:pPr>
        <w:rPr>
          <w:rFonts w:ascii="Arial" w:hAnsi="Arial" w:cs="Arial"/>
          <w:b/>
          <w:bCs/>
          <w:sz w:val="22"/>
          <w:szCs w:val="22"/>
        </w:rPr>
      </w:pPr>
    </w:p>
    <w:p w14:paraId="1F74A81F" w14:textId="77777777" w:rsidR="00BD6BD2" w:rsidRPr="00030385" w:rsidRDefault="00BD6BD2" w:rsidP="00BD6BD2">
      <w:pPr>
        <w:rPr>
          <w:rFonts w:ascii="Arial" w:hAnsi="Arial" w:cs="Arial"/>
          <w:sz w:val="22"/>
          <w:szCs w:val="22"/>
        </w:rPr>
      </w:pPr>
      <w:r w:rsidRPr="00030385">
        <w:rPr>
          <w:rFonts w:ascii="Arial" w:hAnsi="Arial" w:cs="Arial"/>
          <w:b/>
          <w:bCs/>
          <w:sz w:val="22"/>
          <w:szCs w:val="22"/>
        </w:rPr>
        <w:t>8. Conclusions</w:t>
      </w:r>
      <w:r w:rsidRPr="00030385">
        <w:rPr>
          <w:rFonts w:ascii="Arial" w:hAnsi="Arial" w:cs="Arial"/>
          <w:sz w:val="22"/>
          <w:szCs w:val="22"/>
        </w:rPr>
        <w:t xml:space="preserve">: </w:t>
      </w:r>
    </w:p>
    <w:p w14:paraId="59627F02" w14:textId="77777777" w:rsidR="00BD6BD2" w:rsidRPr="00030385" w:rsidRDefault="00BD6BD2" w:rsidP="00BD6BD2">
      <w:pPr>
        <w:rPr>
          <w:rFonts w:ascii="Arial" w:hAnsi="Arial" w:cs="Arial"/>
          <w:sz w:val="22"/>
          <w:szCs w:val="22"/>
        </w:rPr>
      </w:pPr>
    </w:p>
    <w:p w14:paraId="32AF5016" w14:textId="77777777" w:rsidR="00BD6BD2" w:rsidRPr="00030385" w:rsidRDefault="00BD6BD2" w:rsidP="00BD6BD2">
      <w:pPr>
        <w:rPr>
          <w:rFonts w:ascii="Arial" w:hAnsi="Arial" w:cs="Arial"/>
          <w:sz w:val="22"/>
          <w:szCs w:val="22"/>
        </w:rPr>
      </w:pPr>
      <w:r w:rsidRPr="00030385">
        <w:rPr>
          <w:rFonts w:ascii="Arial" w:hAnsi="Arial" w:cs="Arial"/>
          <w:sz w:val="22"/>
          <w:szCs w:val="22"/>
        </w:rPr>
        <w:t>Conclusions should be based on the analysis of the findings and supported by evidence. They should:</w:t>
      </w:r>
    </w:p>
    <w:p w14:paraId="0AA0261A" w14:textId="77777777" w:rsidR="00BD6BD2" w:rsidRPr="00030385" w:rsidRDefault="00BD6BD2">
      <w:pPr>
        <w:numPr>
          <w:ilvl w:val="0"/>
          <w:numId w:val="44"/>
        </w:numPr>
        <w:rPr>
          <w:rFonts w:ascii="Arial" w:hAnsi="Arial" w:cs="Arial"/>
          <w:sz w:val="22"/>
          <w:szCs w:val="22"/>
        </w:rPr>
      </w:pPr>
      <w:r w:rsidRPr="00030385">
        <w:rPr>
          <w:rFonts w:ascii="Arial" w:hAnsi="Arial" w:cs="Arial"/>
          <w:sz w:val="22"/>
          <w:szCs w:val="22"/>
        </w:rPr>
        <w:t>Add value to the findings</w:t>
      </w:r>
    </w:p>
    <w:p w14:paraId="3CE25936" w14:textId="77777777" w:rsidR="00BD6BD2" w:rsidRPr="00030385" w:rsidRDefault="00BD6BD2">
      <w:pPr>
        <w:numPr>
          <w:ilvl w:val="0"/>
          <w:numId w:val="48"/>
        </w:numPr>
        <w:tabs>
          <w:tab w:val="num" w:pos="360"/>
        </w:tabs>
        <w:rPr>
          <w:rFonts w:ascii="Arial" w:hAnsi="Arial" w:cs="Arial"/>
          <w:sz w:val="22"/>
          <w:szCs w:val="22"/>
        </w:rPr>
      </w:pPr>
      <w:r w:rsidRPr="00030385">
        <w:rPr>
          <w:rFonts w:ascii="Arial" w:hAnsi="Arial" w:cs="Arial"/>
          <w:sz w:val="22"/>
          <w:szCs w:val="22"/>
        </w:rPr>
        <w:t>Answer to evaluation issues</w:t>
      </w:r>
    </w:p>
    <w:p w14:paraId="52853512" w14:textId="77777777" w:rsidR="00BD6BD2" w:rsidRPr="00030385" w:rsidRDefault="00BD6BD2">
      <w:pPr>
        <w:numPr>
          <w:ilvl w:val="0"/>
          <w:numId w:val="44"/>
        </w:numPr>
        <w:rPr>
          <w:rFonts w:ascii="Arial" w:hAnsi="Arial" w:cs="Arial"/>
          <w:b/>
          <w:bCs/>
          <w:sz w:val="22"/>
          <w:szCs w:val="22"/>
        </w:rPr>
      </w:pPr>
      <w:r w:rsidRPr="00030385">
        <w:rPr>
          <w:rFonts w:ascii="Arial" w:hAnsi="Arial" w:cs="Arial"/>
          <w:sz w:val="22"/>
          <w:szCs w:val="22"/>
        </w:rPr>
        <w:t xml:space="preserve">Focus on issues of significance </w:t>
      </w:r>
    </w:p>
    <w:p w14:paraId="5B51E62E" w14:textId="77777777" w:rsidR="00BD6BD2" w:rsidRPr="00030385" w:rsidRDefault="00BD6BD2" w:rsidP="00BD6BD2">
      <w:pPr>
        <w:rPr>
          <w:rFonts w:ascii="Arial" w:hAnsi="Arial" w:cs="Arial"/>
          <w:b/>
          <w:bCs/>
          <w:sz w:val="22"/>
          <w:szCs w:val="22"/>
        </w:rPr>
      </w:pPr>
    </w:p>
    <w:p w14:paraId="6FF8491A" w14:textId="77777777" w:rsidR="00BD6BD2" w:rsidRPr="00030385" w:rsidRDefault="00BD6BD2" w:rsidP="00BD6BD2">
      <w:pPr>
        <w:rPr>
          <w:rFonts w:ascii="Arial" w:hAnsi="Arial" w:cs="Arial"/>
          <w:b/>
          <w:bCs/>
          <w:sz w:val="22"/>
          <w:szCs w:val="22"/>
        </w:rPr>
      </w:pPr>
      <w:r w:rsidRPr="00030385">
        <w:rPr>
          <w:rFonts w:ascii="Arial" w:hAnsi="Arial" w:cs="Arial"/>
          <w:b/>
          <w:bCs/>
          <w:sz w:val="22"/>
          <w:szCs w:val="22"/>
        </w:rPr>
        <w:t xml:space="preserve">9. Recommendations: </w:t>
      </w:r>
    </w:p>
    <w:p w14:paraId="231954D8" w14:textId="77777777" w:rsidR="00BD6BD2" w:rsidRPr="00030385" w:rsidRDefault="00BD6BD2" w:rsidP="00BD6BD2">
      <w:pPr>
        <w:rPr>
          <w:rFonts w:ascii="Arial" w:hAnsi="Arial" w:cs="Arial"/>
          <w:b/>
          <w:bCs/>
          <w:sz w:val="22"/>
          <w:szCs w:val="22"/>
        </w:rPr>
      </w:pPr>
    </w:p>
    <w:p w14:paraId="1DD8B99D" w14:textId="77777777" w:rsidR="00BD6BD2" w:rsidRPr="00030385" w:rsidRDefault="00BD6BD2" w:rsidP="00BD6BD2">
      <w:pPr>
        <w:rPr>
          <w:rFonts w:ascii="Arial" w:hAnsi="Arial" w:cs="Arial"/>
          <w:sz w:val="22"/>
          <w:szCs w:val="22"/>
        </w:rPr>
      </w:pPr>
      <w:r w:rsidRPr="00030385">
        <w:rPr>
          <w:rFonts w:ascii="Arial" w:hAnsi="Arial" w:cs="Arial"/>
          <w:sz w:val="22"/>
          <w:szCs w:val="22"/>
        </w:rPr>
        <w:t xml:space="preserve">The Recommendations should be numbered and divided according to whom they are directed to, e.g., SADC, Grantees, Stakeholders. </w:t>
      </w:r>
    </w:p>
    <w:p w14:paraId="1E557907" w14:textId="77777777" w:rsidR="00BD6BD2" w:rsidRPr="00030385" w:rsidRDefault="00BD6BD2">
      <w:pPr>
        <w:numPr>
          <w:ilvl w:val="0"/>
          <w:numId w:val="45"/>
        </w:numPr>
        <w:rPr>
          <w:rFonts w:ascii="Arial" w:hAnsi="Arial" w:cs="Arial"/>
          <w:sz w:val="22"/>
          <w:szCs w:val="22"/>
        </w:rPr>
      </w:pPr>
      <w:r w:rsidRPr="00030385">
        <w:rPr>
          <w:rFonts w:ascii="Arial" w:hAnsi="Arial" w:cs="Arial"/>
          <w:sz w:val="22"/>
          <w:szCs w:val="22"/>
        </w:rPr>
        <w:t>Contain suggestions to improve future performance</w:t>
      </w:r>
    </w:p>
    <w:p w14:paraId="5010D5D6" w14:textId="77777777" w:rsidR="00BD6BD2" w:rsidRPr="00030385" w:rsidRDefault="00BD6BD2">
      <w:pPr>
        <w:numPr>
          <w:ilvl w:val="0"/>
          <w:numId w:val="45"/>
        </w:numPr>
        <w:rPr>
          <w:rFonts w:ascii="Arial" w:hAnsi="Arial" w:cs="Arial"/>
          <w:sz w:val="22"/>
          <w:szCs w:val="22"/>
        </w:rPr>
      </w:pPr>
      <w:r w:rsidRPr="00030385">
        <w:rPr>
          <w:rFonts w:ascii="Arial" w:hAnsi="Arial" w:cs="Arial"/>
          <w:sz w:val="22"/>
          <w:szCs w:val="22"/>
        </w:rPr>
        <w:t>Be supported by evidence and findings</w:t>
      </w:r>
    </w:p>
    <w:p w14:paraId="30E859D8" w14:textId="77777777" w:rsidR="00BD6BD2" w:rsidRPr="00030385" w:rsidRDefault="00BD6BD2" w:rsidP="00BD6BD2">
      <w:pPr>
        <w:keepNext/>
        <w:tabs>
          <w:tab w:val="right" w:pos="8640"/>
        </w:tabs>
        <w:outlineLvl w:val="3"/>
        <w:rPr>
          <w:rFonts w:ascii="Arial" w:hAnsi="Arial" w:cs="Arial"/>
          <w:b/>
          <w:sz w:val="22"/>
          <w:szCs w:val="22"/>
          <w:lang w:val="en-IE"/>
        </w:rPr>
      </w:pPr>
    </w:p>
    <w:p w14:paraId="5CCB8AE9" w14:textId="77777777" w:rsidR="00BD6BD2" w:rsidRPr="00030385" w:rsidRDefault="00BD6BD2" w:rsidP="00BD6BD2">
      <w:pPr>
        <w:keepNext/>
        <w:tabs>
          <w:tab w:val="right" w:pos="8640"/>
        </w:tabs>
        <w:outlineLvl w:val="3"/>
        <w:rPr>
          <w:rFonts w:ascii="Arial" w:hAnsi="Arial" w:cs="Arial"/>
          <w:b/>
          <w:sz w:val="22"/>
          <w:szCs w:val="22"/>
          <w:lang w:val="en-IE"/>
        </w:rPr>
      </w:pPr>
      <w:r w:rsidRPr="00030385">
        <w:rPr>
          <w:rFonts w:ascii="Arial" w:hAnsi="Arial" w:cs="Arial"/>
          <w:b/>
          <w:sz w:val="22"/>
          <w:szCs w:val="22"/>
          <w:lang w:val="en-IE"/>
        </w:rPr>
        <w:t>10. Lessons learned</w:t>
      </w:r>
    </w:p>
    <w:p w14:paraId="079CE583" w14:textId="77777777" w:rsidR="00BD6BD2" w:rsidRPr="00030385" w:rsidRDefault="00BD6BD2" w:rsidP="00BD6BD2">
      <w:pPr>
        <w:rPr>
          <w:rFonts w:ascii="Arial" w:hAnsi="Arial" w:cs="Arial"/>
          <w:sz w:val="22"/>
          <w:szCs w:val="22"/>
        </w:rPr>
      </w:pPr>
    </w:p>
    <w:p w14:paraId="291D9667" w14:textId="77777777" w:rsidR="00BD6BD2" w:rsidRPr="00030385" w:rsidRDefault="00BD6BD2" w:rsidP="00BD6BD2">
      <w:pPr>
        <w:rPr>
          <w:rFonts w:ascii="Arial" w:hAnsi="Arial" w:cs="Arial"/>
          <w:sz w:val="22"/>
          <w:szCs w:val="22"/>
        </w:rPr>
      </w:pPr>
      <w:r w:rsidRPr="00030385">
        <w:rPr>
          <w:rFonts w:ascii="Arial" w:hAnsi="Arial" w:cs="Arial"/>
          <w:sz w:val="22"/>
          <w:szCs w:val="22"/>
        </w:rPr>
        <w:t>Lessons learned should help to:</w:t>
      </w:r>
    </w:p>
    <w:p w14:paraId="6F1FAFA7" w14:textId="77777777" w:rsidR="00BD6BD2" w:rsidRPr="00030385" w:rsidRDefault="00BD6BD2">
      <w:pPr>
        <w:numPr>
          <w:ilvl w:val="0"/>
          <w:numId w:val="46"/>
        </w:numPr>
        <w:rPr>
          <w:rFonts w:ascii="Arial" w:hAnsi="Arial" w:cs="Arial"/>
          <w:sz w:val="22"/>
          <w:szCs w:val="22"/>
        </w:rPr>
      </w:pPr>
      <w:r w:rsidRPr="00030385">
        <w:rPr>
          <w:rFonts w:ascii="Arial" w:hAnsi="Arial" w:cs="Arial"/>
          <w:sz w:val="22"/>
          <w:szCs w:val="22"/>
        </w:rPr>
        <w:t xml:space="preserve">Replicate similar </w:t>
      </w:r>
      <w:proofErr w:type="gramStart"/>
      <w:r w:rsidRPr="00030385">
        <w:rPr>
          <w:rFonts w:ascii="Arial" w:hAnsi="Arial" w:cs="Arial"/>
          <w:sz w:val="22"/>
          <w:szCs w:val="22"/>
        </w:rPr>
        <w:t>type</w:t>
      </w:r>
      <w:proofErr w:type="gramEnd"/>
      <w:r w:rsidRPr="00030385">
        <w:rPr>
          <w:rFonts w:ascii="Arial" w:hAnsi="Arial" w:cs="Arial"/>
          <w:sz w:val="22"/>
          <w:szCs w:val="22"/>
        </w:rPr>
        <w:t xml:space="preserve"> of interventions elsewhere </w:t>
      </w:r>
    </w:p>
    <w:p w14:paraId="2DA28963" w14:textId="77777777" w:rsidR="00BD6BD2" w:rsidRPr="00030385" w:rsidRDefault="00BD6BD2">
      <w:pPr>
        <w:numPr>
          <w:ilvl w:val="0"/>
          <w:numId w:val="46"/>
        </w:numPr>
        <w:rPr>
          <w:rFonts w:ascii="Arial" w:hAnsi="Arial" w:cs="Arial"/>
          <w:sz w:val="22"/>
          <w:szCs w:val="22"/>
        </w:rPr>
      </w:pPr>
      <w:r w:rsidRPr="00030385">
        <w:rPr>
          <w:rFonts w:ascii="Arial" w:hAnsi="Arial" w:cs="Arial"/>
          <w:sz w:val="22"/>
          <w:szCs w:val="22"/>
        </w:rPr>
        <w:t>Prevent mistakes for future similar interventions.</w:t>
      </w:r>
    </w:p>
    <w:p w14:paraId="4F7D6E36" w14:textId="77777777" w:rsidR="00BD6BD2" w:rsidRPr="00030385" w:rsidRDefault="00BD6BD2">
      <w:pPr>
        <w:numPr>
          <w:ilvl w:val="0"/>
          <w:numId w:val="46"/>
        </w:numPr>
        <w:rPr>
          <w:rFonts w:ascii="Arial" w:hAnsi="Arial" w:cs="Arial"/>
          <w:b/>
          <w:bCs/>
          <w:sz w:val="22"/>
          <w:szCs w:val="22"/>
        </w:rPr>
      </w:pPr>
      <w:r w:rsidRPr="00030385">
        <w:rPr>
          <w:rFonts w:ascii="Arial" w:hAnsi="Arial" w:cs="Arial"/>
          <w:sz w:val="22"/>
          <w:szCs w:val="22"/>
        </w:rPr>
        <w:t>Contribute to general knowledge in the intervention area of the project being evaluated.</w:t>
      </w:r>
    </w:p>
    <w:p w14:paraId="19F9DFE4" w14:textId="77777777" w:rsidR="00BD6BD2" w:rsidRPr="00030385" w:rsidRDefault="00BD6BD2" w:rsidP="00BD6BD2">
      <w:pPr>
        <w:rPr>
          <w:rFonts w:ascii="Arial" w:hAnsi="Arial" w:cs="Arial"/>
          <w:b/>
          <w:bCs/>
          <w:sz w:val="22"/>
          <w:szCs w:val="22"/>
        </w:rPr>
      </w:pPr>
    </w:p>
    <w:p w14:paraId="220EF23D" w14:textId="77777777" w:rsidR="00BD6BD2" w:rsidRPr="00030385" w:rsidRDefault="00BD6BD2" w:rsidP="00BD6BD2">
      <w:pPr>
        <w:rPr>
          <w:rFonts w:ascii="Arial" w:hAnsi="Arial" w:cs="Arial"/>
          <w:sz w:val="22"/>
          <w:szCs w:val="22"/>
        </w:rPr>
      </w:pPr>
      <w:r w:rsidRPr="00030385">
        <w:rPr>
          <w:rFonts w:ascii="Arial" w:hAnsi="Arial" w:cs="Arial"/>
          <w:b/>
          <w:bCs/>
          <w:sz w:val="22"/>
          <w:szCs w:val="22"/>
        </w:rPr>
        <w:t>Annexes</w:t>
      </w:r>
      <w:r w:rsidRPr="00030385">
        <w:rPr>
          <w:rFonts w:ascii="Arial" w:hAnsi="Arial" w:cs="Arial"/>
          <w:sz w:val="22"/>
          <w:szCs w:val="22"/>
        </w:rPr>
        <w:t xml:space="preserve">: </w:t>
      </w:r>
    </w:p>
    <w:p w14:paraId="326FE1C8" w14:textId="77777777" w:rsidR="00BD6BD2" w:rsidRPr="00030385" w:rsidRDefault="00BD6BD2" w:rsidP="00BD6BD2">
      <w:pPr>
        <w:rPr>
          <w:rFonts w:ascii="Arial" w:hAnsi="Arial" w:cs="Arial"/>
          <w:sz w:val="22"/>
          <w:szCs w:val="22"/>
        </w:rPr>
      </w:pPr>
    </w:p>
    <w:p w14:paraId="09358469" w14:textId="77777777" w:rsidR="00BD6BD2" w:rsidRPr="00030385" w:rsidRDefault="00BD6BD2" w:rsidP="00BD6BD2">
      <w:pPr>
        <w:rPr>
          <w:rFonts w:ascii="Arial" w:hAnsi="Arial" w:cs="Arial"/>
          <w:sz w:val="22"/>
          <w:szCs w:val="22"/>
        </w:rPr>
      </w:pPr>
      <w:r w:rsidRPr="00030385">
        <w:rPr>
          <w:rFonts w:ascii="Arial" w:hAnsi="Arial" w:cs="Arial"/>
          <w:sz w:val="22"/>
          <w:szCs w:val="22"/>
        </w:rPr>
        <w:t>The expected annexes are:</w:t>
      </w:r>
    </w:p>
    <w:p w14:paraId="65255FF2" w14:textId="77777777" w:rsidR="00BD6BD2" w:rsidRPr="00030385" w:rsidRDefault="00BD6BD2" w:rsidP="00BD6BD2">
      <w:pPr>
        <w:rPr>
          <w:rFonts w:ascii="Arial" w:hAnsi="Arial" w:cs="Arial"/>
          <w:sz w:val="22"/>
          <w:szCs w:val="22"/>
        </w:rPr>
      </w:pPr>
    </w:p>
    <w:p w14:paraId="65DEC2C5" w14:textId="77777777" w:rsidR="00BD6BD2" w:rsidRPr="00030385" w:rsidRDefault="00BD6BD2">
      <w:pPr>
        <w:numPr>
          <w:ilvl w:val="0"/>
          <w:numId w:val="48"/>
        </w:numPr>
        <w:rPr>
          <w:rFonts w:ascii="Arial" w:hAnsi="Arial" w:cs="Arial"/>
          <w:sz w:val="22"/>
          <w:szCs w:val="22"/>
        </w:rPr>
      </w:pPr>
      <w:r w:rsidRPr="00030385">
        <w:rPr>
          <w:rFonts w:ascii="Arial" w:hAnsi="Arial" w:cs="Arial"/>
          <w:sz w:val="22"/>
          <w:szCs w:val="22"/>
        </w:rPr>
        <w:t>List of People interviewed/met</w:t>
      </w:r>
    </w:p>
    <w:p w14:paraId="2DE2E313" w14:textId="77777777" w:rsidR="00BD6BD2" w:rsidRPr="00030385" w:rsidRDefault="00BD6BD2">
      <w:pPr>
        <w:numPr>
          <w:ilvl w:val="0"/>
          <w:numId w:val="48"/>
        </w:numPr>
        <w:rPr>
          <w:rFonts w:ascii="Arial" w:hAnsi="Arial" w:cs="Arial"/>
          <w:sz w:val="22"/>
          <w:szCs w:val="22"/>
        </w:rPr>
      </w:pPr>
      <w:r w:rsidRPr="00030385">
        <w:rPr>
          <w:rFonts w:ascii="Arial" w:hAnsi="Arial" w:cs="Arial"/>
          <w:sz w:val="22"/>
          <w:szCs w:val="22"/>
        </w:rPr>
        <w:t>Timetable of field work</w:t>
      </w:r>
    </w:p>
    <w:p w14:paraId="742E0BC4" w14:textId="77777777" w:rsidR="00BD6BD2" w:rsidRPr="00030385" w:rsidRDefault="00BD6BD2">
      <w:pPr>
        <w:numPr>
          <w:ilvl w:val="0"/>
          <w:numId w:val="48"/>
        </w:numPr>
        <w:rPr>
          <w:rFonts w:ascii="Arial" w:hAnsi="Arial" w:cs="Arial"/>
          <w:sz w:val="22"/>
          <w:szCs w:val="22"/>
        </w:rPr>
      </w:pPr>
      <w:r w:rsidRPr="00030385">
        <w:rPr>
          <w:rFonts w:ascii="Arial" w:hAnsi="Arial" w:cs="Arial"/>
          <w:sz w:val="22"/>
          <w:szCs w:val="22"/>
        </w:rPr>
        <w:t>List of important documentation consulted</w:t>
      </w:r>
    </w:p>
    <w:p w14:paraId="2586636D" w14:textId="77777777" w:rsidR="00BD6BD2" w:rsidRPr="00030385" w:rsidRDefault="00BD6BD2">
      <w:pPr>
        <w:numPr>
          <w:ilvl w:val="0"/>
          <w:numId w:val="48"/>
        </w:numPr>
        <w:rPr>
          <w:rFonts w:ascii="Arial" w:hAnsi="Arial" w:cs="Arial"/>
          <w:sz w:val="22"/>
          <w:szCs w:val="22"/>
        </w:rPr>
      </w:pPr>
      <w:r w:rsidRPr="00030385">
        <w:rPr>
          <w:rFonts w:ascii="Arial" w:hAnsi="Arial" w:cs="Arial"/>
          <w:sz w:val="22"/>
          <w:szCs w:val="22"/>
        </w:rPr>
        <w:t>Data collection instruments.</w:t>
      </w:r>
    </w:p>
    <w:p w14:paraId="2FA124F0" w14:textId="77777777" w:rsidR="00BD6BD2" w:rsidRPr="00030385" w:rsidRDefault="00BD6BD2">
      <w:pPr>
        <w:numPr>
          <w:ilvl w:val="0"/>
          <w:numId w:val="48"/>
        </w:numPr>
        <w:rPr>
          <w:rFonts w:ascii="Arial" w:hAnsi="Arial" w:cs="Arial"/>
          <w:sz w:val="22"/>
          <w:szCs w:val="22"/>
        </w:rPr>
      </w:pPr>
      <w:r w:rsidRPr="00030385">
        <w:rPr>
          <w:rFonts w:ascii="Arial" w:hAnsi="Arial" w:cs="Arial"/>
          <w:sz w:val="22"/>
          <w:szCs w:val="22"/>
        </w:rPr>
        <w:t>Programme of Evaluation/Review</w:t>
      </w:r>
    </w:p>
    <w:p w14:paraId="5412EAF2" w14:textId="77777777" w:rsidR="00BD6BD2" w:rsidRPr="00030385" w:rsidRDefault="00BD6BD2">
      <w:pPr>
        <w:numPr>
          <w:ilvl w:val="0"/>
          <w:numId w:val="48"/>
        </w:numPr>
        <w:rPr>
          <w:rFonts w:ascii="Arial" w:hAnsi="Arial" w:cs="Arial"/>
          <w:sz w:val="22"/>
          <w:szCs w:val="22"/>
        </w:rPr>
      </w:pPr>
      <w:r w:rsidRPr="00030385">
        <w:rPr>
          <w:rFonts w:ascii="Arial" w:hAnsi="Arial" w:cs="Arial"/>
          <w:sz w:val="22"/>
          <w:szCs w:val="22"/>
        </w:rPr>
        <w:t>Terms of Reference of the Evaluation/Review</w:t>
      </w:r>
    </w:p>
    <w:p w14:paraId="74CC24FF" w14:textId="77777777" w:rsidR="00BD6BD2" w:rsidRPr="00030385" w:rsidRDefault="00BD6BD2">
      <w:pPr>
        <w:numPr>
          <w:ilvl w:val="0"/>
          <w:numId w:val="48"/>
        </w:numPr>
        <w:spacing w:line="276" w:lineRule="auto"/>
        <w:rPr>
          <w:rFonts w:ascii="Arial" w:eastAsia="Overlock" w:hAnsi="Arial" w:cs="Arial"/>
          <w:b/>
          <w:sz w:val="22"/>
          <w:szCs w:val="22"/>
        </w:rPr>
      </w:pPr>
      <w:r w:rsidRPr="00030385">
        <w:rPr>
          <w:rFonts w:ascii="Arial" w:hAnsi="Arial" w:cs="Arial"/>
          <w:sz w:val="22"/>
          <w:szCs w:val="22"/>
        </w:rPr>
        <w:t xml:space="preserve">Desk Study </w:t>
      </w:r>
    </w:p>
    <w:p w14:paraId="56B437BB" w14:textId="77777777" w:rsidR="00BD6BD2" w:rsidRPr="00030385" w:rsidRDefault="00BD6BD2" w:rsidP="00BD6BD2">
      <w:pPr>
        <w:spacing w:line="276" w:lineRule="auto"/>
        <w:ind w:left="340"/>
        <w:rPr>
          <w:rFonts w:ascii="Arial" w:eastAsia="Overlock" w:hAnsi="Arial" w:cs="Arial"/>
          <w:b/>
          <w:sz w:val="22"/>
          <w:szCs w:val="22"/>
        </w:rPr>
      </w:pPr>
    </w:p>
    <w:p w14:paraId="5ACAECC1" w14:textId="77777777" w:rsidR="00BD6BD2" w:rsidRPr="00030385" w:rsidRDefault="00BD6BD2" w:rsidP="00BD6BD2">
      <w:pPr>
        <w:spacing w:line="276" w:lineRule="auto"/>
        <w:ind w:left="340"/>
        <w:rPr>
          <w:rFonts w:ascii="Arial" w:eastAsia="Overlock" w:hAnsi="Arial" w:cs="Arial"/>
          <w:b/>
          <w:sz w:val="22"/>
          <w:szCs w:val="22"/>
        </w:rPr>
      </w:pPr>
    </w:p>
    <w:p w14:paraId="35E99090" w14:textId="77777777" w:rsidR="00BD6BD2" w:rsidRPr="00030385" w:rsidRDefault="00BD6BD2" w:rsidP="00BD6BD2">
      <w:pPr>
        <w:spacing w:line="276" w:lineRule="auto"/>
        <w:ind w:left="340"/>
        <w:rPr>
          <w:rFonts w:ascii="Arial" w:eastAsia="Overlock" w:hAnsi="Arial" w:cs="Arial"/>
          <w:b/>
          <w:sz w:val="22"/>
          <w:szCs w:val="22"/>
        </w:rPr>
      </w:pPr>
    </w:p>
    <w:p w14:paraId="5C5BC618" w14:textId="77777777" w:rsidR="00BD6BD2" w:rsidRPr="00030385" w:rsidRDefault="00BD6BD2" w:rsidP="00BD6BD2">
      <w:pPr>
        <w:spacing w:line="276" w:lineRule="auto"/>
        <w:ind w:left="340"/>
        <w:rPr>
          <w:rFonts w:ascii="Arial" w:eastAsia="Overlock" w:hAnsi="Arial" w:cs="Arial"/>
          <w:b/>
          <w:sz w:val="22"/>
          <w:szCs w:val="22"/>
        </w:rPr>
      </w:pPr>
    </w:p>
    <w:p w14:paraId="47CB6222" w14:textId="77777777" w:rsidR="00BD6BD2" w:rsidRPr="00030385" w:rsidRDefault="00BD6BD2" w:rsidP="00BD6BD2">
      <w:pPr>
        <w:spacing w:line="276" w:lineRule="auto"/>
        <w:ind w:left="340"/>
        <w:rPr>
          <w:rFonts w:ascii="Arial" w:eastAsia="Overlock" w:hAnsi="Arial" w:cs="Arial"/>
          <w:b/>
          <w:sz w:val="22"/>
          <w:szCs w:val="22"/>
        </w:rPr>
      </w:pPr>
    </w:p>
    <w:p w14:paraId="60807CE7" w14:textId="77777777" w:rsidR="00BD6BD2" w:rsidRPr="00030385" w:rsidRDefault="00BD6BD2" w:rsidP="00BD6BD2">
      <w:pPr>
        <w:spacing w:line="276" w:lineRule="auto"/>
        <w:ind w:left="340"/>
        <w:rPr>
          <w:rFonts w:ascii="Arial" w:eastAsia="Overlock" w:hAnsi="Arial" w:cs="Arial"/>
          <w:b/>
          <w:sz w:val="22"/>
          <w:szCs w:val="22"/>
        </w:rPr>
      </w:pPr>
    </w:p>
    <w:p w14:paraId="3C449FDB" w14:textId="77777777" w:rsidR="00BD6BD2" w:rsidRPr="00030385" w:rsidRDefault="00BD6BD2" w:rsidP="00BD6BD2">
      <w:pPr>
        <w:spacing w:line="276" w:lineRule="auto"/>
        <w:ind w:left="340"/>
        <w:rPr>
          <w:rFonts w:ascii="Arial" w:eastAsia="Overlock" w:hAnsi="Arial" w:cs="Arial"/>
          <w:b/>
          <w:sz w:val="22"/>
          <w:szCs w:val="22"/>
        </w:rPr>
      </w:pPr>
    </w:p>
    <w:p w14:paraId="2FB56AA7" w14:textId="77777777" w:rsidR="00BD6BD2" w:rsidRPr="00030385" w:rsidRDefault="00BD6BD2" w:rsidP="00BD6BD2">
      <w:pPr>
        <w:spacing w:line="276" w:lineRule="auto"/>
        <w:ind w:left="340"/>
        <w:rPr>
          <w:rFonts w:ascii="Arial" w:eastAsia="Overlock" w:hAnsi="Arial" w:cs="Arial"/>
          <w:b/>
          <w:sz w:val="22"/>
          <w:szCs w:val="22"/>
        </w:rPr>
      </w:pPr>
    </w:p>
    <w:p w14:paraId="5DC95731" w14:textId="77777777" w:rsidR="00BD6BD2" w:rsidRPr="00030385" w:rsidRDefault="00BD6BD2" w:rsidP="00BD6BD2">
      <w:pPr>
        <w:spacing w:line="276" w:lineRule="auto"/>
        <w:ind w:left="340"/>
        <w:rPr>
          <w:rFonts w:ascii="Arial" w:eastAsia="Overlock" w:hAnsi="Arial" w:cs="Arial"/>
          <w:b/>
          <w:sz w:val="22"/>
          <w:szCs w:val="22"/>
        </w:rPr>
      </w:pPr>
    </w:p>
    <w:p w14:paraId="20D3EF9F" w14:textId="77777777" w:rsidR="00BD6BD2" w:rsidRPr="00030385" w:rsidRDefault="00BD6BD2" w:rsidP="00BD6BD2">
      <w:pPr>
        <w:spacing w:line="276" w:lineRule="auto"/>
        <w:ind w:left="340"/>
        <w:rPr>
          <w:rFonts w:ascii="Arial" w:eastAsia="Overlock" w:hAnsi="Arial" w:cs="Arial"/>
          <w:b/>
          <w:sz w:val="22"/>
          <w:szCs w:val="22"/>
        </w:rPr>
      </w:pPr>
      <w:r w:rsidRPr="00030385">
        <w:rPr>
          <w:rFonts w:ascii="Arial" w:eastAsia="Overlock" w:hAnsi="Arial" w:cs="Arial"/>
          <w:b/>
          <w:sz w:val="22"/>
          <w:szCs w:val="22"/>
        </w:rPr>
        <w:lastRenderedPageBreak/>
        <w:t xml:space="preserve">Appendix 2: </w:t>
      </w:r>
      <w:proofErr w:type="spellStart"/>
      <w:r w:rsidRPr="00030385">
        <w:rPr>
          <w:rFonts w:ascii="Arial" w:eastAsia="Overlock" w:hAnsi="Arial" w:cs="Arial"/>
          <w:b/>
          <w:sz w:val="22"/>
          <w:szCs w:val="22"/>
        </w:rPr>
        <w:t>Logframe</w:t>
      </w:r>
      <w:proofErr w:type="spellEnd"/>
    </w:p>
    <w:p w14:paraId="7D9C60AE" w14:textId="77777777" w:rsidR="00BD6BD2" w:rsidRPr="00030385" w:rsidRDefault="00BD6BD2" w:rsidP="00BD6BD2">
      <w:pPr>
        <w:spacing w:line="276" w:lineRule="auto"/>
        <w:ind w:left="340"/>
        <w:rPr>
          <w:rFonts w:ascii="Arial" w:eastAsia="Overlock" w:hAnsi="Arial" w:cs="Arial"/>
          <w:b/>
          <w:sz w:val="22"/>
          <w:szCs w:val="22"/>
        </w:rPr>
      </w:pPr>
    </w:p>
    <w:p w14:paraId="7335DCB5" w14:textId="77777777" w:rsidR="00BD6BD2" w:rsidRPr="00030385" w:rsidRDefault="00BD6BD2" w:rsidP="00BD6BD2">
      <w:pPr>
        <w:widowControl w:val="0"/>
        <w:autoSpaceDE w:val="0"/>
        <w:autoSpaceDN w:val="0"/>
        <w:spacing w:before="92"/>
        <w:ind w:left="576"/>
        <w:rPr>
          <w:rFonts w:ascii="Arial" w:hAnsi="Arial" w:cs="Arial"/>
          <w:b/>
          <w:i/>
          <w:color w:val="FF0000"/>
          <w:sz w:val="22"/>
          <w:szCs w:val="22"/>
          <w:lang w:val="en-GB"/>
        </w:rPr>
      </w:pPr>
      <w:r w:rsidRPr="00030385">
        <w:rPr>
          <w:rFonts w:ascii="Arial" w:hAnsi="Arial" w:cs="Arial"/>
          <w:sz w:val="22"/>
          <w:szCs w:val="22"/>
          <w:u w:val="thick"/>
          <w:lang w:val="en-GB"/>
        </w:rPr>
        <w:t>Logical framework and</w:t>
      </w:r>
      <w:r w:rsidRPr="00030385">
        <w:rPr>
          <w:rFonts w:ascii="Arial" w:hAnsi="Arial" w:cs="Arial"/>
          <w:spacing w:val="-14"/>
          <w:sz w:val="22"/>
          <w:szCs w:val="22"/>
          <w:u w:val="thick"/>
          <w:lang w:val="en-GB"/>
        </w:rPr>
        <w:t xml:space="preserve"> </w:t>
      </w:r>
      <w:r w:rsidRPr="00030385">
        <w:rPr>
          <w:rFonts w:ascii="Arial" w:hAnsi="Arial" w:cs="Arial"/>
          <w:sz w:val="22"/>
          <w:szCs w:val="22"/>
          <w:u w:val="thick"/>
          <w:lang w:val="en-GB"/>
        </w:rPr>
        <w:t>Activity matrix</w:t>
      </w:r>
    </w:p>
    <w:p w14:paraId="7461025D" w14:textId="77777777" w:rsidR="00BD6BD2" w:rsidRPr="00030385" w:rsidRDefault="00BD6BD2" w:rsidP="00BD6BD2">
      <w:pPr>
        <w:widowControl w:val="0"/>
        <w:autoSpaceDE w:val="0"/>
        <w:autoSpaceDN w:val="0"/>
        <w:spacing w:before="90"/>
        <w:ind w:left="576"/>
        <w:rPr>
          <w:rFonts w:ascii="Arial" w:hAnsi="Arial" w:cs="Arial"/>
          <w:sz w:val="22"/>
          <w:szCs w:val="22"/>
          <w:u w:color="000000"/>
          <w:lang w:val="en-GB"/>
        </w:rPr>
      </w:pPr>
      <w:bookmarkStart w:id="66" w:name="_Hlk202858396"/>
      <w:r w:rsidRPr="00030385">
        <w:rPr>
          <w:rFonts w:ascii="Arial" w:hAnsi="Arial" w:cs="Arial"/>
          <w:b/>
          <w:bCs/>
          <w:sz w:val="22"/>
          <w:szCs w:val="22"/>
          <w:u w:color="000000"/>
          <w:lang w:val="en-GB"/>
        </w:rPr>
        <w:t xml:space="preserve">Project: </w:t>
      </w:r>
      <w:r w:rsidRPr="00030385">
        <w:rPr>
          <w:rFonts w:ascii="Arial" w:hAnsi="Arial" w:cs="Arial"/>
          <w:bCs/>
          <w:sz w:val="22"/>
          <w:szCs w:val="22"/>
          <w:u w:color="000000"/>
          <w:lang w:val="en-GB"/>
        </w:rPr>
        <w:t>Disaster Risk Management strengthening in Southern Africa (DRMSS)</w:t>
      </w:r>
    </w:p>
    <w:p w14:paraId="48A4984E" w14:textId="77777777" w:rsidR="00BD6BD2" w:rsidRPr="00030385" w:rsidRDefault="00BD6BD2" w:rsidP="00BD6BD2">
      <w:pPr>
        <w:widowControl w:val="0"/>
        <w:autoSpaceDE w:val="0"/>
        <w:autoSpaceDN w:val="0"/>
        <w:spacing w:before="8"/>
        <w:rPr>
          <w:rFonts w:ascii="Arial" w:hAnsi="Arial" w:cs="Arial"/>
          <w:b/>
          <w:iCs/>
          <w:sz w:val="22"/>
          <w:szCs w:val="22"/>
          <w:lang w:val="en-GB"/>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446"/>
        <w:gridCol w:w="1274"/>
        <w:gridCol w:w="1295"/>
        <w:gridCol w:w="1055"/>
        <w:gridCol w:w="996"/>
        <w:gridCol w:w="949"/>
        <w:gridCol w:w="1411"/>
        <w:gridCol w:w="1275"/>
      </w:tblGrid>
      <w:tr w:rsidR="00BD6BD2" w:rsidRPr="00030385" w14:paraId="392CA1C0" w14:textId="77777777" w:rsidTr="002A1040">
        <w:trPr>
          <w:trHeight w:val="816"/>
          <w:tblHeader/>
        </w:trPr>
        <w:tc>
          <w:tcPr>
            <w:tcW w:w="255" w:type="pct"/>
            <w:shd w:val="clear" w:color="auto" w:fill="BEBEBE"/>
          </w:tcPr>
          <w:p w14:paraId="6D73BF2D" w14:textId="77777777" w:rsidR="00BD6BD2" w:rsidRPr="00030385" w:rsidRDefault="00BD6BD2" w:rsidP="002A1040">
            <w:pPr>
              <w:widowControl w:val="0"/>
              <w:autoSpaceDE w:val="0"/>
              <w:autoSpaceDN w:val="0"/>
              <w:spacing w:before="3"/>
              <w:jc w:val="center"/>
              <w:rPr>
                <w:rFonts w:ascii="Arial" w:hAnsi="Arial" w:cs="Arial"/>
                <w:b/>
                <w:sz w:val="22"/>
                <w:szCs w:val="22"/>
                <w:lang w:val="en-GB"/>
              </w:rPr>
            </w:pPr>
          </w:p>
        </w:tc>
        <w:tc>
          <w:tcPr>
            <w:tcW w:w="636" w:type="pct"/>
            <w:shd w:val="clear" w:color="auto" w:fill="BEBEBE"/>
          </w:tcPr>
          <w:p w14:paraId="0C7A0F32" w14:textId="77777777" w:rsidR="00BD6BD2" w:rsidRPr="00030385" w:rsidRDefault="00BD6BD2" w:rsidP="002A1040">
            <w:pPr>
              <w:widowControl w:val="0"/>
              <w:autoSpaceDE w:val="0"/>
              <w:autoSpaceDN w:val="0"/>
              <w:spacing w:before="3"/>
              <w:jc w:val="center"/>
              <w:rPr>
                <w:rFonts w:ascii="Arial" w:hAnsi="Arial" w:cs="Arial"/>
                <w:b/>
                <w:sz w:val="22"/>
                <w:szCs w:val="22"/>
                <w:lang w:val="en-GB"/>
              </w:rPr>
            </w:pPr>
            <w:r w:rsidRPr="00030385">
              <w:rPr>
                <w:rFonts w:ascii="Arial" w:hAnsi="Arial" w:cs="Arial"/>
                <w:b/>
                <w:sz w:val="22"/>
                <w:szCs w:val="22"/>
                <w:lang w:val="en-GB"/>
              </w:rPr>
              <w:t>Results</w:t>
            </w:r>
            <w:r w:rsidRPr="00030385">
              <w:rPr>
                <w:rFonts w:ascii="Arial" w:hAnsi="Arial" w:cs="Arial"/>
                <w:b/>
                <w:spacing w:val="-6"/>
                <w:sz w:val="22"/>
                <w:szCs w:val="22"/>
                <w:lang w:val="en-GB"/>
              </w:rPr>
              <w:t xml:space="preserve"> </w:t>
            </w:r>
            <w:r w:rsidRPr="00030385">
              <w:rPr>
                <w:rFonts w:ascii="Arial" w:hAnsi="Arial" w:cs="Arial"/>
                <w:b/>
                <w:sz w:val="22"/>
                <w:szCs w:val="22"/>
                <w:lang w:val="en-GB"/>
              </w:rPr>
              <w:t>chain</w:t>
            </w:r>
          </w:p>
        </w:tc>
        <w:tc>
          <w:tcPr>
            <w:tcW w:w="990" w:type="pct"/>
            <w:shd w:val="clear" w:color="auto" w:fill="BEBEBE"/>
          </w:tcPr>
          <w:p w14:paraId="41A5AFBB" w14:textId="77777777" w:rsidR="00BD6BD2" w:rsidRPr="00030385" w:rsidRDefault="00BD6BD2" w:rsidP="002A1040">
            <w:pPr>
              <w:widowControl w:val="0"/>
              <w:autoSpaceDE w:val="0"/>
              <w:autoSpaceDN w:val="0"/>
              <w:spacing w:before="3"/>
              <w:ind w:right="-15"/>
              <w:jc w:val="center"/>
              <w:rPr>
                <w:rFonts w:ascii="Arial" w:hAnsi="Arial" w:cs="Arial"/>
                <w:b/>
                <w:sz w:val="22"/>
                <w:szCs w:val="22"/>
                <w:lang w:val="en-GB"/>
              </w:rPr>
            </w:pPr>
            <w:r w:rsidRPr="00030385">
              <w:rPr>
                <w:rFonts w:ascii="Arial" w:hAnsi="Arial" w:cs="Arial"/>
                <w:b/>
                <w:sz w:val="22"/>
                <w:szCs w:val="22"/>
                <w:lang w:val="en-GB"/>
              </w:rPr>
              <w:t>Indicator</w:t>
            </w:r>
          </w:p>
        </w:tc>
        <w:tc>
          <w:tcPr>
            <w:tcW w:w="631" w:type="pct"/>
            <w:shd w:val="clear" w:color="auto" w:fill="BEBEBE"/>
          </w:tcPr>
          <w:p w14:paraId="0C53661D" w14:textId="77777777" w:rsidR="00BD6BD2" w:rsidRPr="00030385" w:rsidRDefault="00BD6BD2" w:rsidP="002A1040">
            <w:pPr>
              <w:widowControl w:val="0"/>
              <w:autoSpaceDE w:val="0"/>
              <w:autoSpaceDN w:val="0"/>
              <w:spacing w:before="3"/>
              <w:ind w:left="180" w:right="159"/>
              <w:jc w:val="center"/>
              <w:rPr>
                <w:rFonts w:ascii="Arial" w:hAnsi="Arial" w:cs="Arial"/>
                <w:b/>
                <w:sz w:val="22"/>
                <w:szCs w:val="22"/>
                <w:lang w:val="en-GB"/>
              </w:rPr>
            </w:pPr>
            <w:r w:rsidRPr="00030385">
              <w:rPr>
                <w:rFonts w:ascii="Arial" w:hAnsi="Arial" w:cs="Arial"/>
                <w:b/>
                <w:sz w:val="22"/>
                <w:szCs w:val="22"/>
                <w:lang w:val="en-GB"/>
              </w:rPr>
              <w:t>Baseline</w:t>
            </w:r>
            <w:r w:rsidRPr="00030385">
              <w:rPr>
                <w:rFonts w:ascii="Arial" w:hAnsi="Arial" w:cs="Arial"/>
                <w:b/>
                <w:spacing w:val="1"/>
                <w:sz w:val="22"/>
                <w:szCs w:val="22"/>
                <w:lang w:val="en-GB"/>
              </w:rPr>
              <w:t xml:space="preserve"> </w:t>
            </w:r>
            <w:r w:rsidRPr="00030385">
              <w:rPr>
                <w:rFonts w:ascii="Arial" w:hAnsi="Arial" w:cs="Arial"/>
                <w:b/>
                <w:sz w:val="22"/>
                <w:szCs w:val="22"/>
                <w:lang w:val="en-GB"/>
              </w:rPr>
              <w:t>(value &amp;</w:t>
            </w:r>
            <w:r w:rsidRPr="00030385">
              <w:rPr>
                <w:rFonts w:ascii="Arial" w:hAnsi="Arial" w:cs="Arial"/>
                <w:b/>
                <w:spacing w:val="1"/>
                <w:sz w:val="22"/>
                <w:szCs w:val="22"/>
                <w:lang w:val="en-GB"/>
              </w:rPr>
              <w:t xml:space="preserve"> </w:t>
            </w:r>
            <w:r w:rsidRPr="00030385">
              <w:rPr>
                <w:rFonts w:ascii="Arial" w:hAnsi="Arial" w:cs="Arial"/>
                <w:b/>
                <w:sz w:val="22"/>
                <w:szCs w:val="22"/>
                <w:lang w:val="en-GB"/>
              </w:rPr>
              <w:t>reference</w:t>
            </w:r>
            <w:r w:rsidRPr="00030385">
              <w:rPr>
                <w:rFonts w:ascii="Arial" w:hAnsi="Arial" w:cs="Arial"/>
                <w:b/>
                <w:spacing w:val="-11"/>
                <w:sz w:val="22"/>
                <w:szCs w:val="22"/>
                <w:lang w:val="en-GB"/>
              </w:rPr>
              <w:t xml:space="preserve"> </w:t>
            </w:r>
            <w:r w:rsidRPr="00030385">
              <w:rPr>
                <w:rFonts w:ascii="Arial" w:hAnsi="Arial" w:cs="Arial"/>
                <w:b/>
                <w:sz w:val="22"/>
                <w:szCs w:val="22"/>
                <w:lang w:val="en-GB"/>
              </w:rPr>
              <w:t>year)</w:t>
            </w:r>
          </w:p>
          <w:p w14:paraId="76811D74" w14:textId="77777777" w:rsidR="00BD6BD2" w:rsidRPr="00030385" w:rsidRDefault="00BD6BD2" w:rsidP="002A1040">
            <w:pPr>
              <w:widowControl w:val="0"/>
              <w:autoSpaceDE w:val="0"/>
              <w:autoSpaceDN w:val="0"/>
              <w:spacing w:before="3"/>
              <w:ind w:left="180" w:right="159"/>
              <w:jc w:val="center"/>
              <w:rPr>
                <w:rFonts w:ascii="Arial" w:hAnsi="Arial" w:cs="Arial"/>
                <w:b/>
                <w:sz w:val="22"/>
                <w:szCs w:val="22"/>
                <w:lang w:val="en-GB"/>
              </w:rPr>
            </w:pPr>
            <w:r w:rsidRPr="00030385">
              <w:rPr>
                <w:rFonts w:ascii="Arial" w:hAnsi="Arial" w:cs="Arial"/>
                <w:b/>
                <w:sz w:val="22"/>
                <w:szCs w:val="22"/>
                <w:lang w:val="en-GB"/>
              </w:rPr>
              <w:t>(2022)</w:t>
            </w:r>
          </w:p>
        </w:tc>
        <w:tc>
          <w:tcPr>
            <w:tcW w:w="496" w:type="pct"/>
            <w:shd w:val="clear" w:color="auto" w:fill="BEBEBE"/>
          </w:tcPr>
          <w:p w14:paraId="5253F0D0" w14:textId="77777777" w:rsidR="00BD6BD2" w:rsidRPr="00030385" w:rsidRDefault="00BD6BD2" w:rsidP="002A1040">
            <w:pPr>
              <w:widowControl w:val="0"/>
              <w:autoSpaceDE w:val="0"/>
              <w:autoSpaceDN w:val="0"/>
              <w:spacing w:before="3"/>
              <w:ind w:left="106" w:right="157" w:hanging="1"/>
              <w:jc w:val="center"/>
              <w:rPr>
                <w:rFonts w:ascii="Arial" w:hAnsi="Arial" w:cs="Arial"/>
                <w:b/>
                <w:sz w:val="22"/>
                <w:szCs w:val="22"/>
                <w:lang w:val="en-GB"/>
              </w:rPr>
            </w:pPr>
            <w:r w:rsidRPr="00030385">
              <w:rPr>
                <w:rFonts w:ascii="Arial" w:hAnsi="Arial" w:cs="Arial"/>
                <w:b/>
                <w:sz w:val="22"/>
                <w:szCs w:val="22"/>
                <w:lang w:val="en-GB"/>
              </w:rPr>
              <w:t>Target</w:t>
            </w:r>
            <w:r w:rsidRPr="00030385">
              <w:rPr>
                <w:rFonts w:ascii="Arial" w:hAnsi="Arial" w:cs="Arial"/>
                <w:b/>
                <w:spacing w:val="1"/>
                <w:sz w:val="22"/>
                <w:szCs w:val="22"/>
                <w:lang w:val="en-GB"/>
              </w:rPr>
              <w:t xml:space="preserve"> </w:t>
            </w:r>
            <w:r w:rsidRPr="00030385">
              <w:rPr>
                <w:rFonts w:ascii="Arial" w:hAnsi="Arial" w:cs="Arial"/>
                <w:b/>
                <w:sz w:val="22"/>
                <w:szCs w:val="22"/>
                <w:lang w:val="en-GB"/>
              </w:rPr>
              <w:t>(value</w:t>
            </w:r>
            <w:r w:rsidRPr="00030385">
              <w:rPr>
                <w:rFonts w:ascii="Arial" w:hAnsi="Arial" w:cs="Arial"/>
                <w:b/>
                <w:spacing w:val="-12"/>
                <w:sz w:val="22"/>
                <w:szCs w:val="22"/>
                <w:lang w:val="en-GB"/>
              </w:rPr>
              <w:t xml:space="preserve"> </w:t>
            </w:r>
            <w:r w:rsidRPr="00030385">
              <w:rPr>
                <w:rFonts w:ascii="Arial" w:hAnsi="Arial" w:cs="Arial"/>
                <w:b/>
                <w:sz w:val="22"/>
                <w:szCs w:val="22"/>
                <w:lang w:val="en-GB"/>
              </w:rPr>
              <w:t>&amp;</w:t>
            </w:r>
          </w:p>
          <w:p w14:paraId="794A3732" w14:textId="77777777" w:rsidR="00BD6BD2" w:rsidRPr="00030385" w:rsidRDefault="00BD6BD2" w:rsidP="002A1040">
            <w:pPr>
              <w:widowControl w:val="0"/>
              <w:autoSpaceDE w:val="0"/>
              <w:autoSpaceDN w:val="0"/>
              <w:ind w:left="106" w:right="157"/>
              <w:jc w:val="center"/>
              <w:rPr>
                <w:rFonts w:ascii="Arial" w:hAnsi="Arial" w:cs="Arial"/>
                <w:b/>
                <w:sz w:val="22"/>
                <w:szCs w:val="22"/>
                <w:lang w:val="en-GB"/>
              </w:rPr>
            </w:pPr>
            <w:r w:rsidRPr="00030385">
              <w:rPr>
                <w:rFonts w:ascii="Arial" w:hAnsi="Arial" w:cs="Arial"/>
                <w:b/>
                <w:sz w:val="22"/>
                <w:szCs w:val="22"/>
                <w:lang w:val="en-GB"/>
              </w:rPr>
              <w:t>reference</w:t>
            </w:r>
            <w:r w:rsidRPr="00030385">
              <w:rPr>
                <w:rFonts w:ascii="Arial" w:hAnsi="Arial" w:cs="Arial"/>
                <w:b/>
                <w:spacing w:val="-7"/>
                <w:sz w:val="22"/>
                <w:szCs w:val="22"/>
                <w:lang w:val="en-GB"/>
              </w:rPr>
              <w:t xml:space="preserve"> </w:t>
            </w:r>
            <w:r w:rsidRPr="00030385">
              <w:rPr>
                <w:rFonts w:ascii="Arial" w:hAnsi="Arial" w:cs="Arial"/>
                <w:b/>
                <w:sz w:val="22"/>
                <w:szCs w:val="22"/>
                <w:lang w:val="en-GB"/>
              </w:rPr>
              <w:t>year)</w:t>
            </w:r>
          </w:p>
          <w:p w14:paraId="2F347EFD" w14:textId="77777777" w:rsidR="00BD6BD2" w:rsidRPr="00030385" w:rsidRDefault="00BD6BD2" w:rsidP="002A1040">
            <w:pPr>
              <w:widowControl w:val="0"/>
              <w:autoSpaceDE w:val="0"/>
              <w:autoSpaceDN w:val="0"/>
              <w:ind w:left="106" w:right="157"/>
              <w:jc w:val="center"/>
              <w:rPr>
                <w:rFonts w:ascii="Arial" w:hAnsi="Arial" w:cs="Arial"/>
                <w:b/>
                <w:sz w:val="22"/>
                <w:szCs w:val="22"/>
                <w:lang w:val="en-GB"/>
              </w:rPr>
            </w:pPr>
            <w:r w:rsidRPr="00030385">
              <w:rPr>
                <w:rFonts w:ascii="Arial" w:hAnsi="Arial" w:cs="Arial"/>
                <w:b/>
                <w:sz w:val="22"/>
                <w:szCs w:val="22"/>
                <w:lang w:val="en-GB"/>
              </w:rPr>
              <w:t>(2026)</w:t>
            </w:r>
          </w:p>
        </w:tc>
        <w:tc>
          <w:tcPr>
            <w:tcW w:w="644" w:type="pct"/>
            <w:shd w:val="clear" w:color="auto" w:fill="BEBEBE"/>
          </w:tcPr>
          <w:p w14:paraId="0BF87346" w14:textId="77777777" w:rsidR="00BD6BD2" w:rsidRPr="00030385" w:rsidRDefault="00BD6BD2" w:rsidP="002A1040">
            <w:pPr>
              <w:widowControl w:val="0"/>
              <w:autoSpaceDE w:val="0"/>
              <w:autoSpaceDN w:val="0"/>
              <w:spacing w:before="3"/>
              <w:ind w:left="346" w:right="161" w:hanging="142"/>
              <w:jc w:val="center"/>
              <w:rPr>
                <w:rFonts w:ascii="Arial" w:hAnsi="Arial" w:cs="Arial"/>
                <w:b/>
                <w:sz w:val="22"/>
                <w:szCs w:val="22"/>
                <w:lang w:val="en-GB"/>
              </w:rPr>
            </w:pPr>
          </w:p>
          <w:p w14:paraId="556B0338" w14:textId="77777777" w:rsidR="00BD6BD2" w:rsidRPr="00030385" w:rsidRDefault="00BD6BD2" w:rsidP="002A1040">
            <w:pPr>
              <w:widowControl w:val="0"/>
              <w:autoSpaceDE w:val="0"/>
              <w:autoSpaceDN w:val="0"/>
              <w:spacing w:before="3"/>
              <w:ind w:left="346" w:right="161" w:hanging="142"/>
              <w:jc w:val="center"/>
              <w:rPr>
                <w:rFonts w:ascii="Arial" w:hAnsi="Arial" w:cs="Arial"/>
                <w:b/>
                <w:sz w:val="22"/>
                <w:szCs w:val="22"/>
                <w:lang w:val="en-GB"/>
              </w:rPr>
            </w:pPr>
            <w:r w:rsidRPr="00030385">
              <w:rPr>
                <w:rFonts w:ascii="Arial" w:hAnsi="Arial" w:cs="Arial"/>
                <w:b/>
                <w:sz w:val="22"/>
                <w:szCs w:val="22"/>
                <w:lang w:val="en-GB"/>
              </w:rPr>
              <w:t>Current values</w:t>
            </w:r>
          </w:p>
        </w:tc>
        <w:tc>
          <w:tcPr>
            <w:tcW w:w="698" w:type="pct"/>
            <w:shd w:val="clear" w:color="auto" w:fill="BEBEBE"/>
          </w:tcPr>
          <w:p w14:paraId="05675D6E" w14:textId="77777777" w:rsidR="00BD6BD2" w:rsidRPr="00030385" w:rsidRDefault="00BD6BD2" w:rsidP="002A1040">
            <w:pPr>
              <w:widowControl w:val="0"/>
              <w:autoSpaceDE w:val="0"/>
              <w:autoSpaceDN w:val="0"/>
              <w:spacing w:before="3"/>
              <w:ind w:left="346" w:right="161" w:hanging="142"/>
              <w:jc w:val="center"/>
              <w:rPr>
                <w:rFonts w:ascii="Arial" w:hAnsi="Arial" w:cs="Arial"/>
                <w:b/>
                <w:sz w:val="22"/>
                <w:szCs w:val="22"/>
                <w:lang w:val="en-GB"/>
              </w:rPr>
            </w:pPr>
            <w:r w:rsidRPr="00030385">
              <w:rPr>
                <w:rFonts w:ascii="Arial" w:hAnsi="Arial" w:cs="Arial"/>
                <w:b/>
                <w:sz w:val="22"/>
                <w:szCs w:val="22"/>
                <w:lang w:val="en-GB"/>
              </w:rPr>
              <w:t>Source and mean</w:t>
            </w:r>
            <w:r w:rsidRPr="00030385">
              <w:rPr>
                <w:rFonts w:ascii="Arial" w:hAnsi="Arial" w:cs="Arial"/>
                <w:b/>
                <w:spacing w:val="-47"/>
                <w:sz w:val="22"/>
                <w:szCs w:val="22"/>
                <w:lang w:val="en-GB"/>
              </w:rPr>
              <w:t xml:space="preserve"> </w:t>
            </w:r>
            <w:r w:rsidRPr="00030385">
              <w:rPr>
                <w:rFonts w:ascii="Arial" w:hAnsi="Arial" w:cs="Arial"/>
                <w:b/>
                <w:sz w:val="22"/>
                <w:szCs w:val="22"/>
                <w:lang w:val="en-GB"/>
              </w:rPr>
              <w:t>of</w:t>
            </w:r>
            <w:r w:rsidRPr="00030385">
              <w:rPr>
                <w:rFonts w:ascii="Arial" w:hAnsi="Arial" w:cs="Arial"/>
                <w:b/>
                <w:spacing w:val="-4"/>
                <w:sz w:val="22"/>
                <w:szCs w:val="22"/>
                <w:lang w:val="en-GB"/>
              </w:rPr>
              <w:t xml:space="preserve"> </w:t>
            </w:r>
            <w:r w:rsidRPr="00030385">
              <w:rPr>
                <w:rFonts w:ascii="Arial" w:hAnsi="Arial" w:cs="Arial"/>
                <w:b/>
                <w:sz w:val="22"/>
                <w:szCs w:val="22"/>
                <w:lang w:val="en-GB"/>
              </w:rPr>
              <w:t>verification</w:t>
            </w:r>
          </w:p>
        </w:tc>
        <w:tc>
          <w:tcPr>
            <w:tcW w:w="649" w:type="pct"/>
            <w:shd w:val="clear" w:color="auto" w:fill="BEBEBE"/>
          </w:tcPr>
          <w:p w14:paraId="6977EF85" w14:textId="77777777" w:rsidR="00BD6BD2" w:rsidRPr="00030385" w:rsidRDefault="00BD6BD2" w:rsidP="002A1040">
            <w:pPr>
              <w:widowControl w:val="0"/>
              <w:tabs>
                <w:tab w:val="left" w:pos="806"/>
              </w:tabs>
              <w:autoSpaceDE w:val="0"/>
              <w:autoSpaceDN w:val="0"/>
              <w:spacing w:before="3"/>
              <w:ind w:left="95" w:right="126"/>
              <w:jc w:val="center"/>
              <w:rPr>
                <w:rFonts w:ascii="Arial" w:hAnsi="Arial" w:cs="Arial"/>
                <w:b/>
                <w:sz w:val="22"/>
                <w:szCs w:val="22"/>
                <w:lang w:val="en-GB"/>
              </w:rPr>
            </w:pPr>
            <w:r w:rsidRPr="00030385">
              <w:rPr>
                <w:rFonts w:ascii="Arial" w:hAnsi="Arial" w:cs="Arial"/>
                <w:b/>
                <w:sz w:val="22"/>
                <w:szCs w:val="22"/>
                <w:lang w:val="en-GB"/>
              </w:rPr>
              <w:t>Assumptions</w:t>
            </w:r>
          </w:p>
        </w:tc>
      </w:tr>
      <w:tr w:rsidR="00BD6BD2" w:rsidRPr="00030385" w14:paraId="79BE5C54" w14:textId="77777777" w:rsidTr="002A1040">
        <w:trPr>
          <w:trHeight w:val="851"/>
        </w:trPr>
        <w:tc>
          <w:tcPr>
            <w:tcW w:w="255" w:type="pct"/>
            <w:vMerge w:val="restart"/>
            <w:shd w:val="clear" w:color="auto" w:fill="D9D9D9"/>
            <w:textDirection w:val="btLr"/>
          </w:tcPr>
          <w:p w14:paraId="004613D4" w14:textId="77777777" w:rsidR="00BD6BD2" w:rsidRPr="00030385" w:rsidRDefault="00BD6BD2" w:rsidP="002A1040">
            <w:pPr>
              <w:widowControl w:val="0"/>
              <w:autoSpaceDE w:val="0"/>
              <w:autoSpaceDN w:val="0"/>
              <w:spacing w:line="215" w:lineRule="exact"/>
              <w:ind w:left="415" w:right="113"/>
              <w:jc w:val="center"/>
              <w:rPr>
                <w:rFonts w:ascii="Arial" w:hAnsi="Arial" w:cs="Arial"/>
                <w:b/>
                <w:iCs/>
                <w:sz w:val="22"/>
                <w:szCs w:val="22"/>
                <w:lang w:val="en-GB"/>
              </w:rPr>
            </w:pPr>
            <w:r w:rsidRPr="00030385">
              <w:rPr>
                <w:rFonts w:ascii="Arial" w:hAnsi="Arial" w:cs="Arial"/>
                <w:b/>
                <w:iCs/>
                <w:sz w:val="22"/>
                <w:szCs w:val="22"/>
                <w:lang w:val="en-GB"/>
              </w:rPr>
              <w:t>Impact level</w:t>
            </w:r>
          </w:p>
          <w:p w14:paraId="1B734DA9" w14:textId="77777777" w:rsidR="00BD6BD2" w:rsidRPr="00030385" w:rsidRDefault="00BD6BD2" w:rsidP="002A1040">
            <w:pPr>
              <w:widowControl w:val="0"/>
              <w:autoSpaceDE w:val="0"/>
              <w:autoSpaceDN w:val="0"/>
              <w:spacing w:line="215" w:lineRule="exact"/>
              <w:ind w:left="113" w:right="113"/>
              <w:jc w:val="center"/>
              <w:rPr>
                <w:rFonts w:ascii="Arial" w:hAnsi="Arial" w:cs="Arial"/>
                <w:spacing w:val="-7"/>
                <w:sz w:val="22"/>
                <w:szCs w:val="22"/>
                <w:lang w:val="en-GB"/>
              </w:rPr>
            </w:pPr>
            <w:r w:rsidRPr="00030385">
              <w:rPr>
                <w:rFonts w:ascii="Arial" w:hAnsi="Arial" w:cs="Arial"/>
                <w:b/>
                <w:iCs/>
                <w:sz w:val="22"/>
                <w:szCs w:val="22"/>
                <w:lang w:val="en-GB"/>
              </w:rPr>
              <w:t>(Overall</w:t>
            </w:r>
            <w:r w:rsidRPr="00030385">
              <w:rPr>
                <w:rFonts w:ascii="Arial" w:hAnsi="Arial" w:cs="Arial"/>
                <w:b/>
                <w:iCs/>
                <w:spacing w:val="1"/>
                <w:sz w:val="22"/>
                <w:szCs w:val="22"/>
                <w:lang w:val="en-GB"/>
              </w:rPr>
              <w:t xml:space="preserve"> </w:t>
            </w:r>
            <w:r w:rsidRPr="00030385">
              <w:rPr>
                <w:rFonts w:ascii="Arial" w:hAnsi="Arial" w:cs="Arial"/>
                <w:b/>
                <w:iCs/>
                <w:sz w:val="22"/>
                <w:szCs w:val="22"/>
                <w:lang w:val="en-GB"/>
              </w:rPr>
              <w:t>objective)</w:t>
            </w:r>
          </w:p>
        </w:tc>
        <w:tc>
          <w:tcPr>
            <w:tcW w:w="636" w:type="pct"/>
            <w:vMerge w:val="restart"/>
          </w:tcPr>
          <w:p w14:paraId="3177153A" w14:textId="77777777" w:rsidR="00BD6BD2" w:rsidRPr="00030385" w:rsidRDefault="00BD6BD2" w:rsidP="002A1040">
            <w:pPr>
              <w:widowControl w:val="0"/>
              <w:autoSpaceDE w:val="0"/>
              <w:autoSpaceDN w:val="0"/>
              <w:spacing w:line="215" w:lineRule="exact"/>
              <w:rPr>
                <w:rFonts w:ascii="Arial" w:hAnsi="Arial" w:cs="Arial"/>
                <w:sz w:val="22"/>
                <w:szCs w:val="22"/>
              </w:rPr>
            </w:pPr>
            <w:r w:rsidRPr="00030385">
              <w:rPr>
                <w:rFonts w:ascii="Arial" w:hAnsi="Arial" w:cs="Arial"/>
                <w:b/>
                <w:bCs/>
                <w:color w:val="000000"/>
                <w:sz w:val="22"/>
                <w:szCs w:val="22"/>
              </w:rPr>
              <w:t xml:space="preserve"> To reduce the impact of disasters, including those related to climate change in the Southern African Development Community (SADC) region</w:t>
            </w:r>
          </w:p>
        </w:tc>
        <w:tc>
          <w:tcPr>
            <w:tcW w:w="990" w:type="pct"/>
            <w:tcBorders>
              <w:bottom w:val="single" w:sz="12" w:space="0" w:color="FFFFFF"/>
            </w:tcBorders>
          </w:tcPr>
          <w:p w14:paraId="40762936" w14:textId="77777777" w:rsidR="00BD6BD2" w:rsidRPr="00030385" w:rsidRDefault="00BD6BD2" w:rsidP="002A1040">
            <w:pPr>
              <w:widowControl w:val="0"/>
              <w:autoSpaceDE w:val="0"/>
              <w:autoSpaceDN w:val="0"/>
              <w:ind w:right="247"/>
              <w:rPr>
                <w:rFonts w:ascii="Arial" w:hAnsi="Arial" w:cs="Arial"/>
                <w:sz w:val="22"/>
                <w:szCs w:val="22"/>
              </w:rPr>
            </w:pPr>
            <w:r w:rsidRPr="00030385">
              <w:rPr>
                <w:rFonts w:ascii="Arial" w:hAnsi="Arial" w:cs="Arial"/>
                <w:b/>
                <w:sz w:val="22"/>
                <w:szCs w:val="22"/>
              </w:rPr>
              <w:t>1.</w:t>
            </w:r>
            <w:r w:rsidRPr="00030385">
              <w:rPr>
                <w:rFonts w:ascii="Arial" w:hAnsi="Arial" w:cs="Arial"/>
                <w:sz w:val="22"/>
                <w:szCs w:val="22"/>
              </w:rPr>
              <w:t xml:space="preserve"> Number of countries demonstrating positive trend in relation to Sendai common indicators*</w:t>
            </w:r>
          </w:p>
          <w:p w14:paraId="1017DFFA" w14:textId="77777777" w:rsidR="00BD6BD2" w:rsidRPr="00030385" w:rsidRDefault="00BD6BD2" w:rsidP="002A1040">
            <w:pPr>
              <w:widowControl w:val="0"/>
              <w:autoSpaceDE w:val="0"/>
              <w:autoSpaceDN w:val="0"/>
              <w:ind w:right="247"/>
              <w:rPr>
                <w:rFonts w:ascii="Arial" w:hAnsi="Arial" w:cs="Arial"/>
                <w:sz w:val="22"/>
                <w:szCs w:val="22"/>
              </w:rPr>
            </w:pPr>
          </w:p>
          <w:p w14:paraId="7EF827BF" w14:textId="77777777" w:rsidR="00BD6BD2" w:rsidRPr="00030385" w:rsidRDefault="00BD6BD2" w:rsidP="002A1040">
            <w:pPr>
              <w:widowControl w:val="0"/>
              <w:autoSpaceDE w:val="0"/>
              <w:autoSpaceDN w:val="0"/>
              <w:ind w:right="247"/>
              <w:rPr>
                <w:rFonts w:ascii="Arial" w:hAnsi="Arial" w:cs="Arial"/>
                <w:sz w:val="22"/>
                <w:szCs w:val="22"/>
              </w:rPr>
            </w:pPr>
          </w:p>
        </w:tc>
        <w:tc>
          <w:tcPr>
            <w:tcW w:w="631" w:type="pct"/>
            <w:tcBorders>
              <w:bottom w:val="single" w:sz="12" w:space="0" w:color="FFFFFF"/>
            </w:tcBorders>
          </w:tcPr>
          <w:p w14:paraId="1119D7DB"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0</w:t>
            </w:r>
          </w:p>
        </w:tc>
        <w:tc>
          <w:tcPr>
            <w:tcW w:w="496" w:type="pct"/>
            <w:tcBorders>
              <w:bottom w:val="single" w:sz="12" w:space="0" w:color="FFFFFF"/>
            </w:tcBorders>
          </w:tcPr>
          <w:p w14:paraId="277A9DA3"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16</w:t>
            </w:r>
          </w:p>
        </w:tc>
        <w:tc>
          <w:tcPr>
            <w:tcW w:w="644" w:type="pct"/>
            <w:tcBorders>
              <w:bottom w:val="single" w:sz="12" w:space="0" w:color="FFFFFF"/>
            </w:tcBorders>
          </w:tcPr>
          <w:p w14:paraId="25FE4F15" w14:textId="77777777" w:rsidR="00BD6BD2" w:rsidRPr="00030385" w:rsidRDefault="00BD6BD2" w:rsidP="002A1040">
            <w:pPr>
              <w:widowControl w:val="0"/>
              <w:autoSpaceDE w:val="0"/>
              <w:autoSpaceDN w:val="0"/>
              <w:ind w:left="116" w:right="294"/>
              <w:rPr>
                <w:rFonts w:ascii="Arial" w:hAnsi="Arial" w:cs="Arial"/>
                <w:iCs/>
                <w:sz w:val="22"/>
                <w:szCs w:val="22"/>
                <w:lang w:val="en-GB"/>
              </w:rPr>
            </w:pPr>
            <w:r w:rsidRPr="00030385">
              <w:rPr>
                <w:rFonts w:ascii="Arial" w:hAnsi="Arial" w:cs="Arial"/>
                <w:iCs/>
                <w:sz w:val="22"/>
                <w:szCs w:val="22"/>
                <w:lang w:val="en-GB"/>
              </w:rPr>
              <w:t>0</w:t>
            </w:r>
          </w:p>
        </w:tc>
        <w:tc>
          <w:tcPr>
            <w:tcW w:w="698" w:type="pct"/>
            <w:tcBorders>
              <w:bottom w:val="single" w:sz="12" w:space="0" w:color="FFFFFF"/>
            </w:tcBorders>
          </w:tcPr>
          <w:p w14:paraId="282C9C71" w14:textId="77777777" w:rsidR="00BD6BD2" w:rsidRPr="00030385" w:rsidRDefault="00BD6BD2" w:rsidP="002A1040">
            <w:pPr>
              <w:widowControl w:val="0"/>
              <w:autoSpaceDE w:val="0"/>
              <w:autoSpaceDN w:val="0"/>
              <w:ind w:left="116" w:right="294"/>
              <w:rPr>
                <w:rFonts w:ascii="Arial" w:hAnsi="Arial" w:cs="Arial"/>
                <w:iCs/>
                <w:sz w:val="22"/>
                <w:szCs w:val="22"/>
                <w:lang w:val="en-GB"/>
              </w:rPr>
            </w:pPr>
            <w:proofErr w:type="spellStart"/>
            <w:r w:rsidRPr="00030385">
              <w:rPr>
                <w:rFonts w:ascii="Arial" w:hAnsi="Arial" w:cs="Arial"/>
                <w:iCs/>
                <w:sz w:val="22"/>
                <w:szCs w:val="22"/>
                <w:lang w:val="en-GB"/>
              </w:rPr>
              <w:t>Sęndai</w:t>
            </w:r>
            <w:proofErr w:type="spellEnd"/>
            <w:r w:rsidRPr="00030385">
              <w:rPr>
                <w:rFonts w:ascii="Arial" w:hAnsi="Arial" w:cs="Arial"/>
                <w:iCs/>
                <w:sz w:val="22"/>
                <w:szCs w:val="22"/>
                <w:lang w:val="en-GB"/>
              </w:rPr>
              <w:t xml:space="preserve"> Framework Monitoring Report</w:t>
            </w:r>
          </w:p>
          <w:p w14:paraId="527A5D49" w14:textId="77777777" w:rsidR="00BD6BD2" w:rsidRPr="00030385" w:rsidRDefault="00BD6BD2" w:rsidP="002A1040">
            <w:pPr>
              <w:widowControl w:val="0"/>
              <w:autoSpaceDE w:val="0"/>
              <w:autoSpaceDN w:val="0"/>
              <w:ind w:left="116" w:right="294"/>
              <w:rPr>
                <w:rFonts w:ascii="Arial" w:hAnsi="Arial" w:cs="Arial"/>
                <w:sz w:val="22"/>
                <w:szCs w:val="22"/>
                <w:lang w:val="en-GB"/>
              </w:rPr>
            </w:pPr>
          </w:p>
        </w:tc>
        <w:tc>
          <w:tcPr>
            <w:tcW w:w="649" w:type="pct"/>
            <w:vMerge w:val="restart"/>
            <w:shd w:val="clear" w:color="auto" w:fill="D9D9D9"/>
          </w:tcPr>
          <w:p w14:paraId="3B59A93D" w14:textId="77777777" w:rsidR="00BD6BD2" w:rsidRPr="00030385" w:rsidRDefault="00BD6BD2" w:rsidP="002A1040">
            <w:pPr>
              <w:widowControl w:val="0"/>
              <w:autoSpaceDE w:val="0"/>
              <w:autoSpaceDN w:val="0"/>
              <w:spacing w:line="215" w:lineRule="exact"/>
              <w:ind w:left="116"/>
              <w:rPr>
                <w:rFonts w:ascii="Arial" w:hAnsi="Arial" w:cs="Arial"/>
                <w:iCs/>
                <w:sz w:val="22"/>
                <w:szCs w:val="22"/>
                <w:lang w:val="en-GB"/>
              </w:rPr>
            </w:pPr>
          </w:p>
        </w:tc>
      </w:tr>
      <w:tr w:rsidR="00BD6BD2" w:rsidRPr="00030385" w14:paraId="212B294A" w14:textId="77777777" w:rsidTr="002A1040">
        <w:trPr>
          <w:trHeight w:val="851"/>
        </w:trPr>
        <w:tc>
          <w:tcPr>
            <w:tcW w:w="255" w:type="pct"/>
            <w:vMerge/>
            <w:shd w:val="clear" w:color="auto" w:fill="D9D9D9"/>
            <w:textDirection w:val="btLr"/>
          </w:tcPr>
          <w:p w14:paraId="16E8F42F" w14:textId="77777777" w:rsidR="00BD6BD2" w:rsidRPr="00030385" w:rsidRDefault="00BD6BD2" w:rsidP="002A1040">
            <w:pPr>
              <w:widowControl w:val="0"/>
              <w:autoSpaceDE w:val="0"/>
              <w:autoSpaceDN w:val="0"/>
              <w:spacing w:line="215" w:lineRule="exact"/>
              <w:ind w:left="113" w:right="113"/>
              <w:rPr>
                <w:rFonts w:ascii="Arial" w:hAnsi="Arial" w:cs="Arial"/>
                <w:spacing w:val="-7"/>
                <w:sz w:val="22"/>
                <w:szCs w:val="22"/>
                <w:lang w:val="en-GB"/>
              </w:rPr>
            </w:pPr>
          </w:p>
        </w:tc>
        <w:tc>
          <w:tcPr>
            <w:tcW w:w="636" w:type="pct"/>
            <w:vMerge/>
          </w:tcPr>
          <w:p w14:paraId="01EC77AF" w14:textId="77777777" w:rsidR="00BD6BD2" w:rsidRPr="00030385" w:rsidRDefault="00BD6BD2" w:rsidP="002A1040">
            <w:pPr>
              <w:widowControl w:val="0"/>
              <w:autoSpaceDE w:val="0"/>
              <w:autoSpaceDN w:val="0"/>
              <w:spacing w:line="215" w:lineRule="exact"/>
              <w:rPr>
                <w:rFonts w:ascii="Arial" w:hAnsi="Arial" w:cs="Arial"/>
                <w:b/>
                <w:bCs/>
                <w:color w:val="000000"/>
                <w:sz w:val="22"/>
                <w:szCs w:val="22"/>
              </w:rPr>
            </w:pPr>
          </w:p>
        </w:tc>
        <w:tc>
          <w:tcPr>
            <w:tcW w:w="990" w:type="pct"/>
            <w:tcBorders>
              <w:bottom w:val="single" w:sz="12" w:space="0" w:color="FFFFFF"/>
            </w:tcBorders>
          </w:tcPr>
          <w:p w14:paraId="67B8286C" w14:textId="77777777" w:rsidR="00BD6BD2" w:rsidRPr="00030385" w:rsidRDefault="00BD6BD2" w:rsidP="002A1040">
            <w:pPr>
              <w:widowControl w:val="0"/>
              <w:autoSpaceDE w:val="0"/>
              <w:autoSpaceDN w:val="0"/>
              <w:ind w:right="247"/>
              <w:rPr>
                <w:rFonts w:ascii="Arial" w:hAnsi="Arial" w:cs="Arial"/>
                <w:sz w:val="22"/>
                <w:szCs w:val="22"/>
              </w:rPr>
            </w:pPr>
            <w:r w:rsidRPr="00030385">
              <w:rPr>
                <w:rFonts w:ascii="Arial" w:hAnsi="Arial" w:cs="Arial"/>
                <w:b/>
                <w:sz w:val="22"/>
                <w:szCs w:val="22"/>
              </w:rPr>
              <w:t>2.</w:t>
            </w:r>
            <w:r w:rsidRPr="00030385">
              <w:rPr>
                <w:rFonts w:ascii="Arial" w:hAnsi="Arial" w:cs="Arial"/>
                <w:sz w:val="22"/>
                <w:szCs w:val="22"/>
              </w:rPr>
              <w:t xml:space="preserve"> Rating of SADC region on the INFORM Risk Index</w:t>
            </w:r>
          </w:p>
          <w:p w14:paraId="1EF3ABC1" w14:textId="77777777" w:rsidR="00BD6BD2" w:rsidRPr="00030385" w:rsidRDefault="00BD6BD2" w:rsidP="002A1040">
            <w:pPr>
              <w:widowControl w:val="0"/>
              <w:autoSpaceDE w:val="0"/>
              <w:autoSpaceDN w:val="0"/>
              <w:ind w:right="247"/>
              <w:rPr>
                <w:rFonts w:ascii="Arial" w:hAnsi="Arial" w:cs="Arial"/>
                <w:sz w:val="22"/>
                <w:szCs w:val="22"/>
              </w:rPr>
            </w:pPr>
          </w:p>
          <w:p w14:paraId="0510C08B" w14:textId="77777777" w:rsidR="00BD6BD2" w:rsidRPr="00030385" w:rsidRDefault="00BD6BD2" w:rsidP="002A1040">
            <w:pPr>
              <w:widowControl w:val="0"/>
              <w:autoSpaceDE w:val="0"/>
              <w:autoSpaceDN w:val="0"/>
              <w:ind w:right="247"/>
              <w:rPr>
                <w:rFonts w:ascii="Arial" w:hAnsi="Arial" w:cs="Arial"/>
                <w:sz w:val="22"/>
                <w:szCs w:val="22"/>
              </w:rPr>
            </w:pPr>
          </w:p>
        </w:tc>
        <w:tc>
          <w:tcPr>
            <w:tcW w:w="631" w:type="pct"/>
            <w:tcBorders>
              <w:bottom w:val="single" w:sz="12" w:space="0" w:color="FFFFFF"/>
            </w:tcBorders>
          </w:tcPr>
          <w:p w14:paraId="6EB7352A"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5.7</w:t>
            </w:r>
          </w:p>
        </w:tc>
        <w:tc>
          <w:tcPr>
            <w:tcW w:w="496" w:type="pct"/>
            <w:tcBorders>
              <w:bottom w:val="single" w:sz="12" w:space="0" w:color="FFFFFF"/>
            </w:tcBorders>
          </w:tcPr>
          <w:p w14:paraId="057F6D98"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5.0</w:t>
            </w:r>
          </w:p>
        </w:tc>
        <w:tc>
          <w:tcPr>
            <w:tcW w:w="644" w:type="pct"/>
            <w:tcBorders>
              <w:bottom w:val="single" w:sz="12" w:space="0" w:color="FFFFFF"/>
            </w:tcBorders>
          </w:tcPr>
          <w:p w14:paraId="049C11E6"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3.3</w:t>
            </w:r>
          </w:p>
        </w:tc>
        <w:tc>
          <w:tcPr>
            <w:tcW w:w="698" w:type="pct"/>
            <w:tcBorders>
              <w:bottom w:val="single" w:sz="12" w:space="0" w:color="FFFFFF"/>
            </w:tcBorders>
          </w:tcPr>
          <w:p w14:paraId="72676870"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 xml:space="preserve">Disaster Risk Management Knowledge Centre of European Commission's portal </w:t>
            </w:r>
          </w:p>
        </w:tc>
        <w:tc>
          <w:tcPr>
            <w:tcW w:w="649" w:type="pct"/>
            <w:vMerge/>
            <w:shd w:val="clear" w:color="auto" w:fill="D9D9D9"/>
          </w:tcPr>
          <w:p w14:paraId="041E8042" w14:textId="77777777" w:rsidR="00BD6BD2" w:rsidRPr="0003038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43A159E9" w14:textId="77777777" w:rsidTr="002A1040">
        <w:trPr>
          <w:trHeight w:val="851"/>
        </w:trPr>
        <w:tc>
          <w:tcPr>
            <w:tcW w:w="255" w:type="pct"/>
            <w:vMerge w:val="restart"/>
            <w:shd w:val="clear" w:color="auto" w:fill="D9D9D9"/>
            <w:textDirection w:val="btLr"/>
          </w:tcPr>
          <w:p w14:paraId="0FDBB009" w14:textId="77777777" w:rsidR="00BD6BD2" w:rsidRPr="00030385" w:rsidRDefault="00BD6BD2" w:rsidP="002A1040">
            <w:pPr>
              <w:widowControl w:val="0"/>
              <w:autoSpaceDE w:val="0"/>
              <w:autoSpaceDN w:val="0"/>
              <w:spacing w:line="215" w:lineRule="exact"/>
              <w:ind w:left="415" w:right="113"/>
              <w:jc w:val="center"/>
              <w:rPr>
                <w:rFonts w:ascii="Arial" w:hAnsi="Arial" w:cs="Arial"/>
                <w:b/>
                <w:iCs/>
                <w:sz w:val="22"/>
                <w:szCs w:val="22"/>
                <w:lang w:val="en-GB"/>
              </w:rPr>
            </w:pPr>
            <w:r w:rsidRPr="00030385">
              <w:rPr>
                <w:rFonts w:ascii="Arial" w:hAnsi="Arial" w:cs="Arial"/>
                <w:b/>
                <w:iCs/>
                <w:sz w:val="22"/>
                <w:szCs w:val="22"/>
                <w:lang w:val="en-GB"/>
              </w:rPr>
              <w:t>Outcome level</w:t>
            </w:r>
          </w:p>
          <w:p w14:paraId="79FD0CED" w14:textId="77777777" w:rsidR="00BD6BD2" w:rsidRPr="00030385" w:rsidRDefault="00BD6BD2" w:rsidP="002A1040">
            <w:pPr>
              <w:widowControl w:val="0"/>
              <w:autoSpaceDE w:val="0"/>
              <w:autoSpaceDN w:val="0"/>
              <w:ind w:left="113" w:right="113"/>
              <w:rPr>
                <w:rFonts w:ascii="Arial" w:hAnsi="Arial" w:cs="Arial"/>
                <w:spacing w:val="-7"/>
                <w:sz w:val="22"/>
                <w:szCs w:val="22"/>
                <w:lang w:val="en-GB"/>
              </w:rPr>
            </w:pPr>
            <w:r w:rsidRPr="00030385">
              <w:rPr>
                <w:rFonts w:ascii="Arial" w:hAnsi="Arial" w:cs="Arial"/>
                <w:b/>
                <w:iCs/>
                <w:sz w:val="22"/>
                <w:szCs w:val="22"/>
                <w:lang w:val="en-GB"/>
              </w:rPr>
              <w:t xml:space="preserve">(Specific Objective(s) </w:t>
            </w:r>
          </w:p>
        </w:tc>
        <w:tc>
          <w:tcPr>
            <w:tcW w:w="636" w:type="pct"/>
            <w:vMerge w:val="restart"/>
          </w:tcPr>
          <w:p w14:paraId="7BE5E11F" w14:textId="77777777" w:rsidR="00BD6BD2" w:rsidRPr="00030385" w:rsidRDefault="00BD6BD2" w:rsidP="002A1040">
            <w:pPr>
              <w:widowControl w:val="0"/>
              <w:autoSpaceDE w:val="0"/>
              <w:autoSpaceDN w:val="0"/>
              <w:rPr>
                <w:rFonts w:ascii="Arial" w:hAnsi="Arial" w:cs="Arial"/>
                <w:sz w:val="22"/>
                <w:szCs w:val="22"/>
              </w:rPr>
            </w:pPr>
            <w:r w:rsidRPr="00030385">
              <w:rPr>
                <w:rFonts w:ascii="Arial" w:hAnsi="Arial" w:cs="Arial"/>
                <w:b/>
                <w:sz w:val="22"/>
                <w:szCs w:val="22"/>
              </w:rPr>
              <w:t>Outcome 1</w:t>
            </w:r>
            <w:r w:rsidRPr="00030385">
              <w:rPr>
                <w:rFonts w:ascii="Arial" w:hAnsi="Arial" w:cs="Arial"/>
                <w:sz w:val="22"/>
                <w:szCs w:val="22"/>
              </w:rPr>
              <w:t>. Governance on Disaster Risk Management (DRM) in the SADC region improved.</w:t>
            </w:r>
          </w:p>
          <w:p w14:paraId="3CFA5A5F" w14:textId="77777777" w:rsidR="00BD6BD2" w:rsidRPr="00030385" w:rsidRDefault="00BD6BD2" w:rsidP="002A1040">
            <w:pPr>
              <w:widowControl w:val="0"/>
              <w:autoSpaceDE w:val="0"/>
              <w:autoSpaceDN w:val="0"/>
              <w:spacing w:line="215" w:lineRule="exact"/>
              <w:rPr>
                <w:rFonts w:ascii="Arial" w:hAnsi="Arial" w:cs="Arial"/>
                <w:spacing w:val="-7"/>
                <w:sz w:val="22"/>
                <w:szCs w:val="22"/>
              </w:rPr>
            </w:pPr>
          </w:p>
        </w:tc>
        <w:tc>
          <w:tcPr>
            <w:tcW w:w="990" w:type="pct"/>
            <w:tcBorders>
              <w:bottom w:val="single" w:sz="12" w:space="0" w:color="FFFFFF"/>
            </w:tcBorders>
          </w:tcPr>
          <w:p w14:paraId="6B69CEF1" w14:textId="77777777" w:rsidR="00BD6BD2" w:rsidRPr="00030385" w:rsidRDefault="00BD6BD2" w:rsidP="002A1040">
            <w:pPr>
              <w:widowControl w:val="0"/>
              <w:autoSpaceDE w:val="0"/>
              <w:autoSpaceDN w:val="0"/>
              <w:ind w:right="247"/>
              <w:rPr>
                <w:rFonts w:ascii="Arial" w:hAnsi="Arial" w:cs="Arial"/>
                <w:sz w:val="22"/>
                <w:szCs w:val="22"/>
              </w:rPr>
            </w:pPr>
            <w:r w:rsidRPr="00030385">
              <w:rPr>
                <w:rFonts w:ascii="Arial" w:hAnsi="Arial" w:cs="Arial"/>
                <w:b/>
                <w:sz w:val="22"/>
                <w:szCs w:val="22"/>
              </w:rPr>
              <w:t>1.</w:t>
            </w:r>
            <w:r w:rsidRPr="00030385">
              <w:rPr>
                <w:rFonts w:ascii="Arial" w:hAnsi="Arial" w:cs="Arial"/>
                <w:sz w:val="22"/>
                <w:szCs w:val="22"/>
              </w:rPr>
              <w:t>Number of countries implementing disaster risk reduction strategies with EU support</w:t>
            </w:r>
          </w:p>
        </w:tc>
        <w:tc>
          <w:tcPr>
            <w:tcW w:w="631" w:type="pct"/>
            <w:tcBorders>
              <w:bottom w:val="single" w:sz="12" w:space="0" w:color="FFFFFF"/>
            </w:tcBorders>
          </w:tcPr>
          <w:p w14:paraId="5534EAFC"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0</w:t>
            </w:r>
          </w:p>
        </w:tc>
        <w:tc>
          <w:tcPr>
            <w:tcW w:w="496" w:type="pct"/>
            <w:tcBorders>
              <w:bottom w:val="single" w:sz="12" w:space="0" w:color="FFFFFF"/>
            </w:tcBorders>
          </w:tcPr>
          <w:p w14:paraId="6A27B410"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16</w:t>
            </w:r>
          </w:p>
        </w:tc>
        <w:tc>
          <w:tcPr>
            <w:tcW w:w="644" w:type="pct"/>
            <w:tcBorders>
              <w:bottom w:val="single" w:sz="12" w:space="0" w:color="FFFFFF"/>
            </w:tcBorders>
          </w:tcPr>
          <w:p w14:paraId="1033C6F2" w14:textId="77777777" w:rsidR="00BD6BD2" w:rsidRPr="00030385" w:rsidRDefault="00BD6BD2" w:rsidP="002A1040">
            <w:pPr>
              <w:widowControl w:val="0"/>
              <w:autoSpaceDE w:val="0"/>
              <w:autoSpaceDN w:val="0"/>
              <w:ind w:left="116" w:right="294"/>
              <w:rPr>
                <w:rFonts w:ascii="Arial" w:hAnsi="Arial" w:cs="Arial"/>
                <w:sz w:val="22"/>
                <w:szCs w:val="22"/>
              </w:rPr>
            </w:pPr>
            <w:r w:rsidRPr="00030385">
              <w:rPr>
                <w:rFonts w:ascii="Arial" w:hAnsi="Arial" w:cs="Arial"/>
                <w:sz w:val="22"/>
                <w:szCs w:val="22"/>
              </w:rPr>
              <w:t>0</w:t>
            </w:r>
          </w:p>
        </w:tc>
        <w:tc>
          <w:tcPr>
            <w:tcW w:w="698" w:type="pct"/>
            <w:tcBorders>
              <w:bottom w:val="single" w:sz="12" w:space="0" w:color="FFFFFF"/>
            </w:tcBorders>
          </w:tcPr>
          <w:p w14:paraId="2D63F26E"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rPr>
              <w:t>National disaster risk reduction strategies and reports</w:t>
            </w:r>
          </w:p>
        </w:tc>
        <w:tc>
          <w:tcPr>
            <w:tcW w:w="649" w:type="pct"/>
            <w:vMerge w:val="restart"/>
          </w:tcPr>
          <w:p w14:paraId="6E58287F" w14:textId="77777777" w:rsidR="00BD6BD2" w:rsidRPr="00030385" w:rsidRDefault="00BD6BD2" w:rsidP="002A1040">
            <w:pPr>
              <w:widowControl w:val="0"/>
              <w:autoSpaceDE w:val="0"/>
              <w:autoSpaceDN w:val="0"/>
              <w:spacing w:line="215" w:lineRule="exact"/>
              <w:ind w:left="116"/>
              <w:rPr>
                <w:rFonts w:ascii="Arial" w:hAnsi="Arial" w:cs="Arial"/>
                <w:iCs/>
                <w:color w:val="000000"/>
                <w:sz w:val="22"/>
                <w:szCs w:val="22"/>
                <w:lang w:val="en-GB"/>
              </w:rPr>
            </w:pPr>
          </w:p>
          <w:p w14:paraId="4716755D" w14:textId="77777777" w:rsidR="00BD6BD2" w:rsidRPr="00030385" w:rsidRDefault="00BD6BD2" w:rsidP="002A1040">
            <w:pPr>
              <w:widowControl w:val="0"/>
              <w:autoSpaceDE w:val="0"/>
              <w:autoSpaceDN w:val="0"/>
              <w:spacing w:line="215" w:lineRule="exact"/>
              <w:ind w:left="116"/>
              <w:rPr>
                <w:rFonts w:ascii="Arial" w:hAnsi="Arial" w:cs="Arial"/>
                <w:iCs/>
                <w:color w:val="000000"/>
                <w:sz w:val="22"/>
                <w:szCs w:val="22"/>
                <w:lang w:val="en-GB"/>
              </w:rPr>
            </w:pPr>
            <w:r w:rsidRPr="00030385">
              <w:rPr>
                <w:rFonts w:ascii="Arial" w:hAnsi="Arial" w:cs="Arial"/>
                <w:iCs/>
                <w:color w:val="000000"/>
                <w:sz w:val="22"/>
                <w:szCs w:val="22"/>
                <w:lang w:val="en-GB"/>
              </w:rPr>
              <w:t xml:space="preserve">Governments and regional institutions commit sufficient resources to implement risk- informed </w:t>
            </w:r>
            <w:r w:rsidRPr="00030385">
              <w:rPr>
                <w:rFonts w:ascii="Arial" w:hAnsi="Arial" w:cs="Arial"/>
                <w:iCs/>
                <w:color w:val="000000"/>
                <w:sz w:val="22"/>
                <w:szCs w:val="22"/>
                <w:lang w:val="en-GB"/>
              </w:rPr>
              <w:lastRenderedPageBreak/>
              <w:t>policies, strategies, and plans</w:t>
            </w:r>
          </w:p>
        </w:tc>
      </w:tr>
      <w:tr w:rsidR="00BD6BD2" w:rsidRPr="00030385" w14:paraId="22D803EB" w14:textId="77777777" w:rsidTr="002A1040">
        <w:trPr>
          <w:trHeight w:val="851"/>
        </w:trPr>
        <w:tc>
          <w:tcPr>
            <w:tcW w:w="255" w:type="pct"/>
            <w:vMerge/>
            <w:shd w:val="clear" w:color="auto" w:fill="D9D9D9"/>
          </w:tcPr>
          <w:p w14:paraId="2003136B" w14:textId="77777777" w:rsidR="00BD6BD2" w:rsidRPr="00030385" w:rsidRDefault="00BD6BD2" w:rsidP="002A1040">
            <w:pPr>
              <w:widowControl w:val="0"/>
              <w:autoSpaceDE w:val="0"/>
              <w:autoSpaceDN w:val="0"/>
              <w:spacing w:before="7"/>
              <w:ind w:right="171"/>
              <w:rPr>
                <w:rFonts w:ascii="Arial" w:hAnsi="Arial" w:cs="Arial"/>
                <w:b/>
                <w:sz w:val="22"/>
                <w:szCs w:val="22"/>
                <w:lang w:val="en-GB"/>
              </w:rPr>
            </w:pPr>
          </w:p>
        </w:tc>
        <w:tc>
          <w:tcPr>
            <w:tcW w:w="636" w:type="pct"/>
            <w:vMerge/>
          </w:tcPr>
          <w:p w14:paraId="310CA632" w14:textId="77777777" w:rsidR="00BD6BD2" w:rsidRPr="00030385" w:rsidRDefault="00BD6BD2" w:rsidP="002A1040">
            <w:pPr>
              <w:widowControl w:val="0"/>
              <w:autoSpaceDE w:val="0"/>
              <w:autoSpaceDN w:val="0"/>
              <w:spacing w:before="7"/>
              <w:ind w:right="171"/>
              <w:rPr>
                <w:rFonts w:ascii="Arial" w:hAnsi="Arial" w:cs="Arial"/>
                <w:b/>
                <w:sz w:val="22"/>
                <w:szCs w:val="22"/>
                <w:lang w:val="en-GB"/>
              </w:rPr>
            </w:pPr>
          </w:p>
        </w:tc>
        <w:tc>
          <w:tcPr>
            <w:tcW w:w="990" w:type="pct"/>
          </w:tcPr>
          <w:p w14:paraId="4D509A17" w14:textId="77777777" w:rsidR="00BD6BD2" w:rsidRPr="00030385" w:rsidDel="003F436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b/>
                <w:iCs/>
                <w:sz w:val="22"/>
                <w:szCs w:val="22"/>
              </w:rPr>
              <w:t>2.</w:t>
            </w:r>
            <w:r w:rsidRPr="00030385">
              <w:rPr>
                <w:rFonts w:ascii="Arial" w:eastAsia="Calibri" w:hAnsi="Arial" w:cs="Arial"/>
                <w:iCs/>
                <w:sz w:val="22"/>
                <w:szCs w:val="22"/>
              </w:rPr>
              <w:t xml:space="preserve"> Number of countries (</w:t>
            </w:r>
            <w:proofErr w:type="gramStart"/>
            <w:r w:rsidRPr="00030385">
              <w:rPr>
                <w:rFonts w:ascii="Arial" w:eastAsia="Calibri" w:hAnsi="Arial" w:cs="Arial"/>
                <w:iCs/>
                <w:sz w:val="22"/>
                <w:szCs w:val="22"/>
              </w:rPr>
              <w:t>on</w:t>
            </w:r>
            <w:proofErr w:type="gramEnd"/>
            <w:r w:rsidRPr="00030385">
              <w:rPr>
                <w:rFonts w:ascii="Arial" w:eastAsia="Calibri" w:hAnsi="Arial" w:cs="Arial"/>
                <w:iCs/>
                <w:sz w:val="22"/>
                <w:szCs w:val="22"/>
              </w:rPr>
              <w:t xml:space="preserve"> total number of countries supported) that adopt and implement transboundary coordination instruments.</w:t>
            </w:r>
          </w:p>
        </w:tc>
        <w:tc>
          <w:tcPr>
            <w:tcW w:w="631" w:type="pct"/>
          </w:tcPr>
          <w:p w14:paraId="28343A9A"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0</w:t>
            </w:r>
          </w:p>
        </w:tc>
        <w:tc>
          <w:tcPr>
            <w:tcW w:w="496" w:type="pct"/>
          </w:tcPr>
          <w:p w14:paraId="76B8DC0A" w14:textId="77777777" w:rsidR="00BD6BD2" w:rsidRPr="00030385" w:rsidDel="003F436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16</w:t>
            </w:r>
          </w:p>
        </w:tc>
        <w:tc>
          <w:tcPr>
            <w:tcW w:w="644" w:type="pct"/>
          </w:tcPr>
          <w:p w14:paraId="2CDE7162"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0</w:t>
            </w:r>
          </w:p>
        </w:tc>
        <w:tc>
          <w:tcPr>
            <w:tcW w:w="698" w:type="pct"/>
          </w:tcPr>
          <w:p w14:paraId="6CB078EB"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National DRR strategies and plans.</w:t>
            </w:r>
          </w:p>
          <w:p w14:paraId="491BB1AD"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Sendai Monitoring Reports</w:t>
            </w:r>
          </w:p>
        </w:tc>
        <w:tc>
          <w:tcPr>
            <w:tcW w:w="649" w:type="pct"/>
            <w:vMerge/>
          </w:tcPr>
          <w:p w14:paraId="467C1FAD"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08321114" w14:textId="77777777" w:rsidTr="002A1040">
        <w:trPr>
          <w:trHeight w:val="851"/>
        </w:trPr>
        <w:tc>
          <w:tcPr>
            <w:tcW w:w="255" w:type="pct"/>
            <w:vMerge/>
            <w:shd w:val="clear" w:color="auto" w:fill="D9D9D9"/>
          </w:tcPr>
          <w:p w14:paraId="541B2091" w14:textId="77777777" w:rsidR="00BD6BD2" w:rsidRPr="00030385" w:rsidRDefault="00BD6BD2" w:rsidP="002A1040">
            <w:pPr>
              <w:autoSpaceDE w:val="0"/>
              <w:autoSpaceDN w:val="0"/>
              <w:adjustRightInd w:val="0"/>
              <w:rPr>
                <w:rFonts w:ascii="Arial" w:eastAsia="Calibri" w:hAnsi="Arial" w:cs="Arial"/>
                <w:iCs/>
                <w:color w:val="00B150"/>
                <w:sz w:val="22"/>
                <w:szCs w:val="22"/>
              </w:rPr>
            </w:pPr>
          </w:p>
        </w:tc>
        <w:tc>
          <w:tcPr>
            <w:tcW w:w="636" w:type="pct"/>
            <w:vMerge/>
          </w:tcPr>
          <w:p w14:paraId="2FBD3E7B" w14:textId="77777777" w:rsidR="00BD6BD2" w:rsidRPr="00030385" w:rsidRDefault="00BD6BD2" w:rsidP="002A1040">
            <w:pPr>
              <w:autoSpaceDE w:val="0"/>
              <w:autoSpaceDN w:val="0"/>
              <w:adjustRightInd w:val="0"/>
              <w:rPr>
                <w:rFonts w:ascii="Arial" w:eastAsia="Calibri" w:hAnsi="Arial" w:cs="Arial"/>
                <w:iCs/>
                <w:color w:val="00B150"/>
                <w:sz w:val="22"/>
                <w:szCs w:val="22"/>
              </w:rPr>
            </w:pPr>
          </w:p>
        </w:tc>
        <w:tc>
          <w:tcPr>
            <w:tcW w:w="990" w:type="pct"/>
          </w:tcPr>
          <w:p w14:paraId="0A12CC6E" w14:textId="77777777" w:rsidR="00BD6BD2" w:rsidRPr="00030385" w:rsidRDefault="00BD6BD2" w:rsidP="002A1040">
            <w:pPr>
              <w:autoSpaceDE w:val="0"/>
              <w:autoSpaceDN w:val="0"/>
              <w:adjustRightInd w:val="0"/>
              <w:rPr>
                <w:rFonts w:ascii="Arial" w:hAnsi="Arial" w:cs="Arial"/>
                <w:sz w:val="22"/>
                <w:szCs w:val="22"/>
                <w:lang w:val="en-GB"/>
              </w:rPr>
            </w:pPr>
            <w:r w:rsidRPr="00030385">
              <w:rPr>
                <w:rFonts w:ascii="Arial" w:hAnsi="Arial" w:cs="Arial"/>
                <w:b/>
                <w:sz w:val="22"/>
                <w:szCs w:val="22"/>
                <w:lang w:val="en-GB"/>
              </w:rPr>
              <w:t>3.</w:t>
            </w:r>
            <w:r w:rsidRPr="00030385">
              <w:rPr>
                <w:rFonts w:ascii="Arial" w:hAnsi="Arial" w:cs="Arial"/>
                <w:sz w:val="22"/>
                <w:szCs w:val="22"/>
                <w:lang w:val="en-GB"/>
              </w:rPr>
              <w:t xml:space="preserve"> Number of countries (on total number of countries supported) that mainstream disaster and climate risk in national and sector development policies.</w:t>
            </w:r>
          </w:p>
          <w:p w14:paraId="0E393FFA" w14:textId="77777777" w:rsidR="00BD6BD2" w:rsidRPr="00030385" w:rsidRDefault="00BD6BD2" w:rsidP="002A1040">
            <w:pPr>
              <w:autoSpaceDE w:val="0"/>
              <w:autoSpaceDN w:val="0"/>
              <w:adjustRightInd w:val="0"/>
              <w:rPr>
                <w:rFonts w:ascii="Arial" w:eastAsia="Calibri" w:hAnsi="Arial" w:cs="Arial"/>
                <w:iCs/>
                <w:sz w:val="22"/>
                <w:szCs w:val="22"/>
              </w:rPr>
            </w:pPr>
          </w:p>
        </w:tc>
        <w:tc>
          <w:tcPr>
            <w:tcW w:w="631" w:type="pct"/>
          </w:tcPr>
          <w:p w14:paraId="45580D25" w14:textId="77777777" w:rsidR="00BD6BD2" w:rsidRPr="00030385" w:rsidRDefault="00BD6BD2" w:rsidP="002A1040">
            <w:pPr>
              <w:widowControl w:val="0"/>
              <w:spacing w:line="162" w:lineRule="exact"/>
              <w:ind w:left="103"/>
              <w:rPr>
                <w:rFonts w:ascii="Arial" w:eastAsia="Trebuchet MS" w:hAnsi="Arial" w:cs="Arial"/>
                <w:sz w:val="22"/>
                <w:szCs w:val="22"/>
              </w:rPr>
            </w:pPr>
            <w:r w:rsidRPr="00030385">
              <w:rPr>
                <w:rFonts w:ascii="Arial" w:eastAsia="Trebuchet MS" w:hAnsi="Arial" w:cs="Arial"/>
                <w:b/>
                <w:bCs/>
                <w:color w:val="000000"/>
                <w:sz w:val="22"/>
                <w:szCs w:val="22"/>
                <w:lang w:bidi="en-US"/>
              </w:rPr>
              <w:t>0</w:t>
            </w:r>
          </w:p>
          <w:p w14:paraId="5DFD2E8A"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p>
        </w:tc>
        <w:tc>
          <w:tcPr>
            <w:tcW w:w="496" w:type="pct"/>
          </w:tcPr>
          <w:p w14:paraId="54EF45C3" w14:textId="77777777" w:rsidR="00BD6BD2" w:rsidRPr="00030385" w:rsidRDefault="00BD6BD2" w:rsidP="002A1040">
            <w:pPr>
              <w:widowControl w:val="0"/>
              <w:spacing w:line="162" w:lineRule="exact"/>
              <w:ind w:left="107"/>
              <w:rPr>
                <w:rFonts w:ascii="Arial" w:eastAsia="Trebuchet MS" w:hAnsi="Arial" w:cs="Arial"/>
                <w:b/>
                <w:bCs/>
                <w:color w:val="000000"/>
                <w:sz w:val="22"/>
                <w:szCs w:val="22"/>
                <w:lang w:bidi="en-US"/>
              </w:rPr>
            </w:pPr>
            <w:r w:rsidRPr="00030385">
              <w:rPr>
                <w:rFonts w:ascii="Arial" w:eastAsia="Trebuchet MS" w:hAnsi="Arial" w:cs="Arial"/>
                <w:b/>
                <w:bCs/>
                <w:color w:val="000000"/>
                <w:sz w:val="22"/>
                <w:szCs w:val="22"/>
                <w:lang w:bidi="en-US"/>
              </w:rPr>
              <w:t xml:space="preserve"> </w:t>
            </w:r>
          </w:p>
          <w:p w14:paraId="14208BD7" w14:textId="77777777" w:rsidR="00964882" w:rsidRDefault="00964882" w:rsidP="002A1040">
            <w:pPr>
              <w:widowControl w:val="0"/>
              <w:spacing w:line="162" w:lineRule="exact"/>
              <w:ind w:left="107"/>
              <w:rPr>
                <w:rFonts w:ascii="Arial" w:eastAsia="Trebuchet MS" w:hAnsi="Arial" w:cs="Arial"/>
                <w:b/>
                <w:bCs/>
                <w:color w:val="000000"/>
                <w:sz w:val="22"/>
                <w:szCs w:val="22"/>
                <w:lang w:bidi="en-US"/>
              </w:rPr>
            </w:pPr>
          </w:p>
          <w:p w14:paraId="16D838EF" w14:textId="77777777" w:rsidR="00964882" w:rsidRDefault="00964882" w:rsidP="002A1040">
            <w:pPr>
              <w:widowControl w:val="0"/>
              <w:spacing w:line="162" w:lineRule="exact"/>
              <w:ind w:left="107"/>
              <w:rPr>
                <w:rFonts w:ascii="Arial" w:eastAsia="Trebuchet MS" w:hAnsi="Arial" w:cs="Arial"/>
                <w:b/>
                <w:bCs/>
                <w:color w:val="000000"/>
                <w:sz w:val="22"/>
                <w:szCs w:val="22"/>
                <w:lang w:bidi="en-US"/>
              </w:rPr>
            </w:pPr>
          </w:p>
          <w:p w14:paraId="0CCF0F03" w14:textId="0CABF226" w:rsidR="00BD6BD2" w:rsidRPr="00030385" w:rsidDel="003F4365" w:rsidRDefault="00AA20DB" w:rsidP="00C34CEE">
            <w:pPr>
              <w:widowControl w:val="0"/>
              <w:spacing w:line="162" w:lineRule="exact"/>
              <w:ind w:left="107"/>
              <w:rPr>
                <w:rFonts w:ascii="Arial" w:hAnsi="Arial" w:cs="Arial"/>
                <w:sz w:val="22"/>
                <w:szCs w:val="22"/>
                <w:lang w:val="en-GB"/>
              </w:rPr>
            </w:pPr>
            <w:r>
              <w:rPr>
                <w:rFonts w:ascii="Arial" w:hAnsi="Arial" w:cs="Arial"/>
                <w:sz w:val="22"/>
                <w:szCs w:val="22"/>
                <w:lang w:val="en-GB"/>
              </w:rPr>
              <w:t>16</w:t>
            </w:r>
          </w:p>
        </w:tc>
        <w:tc>
          <w:tcPr>
            <w:tcW w:w="644" w:type="pct"/>
          </w:tcPr>
          <w:p w14:paraId="7E7F8E9F" w14:textId="77777777" w:rsidR="00BD6BD2" w:rsidRPr="00030385" w:rsidRDefault="00BD6BD2" w:rsidP="002A1040">
            <w:pPr>
              <w:widowControl w:val="0"/>
              <w:autoSpaceDE w:val="0"/>
              <w:autoSpaceDN w:val="0"/>
              <w:ind w:left="116" w:right="294"/>
              <w:rPr>
                <w:rFonts w:ascii="Arial" w:eastAsia="Trebuchet MS" w:hAnsi="Arial" w:cs="Arial"/>
                <w:bCs/>
                <w:color w:val="000000"/>
                <w:sz w:val="22"/>
                <w:szCs w:val="22"/>
                <w:lang w:bidi="en-US"/>
              </w:rPr>
            </w:pPr>
          </w:p>
          <w:p w14:paraId="7E8F743A" w14:textId="77777777" w:rsidR="00BD6BD2" w:rsidRPr="00030385" w:rsidRDefault="00BD6BD2" w:rsidP="002A1040">
            <w:pPr>
              <w:widowControl w:val="0"/>
              <w:autoSpaceDE w:val="0"/>
              <w:autoSpaceDN w:val="0"/>
              <w:ind w:left="116" w:right="294"/>
              <w:rPr>
                <w:rFonts w:ascii="Arial" w:eastAsia="Trebuchet MS" w:hAnsi="Arial" w:cs="Arial"/>
                <w:bCs/>
                <w:color w:val="000000"/>
                <w:sz w:val="22"/>
                <w:szCs w:val="22"/>
                <w:lang w:bidi="en-US"/>
              </w:rPr>
            </w:pPr>
            <w:r w:rsidRPr="00030385">
              <w:rPr>
                <w:rFonts w:ascii="Arial" w:eastAsia="Trebuchet MS" w:hAnsi="Arial" w:cs="Arial"/>
                <w:b/>
                <w:bCs/>
                <w:color w:val="000000"/>
                <w:sz w:val="22"/>
                <w:szCs w:val="22"/>
                <w:lang w:bidi="en-US"/>
              </w:rPr>
              <w:t>0</w:t>
            </w:r>
          </w:p>
        </w:tc>
        <w:tc>
          <w:tcPr>
            <w:tcW w:w="698" w:type="pct"/>
          </w:tcPr>
          <w:p w14:paraId="606AC8AF" w14:textId="77777777" w:rsidR="00BD6BD2" w:rsidRPr="00030385" w:rsidDel="003F4365" w:rsidRDefault="00BD6BD2" w:rsidP="002A1040">
            <w:pPr>
              <w:widowControl w:val="0"/>
              <w:autoSpaceDE w:val="0"/>
              <w:autoSpaceDN w:val="0"/>
              <w:ind w:left="116" w:right="294"/>
              <w:rPr>
                <w:rFonts w:ascii="Arial" w:hAnsi="Arial" w:cs="Arial"/>
                <w:b/>
                <w:sz w:val="22"/>
                <w:szCs w:val="22"/>
                <w:lang w:val="en-GB"/>
              </w:rPr>
            </w:pPr>
            <w:r w:rsidRPr="00030385">
              <w:rPr>
                <w:rFonts w:ascii="Arial" w:eastAsia="Trebuchet MS" w:hAnsi="Arial" w:cs="Arial"/>
                <w:b/>
                <w:bCs/>
                <w:color w:val="000000"/>
                <w:sz w:val="22"/>
                <w:szCs w:val="22"/>
                <w:lang w:bidi="en-US"/>
              </w:rPr>
              <w:t>National Development Plans</w:t>
            </w:r>
          </w:p>
        </w:tc>
        <w:tc>
          <w:tcPr>
            <w:tcW w:w="649" w:type="pct"/>
            <w:vMerge/>
          </w:tcPr>
          <w:p w14:paraId="7BA1C5E6"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542B4729" w14:textId="77777777" w:rsidTr="002A1040">
        <w:trPr>
          <w:trHeight w:val="851"/>
        </w:trPr>
        <w:tc>
          <w:tcPr>
            <w:tcW w:w="255" w:type="pct"/>
            <w:vMerge/>
            <w:shd w:val="clear" w:color="auto" w:fill="D9D9D9"/>
          </w:tcPr>
          <w:p w14:paraId="03C5DDF2" w14:textId="77777777" w:rsidR="00BD6BD2" w:rsidRPr="00030385" w:rsidRDefault="00BD6BD2" w:rsidP="002A1040">
            <w:pPr>
              <w:widowControl w:val="0"/>
              <w:autoSpaceDE w:val="0"/>
              <w:autoSpaceDN w:val="0"/>
              <w:spacing w:before="7"/>
              <w:ind w:right="171"/>
              <w:rPr>
                <w:rFonts w:ascii="Arial" w:hAnsi="Arial" w:cs="Arial"/>
                <w:b/>
                <w:sz w:val="22"/>
                <w:szCs w:val="22"/>
                <w:lang w:val="en-GB"/>
              </w:rPr>
            </w:pPr>
          </w:p>
        </w:tc>
        <w:tc>
          <w:tcPr>
            <w:tcW w:w="636" w:type="pct"/>
            <w:vMerge w:val="restart"/>
          </w:tcPr>
          <w:p w14:paraId="58E050CC" w14:textId="77777777" w:rsidR="00BD6BD2" w:rsidRPr="00030385" w:rsidRDefault="00BD6BD2" w:rsidP="002A1040">
            <w:pPr>
              <w:widowControl w:val="0"/>
              <w:autoSpaceDE w:val="0"/>
              <w:autoSpaceDN w:val="0"/>
              <w:spacing w:before="7"/>
              <w:ind w:right="171"/>
              <w:rPr>
                <w:rFonts w:ascii="Arial" w:hAnsi="Arial" w:cs="Arial"/>
                <w:sz w:val="22"/>
                <w:szCs w:val="22"/>
                <w:lang w:val="en-GB"/>
              </w:rPr>
            </w:pPr>
            <w:r w:rsidRPr="00030385">
              <w:rPr>
                <w:rFonts w:ascii="Arial" w:hAnsi="Arial" w:cs="Arial"/>
                <w:b/>
                <w:sz w:val="22"/>
                <w:szCs w:val="22"/>
                <w:lang w:val="en-GB"/>
              </w:rPr>
              <w:t>Outcome 2.</w:t>
            </w:r>
            <w:r w:rsidRPr="00030385">
              <w:rPr>
                <w:rFonts w:ascii="Arial" w:hAnsi="Arial" w:cs="Arial"/>
                <w:sz w:val="22"/>
                <w:szCs w:val="22"/>
                <w:lang w:val="en-GB"/>
              </w:rPr>
              <w:t xml:space="preserve"> Regional preparedness and response to SADC Member States affected by disasters improved</w:t>
            </w:r>
          </w:p>
        </w:tc>
        <w:tc>
          <w:tcPr>
            <w:tcW w:w="990" w:type="pct"/>
          </w:tcPr>
          <w:p w14:paraId="308891AE"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b/>
                <w:iCs/>
                <w:sz w:val="22"/>
                <w:szCs w:val="22"/>
                <w:lang w:val="en-GB"/>
              </w:rPr>
              <w:t xml:space="preserve"> 1.</w:t>
            </w:r>
            <w:r w:rsidRPr="00030385">
              <w:rPr>
                <w:rFonts w:ascii="Arial" w:eastAsia="Calibri" w:hAnsi="Arial" w:cs="Arial"/>
                <w:iCs/>
                <w:sz w:val="22"/>
                <w:szCs w:val="22"/>
              </w:rPr>
              <w:t xml:space="preserve"> Number of countries (on total number of countries supported) that have resources allocated in their national budgets to support the implementation of DRR and Climate </w:t>
            </w:r>
            <w:r w:rsidRPr="00030385">
              <w:rPr>
                <w:rFonts w:ascii="Arial" w:eastAsia="Calibri" w:hAnsi="Arial" w:cs="Arial"/>
                <w:iCs/>
                <w:sz w:val="22"/>
                <w:szCs w:val="22"/>
              </w:rPr>
              <w:lastRenderedPageBreak/>
              <w:t>Change Adaptation*</w:t>
            </w:r>
          </w:p>
          <w:p w14:paraId="02498573" w14:textId="77777777" w:rsidR="00BD6BD2" w:rsidRPr="00030385" w:rsidDel="003F4365" w:rsidRDefault="00BD6BD2" w:rsidP="002A1040">
            <w:pPr>
              <w:autoSpaceDE w:val="0"/>
              <w:autoSpaceDN w:val="0"/>
              <w:adjustRightInd w:val="0"/>
              <w:rPr>
                <w:rFonts w:ascii="Arial" w:eastAsia="Calibri" w:hAnsi="Arial" w:cs="Arial"/>
                <w:iCs/>
                <w:sz w:val="22"/>
                <w:szCs w:val="22"/>
              </w:rPr>
            </w:pPr>
          </w:p>
        </w:tc>
        <w:tc>
          <w:tcPr>
            <w:tcW w:w="631" w:type="pct"/>
          </w:tcPr>
          <w:p w14:paraId="599139F5"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lastRenderedPageBreak/>
              <w:t>0</w:t>
            </w:r>
          </w:p>
        </w:tc>
        <w:tc>
          <w:tcPr>
            <w:tcW w:w="496" w:type="pct"/>
          </w:tcPr>
          <w:p w14:paraId="33695A27" w14:textId="77777777" w:rsidR="00BD6BD2" w:rsidRPr="00030385" w:rsidDel="003F436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16</w:t>
            </w:r>
          </w:p>
        </w:tc>
        <w:tc>
          <w:tcPr>
            <w:tcW w:w="644" w:type="pct"/>
          </w:tcPr>
          <w:p w14:paraId="6BB45518"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8</w:t>
            </w:r>
          </w:p>
        </w:tc>
        <w:tc>
          <w:tcPr>
            <w:tcW w:w="698" w:type="pct"/>
          </w:tcPr>
          <w:p w14:paraId="00316C23"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National development budgets</w:t>
            </w:r>
          </w:p>
        </w:tc>
        <w:tc>
          <w:tcPr>
            <w:tcW w:w="649" w:type="pct"/>
            <w:vMerge/>
          </w:tcPr>
          <w:p w14:paraId="030E3C48"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03C89950" w14:textId="77777777" w:rsidTr="002A1040">
        <w:trPr>
          <w:trHeight w:val="851"/>
        </w:trPr>
        <w:tc>
          <w:tcPr>
            <w:tcW w:w="255" w:type="pct"/>
            <w:vMerge/>
            <w:shd w:val="clear" w:color="auto" w:fill="D9D9D9"/>
          </w:tcPr>
          <w:p w14:paraId="1B55D02B"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vMerge/>
          </w:tcPr>
          <w:p w14:paraId="461FC4D5"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990" w:type="pct"/>
          </w:tcPr>
          <w:p w14:paraId="4BCEF698" w14:textId="77777777" w:rsidR="00BD6BD2" w:rsidRPr="00030385" w:rsidDel="003F436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b/>
                <w:iCs/>
                <w:sz w:val="22"/>
                <w:szCs w:val="22"/>
              </w:rPr>
              <w:t>2.</w:t>
            </w:r>
            <w:r w:rsidRPr="00030385">
              <w:rPr>
                <w:rFonts w:ascii="Arial" w:eastAsia="Calibri" w:hAnsi="Arial" w:cs="Arial"/>
                <w:iCs/>
                <w:sz w:val="22"/>
                <w:szCs w:val="22"/>
              </w:rPr>
              <w:t xml:space="preserve"> Number of countries disseminating early warning and risk information on natural hazards </w:t>
            </w:r>
          </w:p>
        </w:tc>
        <w:tc>
          <w:tcPr>
            <w:tcW w:w="631" w:type="pct"/>
          </w:tcPr>
          <w:p w14:paraId="5DD70F8A"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0</w:t>
            </w:r>
          </w:p>
        </w:tc>
        <w:tc>
          <w:tcPr>
            <w:tcW w:w="496" w:type="pct"/>
          </w:tcPr>
          <w:p w14:paraId="1E7C17AC" w14:textId="77777777" w:rsidR="00BD6BD2" w:rsidRPr="00030385" w:rsidDel="003F436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16</w:t>
            </w:r>
          </w:p>
        </w:tc>
        <w:tc>
          <w:tcPr>
            <w:tcW w:w="644" w:type="pct"/>
          </w:tcPr>
          <w:p w14:paraId="19A4E29A"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16</w:t>
            </w:r>
          </w:p>
        </w:tc>
        <w:tc>
          <w:tcPr>
            <w:tcW w:w="698" w:type="pct"/>
          </w:tcPr>
          <w:p w14:paraId="6595DB80"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Early warning reports and bulletins</w:t>
            </w:r>
          </w:p>
        </w:tc>
        <w:tc>
          <w:tcPr>
            <w:tcW w:w="649" w:type="pct"/>
            <w:vMerge/>
          </w:tcPr>
          <w:p w14:paraId="4112A820"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454DF5FF" w14:textId="77777777" w:rsidTr="002A1040">
        <w:trPr>
          <w:trHeight w:val="851"/>
        </w:trPr>
        <w:tc>
          <w:tcPr>
            <w:tcW w:w="255" w:type="pct"/>
            <w:vMerge/>
            <w:shd w:val="clear" w:color="auto" w:fill="D9D9D9"/>
          </w:tcPr>
          <w:p w14:paraId="41AE42B1" w14:textId="77777777" w:rsidR="00BD6BD2" w:rsidRPr="00030385" w:rsidRDefault="00BD6BD2" w:rsidP="002A1040">
            <w:pPr>
              <w:autoSpaceDE w:val="0"/>
              <w:autoSpaceDN w:val="0"/>
              <w:adjustRightInd w:val="0"/>
              <w:rPr>
                <w:rFonts w:ascii="Arial" w:eastAsia="Calibri" w:hAnsi="Arial" w:cs="Arial"/>
                <w:iCs/>
                <w:sz w:val="22"/>
                <w:szCs w:val="22"/>
              </w:rPr>
            </w:pPr>
          </w:p>
        </w:tc>
        <w:tc>
          <w:tcPr>
            <w:tcW w:w="636" w:type="pct"/>
            <w:vMerge w:val="restart"/>
          </w:tcPr>
          <w:p w14:paraId="554155B8"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b/>
                <w:iCs/>
                <w:sz w:val="22"/>
                <w:szCs w:val="22"/>
              </w:rPr>
              <w:t>Outcome 3.</w:t>
            </w:r>
            <w:r w:rsidRPr="00030385">
              <w:rPr>
                <w:rFonts w:ascii="Arial" w:eastAsia="Calibri" w:hAnsi="Arial" w:cs="Arial"/>
                <w:iCs/>
                <w:sz w:val="22"/>
                <w:szCs w:val="22"/>
              </w:rPr>
              <w:t xml:space="preserve"> Regional innovation and information management enhanced</w:t>
            </w:r>
          </w:p>
        </w:tc>
        <w:tc>
          <w:tcPr>
            <w:tcW w:w="990" w:type="pct"/>
          </w:tcPr>
          <w:p w14:paraId="46825061" w14:textId="77777777" w:rsidR="00BD6BD2" w:rsidRPr="00030385" w:rsidRDefault="00BD6BD2" w:rsidP="002A1040">
            <w:pPr>
              <w:autoSpaceDE w:val="0"/>
              <w:autoSpaceDN w:val="0"/>
              <w:adjustRightInd w:val="0"/>
              <w:rPr>
                <w:rFonts w:ascii="Arial" w:eastAsia="Calibri" w:hAnsi="Arial" w:cs="Arial"/>
                <w:bCs/>
                <w:iCs/>
                <w:sz w:val="22"/>
                <w:szCs w:val="22"/>
              </w:rPr>
            </w:pPr>
            <w:r w:rsidRPr="00030385">
              <w:rPr>
                <w:rFonts w:ascii="Arial" w:eastAsia="Calibri" w:hAnsi="Arial" w:cs="Arial"/>
                <w:b/>
                <w:bCs/>
                <w:iCs/>
                <w:sz w:val="22"/>
                <w:szCs w:val="22"/>
              </w:rPr>
              <w:t xml:space="preserve"> 1.</w:t>
            </w:r>
            <w:r w:rsidRPr="00030385">
              <w:rPr>
                <w:rFonts w:ascii="Arial" w:eastAsia="Calibri" w:hAnsi="Arial" w:cs="Arial"/>
                <w:bCs/>
                <w:iCs/>
                <w:sz w:val="22"/>
                <w:szCs w:val="22"/>
              </w:rPr>
              <w:t xml:space="preserve"> Number of technological innovation applications in DRR sector adopted by Member States</w:t>
            </w:r>
          </w:p>
          <w:p w14:paraId="10527F98" w14:textId="77777777" w:rsidR="00BD6BD2" w:rsidRPr="00030385" w:rsidRDefault="00BD6BD2" w:rsidP="002A1040">
            <w:pPr>
              <w:autoSpaceDE w:val="0"/>
              <w:autoSpaceDN w:val="0"/>
              <w:adjustRightInd w:val="0"/>
              <w:rPr>
                <w:rFonts w:ascii="Arial" w:eastAsia="Calibri" w:hAnsi="Arial" w:cs="Arial"/>
                <w:iCs/>
                <w:sz w:val="22"/>
                <w:szCs w:val="22"/>
              </w:rPr>
            </w:pPr>
          </w:p>
        </w:tc>
        <w:tc>
          <w:tcPr>
            <w:tcW w:w="631" w:type="pct"/>
          </w:tcPr>
          <w:p w14:paraId="47F5A257"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0</w:t>
            </w:r>
          </w:p>
        </w:tc>
        <w:tc>
          <w:tcPr>
            <w:tcW w:w="496" w:type="pct"/>
          </w:tcPr>
          <w:p w14:paraId="3561BF52" w14:textId="77777777" w:rsidR="00BD6BD2" w:rsidRPr="00030385" w:rsidDel="003F436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10</w:t>
            </w:r>
          </w:p>
        </w:tc>
        <w:tc>
          <w:tcPr>
            <w:tcW w:w="644" w:type="pct"/>
          </w:tcPr>
          <w:p w14:paraId="01F56CDB"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0</w:t>
            </w:r>
          </w:p>
        </w:tc>
        <w:tc>
          <w:tcPr>
            <w:tcW w:w="698" w:type="pct"/>
          </w:tcPr>
          <w:p w14:paraId="3F5DCCA6"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Copies of innovation patents and applications</w:t>
            </w:r>
          </w:p>
        </w:tc>
        <w:tc>
          <w:tcPr>
            <w:tcW w:w="649" w:type="pct"/>
            <w:vMerge/>
          </w:tcPr>
          <w:p w14:paraId="0C80D3E7"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50E866ED" w14:textId="77777777" w:rsidTr="002A1040">
        <w:trPr>
          <w:trHeight w:val="851"/>
        </w:trPr>
        <w:tc>
          <w:tcPr>
            <w:tcW w:w="255" w:type="pct"/>
            <w:vMerge/>
            <w:shd w:val="clear" w:color="auto" w:fill="D9D9D9"/>
          </w:tcPr>
          <w:p w14:paraId="5AE31080" w14:textId="77777777" w:rsidR="00BD6BD2" w:rsidRPr="00030385" w:rsidRDefault="00BD6BD2" w:rsidP="002A1040">
            <w:pPr>
              <w:autoSpaceDE w:val="0"/>
              <w:autoSpaceDN w:val="0"/>
              <w:adjustRightInd w:val="0"/>
              <w:rPr>
                <w:rFonts w:ascii="Arial" w:eastAsia="Calibri" w:hAnsi="Arial" w:cs="Arial"/>
                <w:iCs/>
                <w:sz w:val="22"/>
                <w:szCs w:val="22"/>
              </w:rPr>
            </w:pPr>
          </w:p>
        </w:tc>
        <w:tc>
          <w:tcPr>
            <w:tcW w:w="636" w:type="pct"/>
            <w:vMerge/>
          </w:tcPr>
          <w:p w14:paraId="53FCE8AC" w14:textId="77777777" w:rsidR="00BD6BD2" w:rsidRPr="00030385" w:rsidRDefault="00BD6BD2" w:rsidP="002A1040">
            <w:pPr>
              <w:autoSpaceDE w:val="0"/>
              <w:autoSpaceDN w:val="0"/>
              <w:adjustRightInd w:val="0"/>
              <w:rPr>
                <w:rFonts w:ascii="Arial" w:eastAsia="Calibri" w:hAnsi="Arial" w:cs="Arial"/>
                <w:iCs/>
                <w:sz w:val="22"/>
                <w:szCs w:val="22"/>
              </w:rPr>
            </w:pPr>
          </w:p>
        </w:tc>
        <w:tc>
          <w:tcPr>
            <w:tcW w:w="990" w:type="pct"/>
          </w:tcPr>
          <w:p w14:paraId="2876F716"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b/>
                <w:bCs/>
                <w:iCs/>
                <w:sz w:val="22"/>
                <w:szCs w:val="22"/>
              </w:rPr>
              <w:t xml:space="preserve"> 2.</w:t>
            </w:r>
            <w:r w:rsidRPr="00030385">
              <w:rPr>
                <w:rFonts w:ascii="Arial" w:eastAsia="Calibri" w:hAnsi="Arial" w:cs="Arial"/>
                <w:bCs/>
                <w:iCs/>
                <w:sz w:val="22"/>
                <w:szCs w:val="22"/>
              </w:rPr>
              <w:t xml:space="preserve"> Number of countries participating in the DRM peer review mechanism.</w:t>
            </w:r>
          </w:p>
        </w:tc>
        <w:tc>
          <w:tcPr>
            <w:tcW w:w="631" w:type="pct"/>
          </w:tcPr>
          <w:p w14:paraId="76F1D058"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rPr>
              <w:t>0</w:t>
            </w:r>
          </w:p>
        </w:tc>
        <w:tc>
          <w:tcPr>
            <w:tcW w:w="496" w:type="pct"/>
          </w:tcPr>
          <w:p w14:paraId="35D2B981" w14:textId="77777777" w:rsidR="00BD6BD2" w:rsidRPr="00030385" w:rsidDel="003F436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16</w:t>
            </w:r>
          </w:p>
        </w:tc>
        <w:tc>
          <w:tcPr>
            <w:tcW w:w="644" w:type="pct"/>
          </w:tcPr>
          <w:p w14:paraId="70235550"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0</w:t>
            </w:r>
          </w:p>
        </w:tc>
        <w:tc>
          <w:tcPr>
            <w:tcW w:w="698" w:type="pct"/>
          </w:tcPr>
          <w:p w14:paraId="168CDAE5"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 xml:space="preserve">Peer Review Report </w:t>
            </w:r>
          </w:p>
        </w:tc>
        <w:tc>
          <w:tcPr>
            <w:tcW w:w="649" w:type="pct"/>
            <w:vMerge/>
          </w:tcPr>
          <w:p w14:paraId="34B64E58"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02D8E6C9" w14:textId="77777777" w:rsidTr="002A1040">
        <w:trPr>
          <w:trHeight w:val="639"/>
        </w:trPr>
        <w:tc>
          <w:tcPr>
            <w:tcW w:w="255" w:type="pct"/>
            <w:vMerge w:val="restart"/>
            <w:shd w:val="clear" w:color="auto" w:fill="D9D9D9"/>
            <w:textDirection w:val="btLr"/>
          </w:tcPr>
          <w:p w14:paraId="7EC16D95" w14:textId="77777777" w:rsidR="00BD6BD2" w:rsidRPr="00030385" w:rsidRDefault="00BD6BD2" w:rsidP="002A1040">
            <w:pPr>
              <w:widowControl w:val="0"/>
              <w:autoSpaceDE w:val="0"/>
              <w:autoSpaceDN w:val="0"/>
              <w:spacing w:before="7"/>
              <w:ind w:left="113" w:right="171"/>
              <w:jc w:val="center"/>
              <w:rPr>
                <w:rFonts w:ascii="Arial" w:hAnsi="Arial" w:cs="Arial"/>
                <w:b/>
                <w:bCs/>
                <w:iCs/>
                <w:sz w:val="22"/>
                <w:szCs w:val="22"/>
                <w:lang w:val="en-GB"/>
              </w:rPr>
            </w:pPr>
            <w:r w:rsidRPr="00030385">
              <w:rPr>
                <w:rFonts w:ascii="Arial" w:hAnsi="Arial" w:cs="Arial"/>
                <w:b/>
                <w:bCs/>
                <w:iCs/>
                <w:sz w:val="22"/>
                <w:szCs w:val="22"/>
                <w:lang w:val="en-GB"/>
              </w:rPr>
              <w:t>Output level</w:t>
            </w:r>
          </w:p>
          <w:p w14:paraId="5D95E503" w14:textId="77777777" w:rsidR="00BD6BD2" w:rsidRPr="00030385" w:rsidRDefault="00BD6BD2" w:rsidP="002A1040">
            <w:pPr>
              <w:widowControl w:val="0"/>
              <w:autoSpaceDE w:val="0"/>
              <w:autoSpaceDN w:val="0"/>
              <w:spacing w:before="7"/>
              <w:ind w:left="113" w:right="171"/>
              <w:jc w:val="center"/>
              <w:rPr>
                <w:rFonts w:ascii="Arial" w:hAnsi="Arial" w:cs="Arial"/>
                <w:b/>
                <w:bCs/>
                <w:iCs/>
                <w:sz w:val="22"/>
                <w:szCs w:val="22"/>
                <w:lang w:val="en-GB"/>
              </w:rPr>
            </w:pPr>
            <w:r w:rsidRPr="00030385">
              <w:rPr>
                <w:rFonts w:ascii="Arial" w:hAnsi="Arial" w:cs="Arial"/>
                <w:b/>
                <w:bCs/>
                <w:iCs/>
                <w:sz w:val="22"/>
                <w:szCs w:val="22"/>
                <w:lang w:val="en-GB"/>
              </w:rPr>
              <w:t>Outputs (for each Outcome</w:t>
            </w:r>
          </w:p>
          <w:p w14:paraId="5A7F95E8" w14:textId="77777777" w:rsidR="00BD6BD2" w:rsidRPr="00030385" w:rsidRDefault="00BD6BD2" w:rsidP="002A1040">
            <w:pPr>
              <w:widowControl w:val="0"/>
              <w:autoSpaceDE w:val="0"/>
              <w:autoSpaceDN w:val="0"/>
              <w:spacing w:before="7"/>
              <w:ind w:left="113" w:right="171"/>
              <w:rPr>
                <w:rFonts w:ascii="Arial" w:hAnsi="Arial" w:cs="Arial"/>
                <w:b/>
                <w:sz w:val="22"/>
                <w:szCs w:val="22"/>
                <w:lang w:val="en-GB"/>
              </w:rPr>
            </w:pPr>
          </w:p>
        </w:tc>
        <w:tc>
          <w:tcPr>
            <w:tcW w:w="636" w:type="pct"/>
          </w:tcPr>
          <w:p w14:paraId="6BA6BBBF" w14:textId="77777777" w:rsidR="00BD6BD2" w:rsidRPr="00030385" w:rsidRDefault="00BD6BD2" w:rsidP="002A1040">
            <w:pPr>
              <w:widowControl w:val="0"/>
              <w:autoSpaceDE w:val="0"/>
              <w:autoSpaceDN w:val="0"/>
              <w:spacing w:before="7"/>
              <w:ind w:right="171"/>
              <w:rPr>
                <w:rFonts w:ascii="Arial" w:eastAsia="Calibri" w:hAnsi="Arial" w:cs="Arial"/>
                <w:iCs/>
                <w:sz w:val="22"/>
                <w:szCs w:val="22"/>
              </w:rPr>
            </w:pPr>
            <w:r w:rsidRPr="00030385">
              <w:rPr>
                <w:rFonts w:ascii="Arial" w:eastAsia="Calibri" w:hAnsi="Arial" w:cs="Arial"/>
                <w:b/>
                <w:bCs/>
                <w:iCs/>
                <w:sz w:val="22"/>
                <w:szCs w:val="22"/>
              </w:rPr>
              <w:t>Output 1.1.</w:t>
            </w:r>
            <w:r w:rsidRPr="00030385">
              <w:rPr>
                <w:rFonts w:ascii="Arial" w:eastAsia="Calibri" w:hAnsi="Arial" w:cs="Arial"/>
                <w:bCs/>
                <w:iCs/>
                <w:sz w:val="22"/>
                <w:szCs w:val="22"/>
              </w:rPr>
              <w:t xml:space="preserve"> Regional DRM coordination instruments aligned to global, continental, and regional frameworks</w:t>
            </w:r>
          </w:p>
        </w:tc>
        <w:tc>
          <w:tcPr>
            <w:tcW w:w="990" w:type="pct"/>
          </w:tcPr>
          <w:p w14:paraId="767D7FC0" w14:textId="77777777" w:rsidR="00BD6BD2" w:rsidRPr="00030385" w:rsidRDefault="00BD6BD2" w:rsidP="002A1040">
            <w:pPr>
              <w:autoSpaceDE w:val="0"/>
              <w:autoSpaceDN w:val="0"/>
              <w:adjustRightInd w:val="0"/>
              <w:rPr>
                <w:rFonts w:ascii="Arial" w:eastAsia="Calibri" w:hAnsi="Arial" w:cs="Arial"/>
                <w:bCs/>
                <w:iCs/>
                <w:sz w:val="22"/>
                <w:szCs w:val="22"/>
              </w:rPr>
            </w:pPr>
            <w:r w:rsidRPr="00030385">
              <w:rPr>
                <w:rFonts w:ascii="Arial" w:eastAsia="Calibri" w:hAnsi="Arial" w:cs="Arial"/>
                <w:b/>
                <w:bCs/>
                <w:iCs/>
                <w:sz w:val="22"/>
                <w:szCs w:val="22"/>
              </w:rPr>
              <w:t>1.</w:t>
            </w:r>
            <w:r w:rsidRPr="00030385">
              <w:rPr>
                <w:rFonts w:ascii="Arial" w:eastAsia="Calibri" w:hAnsi="Arial" w:cs="Arial"/>
                <w:bCs/>
                <w:iCs/>
                <w:sz w:val="22"/>
                <w:szCs w:val="22"/>
              </w:rPr>
              <w:t xml:space="preserve"> Number of regional transboundary instruments that are aligned to global, continental, and regional frameworks developed</w:t>
            </w:r>
          </w:p>
          <w:p w14:paraId="479AE235" w14:textId="77777777" w:rsidR="00BD6BD2" w:rsidRPr="00030385" w:rsidRDefault="00BD6BD2" w:rsidP="002A1040">
            <w:pPr>
              <w:autoSpaceDE w:val="0"/>
              <w:autoSpaceDN w:val="0"/>
              <w:adjustRightInd w:val="0"/>
              <w:rPr>
                <w:rFonts w:ascii="Arial" w:eastAsia="Calibri" w:hAnsi="Arial" w:cs="Arial"/>
                <w:bCs/>
                <w:iCs/>
                <w:sz w:val="22"/>
                <w:szCs w:val="22"/>
              </w:rPr>
            </w:pPr>
          </w:p>
          <w:p w14:paraId="1BE4F607" w14:textId="77777777" w:rsidR="00BD6BD2" w:rsidRPr="00030385" w:rsidDel="003F4365" w:rsidRDefault="00BD6BD2" w:rsidP="002A1040">
            <w:pPr>
              <w:autoSpaceDE w:val="0"/>
              <w:autoSpaceDN w:val="0"/>
              <w:adjustRightInd w:val="0"/>
              <w:rPr>
                <w:rFonts w:ascii="Arial" w:eastAsia="Calibri" w:hAnsi="Arial" w:cs="Arial"/>
                <w:iCs/>
                <w:sz w:val="22"/>
                <w:szCs w:val="22"/>
              </w:rPr>
            </w:pPr>
            <w:r w:rsidRPr="00030385">
              <w:rPr>
                <w:rFonts w:ascii="Arial" w:hAnsi="Arial" w:cs="Arial"/>
                <w:sz w:val="22"/>
                <w:szCs w:val="22"/>
              </w:rPr>
              <w:lastRenderedPageBreak/>
              <w:t>2. Number of regional instruments operationalized, with the intervention support</w:t>
            </w:r>
          </w:p>
        </w:tc>
        <w:tc>
          <w:tcPr>
            <w:tcW w:w="631" w:type="pct"/>
          </w:tcPr>
          <w:p w14:paraId="39BF3E2A"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lastRenderedPageBreak/>
              <w:t>0</w:t>
            </w:r>
          </w:p>
          <w:p w14:paraId="78C0A001"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p>
          <w:p w14:paraId="10C742E6"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p>
          <w:p w14:paraId="475E20D6"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p>
          <w:p w14:paraId="011E7CD3"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p>
        </w:tc>
        <w:tc>
          <w:tcPr>
            <w:tcW w:w="496" w:type="pct"/>
          </w:tcPr>
          <w:p w14:paraId="09A75E48"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3</w:t>
            </w:r>
          </w:p>
          <w:p w14:paraId="74D8A966"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p>
          <w:p w14:paraId="36E7B111"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p>
          <w:p w14:paraId="7180B6E9"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p>
          <w:p w14:paraId="71F5EB66" w14:textId="77777777" w:rsidR="00BD6BD2" w:rsidRPr="00030385" w:rsidDel="003F4365" w:rsidRDefault="00BD6BD2" w:rsidP="002A1040">
            <w:pPr>
              <w:widowControl w:val="0"/>
              <w:autoSpaceDE w:val="0"/>
              <w:autoSpaceDN w:val="0"/>
              <w:spacing w:line="215" w:lineRule="exact"/>
              <w:ind w:left="122"/>
              <w:rPr>
                <w:rFonts w:ascii="Arial" w:hAnsi="Arial" w:cs="Arial"/>
                <w:sz w:val="22"/>
                <w:szCs w:val="22"/>
                <w:lang w:val="en-GB"/>
              </w:rPr>
            </w:pPr>
          </w:p>
        </w:tc>
        <w:tc>
          <w:tcPr>
            <w:tcW w:w="644" w:type="pct"/>
          </w:tcPr>
          <w:p w14:paraId="0254917C" w14:textId="77777777" w:rsidR="00BD6BD2" w:rsidRPr="00030385" w:rsidRDefault="00BD6BD2" w:rsidP="002A1040">
            <w:pPr>
              <w:widowControl w:val="0"/>
              <w:autoSpaceDE w:val="0"/>
              <w:autoSpaceDN w:val="0"/>
              <w:ind w:left="116" w:right="294"/>
              <w:rPr>
                <w:rFonts w:ascii="Arial" w:hAnsi="Arial" w:cs="Arial"/>
                <w:sz w:val="22"/>
                <w:szCs w:val="22"/>
                <w:lang w:val="de-DE"/>
              </w:rPr>
            </w:pPr>
            <w:r w:rsidRPr="00030385">
              <w:rPr>
                <w:rFonts w:ascii="Arial" w:hAnsi="Arial" w:cs="Arial"/>
                <w:sz w:val="22"/>
                <w:szCs w:val="22"/>
                <w:lang w:val="de-DE"/>
              </w:rPr>
              <w:t>0</w:t>
            </w:r>
          </w:p>
        </w:tc>
        <w:tc>
          <w:tcPr>
            <w:tcW w:w="698" w:type="pct"/>
          </w:tcPr>
          <w:p w14:paraId="015DE50B" w14:textId="77777777" w:rsidR="00BD6BD2" w:rsidRPr="00030385" w:rsidRDefault="00BD6BD2" w:rsidP="002A1040">
            <w:pPr>
              <w:widowControl w:val="0"/>
              <w:autoSpaceDE w:val="0"/>
              <w:autoSpaceDN w:val="0"/>
              <w:ind w:left="116" w:right="294"/>
              <w:rPr>
                <w:rFonts w:ascii="Arial" w:hAnsi="Arial" w:cs="Arial"/>
                <w:sz w:val="22"/>
                <w:szCs w:val="22"/>
                <w:lang w:val="de-DE"/>
              </w:rPr>
            </w:pPr>
            <w:r w:rsidRPr="00030385">
              <w:rPr>
                <w:rFonts w:ascii="Arial" w:hAnsi="Arial" w:cs="Arial"/>
                <w:sz w:val="22"/>
                <w:szCs w:val="22"/>
                <w:lang w:val="de-DE"/>
              </w:rPr>
              <w:t>Regional DRM instruments</w:t>
            </w:r>
          </w:p>
          <w:p w14:paraId="0A2883CF" w14:textId="77777777" w:rsidR="00BD6BD2" w:rsidRPr="00030385" w:rsidRDefault="00BD6BD2" w:rsidP="002A1040">
            <w:pPr>
              <w:widowControl w:val="0"/>
              <w:autoSpaceDE w:val="0"/>
              <w:autoSpaceDN w:val="0"/>
              <w:ind w:left="116" w:right="294"/>
              <w:rPr>
                <w:rFonts w:ascii="Arial" w:hAnsi="Arial" w:cs="Arial"/>
                <w:sz w:val="22"/>
                <w:szCs w:val="22"/>
                <w:lang w:val="de-DE"/>
              </w:rPr>
            </w:pPr>
          </w:p>
          <w:p w14:paraId="4F555823" w14:textId="77777777" w:rsidR="00BD6BD2" w:rsidRPr="00030385" w:rsidRDefault="00BD6BD2" w:rsidP="002A1040">
            <w:pPr>
              <w:widowControl w:val="0"/>
              <w:autoSpaceDE w:val="0"/>
              <w:autoSpaceDN w:val="0"/>
              <w:ind w:left="116" w:right="294"/>
              <w:rPr>
                <w:rFonts w:ascii="Arial" w:hAnsi="Arial" w:cs="Arial"/>
                <w:sz w:val="22"/>
                <w:szCs w:val="22"/>
                <w:lang w:val="de-DE"/>
              </w:rPr>
            </w:pPr>
          </w:p>
          <w:p w14:paraId="1823096B" w14:textId="77777777" w:rsidR="00BD6BD2" w:rsidRPr="00030385" w:rsidDel="003F4365" w:rsidRDefault="00BD6BD2" w:rsidP="002A1040">
            <w:pPr>
              <w:widowControl w:val="0"/>
              <w:autoSpaceDE w:val="0"/>
              <w:autoSpaceDN w:val="0"/>
              <w:ind w:left="116" w:right="294"/>
              <w:rPr>
                <w:rFonts w:ascii="Arial" w:hAnsi="Arial" w:cs="Arial"/>
                <w:sz w:val="22"/>
                <w:szCs w:val="22"/>
                <w:lang w:val="de-DE"/>
              </w:rPr>
            </w:pPr>
            <w:r w:rsidRPr="00030385">
              <w:rPr>
                <w:rFonts w:ascii="Arial" w:hAnsi="Arial" w:cs="Arial"/>
                <w:sz w:val="22"/>
                <w:szCs w:val="22"/>
                <w:lang w:val="de-DE"/>
              </w:rPr>
              <w:t>National DRR strategies</w:t>
            </w:r>
          </w:p>
        </w:tc>
        <w:tc>
          <w:tcPr>
            <w:tcW w:w="649" w:type="pct"/>
            <w:vMerge w:val="restart"/>
          </w:tcPr>
          <w:p w14:paraId="132D1D99" w14:textId="77777777" w:rsidR="00BD6BD2" w:rsidRPr="00030385" w:rsidRDefault="00BD6BD2" w:rsidP="002A1040">
            <w:pPr>
              <w:widowControl w:val="0"/>
              <w:autoSpaceDE w:val="0"/>
              <w:autoSpaceDN w:val="0"/>
              <w:spacing w:line="215" w:lineRule="exact"/>
              <w:ind w:left="116"/>
              <w:rPr>
                <w:rFonts w:ascii="Arial" w:hAnsi="Arial" w:cs="Arial"/>
                <w:iCs/>
                <w:color w:val="000000"/>
                <w:sz w:val="22"/>
                <w:szCs w:val="22"/>
                <w:lang w:val="de-DE"/>
              </w:rPr>
            </w:pPr>
          </w:p>
          <w:p w14:paraId="44D53440" w14:textId="77777777" w:rsidR="00BD6BD2" w:rsidRPr="00030385" w:rsidRDefault="00BD6BD2" w:rsidP="002A1040">
            <w:pPr>
              <w:widowControl w:val="0"/>
              <w:autoSpaceDE w:val="0"/>
              <w:autoSpaceDN w:val="0"/>
              <w:spacing w:line="215" w:lineRule="exact"/>
              <w:ind w:left="116"/>
              <w:rPr>
                <w:rFonts w:ascii="Arial" w:hAnsi="Arial" w:cs="Arial"/>
                <w:iCs/>
                <w:color w:val="000000"/>
                <w:sz w:val="22"/>
                <w:szCs w:val="22"/>
                <w:lang w:val="en-GB"/>
              </w:rPr>
            </w:pPr>
            <w:r w:rsidRPr="00030385">
              <w:rPr>
                <w:rFonts w:ascii="Arial" w:hAnsi="Arial" w:cs="Arial"/>
                <w:iCs/>
                <w:color w:val="000000"/>
                <w:sz w:val="22"/>
                <w:szCs w:val="22"/>
                <w:lang w:val="en-GB"/>
              </w:rPr>
              <w:t>Governments prioritize.</w:t>
            </w:r>
          </w:p>
          <w:p w14:paraId="42424188"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r w:rsidRPr="00030385">
              <w:rPr>
                <w:rFonts w:ascii="Arial" w:hAnsi="Arial" w:cs="Arial"/>
                <w:iCs/>
                <w:color w:val="000000"/>
                <w:sz w:val="22"/>
                <w:szCs w:val="22"/>
                <w:lang w:val="en-GB"/>
              </w:rPr>
              <w:t>DRR and promote multi- stakeholder and multi-sectoral coordination platforms.</w:t>
            </w:r>
          </w:p>
        </w:tc>
      </w:tr>
      <w:tr w:rsidR="00BD6BD2" w:rsidRPr="00030385" w14:paraId="2D0ED1FF" w14:textId="77777777" w:rsidTr="002A1040">
        <w:trPr>
          <w:trHeight w:val="1732"/>
        </w:trPr>
        <w:tc>
          <w:tcPr>
            <w:tcW w:w="255" w:type="pct"/>
            <w:vMerge/>
            <w:shd w:val="clear" w:color="auto" w:fill="D9D9D9"/>
          </w:tcPr>
          <w:p w14:paraId="561A6178"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tcPr>
          <w:p w14:paraId="4D1A1821" w14:textId="77777777" w:rsidR="00BD6BD2" w:rsidRPr="00030385" w:rsidRDefault="00BD6BD2" w:rsidP="002A1040">
            <w:pPr>
              <w:widowControl w:val="0"/>
              <w:autoSpaceDE w:val="0"/>
              <w:autoSpaceDN w:val="0"/>
              <w:spacing w:before="7"/>
              <w:ind w:right="171"/>
              <w:rPr>
                <w:rFonts w:ascii="Arial" w:eastAsia="Calibri" w:hAnsi="Arial" w:cs="Arial"/>
                <w:iCs/>
                <w:sz w:val="22"/>
                <w:szCs w:val="22"/>
              </w:rPr>
            </w:pPr>
            <w:r w:rsidRPr="00030385">
              <w:rPr>
                <w:rFonts w:ascii="Arial" w:eastAsia="Calibri" w:hAnsi="Arial" w:cs="Arial"/>
                <w:b/>
                <w:bCs/>
                <w:iCs/>
                <w:sz w:val="22"/>
                <w:szCs w:val="22"/>
              </w:rPr>
              <w:t>Output 1.2.</w:t>
            </w:r>
            <w:r w:rsidRPr="00030385">
              <w:rPr>
                <w:rFonts w:ascii="Arial" w:eastAsia="Calibri" w:hAnsi="Arial" w:cs="Arial"/>
                <w:bCs/>
                <w:iCs/>
                <w:sz w:val="22"/>
                <w:szCs w:val="22"/>
              </w:rPr>
              <w:t xml:space="preserve"> Disaster Risk Reduction (DRR) mainstreaming capacities in regional development programmes and urban resilience sectoral policies strengthened</w:t>
            </w:r>
          </w:p>
        </w:tc>
        <w:tc>
          <w:tcPr>
            <w:tcW w:w="990" w:type="pct"/>
          </w:tcPr>
          <w:p w14:paraId="7D1C8B2B" w14:textId="77777777" w:rsidR="00BD6BD2" w:rsidRPr="00030385" w:rsidRDefault="00BD6BD2" w:rsidP="002A1040">
            <w:pPr>
              <w:spacing w:before="100" w:beforeAutospacing="1" w:after="100" w:afterAutospacing="1"/>
              <w:rPr>
                <w:rFonts w:ascii="Arial" w:eastAsia="Calibri" w:hAnsi="Arial" w:cs="Arial"/>
                <w:bCs/>
                <w:iCs/>
                <w:sz w:val="22"/>
                <w:szCs w:val="22"/>
              </w:rPr>
            </w:pPr>
            <w:r w:rsidRPr="00030385">
              <w:rPr>
                <w:rFonts w:ascii="Arial" w:eastAsia="Calibri" w:hAnsi="Arial" w:cs="Arial"/>
                <w:bCs/>
                <w:iCs/>
                <w:sz w:val="22"/>
                <w:szCs w:val="22"/>
              </w:rPr>
              <w:t>1.Number of urban resilience guidelines developed</w:t>
            </w:r>
          </w:p>
          <w:p w14:paraId="4B13E103" w14:textId="77777777" w:rsidR="00BD6BD2" w:rsidRPr="00030385" w:rsidRDefault="00BD6BD2" w:rsidP="002A1040">
            <w:pPr>
              <w:spacing w:before="100" w:beforeAutospacing="1" w:after="100" w:afterAutospacing="1"/>
              <w:rPr>
                <w:rFonts w:ascii="Arial" w:eastAsia="Calibri" w:hAnsi="Arial" w:cs="Arial"/>
                <w:iCs/>
                <w:sz w:val="22"/>
                <w:szCs w:val="22"/>
              </w:rPr>
            </w:pPr>
            <w:r w:rsidRPr="00030385">
              <w:rPr>
                <w:rFonts w:ascii="Arial" w:eastAsia="Calibri" w:hAnsi="Arial" w:cs="Arial"/>
                <w:iCs/>
                <w:sz w:val="22"/>
                <w:szCs w:val="22"/>
              </w:rPr>
              <w:t>2.Number of people trained in mainstreaming DRR in urban resilience</w:t>
            </w:r>
          </w:p>
          <w:p w14:paraId="54AC1B9C" w14:textId="77777777" w:rsidR="00BD6BD2" w:rsidRPr="00030385" w:rsidDel="003F4365" w:rsidRDefault="00BD6BD2" w:rsidP="002A1040">
            <w:pPr>
              <w:spacing w:before="100" w:beforeAutospacing="1" w:after="100" w:afterAutospacing="1"/>
              <w:ind w:left="720"/>
              <w:rPr>
                <w:rFonts w:ascii="Arial" w:eastAsia="Calibri" w:hAnsi="Arial" w:cs="Arial"/>
                <w:iCs/>
                <w:color w:val="FF0000"/>
                <w:sz w:val="22"/>
                <w:szCs w:val="22"/>
              </w:rPr>
            </w:pPr>
          </w:p>
        </w:tc>
        <w:tc>
          <w:tcPr>
            <w:tcW w:w="631" w:type="pct"/>
          </w:tcPr>
          <w:p w14:paraId="69AC229C"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0</w:t>
            </w:r>
          </w:p>
          <w:p w14:paraId="0BB8ACF1"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p>
          <w:p w14:paraId="46CF4D1A"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p>
          <w:p w14:paraId="19CDB717"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p>
          <w:p w14:paraId="03F59C44"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p>
          <w:p w14:paraId="007884F2" w14:textId="77777777" w:rsidR="00BD6BD2" w:rsidRPr="00030385" w:rsidRDefault="00BD6BD2" w:rsidP="002A1040">
            <w:pPr>
              <w:widowControl w:val="0"/>
              <w:autoSpaceDE w:val="0"/>
              <w:autoSpaceDN w:val="0"/>
              <w:spacing w:line="215" w:lineRule="exact"/>
              <w:ind w:left="107"/>
              <w:rPr>
                <w:rFonts w:ascii="Arial" w:hAnsi="Arial" w:cs="Arial"/>
                <w:sz w:val="22"/>
                <w:szCs w:val="22"/>
                <w:lang w:val="en-GB"/>
              </w:rPr>
            </w:pPr>
          </w:p>
          <w:p w14:paraId="2A90D9C9"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0</w:t>
            </w:r>
          </w:p>
        </w:tc>
        <w:tc>
          <w:tcPr>
            <w:tcW w:w="496" w:type="pct"/>
          </w:tcPr>
          <w:p w14:paraId="11FFAB65"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1</w:t>
            </w:r>
          </w:p>
          <w:p w14:paraId="185F0996"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p>
          <w:p w14:paraId="10FF910E"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p>
          <w:p w14:paraId="376C81D8"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p>
          <w:p w14:paraId="58BDFCB1"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p>
          <w:p w14:paraId="0B9403E5" w14:textId="77777777" w:rsidR="00BD6BD2" w:rsidRPr="00030385" w:rsidRDefault="00BD6BD2" w:rsidP="002A1040">
            <w:pPr>
              <w:widowControl w:val="0"/>
              <w:autoSpaceDE w:val="0"/>
              <w:autoSpaceDN w:val="0"/>
              <w:spacing w:line="215" w:lineRule="exact"/>
              <w:ind w:left="122"/>
              <w:rPr>
                <w:rFonts w:ascii="Arial" w:hAnsi="Arial" w:cs="Arial"/>
                <w:sz w:val="22"/>
                <w:szCs w:val="22"/>
                <w:lang w:val="en-GB"/>
              </w:rPr>
            </w:pPr>
          </w:p>
          <w:p w14:paraId="486629C1" w14:textId="77777777" w:rsidR="00BD6BD2" w:rsidRPr="00030385" w:rsidDel="003F436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40</w:t>
            </w:r>
          </w:p>
        </w:tc>
        <w:tc>
          <w:tcPr>
            <w:tcW w:w="644" w:type="pct"/>
          </w:tcPr>
          <w:p w14:paraId="125CA87C"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0</w:t>
            </w:r>
          </w:p>
          <w:p w14:paraId="07B84895"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43C5440F"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01D0DBAE"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448848B9"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3B5AC8FC"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0</w:t>
            </w:r>
          </w:p>
        </w:tc>
        <w:tc>
          <w:tcPr>
            <w:tcW w:w="698" w:type="pct"/>
          </w:tcPr>
          <w:p w14:paraId="24DD4BFB"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Pre and Post knowledge assessment reports</w:t>
            </w:r>
          </w:p>
          <w:p w14:paraId="58B8AD41"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3FDB84FC"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Urban resilience guidelines</w:t>
            </w:r>
          </w:p>
        </w:tc>
        <w:tc>
          <w:tcPr>
            <w:tcW w:w="649" w:type="pct"/>
            <w:vMerge/>
          </w:tcPr>
          <w:p w14:paraId="63898060"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2BCC0163" w14:textId="77777777" w:rsidTr="002A1040">
        <w:trPr>
          <w:trHeight w:val="829"/>
        </w:trPr>
        <w:tc>
          <w:tcPr>
            <w:tcW w:w="255" w:type="pct"/>
            <w:vMerge/>
            <w:shd w:val="clear" w:color="auto" w:fill="D9D9D9"/>
          </w:tcPr>
          <w:p w14:paraId="2C9AE56D"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vMerge w:val="restart"/>
          </w:tcPr>
          <w:p w14:paraId="4D604C81" w14:textId="77777777" w:rsidR="00BD6BD2" w:rsidRPr="00030385" w:rsidRDefault="00BD6BD2" w:rsidP="002A1040">
            <w:pPr>
              <w:widowControl w:val="0"/>
              <w:autoSpaceDE w:val="0"/>
              <w:autoSpaceDN w:val="0"/>
              <w:spacing w:before="7"/>
              <w:ind w:right="171"/>
              <w:rPr>
                <w:rFonts w:ascii="Arial" w:eastAsia="Calibri" w:hAnsi="Arial" w:cs="Arial"/>
                <w:bCs/>
                <w:iCs/>
                <w:sz w:val="22"/>
                <w:szCs w:val="22"/>
              </w:rPr>
            </w:pPr>
            <w:r w:rsidRPr="00030385">
              <w:rPr>
                <w:rFonts w:ascii="Arial" w:eastAsia="Calibri" w:hAnsi="Arial" w:cs="Arial"/>
                <w:b/>
                <w:iCs/>
                <w:sz w:val="22"/>
                <w:szCs w:val="22"/>
              </w:rPr>
              <w:t xml:space="preserve">Output 2.1. </w:t>
            </w:r>
            <w:r w:rsidRPr="00030385">
              <w:rPr>
                <w:rFonts w:ascii="Arial" w:eastAsia="Calibri" w:hAnsi="Arial" w:cs="Arial"/>
                <w:iCs/>
                <w:sz w:val="22"/>
                <w:szCs w:val="22"/>
              </w:rPr>
              <w:t>Capacity for regional disaster risk assessments increased</w:t>
            </w:r>
          </w:p>
        </w:tc>
        <w:tc>
          <w:tcPr>
            <w:tcW w:w="990" w:type="pct"/>
          </w:tcPr>
          <w:p w14:paraId="0263DCC4"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b/>
                <w:iCs/>
                <w:sz w:val="22"/>
                <w:szCs w:val="22"/>
              </w:rPr>
              <w:t xml:space="preserve">1. </w:t>
            </w:r>
            <w:r w:rsidRPr="00030385">
              <w:rPr>
                <w:rFonts w:ascii="Arial" w:eastAsia="Calibri" w:hAnsi="Arial" w:cs="Arial"/>
                <w:iCs/>
                <w:sz w:val="22"/>
                <w:szCs w:val="22"/>
              </w:rPr>
              <w:t xml:space="preserve">Number </w:t>
            </w:r>
            <w:proofErr w:type="gramStart"/>
            <w:r w:rsidRPr="00030385">
              <w:rPr>
                <w:rFonts w:ascii="Arial" w:eastAsia="Calibri" w:hAnsi="Arial" w:cs="Arial"/>
                <w:iCs/>
                <w:sz w:val="22"/>
                <w:szCs w:val="22"/>
              </w:rPr>
              <w:t>of  regional</w:t>
            </w:r>
            <w:proofErr w:type="gramEnd"/>
            <w:r w:rsidRPr="00030385">
              <w:rPr>
                <w:rFonts w:ascii="Arial" w:eastAsia="Calibri" w:hAnsi="Arial" w:cs="Arial"/>
                <w:iCs/>
                <w:sz w:val="22"/>
                <w:szCs w:val="22"/>
              </w:rPr>
              <w:t xml:space="preserve"> disaster risk assessments conducted</w:t>
            </w:r>
          </w:p>
          <w:p w14:paraId="4C18EDE5" w14:textId="77777777" w:rsidR="00BD6BD2" w:rsidRPr="00030385" w:rsidRDefault="00BD6BD2" w:rsidP="002A1040">
            <w:pPr>
              <w:autoSpaceDE w:val="0"/>
              <w:autoSpaceDN w:val="0"/>
              <w:adjustRightInd w:val="0"/>
              <w:rPr>
                <w:rFonts w:ascii="Arial" w:eastAsia="Calibri" w:hAnsi="Arial" w:cs="Arial"/>
                <w:bCs/>
                <w:iCs/>
                <w:sz w:val="22"/>
                <w:szCs w:val="22"/>
              </w:rPr>
            </w:pPr>
          </w:p>
        </w:tc>
        <w:tc>
          <w:tcPr>
            <w:tcW w:w="631" w:type="pct"/>
          </w:tcPr>
          <w:p w14:paraId="736B47DA" w14:textId="77777777" w:rsidR="00BD6BD2" w:rsidRPr="00030385" w:rsidRDefault="00BD6BD2" w:rsidP="002A1040">
            <w:pPr>
              <w:widowControl w:val="0"/>
              <w:spacing w:line="162" w:lineRule="exact"/>
              <w:ind w:left="103"/>
              <w:rPr>
                <w:rFonts w:ascii="Arial" w:eastAsia="Calibri" w:hAnsi="Arial" w:cs="Arial"/>
                <w:iCs/>
                <w:sz w:val="22"/>
                <w:szCs w:val="22"/>
              </w:rPr>
            </w:pPr>
            <w:r w:rsidRPr="00030385">
              <w:rPr>
                <w:rFonts w:ascii="Arial" w:eastAsia="Calibri" w:hAnsi="Arial" w:cs="Arial"/>
                <w:iCs/>
                <w:sz w:val="22"/>
                <w:szCs w:val="22"/>
              </w:rPr>
              <w:t>0</w:t>
            </w:r>
          </w:p>
        </w:tc>
        <w:tc>
          <w:tcPr>
            <w:tcW w:w="496" w:type="pct"/>
          </w:tcPr>
          <w:p w14:paraId="75B068FC" w14:textId="77777777" w:rsidR="00BD6BD2" w:rsidRPr="00030385" w:rsidRDefault="00BD6BD2" w:rsidP="002A1040">
            <w:pPr>
              <w:widowControl w:val="0"/>
              <w:spacing w:line="162" w:lineRule="exact"/>
              <w:ind w:left="103"/>
              <w:rPr>
                <w:rFonts w:ascii="Arial" w:eastAsia="Calibri" w:hAnsi="Arial" w:cs="Arial"/>
                <w:iCs/>
                <w:sz w:val="22"/>
                <w:szCs w:val="22"/>
              </w:rPr>
            </w:pPr>
            <w:r w:rsidRPr="00030385">
              <w:rPr>
                <w:rFonts w:ascii="Arial" w:eastAsia="Calibri" w:hAnsi="Arial" w:cs="Arial"/>
                <w:iCs/>
                <w:sz w:val="22"/>
                <w:szCs w:val="22"/>
              </w:rPr>
              <w:t>1</w:t>
            </w:r>
          </w:p>
        </w:tc>
        <w:tc>
          <w:tcPr>
            <w:tcW w:w="644" w:type="pct"/>
          </w:tcPr>
          <w:p w14:paraId="0BB86FE1"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1</w:t>
            </w:r>
          </w:p>
        </w:tc>
        <w:tc>
          <w:tcPr>
            <w:tcW w:w="698" w:type="pct"/>
          </w:tcPr>
          <w:p w14:paraId="3DA8C69B"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Assessment reports</w:t>
            </w:r>
          </w:p>
        </w:tc>
        <w:tc>
          <w:tcPr>
            <w:tcW w:w="649" w:type="pct"/>
            <w:vMerge w:val="restart"/>
          </w:tcPr>
          <w:p w14:paraId="0ED8072C" w14:textId="77777777" w:rsidR="00BD6BD2" w:rsidRPr="00030385" w:rsidRDefault="00BD6BD2" w:rsidP="002A1040">
            <w:pPr>
              <w:widowControl w:val="0"/>
              <w:autoSpaceDE w:val="0"/>
              <w:autoSpaceDN w:val="0"/>
              <w:spacing w:line="215" w:lineRule="exact"/>
              <w:ind w:left="116"/>
              <w:rPr>
                <w:rFonts w:ascii="Arial" w:hAnsi="Arial" w:cs="Arial"/>
                <w:iCs/>
                <w:color w:val="000000"/>
                <w:sz w:val="22"/>
                <w:szCs w:val="22"/>
                <w:lang w:val="en-GB"/>
              </w:rPr>
            </w:pPr>
          </w:p>
          <w:p w14:paraId="1097D4D1" w14:textId="77777777" w:rsidR="00BD6BD2" w:rsidRPr="00030385" w:rsidDel="003F4365" w:rsidRDefault="00BD6BD2" w:rsidP="002A1040">
            <w:pPr>
              <w:widowControl w:val="0"/>
              <w:autoSpaceDE w:val="0"/>
              <w:autoSpaceDN w:val="0"/>
              <w:spacing w:line="215" w:lineRule="exact"/>
              <w:ind w:left="116"/>
              <w:rPr>
                <w:rFonts w:ascii="Arial" w:hAnsi="Arial" w:cs="Arial"/>
                <w:iCs/>
                <w:color w:val="000000"/>
                <w:sz w:val="22"/>
                <w:szCs w:val="22"/>
                <w:lang w:val="en-GB"/>
              </w:rPr>
            </w:pPr>
            <w:r w:rsidRPr="00030385">
              <w:rPr>
                <w:rFonts w:ascii="Arial" w:hAnsi="Arial" w:cs="Arial"/>
                <w:iCs/>
                <w:color w:val="000000"/>
                <w:sz w:val="22"/>
                <w:szCs w:val="22"/>
                <w:lang w:val="en-GB"/>
              </w:rPr>
              <w:t>Member States have the institutional capacity to support knowledge sharing activities and promote cooperation between relevant institutions.</w:t>
            </w:r>
          </w:p>
        </w:tc>
      </w:tr>
      <w:tr w:rsidR="00BD6BD2" w:rsidRPr="00030385" w14:paraId="1D229D1A" w14:textId="77777777" w:rsidTr="002A1040">
        <w:trPr>
          <w:trHeight w:val="851"/>
        </w:trPr>
        <w:tc>
          <w:tcPr>
            <w:tcW w:w="255" w:type="pct"/>
            <w:vMerge/>
            <w:shd w:val="clear" w:color="auto" w:fill="D9D9D9"/>
          </w:tcPr>
          <w:p w14:paraId="4C5DF3ED"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vMerge/>
          </w:tcPr>
          <w:p w14:paraId="4B63B772" w14:textId="77777777" w:rsidR="00BD6BD2" w:rsidRPr="00030385" w:rsidRDefault="00BD6BD2" w:rsidP="002A1040">
            <w:pPr>
              <w:widowControl w:val="0"/>
              <w:autoSpaceDE w:val="0"/>
              <w:autoSpaceDN w:val="0"/>
              <w:spacing w:before="7"/>
              <w:ind w:right="171"/>
              <w:rPr>
                <w:rFonts w:ascii="Arial" w:eastAsia="Calibri" w:hAnsi="Arial" w:cs="Arial"/>
                <w:bCs/>
                <w:iCs/>
                <w:sz w:val="22"/>
                <w:szCs w:val="22"/>
              </w:rPr>
            </w:pPr>
          </w:p>
        </w:tc>
        <w:tc>
          <w:tcPr>
            <w:tcW w:w="990" w:type="pct"/>
          </w:tcPr>
          <w:p w14:paraId="4B815CEA"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b/>
                <w:iCs/>
                <w:sz w:val="22"/>
                <w:szCs w:val="22"/>
              </w:rPr>
              <w:t xml:space="preserve">2. </w:t>
            </w:r>
            <w:r w:rsidRPr="00030385">
              <w:rPr>
                <w:rFonts w:ascii="Arial" w:eastAsia="Calibri" w:hAnsi="Arial" w:cs="Arial"/>
                <w:iCs/>
                <w:sz w:val="22"/>
                <w:szCs w:val="22"/>
              </w:rPr>
              <w:t>Number of studies conducted on the socio-economic impact of disaster risk</w:t>
            </w:r>
          </w:p>
        </w:tc>
        <w:tc>
          <w:tcPr>
            <w:tcW w:w="631" w:type="pct"/>
          </w:tcPr>
          <w:p w14:paraId="3CD6684E" w14:textId="77777777" w:rsidR="00BD6BD2" w:rsidRPr="00030385" w:rsidRDefault="00BD6BD2" w:rsidP="002A1040">
            <w:pPr>
              <w:widowControl w:val="0"/>
              <w:spacing w:line="162" w:lineRule="exact"/>
              <w:ind w:left="103"/>
              <w:rPr>
                <w:rFonts w:ascii="Arial" w:eastAsia="Calibri" w:hAnsi="Arial" w:cs="Arial"/>
                <w:iCs/>
                <w:sz w:val="22"/>
                <w:szCs w:val="22"/>
              </w:rPr>
            </w:pPr>
            <w:r w:rsidRPr="00030385">
              <w:rPr>
                <w:rFonts w:ascii="Arial" w:eastAsia="Calibri" w:hAnsi="Arial" w:cs="Arial"/>
                <w:iCs/>
                <w:sz w:val="22"/>
                <w:szCs w:val="22"/>
              </w:rPr>
              <w:t>0</w:t>
            </w:r>
          </w:p>
        </w:tc>
        <w:tc>
          <w:tcPr>
            <w:tcW w:w="496" w:type="pct"/>
          </w:tcPr>
          <w:p w14:paraId="086C5660" w14:textId="77777777" w:rsidR="00BD6BD2" w:rsidRPr="00030385" w:rsidRDefault="00BD6BD2" w:rsidP="002A1040">
            <w:pPr>
              <w:widowControl w:val="0"/>
              <w:spacing w:line="206" w:lineRule="exact"/>
              <w:ind w:left="107"/>
              <w:rPr>
                <w:rFonts w:ascii="Arial" w:eastAsia="Calibri" w:hAnsi="Arial" w:cs="Arial"/>
                <w:iCs/>
                <w:sz w:val="22"/>
                <w:szCs w:val="22"/>
              </w:rPr>
            </w:pPr>
            <w:r w:rsidRPr="00030385">
              <w:rPr>
                <w:rFonts w:ascii="Arial" w:eastAsia="Calibri" w:hAnsi="Arial" w:cs="Arial"/>
                <w:iCs/>
                <w:sz w:val="22"/>
                <w:szCs w:val="22"/>
              </w:rPr>
              <w:t>1</w:t>
            </w:r>
          </w:p>
        </w:tc>
        <w:tc>
          <w:tcPr>
            <w:tcW w:w="644" w:type="pct"/>
          </w:tcPr>
          <w:p w14:paraId="3F3A52C7" w14:textId="77777777" w:rsidR="00BD6BD2" w:rsidRPr="00030385" w:rsidRDefault="00BD6BD2" w:rsidP="002A1040">
            <w:pPr>
              <w:widowControl w:val="0"/>
              <w:autoSpaceDE w:val="0"/>
              <w:autoSpaceDN w:val="0"/>
              <w:ind w:right="294"/>
              <w:rPr>
                <w:rFonts w:ascii="Arial" w:hAnsi="Arial" w:cs="Arial"/>
                <w:sz w:val="22"/>
                <w:szCs w:val="22"/>
                <w:lang w:val="en-GB"/>
              </w:rPr>
            </w:pPr>
            <w:r w:rsidRPr="00030385">
              <w:rPr>
                <w:rFonts w:ascii="Arial" w:hAnsi="Arial" w:cs="Arial"/>
                <w:sz w:val="22"/>
                <w:szCs w:val="22"/>
                <w:lang w:val="en-GB"/>
              </w:rPr>
              <w:t xml:space="preserve">  0</w:t>
            </w:r>
          </w:p>
        </w:tc>
        <w:tc>
          <w:tcPr>
            <w:tcW w:w="698" w:type="pct"/>
          </w:tcPr>
          <w:p w14:paraId="3B867515" w14:textId="77777777" w:rsidR="00BD6BD2" w:rsidRPr="00030385" w:rsidDel="003F4365" w:rsidRDefault="00BD6BD2" w:rsidP="002A1040">
            <w:pPr>
              <w:widowControl w:val="0"/>
              <w:autoSpaceDE w:val="0"/>
              <w:autoSpaceDN w:val="0"/>
              <w:ind w:right="294"/>
              <w:rPr>
                <w:rFonts w:ascii="Arial" w:hAnsi="Arial" w:cs="Arial"/>
                <w:sz w:val="22"/>
                <w:szCs w:val="22"/>
                <w:lang w:val="en-GB"/>
              </w:rPr>
            </w:pPr>
            <w:r w:rsidRPr="00030385">
              <w:rPr>
                <w:rFonts w:ascii="Arial" w:hAnsi="Arial" w:cs="Arial"/>
                <w:sz w:val="22"/>
                <w:szCs w:val="22"/>
                <w:lang w:val="en-GB"/>
              </w:rPr>
              <w:t xml:space="preserve">Studies conducted </w:t>
            </w:r>
          </w:p>
        </w:tc>
        <w:tc>
          <w:tcPr>
            <w:tcW w:w="649" w:type="pct"/>
            <w:vMerge/>
          </w:tcPr>
          <w:p w14:paraId="304689D6"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560E7017" w14:textId="77777777" w:rsidTr="002A1040">
        <w:trPr>
          <w:trHeight w:val="851"/>
        </w:trPr>
        <w:tc>
          <w:tcPr>
            <w:tcW w:w="255" w:type="pct"/>
            <w:vMerge/>
            <w:shd w:val="clear" w:color="auto" w:fill="D9D9D9"/>
          </w:tcPr>
          <w:p w14:paraId="53F1B76D"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vAlign w:val="bottom"/>
          </w:tcPr>
          <w:p w14:paraId="7B16A749" w14:textId="77777777" w:rsidR="00BD6BD2" w:rsidRPr="00030385" w:rsidRDefault="00BD6BD2" w:rsidP="002A1040">
            <w:pPr>
              <w:widowControl w:val="0"/>
              <w:spacing w:line="206" w:lineRule="exact"/>
              <w:rPr>
                <w:rFonts w:ascii="Arial" w:eastAsia="Calibri" w:hAnsi="Arial" w:cs="Arial"/>
                <w:bCs/>
                <w:iCs/>
                <w:sz w:val="22"/>
                <w:szCs w:val="22"/>
              </w:rPr>
            </w:pPr>
            <w:r w:rsidRPr="00030385">
              <w:rPr>
                <w:rFonts w:ascii="Arial" w:eastAsia="Calibri" w:hAnsi="Arial" w:cs="Arial"/>
                <w:b/>
                <w:iCs/>
                <w:sz w:val="22"/>
                <w:szCs w:val="22"/>
              </w:rPr>
              <w:t xml:space="preserve">Output 2.2. </w:t>
            </w:r>
            <w:r w:rsidRPr="00030385">
              <w:rPr>
                <w:rFonts w:ascii="Arial" w:eastAsia="Calibri" w:hAnsi="Arial" w:cs="Arial"/>
                <w:iCs/>
                <w:sz w:val="22"/>
                <w:szCs w:val="22"/>
              </w:rPr>
              <w:t xml:space="preserve">Regional multi- hazard early </w:t>
            </w:r>
            <w:r w:rsidRPr="00030385">
              <w:rPr>
                <w:rFonts w:ascii="Arial" w:eastAsia="Calibri" w:hAnsi="Arial" w:cs="Arial"/>
                <w:iCs/>
                <w:sz w:val="22"/>
                <w:szCs w:val="22"/>
              </w:rPr>
              <w:lastRenderedPageBreak/>
              <w:t>warning support mechanisms and integration of national Early Warning Systems</w:t>
            </w:r>
          </w:p>
          <w:p w14:paraId="2F1CA1CB" w14:textId="77777777" w:rsidR="00BD6BD2" w:rsidRPr="00030385" w:rsidRDefault="00BD6BD2" w:rsidP="002A1040">
            <w:pPr>
              <w:widowControl w:val="0"/>
              <w:autoSpaceDE w:val="0"/>
              <w:autoSpaceDN w:val="0"/>
              <w:spacing w:before="7"/>
              <w:ind w:right="171"/>
              <w:rPr>
                <w:rFonts w:ascii="Arial" w:eastAsia="Calibri" w:hAnsi="Arial" w:cs="Arial"/>
                <w:bCs/>
                <w:iCs/>
                <w:sz w:val="22"/>
                <w:szCs w:val="22"/>
              </w:rPr>
            </w:pPr>
            <w:r w:rsidRPr="00030385">
              <w:rPr>
                <w:rFonts w:ascii="Arial" w:eastAsia="Calibri" w:hAnsi="Arial" w:cs="Arial"/>
                <w:iCs/>
                <w:sz w:val="22"/>
                <w:szCs w:val="22"/>
              </w:rPr>
              <w:t xml:space="preserve"> strengthened</w:t>
            </w:r>
          </w:p>
        </w:tc>
        <w:tc>
          <w:tcPr>
            <w:tcW w:w="990" w:type="pct"/>
          </w:tcPr>
          <w:p w14:paraId="7877AF66" w14:textId="77777777" w:rsidR="00BD6BD2" w:rsidRPr="00030385" w:rsidRDefault="00BD6BD2" w:rsidP="002A1040">
            <w:pPr>
              <w:autoSpaceDE w:val="0"/>
              <w:autoSpaceDN w:val="0"/>
              <w:adjustRightInd w:val="0"/>
              <w:rPr>
                <w:rFonts w:ascii="Arial" w:eastAsia="Calibri" w:hAnsi="Arial" w:cs="Arial"/>
                <w:bCs/>
                <w:iCs/>
                <w:sz w:val="22"/>
                <w:szCs w:val="22"/>
              </w:rPr>
            </w:pPr>
            <w:r w:rsidRPr="00030385">
              <w:rPr>
                <w:rFonts w:ascii="Arial" w:eastAsia="Calibri" w:hAnsi="Arial" w:cs="Arial"/>
                <w:b/>
                <w:iCs/>
                <w:sz w:val="22"/>
                <w:szCs w:val="22"/>
              </w:rPr>
              <w:lastRenderedPageBreak/>
              <w:t xml:space="preserve">1. </w:t>
            </w:r>
            <w:r w:rsidRPr="00030385">
              <w:rPr>
                <w:rFonts w:ascii="Arial" w:eastAsia="Calibri" w:hAnsi="Arial" w:cs="Arial"/>
                <w:iCs/>
                <w:sz w:val="22"/>
                <w:szCs w:val="22"/>
              </w:rPr>
              <w:t xml:space="preserve">Number of Regional Multi-Hazard </w:t>
            </w:r>
            <w:r w:rsidRPr="00030385">
              <w:rPr>
                <w:rFonts w:ascii="Arial" w:eastAsia="Calibri" w:hAnsi="Arial" w:cs="Arial"/>
                <w:iCs/>
                <w:sz w:val="22"/>
                <w:szCs w:val="22"/>
              </w:rPr>
              <w:lastRenderedPageBreak/>
              <w:t>Monitoring framework developed</w:t>
            </w:r>
          </w:p>
        </w:tc>
        <w:tc>
          <w:tcPr>
            <w:tcW w:w="631" w:type="pct"/>
          </w:tcPr>
          <w:p w14:paraId="2290E746" w14:textId="77777777" w:rsidR="00BD6BD2" w:rsidRPr="00030385" w:rsidRDefault="00BD6BD2" w:rsidP="002A1040">
            <w:pPr>
              <w:widowControl w:val="0"/>
              <w:spacing w:line="162" w:lineRule="exact"/>
              <w:ind w:left="103"/>
              <w:rPr>
                <w:rFonts w:ascii="Arial" w:eastAsia="Calibri" w:hAnsi="Arial" w:cs="Arial"/>
                <w:iCs/>
                <w:sz w:val="22"/>
                <w:szCs w:val="22"/>
              </w:rPr>
            </w:pPr>
            <w:r w:rsidRPr="00030385">
              <w:rPr>
                <w:rFonts w:ascii="Arial" w:eastAsia="Calibri" w:hAnsi="Arial" w:cs="Arial"/>
                <w:iCs/>
                <w:sz w:val="22"/>
                <w:szCs w:val="22"/>
              </w:rPr>
              <w:lastRenderedPageBreak/>
              <w:t>0</w:t>
            </w:r>
          </w:p>
        </w:tc>
        <w:tc>
          <w:tcPr>
            <w:tcW w:w="496" w:type="pct"/>
          </w:tcPr>
          <w:p w14:paraId="2C052ECA" w14:textId="77777777" w:rsidR="00BD6BD2" w:rsidRPr="00030385" w:rsidRDefault="00BD6BD2" w:rsidP="002A1040">
            <w:pPr>
              <w:widowControl w:val="0"/>
              <w:spacing w:line="206" w:lineRule="exact"/>
              <w:ind w:left="107"/>
              <w:rPr>
                <w:rFonts w:ascii="Arial" w:eastAsia="Calibri" w:hAnsi="Arial" w:cs="Arial"/>
                <w:iCs/>
                <w:sz w:val="22"/>
                <w:szCs w:val="22"/>
              </w:rPr>
            </w:pPr>
            <w:r w:rsidRPr="00030385">
              <w:rPr>
                <w:rFonts w:ascii="Arial" w:eastAsia="Calibri" w:hAnsi="Arial" w:cs="Arial"/>
                <w:iCs/>
                <w:sz w:val="22"/>
                <w:szCs w:val="22"/>
              </w:rPr>
              <w:t>1</w:t>
            </w:r>
          </w:p>
        </w:tc>
        <w:tc>
          <w:tcPr>
            <w:tcW w:w="644" w:type="pct"/>
          </w:tcPr>
          <w:p w14:paraId="5DE0C45D"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1</w:t>
            </w:r>
          </w:p>
        </w:tc>
        <w:tc>
          <w:tcPr>
            <w:tcW w:w="698" w:type="pct"/>
          </w:tcPr>
          <w:p w14:paraId="12D9FA7B"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 xml:space="preserve">Regional </w:t>
            </w:r>
            <w:proofErr w:type="gramStart"/>
            <w:r w:rsidRPr="00030385">
              <w:rPr>
                <w:rFonts w:ascii="Arial" w:hAnsi="Arial" w:cs="Arial"/>
                <w:sz w:val="22"/>
                <w:szCs w:val="22"/>
                <w:lang w:val="en-GB"/>
              </w:rPr>
              <w:t>Multi-hazard</w:t>
            </w:r>
            <w:proofErr w:type="gramEnd"/>
            <w:r w:rsidRPr="00030385">
              <w:rPr>
                <w:rFonts w:ascii="Arial" w:hAnsi="Arial" w:cs="Arial"/>
                <w:sz w:val="22"/>
                <w:szCs w:val="22"/>
                <w:lang w:val="en-GB"/>
              </w:rPr>
              <w:t xml:space="preserve"> </w:t>
            </w:r>
            <w:r w:rsidRPr="00030385">
              <w:rPr>
                <w:rFonts w:ascii="Arial" w:hAnsi="Arial" w:cs="Arial"/>
                <w:sz w:val="22"/>
                <w:szCs w:val="22"/>
                <w:lang w:val="en-GB"/>
              </w:rPr>
              <w:lastRenderedPageBreak/>
              <w:t>monitoring framework</w:t>
            </w:r>
          </w:p>
        </w:tc>
        <w:tc>
          <w:tcPr>
            <w:tcW w:w="649" w:type="pct"/>
            <w:vMerge/>
          </w:tcPr>
          <w:p w14:paraId="4F6AFA3A"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158C3E0D" w14:textId="77777777" w:rsidTr="002A1040">
        <w:trPr>
          <w:trHeight w:val="851"/>
        </w:trPr>
        <w:tc>
          <w:tcPr>
            <w:tcW w:w="255" w:type="pct"/>
            <w:vMerge/>
            <w:shd w:val="clear" w:color="auto" w:fill="D9D9D9"/>
          </w:tcPr>
          <w:p w14:paraId="02EF0737"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vMerge w:val="restart"/>
          </w:tcPr>
          <w:p w14:paraId="26F468D4" w14:textId="77777777" w:rsidR="00BD6BD2" w:rsidRPr="00030385" w:rsidRDefault="00BD6BD2" w:rsidP="002A1040">
            <w:pPr>
              <w:widowControl w:val="0"/>
              <w:autoSpaceDE w:val="0"/>
              <w:autoSpaceDN w:val="0"/>
              <w:spacing w:before="7"/>
              <w:ind w:right="171"/>
              <w:rPr>
                <w:rFonts w:ascii="Arial" w:hAnsi="Arial" w:cs="Arial"/>
                <w:b/>
                <w:sz w:val="22"/>
                <w:szCs w:val="22"/>
              </w:rPr>
            </w:pPr>
            <w:r w:rsidRPr="00030385">
              <w:rPr>
                <w:rFonts w:ascii="Arial" w:hAnsi="Arial" w:cs="Arial"/>
                <w:b/>
                <w:sz w:val="22"/>
                <w:szCs w:val="22"/>
              </w:rPr>
              <w:t xml:space="preserve">Output 2.3. </w:t>
            </w:r>
            <w:r w:rsidRPr="00030385">
              <w:rPr>
                <w:rFonts w:ascii="Arial" w:hAnsi="Arial" w:cs="Arial"/>
                <w:sz w:val="22"/>
                <w:szCs w:val="22"/>
              </w:rPr>
              <w:t>SADC Humanitarian and Emergency Operations Centre (SHOC) management system established</w:t>
            </w:r>
          </w:p>
        </w:tc>
        <w:tc>
          <w:tcPr>
            <w:tcW w:w="990" w:type="pct"/>
          </w:tcPr>
          <w:p w14:paraId="09664811" w14:textId="77777777" w:rsidR="00BD6BD2" w:rsidRPr="00030385" w:rsidDel="003F4365" w:rsidRDefault="00BD6BD2" w:rsidP="002A1040">
            <w:pPr>
              <w:autoSpaceDE w:val="0"/>
              <w:autoSpaceDN w:val="0"/>
              <w:adjustRightInd w:val="0"/>
              <w:rPr>
                <w:rFonts w:ascii="Arial" w:eastAsia="Calibri" w:hAnsi="Arial" w:cs="Arial"/>
                <w:bCs/>
                <w:iCs/>
                <w:sz w:val="22"/>
                <w:szCs w:val="22"/>
              </w:rPr>
            </w:pPr>
            <w:r w:rsidRPr="00030385">
              <w:rPr>
                <w:rFonts w:ascii="Arial" w:eastAsia="Calibri" w:hAnsi="Arial" w:cs="Arial"/>
                <w:b/>
                <w:iCs/>
                <w:sz w:val="22"/>
                <w:szCs w:val="22"/>
              </w:rPr>
              <w:t xml:space="preserve">1. </w:t>
            </w:r>
            <w:r w:rsidRPr="00030385">
              <w:rPr>
                <w:rFonts w:ascii="Arial" w:eastAsia="Calibri" w:hAnsi="Arial" w:cs="Arial"/>
                <w:iCs/>
                <w:sz w:val="22"/>
                <w:szCs w:val="22"/>
              </w:rPr>
              <w:t>Number of SHOC Standard Operating Procedures (SOPs) developed</w:t>
            </w:r>
          </w:p>
        </w:tc>
        <w:tc>
          <w:tcPr>
            <w:tcW w:w="631" w:type="pct"/>
          </w:tcPr>
          <w:p w14:paraId="33E75D63" w14:textId="77777777" w:rsidR="00BD6BD2" w:rsidRPr="00030385" w:rsidRDefault="00BD6BD2" w:rsidP="002A1040">
            <w:pPr>
              <w:widowControl w:val="0"/>
              <w:spacing w:line="162" w:lineRule="exact"/>
              <w:ind w:left="103"/>
              <w:rPr>
                <w:rFonts w:ascii="Arial" w:eastAsia="Calibri" w:hAnsi="Arial" w:cs="Arial"/>
                <w:bCs/>
                <w:iCs/>
                <w:sz w:val="22"/>
                <w:szCs w:val="22"/>
              </w:rPr>
            </w:pPr>
            <w:r w:rsidRPr="00030385">
              <w:rPr>
                <w:rFonts w:ascii="Arial" w:eastAsia="Calibri" w:hAnsi="Arial" w:cs="Arial"/>
                <w:iCs/>
                <w:sz w:val="22"/>
                <w:szCs w:val="22"/>
              </w:rPr>
              <w:t>0</w:t>
            </w:r>
          </w:p>
          <w:p w14:paraId="4DF6750F" w14:textId="77777777" w:rsidR="00BD6BD2" w:rsidRPr="00030385" w:rsidDel="003F4365" w:rsidRDefault="00BD6BD2" w:rsidP="002A1040">
            <w:pPr>
              <w:widowControl w:val="0"/>
              <w:autoSpaceDE w:val="0"/>
              <w:autoSpaceDN w:val="0"/>
              <w:spacing w:line="215" w:lineRule="exact"/>
              <w:ind w:left="107"/>
              <w:rPr>
                <w:rFonts w:ascii="Arial" w:eastAsia="Calibri" w:hAnsi="Arial" w:cs="Arial"/>
                <w:bCs/>
                <w:iCs/>
                <w:sz w:val="22"/>
                <w:szCs w:val="22"/>
              </w:rPr>
            </w:pPr>
          </w:p>
        </w:tc>
        <w:tc>
          <w:tcPr>
            <w:tcW w:w="496" w:type="pct"/>
            <w:vAlign w:val="bottom"/>
          </w:tcPr>
          <w:p w14:paraId="02F58EFA" w14:textId="77777777" w:rsidR="00BD6BD2" w:rsidRPr="00030385" w:rsidRDefault="00BD6BD2" w:rsidP="002A1040">
            <w:pPr>
              <w:widowControl w:val="0"/>
              <w:spacing w:line="206" w:lineRule="exact"/>
              <w:ind w:left="107"/>
              <w:rPr>
                <w:rFonts w:ascii="Arial" w:eastAsia="Calibri" w:hAnsi="Arial" w:cs="Arial"/>
                <w:iCs/>
                <w:sz w:val="22"/>
                <w:szCs w:val="22"/>
              </w:rPr>
            </w:pPr>
            <w:r w:rsidRPr="00030385">
              <w:rPr>
                <w:rFonts w:ascii="Arial" w:eastAsia="Calibri" w:hAnsi="Arial" w:cs="Arial"/>
                <w:iCs/>
                <w:sz w:val="22"/>
                <w:szCs w:val="22"/>
              </w:rPr>
              <w:t>7</w:t>
            </w:r>
          </w:p>
          <w:p w14:paraId="217ACE16" w14:textId="77777777" w:rsidR="00BD6BD2" w:rsidRPr="00030385" w:rsidRDefault="00BD6BD2" w:rsidP="002A1040">
            <w:pPr>
              <w:widowControl w:val="0"/>
              <w:spacing w:line="206" w:lineRule="exact"/>
              <w:ind w:left="107"/>
              <w:rPr>
                <w:rFonts w:ascii="Arial" w:eastAsia="Calibri" w:hAnsi="Arial" w:cs="Arial"/>
                <w:iCs/>
                <w:sz w:val="22"/>
                <w:szCs w:val="22"/>
              </w:rPr>
            </w:pPr>
          </w:p>
          <w:p w14:paraId="7F40DD7C" w14:textId="77777777" w:rsidR="00BD6BD2" w:rsidRPr="00030385" w:rsidRDefault="00BD6BD2" w:rsidP="002A1040">
            <w:pPr>
              <w:widowControl w:val="0"/>
              <w:spacing w:line="206" w:lineRule="exact"/>
              <w:ind w:left="107"/>
              <w:rPr>
                <w:rFonts w:ascii="Arial" w:eastAsia="Calibri" w:hAnsi="Arial" w:cs="Arial"/>
                <w:iCs/>
                <w:sz w:val="22"/>
                <w:szCs w:val="22"/>
              </w:rPr>
            </w:pPr>
          </w:p>
          <w:p w14:paraId="767DD76D" w14:textId="77777777" w:rsidR="00BD6BD2" w:rsidRPr="00030385" w:rsidDel="003F4365" w:rsidRDefault="00BD6BD2" w:rsidP="002A1040">
            <w:pPr>
              <w:widowControl w:val="0"/>
              <w:spacing w:line="206" w:lineRule="exact"/>
              <w:ind w:left="107"/>
              <w:rPr>
                <w:rFonts w:ascii="Arial" w:eastAsia="Calibri" w:hAnsi="Arial" w:cs="Arial"/>
                <w:bCs/>
                <w:iCs/>
                <w:sz w:val="22"/>
                <w:szCs w:val="22"/>
              </w:rPr>
            </w:pPr>
          </w:p>
        </w:tc>
        <w:tc>
          <w:tcPr>
            <w:tcW w:w="644" w:type="pct"/>
          </w:tcPr>
          <w:p w14:paraId="54BE7AB1"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2A75A926"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0</w:t>
            </w:r>
          </w:p>
        </w:tc>
        <w:tc>
          <w:tcPr>
            <w:tcW w:w="698" w:type="pct"/>
          </w:tcPr>
          <w:p w14:paraId="7EE6F044"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SHOC Standard Operating Procedures</w:t>
            </w:r>
          </w:p>
        </w:tc>
        <w:tc>
          <w:tcPr>
            <w:tcW w:w="649" w:type="pct"/>
            <w:vMerge/>
          </w:tcPr>
          <w:p w14:paraId="7C9C5C42"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29986E89" w14:textId="77777777" w:rsidTr="002A1040">
        <w:trPr>
          <w:trHeight w:val="851"/>
        </w:trPr>
        <w:tc>
          <w:tcPr>
            <w:tcW w:w="255" w:type="pct"/>
            <w:vMerge/>
            <w:shd w:val="clear" w:color="auto" w:fill="D9D9D9"/>
          </w:tcPr>
          <w:p w14:paraId="403525C1"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vMerge/>
          </w:tcPr>
          <w:p w14:paraId="51F63D52"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990" w:type="pct"/>
          </w:tcPr>
          <w:p w14:paraId="6E9B5551" w14:textId="77777777" w:rsidR="00BD6BD2" w:rsidRPr="00030385" w:rsidRDefault="00BD6BD2" w:rsidP="002A1040">
            <w:pPr>
              <w:autoSpaceDE w:val="0"/>
              <w:autoSpaceDN w:val="0"/>
              <w:adjustRightInd w:val="0"/>
              <w:rPr>
                <w:rFonts w:ascii="Arial" w:hAnsi="Arial" w:cs="Arial"/>
                <w:color w:val="000000"/>
                <w:sz w:val="22"/>
                <w:szCs w:val="22"/>
                <w:lang w:val="en-GB"/>
              </w:rPr>
            </w:pPr>
            <w:r w:rsidRPr="00030385">
              <w:rPr>
                <w:rFonts w:ascii="Arial" w:eastAsia="Calibri" w:hAnsi="Arial" w:cs="Arial"/>
                <w:b/>
                <w:iCs/>
                <w:sz w:val="22"/>
                <w:szCs w:val="22"/>
              </w:rPr>
              <w:t>2.</w:t>
            </w:r>
            <w:r w:rsidRPr="00030385">
              <w:rPr>
                <w:rFonts w:ascii="Arial" w:eastAsia="Calibri" w:hAnsi="Arial" w:cs="Arial"/>
                <w:iCs/>
                <w:sz w:val="22"/>
                <w:szCs w:val="22"/>
              </w:rPr>
              <w:t xml:space="preserve"> </w:t>
            </w:r>
            <w:r w:rsidRPr="00030385">
              <w:rPr>
                <w:rFonts w:ascii="Arial" w:hAnsi="Arial" w:cs="Arial"/>
                <w:color w:val="000000"/>
                <w:sz w:val="22"/>
                <w:szCs w:val="22"/>
                <w:lang w:val="en-GB"/>
              </w:rPr>
              <w:t>Number of people trained on SADC</w:t>
            </w:r>
            <w:r w:rsidRPr="00030385">
              <w:rPr>
                <w:rFonts w:ascii="Arial" w:hAnsi="Arial" w:cs="Arial"/>
                <w:sz w:val="22"/>
                <w:szCs w:val="22"/>
              </w:rPr>
              <w:t xml:space="preserve"> Humanitarian and Emergency Operations showing increased knowledge </w:t>
            </w:r>
            <w:r w:rsidRPr="00030385">
              <w:rPr>
                <w:rFonts w:ascii="Arial" w:hAnsi="Arial" w:cs="Arial"/>
                <w:color w:val="000000"/>
                <w:sz w:val="22"/>
                <w:szCs w:val="22"/>
                <w:lang w:val="en-GB"/>
              </w:rPr>
              <w:t>(disaggregated by sex, age, affiliation, and country)</w:t>
            </w:r>
          </w:p>
          <w:p w14:paraId="5824FF28" w14:textId="77777777" w:rsidR="00BD6BD2" w:rsidRPr="00030385" w:rsidDel="003F4365" w:rsidRDefault="00BD6BD2" w:rsidP="002A1040">
            <w:pPr>
              <w:autoSpaceDE w:val="0"/>
              <w:autoSpaceDN w:val="0"/>
              <w:adjustRightInd w:val="0"/>
              <w:rPr>
                <w:rFonts w:ascii="Arial" w:eastAsia="Calibri" w:hAnsi="Arial" w:cs="Arial"/>
                <w:iCs/>
                <w:sz w:val="22"/>
                <w:szCs w:val="22"/>
              </w:rPr>
            </w:pPr>
          </w:p>
        </w:tc>
        <w:tc>
          <w:tcPr>
            <w:tcW w:w="631" w:type="pct"/>
          </w:tcPr>
          <w:p w14:paraId="1E5D8FC1" w14:textId="77777777" w:rsidR="00BD6BD2" w:rsidRPr="00030385" w:rsidDel="003F4365" w:rsidRDefault="00BD6BD2" w:rsidP="002A1040">
            <w:pPr>
              <w:widowControl w:val="0"/>
              <w:autoSpaceDE w:val="0"/>
              <w:autoSpaceDN w:val="0"/>
              <w:spacing w:line="215" w:lineRule="exact"/>
              <w:ind w:left="107"/>
              <w:rPr>
                <w:rFonts w:ascii="Arial" w:hAnsi="Arial" w:cs="Arial"/>
                <w:sz w:val="22"/>
                <w:szCs w:val="22"/>
                <w:lang w:val="en-GB"/>
              </w:rPr>
            </w:pPr>
            <w:r w:rsidRPr="00030385">
              <w:rPr>
                <w:rFonts w:ascii="Arial" w:hAnsi="Arial" w:cs="Arial"/>
                <w:sz w:val="22"/>
                <w:szCs w:val="22"/>
                <w:lang w:val="en-GB"/>
              </w:rPr>
              <w:t>0</w:t>
            </w:r>
          </w:p>
        </w:tc>
        <w:tc>
          <w:tcPr>
            <w:tcW w:w="496" w:type="pct"/>
          </w:tcPr>
          <w:p w14:paraId="06609A03" w14:textId="77777777" w:rsidR="00BD6BD2" w:rsidRPr="00030385" w:rsidDel="003F4365" w:rsidRDefault="00BD6BD2" w:rsidP="002A1040">
            <w:pPr>
              <w:widowControl w:val="0"/>
              <w:autoSpaceDE w:val="0"/>
              <w:autoSpaceDN w:val="0"/>
              <w:spacing w:line="215" w:lineRule="exact"/>
              <w:ind w:left="122"/>
              <w:rPr>
                <w:rFonts w:ascii="Arial" w:hAnsi="Arial" w:cs="Arial"/>
                <w:sz w:val="22"/>
                <w:szCs w:val="22"/>
                <w:lang w:val="en-GB"/>
              </w:rPr>
            </w:pPr>
            <w:r w:rsidRPr="00030385">
              <w:rPr>
                <w:rFonts w:ascii="Arial" w:hAnsi="Arial" w:cs="Arial"/>
                <w:sz w:val="22"/>
                <w:szCs w:val="22"/>
                <w:lang w:val="en-GB"/>
              </w:rPr>
              <w:t>70</w:t>
            </w:r>
          </w:p>
        </w:tc>
        <w:tc>
          <w:tcPr>
            <w:tcW w:w="644" w:type="pct"/>
          </w:tcPr>
          <w:p w14:paraId="43010FB9"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35</w:t>
            </w:r>
          </w:p>
        </w:tc>
        <w:tc>
          <w:tcPr>
            <w:tcW w:w="698" w:type="pct"/>
          </w:tcPr>
          <w:p w14:paraId="1AC5139C"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 xml:space="preserve">Training reports </w:t>
            </w:r>
          </w:p>
          <w:p w14:paraId="158E14A0" w14:textId="77777777" w:rsidR="00BD6BD2" w:rsidRPr="00030385" w:rsidDel="003F436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Pre and Post knowledge assessment of training reports</w:t>
            </w:r>
          </w:p>
        </w:tc>
        <w:tc>
          <w:tcPr>
            <w:tcW w:w="649" w:type="pct"/>
            <w:vMerge/>
          </w:tcPr>
          <w:p w14:paraId="06BA0682" w14:textId="77777777" w:rsidR="00BD6BD2" w:rsidRPr="00030385"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030385" w14:paraId="25DA4096" w14:textId="77777777" w:rsidTr="002A1040">
        <w:trPr>
          <w:trHeight w:val="403"/>
        </w:trPr>
        <w:tc>
          <w:tcPr>
            <w:tcW w:w="255" w:type="pct"/>
            <w:vMerge/>
            <w:shd w:val="clear" w:color="auto" w:fill="D9D9D9"/>
          </w:tcPr>
          <w:p w14:paraId="57D55848"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tcPr>
          <w:p w14:paraId="2EA8AC2E" w14:textId="77777777" w:rsidR="00BD6BD2" w:rsidRPr="00030385" w:rsidRDefault="00BD6BD2" w:rsidP="002A1040">
            <w:pPr>
              <w:widowControl w:val="0"/>
              <w:autoSpaceDE w:val="0"/>
              <w:autoSpaceDN w:val="0"/>
              <w:spacing w:before="7"/>
              <w:ind w:right="171"/>
              <w:rPr>
                <w:rFonts w:ascii="Arial" w:hAnsi="Arial" w:cs="Arial"/>
                <w:b/>
                <w:sz w:val="22"/>
                <w:szCs w:val="22"/>
              </w:rPr>
            </w:pPr>
            <w:r w:rsidRPr="00030385">
              <w:rPr>
                <w:rFonts w:ascii="Arial" w:hAnsi="Arial" w:cs="Arial"/>
                <w:b/>
                <w:sz w:val="22"/>
                <w:szCs w:val="22"/>
              </w:rPr>
              <w:t xml:space="preserve">Output 2.4: </w:t>
            </w:r>
            <w:r w:rsidRPr="00030385">
              <w:rPr>
                <w:rFonts w:ascii="Arial" w:hAnsi="Arial" w:cs="Arial"/>
                <w:bCs/>
                <w:sz w:val="22"/>
                <w:szCs w:val="22"/>
              </w:rPr>
              <w:t xml:space="preserve">The Regional humanitarian supply chain management system and tools </w:t>
            </w:r>
            <w:r w:rsidRPr="00030385">
              <w:rPr>
                <w:rFonts w:ascii="Arial" w:hAnsi="Arial" w:cs="Arial"/>
                <w:bCs/>
                <w:sz w:val="22"/>
                <w:szCs w:val="22"/>
              </w:rPr>
              <w:lastRenderedPageBreak/>
              <w:t>are developed and rolled out</w:t>
            </w:r>
          </w:p>
        </w:tc>
        <w:tc>
          <w:tcPr>
            <w:tcW w:w="990" w:type="pct"/>
          </w:tcPr>
          <w:p w14:paraId="17E23B60"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iCs/>
                <w:sz w:val="22"/>
                <w:szCs w:val="22"/>
              </w:rPr>
              <w:lastRenderedPageBreak/>
              <w:t xml:space="preserve">1. Number of supply chain management systems developed </w:t>
            </w:r>
          </w:p>
          <w:p w14:paraId="5D0CA378" w14:textId="77777777" w:rsidR="00BD6BD2" w:rsidRPr="00030385" w:rsidRDefault="00BD6BD2" w:rsidP="002A1040">
            <w:pPr>
              <w:autoSpaceDE w:val="0"/>
              <w:autoSpaceDN w:val="0"/>
              <w:adjustRightInd w:val="0"/>
              <w:rPr>
                <w:rFonts w:ascii="Arial" w:eastAsia="Calibri" w:hAnsi="Arial" w:cs="Arial"/>
                <w:iCs/>
                <w:sz w:val="22"/>
                <w:szCs w:val="22"/>
              </w:rPr>
            </w:pPr>
          </w:p>
          <w:p w14:paraId="48E82B61"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iCs/>
                <w:sz w:val="22"/>
                <w:szCs w:val="22"/>
              </w:rPr>
              <w:t xml:space="preserve">2. Number of DRR </w:t>
            </w:r>
            <w:r w:rsidRPr="00030385">
              <w:rPr>
                <w:rFonts w:ascii="Arial" w:eastAsia="Calibri" w:hAnsi="Arial" w:cs="Arial"/>
                <w:iCs/>
                <w:sz w:val="22"/>
                <w:szCs w:val="22"/>
              </w:rPr>
              <w:lastRenderedPageBreak/>
              <w:t>practitioners trained on Regional Humanitarian Supply Chain Management System and tools (disaggregated by sex, organization /institution type and nationality)</w:t>
            </w:r>
          </w:p>
          <w:p w14:paraId="0DD4FA96" w14:textId="77777777" w:rsidR="00BD6BD2" w:rsidRPr="00030385" w:rsidRDefault="00BD6BD2" w:rsidP="002A1040">
            <w:pPr>
              <w:widowControl w:val="0"/>
              <w:spacing w:line="162" w:lineRule="exact"/>
              <w:rPr>
                <w:rFonts w:ascii="Arial" w:hAnsi="Arial" w:cs="Arial"/>
                <w:b/>
                <w:bCs/>
                <w:sz w:val="22"/>
                <w:szCs w:val="22"/>
              </w:rPr>
            </w:pPr>
          </w:p>
        </w:tc>
        <w:tc>
          <w:tcPr>
            <w:tcW w:w="631" w:type="pct"/>
          </w:tcPr>
          <w:p w14:paraId="3E9E17DF"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r w:rsidRPr="00030385">
              <w:rPr>
                <w:rFonts w:ascii="Arial" w:eastAsia="Calibri" w:hAnsi="Arial" w:cs="Arial"/>
                <w:iCs/>
                <w:sz w:val="22"/>
                <w:szCs w:val="22"/>
              </w:rPr>
              <w:lastRenderedPageBreak/>
              <w:t>0</w:t>
            </w:r>
          </w:p>
          <w:p w14:paraId="52069583"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61A291B6"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34BCEC21"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4EBB6EE0"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07996CC2"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23EDF8BD"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7B6C2F37"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r w:rsidRPr="00030385">
              <w:rPr>
                <w:rFonts w:ascii="Arial" w:eastAsia="Calibri" w:hAnsi="Arial" w:cs="Arial"/>
                <w:iCs/>
                <w:sz w:val="22"/>
                <w:szCs w:val="22"/>
              </w:rPr>
              <w:t>0</w:t>
            </w:r>
          </w:p>
        </w:tc>
        <w:tc>
          <w:tcPr>
            <w:tcW w:w="496" w:type="pct"/>
          </w:tcPr>
          <w:p w14:paraId="005C58E8"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r w:rsidRPr="00030385">
              <w:rPr>
                <w:rFonts w:ascii="Arial" w:eastAsia="Calibri" w:hAnsi="Arial" w:cs="Arial"/>
                <w:iCs/>
                <w:sz w:val="22"/>
                <w:szCs w:val="22"/>
              </w:rPr>
              <w:t>1</w:t>
            </w:r>
          </w:p>
          <w:p w14:paraId="71CB5C93"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21AB5842"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4565B092"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6933ADA6"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7E99A69F"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679A227D"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1F29F1A6"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r w:rsidRPr="00030385">
              <w:rPr>
                <w:rFonts w:ascii="Arial" w:eastAsia="Calibri" w:hAnsi="Arial" w:cs="Arial"/>
                <w:iCs/>
                <w:sz w:val="22"/>
                <w:szCs w:val="22"/>
              </w:rPr>
              <w:t>45</w:t>
            </w:r>
          </w:p>
        </w:tc>
        <w:tc>
          <w:tcPr>
            <w:tcW w:w="644" w:type="pct"/>
          </w:tcPr>
          <w:p w14:paraId="272837C9"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0</w:t>
            </w:r>
          </w:p>
          <w:p w14:paraId="4CF0E2A0"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5032EE57"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4CEE4DC1"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6D29D042"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78276A6F"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1B2B2B46"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0</w:t>
            </w:r>
          </w:p>
        </w:tc>
        <w:tc>
          <w:tcPr>
            <w:tcW w:w="698" w:type="pct"/>
          </w:tcPr>
          <w:p w14:paraId="6227D526"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system</w:t>
            </w:r>
          </w:p>
          <w:p w14:paraId="2D28FFE7"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18EE0661"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7E777952"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487646EF"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Training reports</w:t>
            </w:r>
          </w:p>
        </w:tc>
        <w:tc>
          <w:tcPr>
            <w:tcW w:w="649" w:type="pct"/>
          </w:tcPr>
          <w:p w14:paraId="7C8C1A4F" w14:textId="77777777" w:rsidR="00BD6BD2" w:rsidRPr="00030385" w:rsidRDefault="00BD6BD2" w:rsidP="002A1040">
            <w:pPr>
              <w:widowControl w:val="0"/>
              <w:autoSpaceDE w:val="0"/>
              <w:autoSpaceDN w:val="0"/>
              <w:spacing w:line="215" w:lineRule="exact"/>
              <w:ind w:left="116"/>
              <w:rPr>
                <w:rFonts w:ascii="Arial" w:hAnsi="Arial" w:cs="Arial"/>
                <w:iCs/>
                <w:color w:val="000000"/>
                <w:sz w:val="22"/>
                <w:szCs w:val="22"/>
                <w:lang w:val="en-GB"/>
              </w:rPr>
            </w:pPr>
          </w:p>
        </w:tc>
      </w:tr>
      <w:tr w:rsidR="00BD6BD2" w:rsidRPr="00030385" w14:paraId="03258DA9" w14:textId="77777777" w:rsidTr="002A1040">
        <w:trPr>
          <w:trHeight w:val="3417"/>
        </w:trPr>
        <w:tc>
          <w:tcPr>
            <w:tcW w:w="255" w:type="pct"/>
            <w:vMerge/>
            <w:shd w:val="clear" w:color="auto" w:fill="D9D9D9"/>
          </w:tcPr>
          <w:p w14:paraId="40EC85F2" w14:textId="77777777" w:rsidR="00BD6BD2" w:rsidRPr="00030385" w:rsidRDefault="00BD6BD2" w:rsidP="002A1040">
            <w:pPr>
              <w:widowControl w:val="0"/>
              <w:autoSpaceDE w:val="0"/>
              <w:autoSpaceDN w:val="0"/>
              <w:spacing w:before="7"/>
              <w:ind w:right="171"/>
              <w:rPr>
                <w:rFonts w:ascii="Arial" w:hAnsi="Arial" w:cs="Arial"/>
                <w:b/>
                <w:sz w:val="22"/>
                <w:szCs w:val="22"/>
              </w:rPr>
            </w:pPr>
          </w:p>
        </w:tc>
        <w:tc>
          <w:tcPr>
            <w:tcW w:w="636" w:type="pct"/>
          </w:tcPr>
          <w:p w14:paraId="4CDB6B61" w14:textId="77777777" w:rsidR="00BD6BD2" w:rsidRPr="00030385" w:rsidRDefault="00BD6BD2" w:rsidP="002A1040">
            <w:pPr>
              <w:widowControl w:val="0"/>
              <w:autoSpaceDE w:val="0"/>
              <w:autoSpaceDN w:val="0"/>
              <w:spacing w:before="7"/>
              <w:ind w:right="171"/>
              <w:rPr>
                <w:rFonts w:ascii="Arial" w:hAnsi="Arial" w:cs="Arial"/>
                <w:b/>
                <w:sz w:val="22"/>
                <w:szCs w:val="22"/>
              </w:rPr>
            </w:pPr>
            <w:r w:rsidRPr="00030385">
              <w:rPr>
                <w:rFonts w:ascii="Arial" w:hAnsi="Arial" w:cs="Arial"/>
                <w:b/>
                <w:sz w:val="22"/>
                <w:szCs w:val="22"/>
              </w:rPr>
              <w:t xml:space="preserve">Output 2.5: </w:t>
            </w:r>
            <w:r w:rsidRPr="00030385">
              <w:rPr>
                <w:rFonts w:ascii="Arial" w:hAnsi="Arial" w:cs="Arial"/>
                <w:bCs/>
                <w:sz w:val="22"/>
                <w:szCs w:val="22"/>
              </w:rPr>
              <w:t>SADC Emergency Response Team (ERT) management system is developed and implemented</w:t>
            </w:r>
          </w:p>
        </w:tc>
        <w:tc>
          <w:tcPr>
            <w:tcW w:w="990" w:type="pct"/>
          </w:tcPr>
          <w:p w14:paraId="18B3599C"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iCs/>
                <w:sz w:val="22"/>
                <w:szCs w:val="22"/>
              </w:rPr>
              <w:t>1.Number of ERT management systems developed</w:t>
            </w:r>
          </w:p>
          <w:p w14:paraId="33816255" w14:textId="77777777" w:rsidR="00BD6BD2" w:rsidRPr="00030385" w:rsidRDefault="00BD6BD2" w:rsidP="002A1040">
            <w:pPr>
              <w:autoSpaceDE w:val="0"/>
              <w:autoSpaceDN w:val="0"/>
              <w:adjustRightInd w:val="0"/>
              <w:rPr>
                <w:rFonts w:ascii="Arial" w:eastAsia="Calibri" w:hAnsi="Arial" w:cs="Arial"/>
                <w:iCs/>
                <w:sz w:val="22"/>
                <w:szCs w:val="22"/>
              </w:rPr>
            </w:pPr>
          </w:p>
          <w:p w14:paraId="05A61440"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iCs/>
                <w:sz w:val="22"/>
                <w:szCs w:val="22"/>
              </w:rPr>
              <w:t>2. Number of people trained for SADC ERT management system (disaggregated by sex and countries)</w:t>
            </w:r>
          </w:p>
          <w:p w14:paraId="4F6385A9" w14:textId="77777777" w:rsidR="00BD6BD2" w:rsidRPr="00030385" w:rsidRDefault="00BD6BD2" w:rsidP="002A1040">
            <w:pPr>
              <w:autoSpaceDE w:val="0"/>
              <w:autoSpaceDN w:val="0"/>
              <w:adjustRightInd w:val="0"/>
              <w:rPr>
                <w:rFonts w:ascii="Arial" w:eastAsia="Calibri" w:hAnsi="Arial" w:cs="Arial"/>
                <w:iCs/>
                <w:sz w:val="22"/>
                <w:szCs w:val="22"/>
              </w:rPr>
            </w:pPr>
            <w:r w:rsidRPr="00030385">
              <w:rPr>
                <w:rFonts w:ascii="Arial" w:eastAsia="Calibri" w:hAnsi="Arial" w:cs="Arial"/>
                <w:iCs/>
                <w:sz w:val="22"/>
                <w:szCs w:val="22"/>
              </w:rPr>
              <w:t>3. Number of Simulation (SMEX) on SADC ERT management system conducted</w:t>
            </w:r>
          </w:p>
        </w:tc>
        <w:tc>
          <w:tcPr>
            <w:tcW w:w="631" w:type="pct"/>
          </w:tcPr>
          <w:p w14:paraId="380B76E4"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r w:rsidRPr="00030385">
              <w:rPr>
                <w:rFonts w:ascii="Arial" w:eastAsia="Calibri" w:hAnsi="Arial" w:cs="Arial"/>
                <w:iCs/>
                <w:sz w:val="22"/>
                <w:szCs w:val="22"/>
              </w:rPr>
              <w:t>0</w:t>
            </w:r>
          </w:p>
          <w:p w14:paraId="2ADCE225"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76DC6CB2"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0142DEE8"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7D6E0FAB"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025C0578"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p>
          <w:p w14:paraId="1F4A6C4A" w14:textId="77777777" w:rsidR="00BD6BD2" w:rsidRPr="00030385" w:rsidRDefault="00BD6BD2" w:rsidP="002A1040">
            <w:pPr>
              <w:widowControl w:val="0"/>
              <w:autoSpaceDE w:val="0"/>
              <w:autoSpaceDN w:val="0"/>
              <w:spacing w:line="215" w:lineRule="exact"/>
              <w:ind w:left="107"/>
              <w:rPr>
                <w:rFonts w:ascii="Arial" w:eastAsia="Calibri" w:hAnsi="Arial" w:cs="Arial"/>
                <w:iCs/>
                <w:sz w:val="22"/>
                <w:szCs w:val="22"/>
              </w:rPr>
            </w:pPr>
            <w:r w:rsidRPr="00030385">
              <w:rPr>
                <w:rFonts w:ascii="Arial" w:eastAsia="Calibri" w:hAnsi="Arial" w:cs="Arial"/>
                <w:iCs/>
                <w:sz w:val="22"/>
                <w:szCs w:val="22"/>
              </w:rPr>
              <w:t>0</w:t>
            </w:r>
          </w:p>
        </w:tc>
        <w:tc>
          <w:tcPr>
            <w:tcW w:w="496" w:type="pct"/>
          </w:tcPr>
          <w:p w14:paraId="0529265C"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r w:rsidRPr="00030385">
              <w:rPr>
                <w:rFonts w:ascii="Arial" w:eastAsia="Calibri" w:hAnsi="Arial" w:cs="Arial"/>
                <w:iCs/>
                <w:sz w:val="22"/>
                <w:szCs w:val="22"/>
              </w:rPr>
              <w:t>1</w:t>
            </w:r>
          </w:p>
          <w:p w14:paraId="16B148E1"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2A458EB8"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4980FE69"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74ACEC9D"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28FE4783"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p>
          <w:p w14:paraId="3E0A2576" w14:textId="77777777" w:rsidR="00BD6BD2" w:rsidRPr="00030385" w:rsidRDefault="00BD6BD2" w:rsidP="002A1040">
            <w:pPr>
              <w:widowControl w:val="0"/>
              <w:autoSpaceDE w:val="0"/>
              <w:autoSpaceDN w:val="0"/>
              <w:spacing w:line="215" w:lineRule="exact"/>
              <w:ind w:left="122"/>
              <w:rPr>
                <w:rFonts w:ascii="Arial" w:eastAsia="Calibri" w:hAnsi="Arial" w:cs="Arial"/>
                <w:iCs/>
                <w:sz w:val="22"/>
                <w:szCs w:val="22"/>
              </w:rPr>
            </w:pPr>
            <w:r w:rsidRPr="00030385">
              <w:rPr>
                <w:rFonts w:ascii="Arial" w:eastAsia="Calibri" w:hAnsi="Arial" w:cs="Arial"/>
                <w:iCs/>
                <w:sz w:val="22"/>
                <w:szCs w:val="22"/>
              </w:rPr>
              <w:t>70</w:t>
            </w:r>
          </w:p>
        </w:tc>
        <w:tc>
          <w:tcPr>
            <w:tcW w:w="644" w:type="pct"/>
          </w:tcPr>
          <w:p w14:paraId="264BF48A"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1</w:t>
            </w:r>
          </w:p>
          <w:p w14:paraId="4AF10F59"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1CE6B289"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595BE625"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3598F202"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47890507"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35</w:t>
            </w:r>
          </w:p>
        </w:tc>
        <w:tc>
          <w:tcPr>
            <w:tcW w:w="698" w:type="pct"/>
          </w:tcPr>
          <w:p w14:paraId="6E92B043"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 xml:space="preserve">ERT Management system </w:t>
            </w:r>
          </w:p>
          <w:p w14:paraId="0C80E890"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48669748"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Training reports</w:t>
            </w:r>
          </w:p>
          <w:p w14:paraId="22C67D20" w14:textId="77777777" w:rsidR="00BD6BD2" w:rsidRPr="00030385" w:rsidRDefault="00BD6BD2" w:rsidP="002A1040">
            <w:pPr>
              <w:widowControl w:val="0"/>
              <w:autoSpaceDE w:val="0"/>
              <w:autoSpaceDN w:val="0"/>
              <w:ind w:left="116" w:right="294"/>
              <w:rPr>
                <w:rFonts w:ascii="Arial" w:hAnsi="Arial" w:cs="Arial"/>
                <w:sz w:val="22"/>
                <w:szCs w:val="22"/>
                <w:lang w:val="en-GB"/>
              </w:rPr>
            </w:pPr>
          </w:p>
          <w:p w14:paraId="33BAF18B" w14:textId="77777777" w:rsidR="00BD6BD2" w:rsidRPr="00030385" w:rsidRDefault="00BD6BD2" w:rsidP="002A1040">
            <w:pPr>
              <w:widowControl w:val="0"/>
              <w:autoSpaceDE w:val="0"/>
              <w:autoSpaceDN w:val="0"/>
              <w:ind w:left="116" w:right="294"/>
              <w:rPr>
                <w:rFonts w:ascii="Arial" w:hAnsi="Arial" w:cs="Arial"/>
                <w:sz w:val="22"/>
                <w:szCs w:val="22"/>
                <w:lang w:val="en-GB"/>
              </w:rPr>
            </w:pPr>
            <w:r w:rsidRPr="00030385">
              <w:rPr>
                <w:rFonts w:ascii="Arial" w:hAnsi="Arial" w:cs="Arial"/>
                <w:sz w:val="22"/>
                <w:szCs w:val="22"/>
                <w:lang w:val="en-GB"/>
              </w:rPr>
              <w:t>SIMEX report</w:t>
            </w:r>
          </w:p>
          <w:p w14:paraId="25D12ED3" w14:textId="77777777" w:rsidR="00BD6BD2" w:rsidRPr="00030385" w:rsidRDefault="00BD6BD2" w:rsidP="002A1040">
            <w:pPr>
              <w:widowControl w:val="0"/>
              <w:autoSpaceDE w:val="0"/>
              <w:autoSpaceDN w:val="0"/>
              <w:ind w:left="116" w:right="294"/>
              <w:rPr>
                <w:rFonts w:ascii="Arial" w:hAnsi="Arial" w:cs="Arial"/>
                <w:sz w:val="22"/>
                <w:szCs w:val="22"/>
                <w:lang w:val="en-GB"/>
              </w:rPr>
            </w:pPr>
          </w:p>
        </w:tc>
        <w:tc>
          <w:tcPr>
            <w:tcW w:w="649" w:type="pct"/>
          </w:tcPr>
          <w:p w14:paraId="64FE1982" w14:textId="77777777" w:rsidR="00BD6BD2" w:rsidRPr="00030385" w:rsidRDefault="00BD6BD2" w:rsidP="002A1040">
            <w:pPr>
              <w:widowControl w:val="0"/>
              <w:autoSpaceDE w:val="0"/>
              <w:autoSpaceDN w:val="0"/>
              <w:spacing w:line="215" w:lineRule="exact"/>
              <w:ind w:left="116"/>
              <w:rPr>
                <w:rFonts w:ascii="Arial" w:hAnsi="Arial" w:cs="Arial"/>
                <w:iCs/>
                <w:color w:val="000000"/>
                <w:sz w:val="22"/>
                <w:szCs w:val="22"/>
                <w:lang w:val="en-GB"/>
              </w:rPr>
            </w:pPr>
          </w:p>
        </w:tc>
      </w:tr>
      <w:tr w:rsidR="00BD6BD2" w:rsidRPr="00F12ED2" w14:paraId="644D9AD9" w14:textId="77777777" w:rsidTr="002A1040">
        <w:trPr>
          <w:trHeight w:val="403"/>
        </w:trPr>
        <w:tc>
          <w:tcPr>
            <w:tcW w:w="255" w:type="pct"/>
            <w:vMerge/>
            <w:shd w:val="clear" w:color="auto" w:fill="D9D9D9"/>
          </w:tcPr>
          <w:p w14:paraId="52B8426B" w14:textId="77777777" w:rsidR="00BD6BD2" w:rsidRPr="00F12ED2" w:rsidRDefault="00BD6BD2" w:rsidP="002A1040">
            <w:pPr>
              <w:widowControl w:val="0"/>
              <w:autoSpaceDE w:val="0"/>
              <w:autoSpaceDN w:val="0"/>
              <w:spacing w:before="7"/>
              <w:ind w:right="171"/>
              <w:rPr>
                <w:rFonts w:ascii="Arial" w:hAnsi="Arial" w:cs="Arial"/>
                <w:b/>
                <w:sz w:val="22"/>
                <w:szCs w:val="22"/>
              </w:rPr>
            </w:pPr>
          </w:p>
        </w:tc>
        <w:tc>
          <w:tcPr>
            <w:tcW w:w="636" w:type="pct"/>
          </w:tcPr>
          <w:p w14:paraId="01D8DB4B" w14:textId="77777777" w:rsidR="00BD6BD2" w:rsidRPr="00F12ED2" w:rsidRDefault="00BD6BD2" w:rsidP="002A1040">
            <w:pPr>
              <w:widowControl w:val="0"/>
              <w:autoSpaceDE w:val="0"/>
              <w:autoSpaceDN w:val="0"/>
              <w:spacing w:before="7"/>
              <w:ind w:right="171"/>
              <w:rPr>
                <w:rFonts w:ascii="Arial" w:hAnsi="Arial" w:cs="Arial"/>
                <w:sz w:val="22"/>
                <w:szCs w:val="22"/>
              </w:rPr>
            </w:pPr>
            <w:r w:rsidRPr="00F12ED2">
              <w:rPr>
                <w:rFonts w:ascii="Arial" w:hAnsi="Arial" w:cs="Arial"/>
                <w:b/>
                <w:sz w:val="22"/>
                <w:szCs w:val="22"/>
              </w:rPr>
              <w:t xml:space="preserve">Output 3.1. </w:t>
            </w:r>
            <w:r w:rsidRPr="00F12ED2">
              <w:rPr>
                <w:rFonts w:ascii="Arial" w:hAnsi="Arial" w:cs="Arial"/>
                <w:sz w:val="22"/>
                <w:szCs w:val="22"/>
              </w:rPr>
              <w:t xml:space="preserve">The Regional DRM </w:t>
            </w:r>
            <w:r w:rsidRPr="00F12ED2">
              <w:rPr>
                <w:rFonts w:ascii="Arial" w:hAnsi="Arial" w:cs="Arial"/>
                <w:sz w:val="22"/>
                <w:szCs w:val="22"/>
              </w:rPr>
              <w:lastRenderedPageBreak/>
              <w:t>innovation programme developed and implemented.</w:t>
            </w:r>
          </w:p>
          <w:p w14:paraId="77617D3F" w14:textId="77777777" w:rsidR="00BD6BD2" w:rsidRPr="00F12ED2" w:rsidRDefault="00BD6BD2" w:rsidP="002A1040">
            <w:pPr>
              <w:widowControl w:val="0"/>
              <w:autoSpaceDE w:val="0"/>
              <w:autoSpaceDN w:val="0"/>
              <w:spacing w:before="7"/>
              <w:ind w:right="171"/>
              <w:rPr>
                <w:rFonts w:ascii="Arial" w:hAnsi="Arial" w:cs="Arial"/>
                <w:sz w:val="22"/>
                <w:szCs w:val="22"/>
              </w:rPr>
            </w:pPr>
          </w:p>
          <w:p w14:paraId="720ED225" w14:textId="77777777" w:rsidR="00BD6BD2" w:rsidRPr="00F12ED2" w:rsidRDefault="00BD6BD2" w:rsidP="002A1040">
            <w:pPr>
              <w:widowControl w:val="0"/>
              <w:autoSpaceDE w:val="0"/>
              <w:autoSpaceDN w:val="0"/>
              <w:spacing w:before="7"/>
              <w:ind w:right="171"/>
              <w:rPr>
                <w:rFonts w:ascii="Arial" w:hAnsi="Arial" w:cs="Arial"/>
                <w:b/>
                <w:sz w:val="22"/>
                <w:szCs w:val="22"/>
              </w:rPr>
            </w:pPr>
          </w:p>
        </w:tc>
        <w:tc>
          <w:tcPr>
            <w:tcW w:w="990" w:type="pct"/>
          </w:tcPr>
          <w:p w14:paraId="3DA0DABD" w14:textId="77777777" w:rsidR="00BD6BD2" w:rsidRPr="00F12ED2" w:rsidRDefault="00BD6BD2" w:rsidP="002A1040">
            <w:pPr>
              <w:widowControl w:val="0"/>
              <w:spacing w:line="162" w:lineRule="exact"/>
              <w:rPr>
                <w:rFonts w:ascii="Arial" w:hAnsi="Arial" w:cs="Arial"/>
                <w:b/>
                <w:bCs/>
                <w:sz w:val="22"/>
                <w:szCs w:val="22"/>
              </w:rPr>
            </w:pPr>
          </w:p>
          <w:p w14:paraId="5EF463E4" w14:textId="77777777" w:rsidR="00BD6BD2" w:rsidRPr="00F12ED2" w:rsidRDefault="00BD6BD2" w:rsidP="002A1040">
            <w:pPr>
              <w:widowControl w:val="0"/>
              <w:spacing w:line="162" w:lineRule="exact"/>
              <w:rPr>
                <w:rFonts w:ascii="Arial" w:hAnsi="Arial" w:cs="Arial"/>
                <w:sz w:val="22"/>
                <w:szCs w:val="22"/>
              </w:rPr>
            </w:pPr>
            <w:r w:rsidRPr="00F12ED2">
              <w:rPr>
                <w:rFonts w:ascii="Arial" w:hAnsi="Arial" w:cs="Arial"/>
                <w:b/>
                <w:bCs/>
                <w:sz w:val="22"/>
                <w:szCs w:val="22"/>
              </w:rPr>
              <w:t xml:space="preserve">1. </w:t>
            </w:r>
            <w:r w:rsidRPr="00F12ED2">
              <w:rPr>
                <w:rFonts w:ascii="Arial" w:hAnsi="Arial" w:cs="Arial"/>
                <w:sz w:val="22"/>
                <w:szCs w:val="22"/>
              </w:rPr>
              <w:t xml:space="preserve">Number of research studies on technological innovations </w:t>
            </w:r>
            <w:r w:rsidRPr="00F12ED2">
              <w:rPr>
                <w:rFonts w:ascii="Arial" w:hAnsi="Arial" w:cs="Arial"/>
                <w:sz w:val="22"/>
                <w:szCs w:val="22"/>
              </w:rPr>
              <w:lastRenderedPageBreak/>
              <w:t>and tools</w:t>
            </w:r>
          </w:p>
          <w:p w14:paraId="60A91CDC" w14:textId="77777777" w:rsidR="00BD6BD2" w:rsidRPr="00F12ED2" w:rsidRDefault="00BD6BD2" w:rsidP="002A1040">
            <w:pPr>
              <w:widowControl w:val="0"/>
              <w:spacing w:line="162" w:lineRule="exact"/>
              <w:rPr>
                <w:rFonts w:ascii="Arial" w:hAnsi="Arial" w:cs="Arial"/>
                <w:sz w:val="22"/>
                <w:szCs w:val="22"/>
              </w:rPr>
            </w:pPr>
          </w:p>
          <w:p w14:paraId="52C50780" w14:textId="77777777" w:rsidR="00BD6BD2" w:rsidRPr="00F12ED2" w:rsidRDefault="00BD6BD2" w:rsidP="002A1040">
            <w:pPr>
              <w:autoSpaceDE w:val="0"/>
              <w:autoSpaceDN w:val="0"/>
              <w:adjustRightInd w:val="0"/>
              <w:rPr>
                <w:rFonts w:ascii="Arial" w:hAnsi="Arial" w:cs="Arial"/>
                <w:sz w:val="22"/>
                <w:szCs w:val="22"/>
              </w:rPr>
            </w:pPr>
            <w:r w:rsidRPr="00F12ED2">
              <w:rPr>
                <w:rFonts w:ascii="Arial" w:hAnsi="Arial" w:cs="Arial"/>
                <w:bCs/>
                <w:sz w:val="22"/>
                <w:szCs w:val="22"/>
              </w:rPr>
              <w:t xml:space="preserve"> 2. Number of technological innovations supported</w:t>
            </w:r>
          </w:p>
        </w:tc>
        <w:tc>
          <w:tcPr>
            <w:tcW w:w="631" w:type="pct"/>
          </w:tcPr>
          <w:p w14:paraId="6BBDA2B2" w14:textId="77777777" w:rsidR="00BD6BD2" w:rsidRPr="00F12ED2" w:rsidDel="003F4365" w:rsidRDefault="00BD6BD2" w:rsidP="002A1040">
            <w:pPr>
              <w:widowControl w:val="0"/>
              <w:autoSpaceDE w:val="0"/>
              <w:autoSpaceDN w:val="0"/>
              <w:spacing w:line="215" w:lineRule="exact"/>
              <w:ind w:left="107"/>
              <w:rPr>
                <w:rFonts w:ascii="Arial" w:hAnsi="Arial" w:cs="Arial"/>
                <w:sz w:val="22"/>
                <w:szCs w:val="22"/>
                <w:lang w:val="en-GB"/>
              </w:rPr>
            </w:pPr>
            <w:r w:rsidRPr="00F12ED2">
              <w:rPr>
                <w:rFonts w:ascii="Arial" w:eastAsia="Calibri" w:hAnsi="Arial" w:cs="Arial"/>
                <w:iCs/>
                <w:sz w:val="22"/>
                <w:szCs w:val="22"/>
              </w:rPr>
              <w:lastRenderedPageBreak/>
              <w:t>0</w:t>
            </w:r>
          </w:p>
        </w:tc>
        <w:tc>
          <w:tcPr>
            <w:tcW w:w="496" w:type="pct"/>
          </w:tcPr>
          <w:p w14:paraId="651787C3" w14:textId="77777777" w:rsidR="00BD6BD2" w:rsidRPr="00F12ED2" w:rsidDel="003F4365" w:rsidRDefault="00BD6BD2" w:rsidP="002A1040">
            <w:pPr>
              <w:widowControl w:val="0"/>
              <w:autoSpaceDE w:val="0"/>
              <w:autoSpaceDN w:val="0"/>
              <w:spacing w:line="215" w:lineRule="exact"/>
              <w:ind w:left="122"/>
              <w:rPr>
                <w:rFonts w:ascii="Arial" w:hAnsi="Arial" w:cs="Arial"/>
                <w:sz w:val="22"/>
                <w:szCs w:val="22"/>
                <w:lang w:val="en-GB"/>
              </w:rPr>
            </w:pPr>
            <w:r w:rsidRPr="00F12ED2">
              <w:rPr>
                <w:rFonts w:ascii="Arial" w:eastAsia="Calibri" w:hAnsi="Arial" w:cs="Arial"/>
                <w:iCs/>
                <w:sz w:val="22"/>
                <w:szCs w:val="22"/>
              </w:rPr>
              <w:t>1</w:t>
            </w:r>
          </w:p>
        </w:tc>
        <w:tc>
          <w:tcPr>
            <w:tcW w:w="644" w:type="pct"/>
          </w:tcPr>
          <w:p w14:paraId="52C042D8" w14:textId="77777777" w:rsidR="00BD6BD2" w:rsidRPr="00F12ED2" w:rsidRDefault="00BD6BD2" w:rsidP="002A1040">
            <w:pPr>
              <w:widowControl w:val="0"/>
              <w:autoSpaceDE w:val="0"/>
              <w:autoSpaceDN w:val="0"/>
              <w:ind w:left="116" w:right="294"/>
              <w:rPr>
                <w:rFonts w:ascii="Arial" w:hAnsi="Arial" w:cs="Arial"/>
                <w:sz w:val="22"/>
                <w:szCs w:val="22"/>
                <w:lang w:val="en-GB"/>
              </w:rPr>
            </w:pPr>
            <w:r w:rsidRPr="00F12ED2">
              <w:rPr>
                <w:rFonts w:ascii="Arial" w:hAnsi="Arial" w:cs="Arial"/>
                <w:sz w:val="22"/>
                <w:szCs w:val="22"/>
                <w:lang w:val="en-GB"/>
              </w:rPr>
              <w:t>0</w:t>
            </w:r>
          </w:p>
        </w:tc>
        <w:tc>
          <w:tcPr>
            <w:tcW w:w="698" w:type="pct"/>
          </w:tcPr>
          <w:p w14:paraId="34D12DBD" w14:textId="77777777" w:rsidR="00BD6BD2" w:rsidRPr="00F12ED2" w:rsidDel="003F4365" w:rsidRDefault="00BD6BD2" w:rsidP="002A1040">
            <w:pPr>
              <w:widowControl w:val="0"/>
              <w:autoSpaceDE w:val="0"/>
              <w:autoSpaceDN w:val="0"/>
              <w:ind w:left="116" w:right="294"/>
              <w:rPr>
                <w:rFonts w:ascii="Arial" w:hAnsi="Arial" w:cs="Arial"/>
                <w:sz w:val="22"/>
                <w:szCs w:val="22"/>
                <w:lang w:val="en-GB"/>
              </w:rPr>
            </w:pPr>
            <w:r w:rsidRPr="00F12ED2">
              <w:rPr>
                <w:rFonts w:ascii="Arial" w:hAnsi="Arial" w:cs="Arial"/>
                <w:sz w:val="22"/>
                <w:szCs w:val="22"/>
                <w:lang w:val="en-GB"/>
              </w:rPr>
              <w:t>Monitoring and field report</w:t>
            </w:r>
          </w:p>
        </w:tc>
        <w:tc>
          <w:tcPr>
            <w:tcW w:w="649" w:type="pct"/>
            <w:vMerge w:val="restart"/>
          </w:tcPr>
          <w:p w14:paraId="57D47A42" w14:textId="77777777" w:rsidR="00BD6BD2" w:rsidRPr="00F12ED2" w:rsidRDefault="00BD6BD2" w:rsidP="002A1040">
            <w:pPr>
              <w:widowControl w:val="0"/>
              <w:autoSpaceDE w:val="0"/>
              <w:autoSpaceDN w:val="0"/>
              <w:spacing w:line="215" w:lineRule="exact"/>
              <w:ind w:left="116"/>
              <w:rPr>
                <w:rFonts w:ascii="Arial" w:hAnsi="Arial" w:cs="Arial"/>
                <w:iCs/>
                <w:color w:val="000000"/>
                <w:sz w:val="22"/>
                <w:szCs w:val="22"/>
                <w:lang w:val="en-GB"/>
              </w:rPr>
            </w:pPr>
            <w:r w:rsidRPr="00F12ED2">
              <w:rPr>
                <w:rFonts w:ascii="Arial" w:hAnsi="Arial" w:cs="Arial"/>
                <w:iCs/>
                <w:color w:val="000000"/>
                <w:sz w:val="22"/>
                <w:szCs w:val="22"/>
                <w:lang w:val="en-GB"/>
              </w:rPr>
              <w:t xml:space="preserve">Stakeholders maintain an on-going </w:t>
            </w:r>
            <w:r w:rsidRPr="00F12ED2">
              <w:rPr>
                <w:rFonts w:ascii="Arial" w:hAnsi="Arial" w:cs="Arial"/>
                <w:iCs/>
                <w:color w:val="000000"/>
                <w:sz w:val="22"/>
                <w:szCs w:val="22"/>
                <w:lang w:val="en-GB"/>
              </w:rPr>
              <w:lastRenderedPageBreak/>
              <w:t>engagement in the</w:t>
            </w:r>
          </w:p>
          <w:p w14:paraId="0D632493" w14:textId="77777777" w:rsidR="00BD6BD2" w:rsidRPr="00F12ED2" w:rsidRDefault="00BD6BD2" w:rsidP="002A1040">
            <w:pPr>
              <w:widowControl w:val="0"/>
              <w:autoSpaceDE w:val="0"/>
              <w:autoSpaceDN w:val="0"/>
              <w:spacing w:line="215" w:lineRule="exact"/>
              <w:ind w:left="116"/>
              <w:rPr>
                <w:rFonts w:ascii="Arial" w:hAnsi="Arial" w:cs="Arial"/>
                <w:iCs/>
                <w:color w:val="000000"/>
                <w:sz w:val="22"/>
                <w:szCs w:val="22"/>
                <w:lang w:val="en-GB"/>
              </w:rPr>
            </w:pPr>
            <w:r w:rsidRPr="00F12ED2">
              <w:rPr>
                <w:rFonts w:ascii="Arial" w:hAnsi="Arial" w:cs="Arial"/>
                <w:iCs/>
                <w:color w:val="000000"/>
                <w:sz w:val="22"/>
                <w:szCs w:val="22"/>
                <w:lang w:val="en-GB"/>
              </w:rPr>
              <w:t>DRM Innovation Programme.</w:t>
            </w:r>
          </w:p>
          <w:p w14:paraId="2F7ED2C7" w14:textId="77777777" w:rsidR="00BD6BD2" w:rsidRPr="00F12ED2" w:rsidRDefault="00BD6BD2" w:rsidP="002A1040">
            <w:pPr>
              <w:widowControl w:val="0"/>
              <w:autoSpaceDE w:val="0"/>
              <w:autoSpaceDN w:val="0"/>
              <w:spacing w:line="215" w:lineRule="exact"/>
              <w:ind w:left="116"/>
              <w:rPr>
                <w:rFonts w:ascii="Arial" w:hAnsi="Arial" w:cs="Arial"/>
                <w:iCs/>
                <w:color w:val="000000"/>
                <w:sz w:val="22"/>
                <w:szCs w:val="22"/>
                <w:lang w:val="en-GB"/>
              </w:rPr>
            </w:pPr>
          </w:p>
          <w:p w14:paraId="2F68D8B0" w14:textId="77777777" w:rsidR="00BD6BD2" w:rsidRPr="00F12ED2"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tr w:rsidR="00BD6BD2" w:rsidRPr="00F12ED2" w14:paraId="46F7864D" w14:textId="77777777" w:rsidTr="002A1040">
        <w:trPr>
          <w:trHeight w:val="1301"/>
        </w:trPr>
        <w:tc>
          <w:tcPr>
            <w:tcW w:w="255" w:type="pct"/>
            <w:vMerge/>
            <w:shd w:val="clear" w:color="auto" w:fill="D9D9D9"/>
          </w:tcPr>
          <w:p w14:paraId="103A588B" w14:textId="77777777" w:rsidR="00BD6BD2" w:rsidRPr="00F12ED2" w:rsidRDefault="00BD6BD2" w:rsidP="002A1040">
            <w:pPr>
              <w:widowControl w:val="0"/>
              <w:autoSpaceDE w:val="0"/>
              <w:autoSpaceDN w:val="0"/>
              <w:spacing w:before="7"/>
              <w:ind w:right="171"/>
              <w:rPr>
                <w:rFonts w:ascii="Arial" w:hAnsi="Arial" w:cs="Arial"/>
                <w:b/>
                <w:sz w:val="22"/>
                <w:szCs w:val="22"/>
              </w:rPr>
            </w:pPr>
          </w:p>
        </w:tc>
        <w:tc>
          <w:tcPr>
            <w:tcW w:w="636" w:type="pct"/>
          </w:tcPr>
          <w:p w14:paraId="29637A94" w14:textId="77777777" w:rsidR="00BD6BD2" w:rsidRPr="00F12ED2" w:rsidRDefault="00BD6BD2" w:rsidP="002A1040">
            <w:pPr>
              <w:widowControl w:val="0"/>
              <w:autoSpaceDE w:val="0"/>
              <w:autoSpaceDN w:val="0"/>
              <w:spacing w:before="7"/>
              <w:ind w:right="171"/>
              <w:rPr>
                <w:rFonts w:ascii="Arial" w:hAnsi="Arial" w:cs="Arial"/>
                <w:bCs/>
                <w:sz w:val="22"/>
                <w:szCs w:val="22"/>
              </w:rPr>
            </w:pPr>
            <w:r w:rsidRPr="00F12ED2">
              <w:rPr>
                <w:rFonts w:ascii="Arial" w:hAnsi="Arial" w:cs="Arial"/>
                <w:b/>
                <w:sz w:val="22"/>
                <w:szCs w:val="22"/>
              </w:rPr>
              <w:t xml:space="preserve">Output 3.2 </w:t>
            </w:r>
            <w:r w:rsidRPr="00F12ED2">
              <w:rPr>
                <w:rFonts w:ascii="Arial" w:hAnsi="Arial" w:cs="Arial"/>
                <w:bCs/>
                <w:sz w:val="22"/>
                <w:szCs w:val="22"/>
              </w:rPr>
              <w:t>SADC DRM Policy programme 2020-2030 Peer review mechanism implemented.</w:t>
            </w:r>
          </w:p>
          <w:p w14:paraId="68624E70" w14:textId="77777777" w:rsidR="00BD6BD2" w:rsidRPr="00F12ED2" w:rsidRDefault="00BD6BD2" w:rsidP="002A1040">
            <w:pPr>
              <w:widowControl w:val="0"/>
              <w:autoSpaceDE w:val="0"/>
              <w:autoSpaceDN w:val="0"/>
              <w:spacing w:before="7"/>
              <w:ind w:right="171"/>
              <w:rPr>
                <w:rFonts w:ascii="Arial" w:hAnsi="Arial" w:cs="Arial"/>
                <w:b/>
                <w:sz w:val="22"/>
                <w:szCs w:val="22"/>
              </w:rPr>
            </w:pPr>
          </w:p>
        </w:tc>
        <w:tc>
          <w:tcPr>
            <w:tcW w:w="990" w:type="pct"/>
          </w:tcPr>
          <w:p w14:paraId="1E681441" w14:textId="77777777" w:rsidR="00BD6BD2" w:rsidRPr="00F12ED2" w:rsidRDefault="00BD6BD2" w:rsidP="002A1040">
            <w:pPr>
              <w:widowControl w:val="0"/>
              <w:spacing w:line="206" w:lineRule="exact"/>
              <w:rPr>
                <w:rFonts w:ascii="Arial" w:hAnsi="Arial" w:cs="Arial"/>
                <w:sz w:val="22"/>
                <w:szCs w:val="22"/>
              </w:rPr>
            </w:pPr>
          </w:p>
          <w:p w14:paraId="19DDB4DE" w14:textId="77777777" w:rsidR="00BD6BD2" w:rsidRPr="00F12ED2" w:rsidRDefault="00BD6BD2" w:rsidP="002A1040">
            <w:pPr>
              <w:widowControl w:val="0"/>
              <w:spacing w:line="206" w:lineRule="exact"/>
              <w:rPr>
                <w:rFonts w:ascii="Arial" w:eastAsia="Trebuchet MS" w:hAnsi="Arial" w:cs="Arial"/>
                <w:sz w:val="22"/>
                <w:szCs w:val="22"/>
              </w:rPr>
            </w:pPr>
            <w:r w:rsidRPr="00F12ED2">
              <w:rPr>
                <w:rFonts w:ascii="Arial" w:hAnsi="Arial" w:cs="Arial"/>
                <w:bCs/>
                <w:sz w:val="22"/>
                <w:szCs w:val="22"/>
              </w:rPr>
              <w:t>1. Number of Member States participating in the Regional DRM Peer Review Mechanism</w:t>
            </w:r>
            <w:r w:rsidRPr="00F12ED2">
              <w:rPr>
                <w:rFonts w:ascii="Arial" w:eastAsia="Trebuchet MS" w:hAnsi="Arial" w:cs="Arial"/>
                <w:sz w:val="22"/>
                <w:szCs w:val="22"/>
              </w:rPr>
              <w:t xml:space="preserve"> </w:t>
            </w:r>
          </w:p>
          <w:p w14:paraId="6970656A" w14:textId="77777777" w:rsidR="00BD6BD2" w:rsidRPr="00F12ED2" w:rsidRDefault="00BD6BD2" w:rsidP="002A1040">
            <w:pPr>
              <w:widowControl w:val="0"/>
              <w:spacing w:line="206" w:lineRule="exact"/>
              <w:rPr>
                <w:rFonts w:ascii="Arial" w:hAnsi="Arial" w:cs="Arial"/>
                <w:b/>
                <w:sz w:val="22"/>
                <w:szCs w:val="22"/>
              </w:rPr>
            </w:pPr>
          </w:p>
          <w:p w14:paraId="17EF7943" w14:textId="77777777" w:rsidR="00BD6BD2" w:rsidRPr="00F12ED2" w:rsidRDefault="00BD6BD2" w:rsidP="002A1040">
            <w:pPr>
              <w:widowControl w:val="0"/>
              <w:spacing w:line="206" w:lineRule="exact"/>
              <w:rPr>
                <w:rFonts w:ascii="Arial" w:eastAsia="Trebuchet MS" w:hAnsi="Arial" w:cs="Arial"/>
                <w:sz w:val="22"/>
                <w:szCs w:val="22"/>
              </w:rPr>
            </w:pPr>
          </w:p>
          <w:p w14:paraId="590BCC71" w14:textId="77777777" w:rsidR="00BD6BD2" w:rsidRPr="00F12ED2" w:rsidRDefault="00BD6BD2" w:rsidP="002A1040">
            <w:pPr>
              <w:widowControl w:val="0"/>
              <w:spacing w:line="206" w:lineRule="exact"/>
              <w:rPr>
                <w:rFonts w:ascii="Arial" w:eastAsia="Trebuchet MS" w:hAnsi="Arial" w:cs="Arial"/>
                <w:sz w:val="22"/>
                <w:szCs w:val="22"/>
              </w:rPr>
            </w:pPr>
          </w:p>
        </w:tc>
        <w:tc>
          <w:tcPr>
            <w:tcW w:w="631" w:type="pct"/>
          </w:tcPr>
          <w:p w14:paraId="34AEE15F" w14:textId="77777777" w:rsidR="00BD6BD2" w:rsidRPr="00F12ED2" w:rsidRDefault="00BD6BD2" w:rsidP="002A1040">
            <w:pPr>
              <w:widowControl w:val="0"/>
              <w:autoSpaceDE w:val="0"/>
              <w:autoSpaceDN w:val="0"/>
              <w:spacing w:line="215" w:lineRule="exact"/>
              <w:ind w:left="107"/>
              <w:rPr>
                <w:rFonts w:ascii="Arial" w:hAnsi="Arial" w:cs="Arial"/>
                <w:sz w:val="22"/>
                <w:szCs w:val="22"/>
                <w:lang w:val="en-GB"/>
              </w:rPr>
            </w:pPr>
            <w:r w:rsidRPr="00F12ED2">
              <w:rPr>
                <w:rFonts w:ascii="Arial" w:hAnsi="Arial" w:cs="Arial"/>
                <w:sz w:val="22"/>
                <w:szCs w:val="22"/>
                <w:lang w:val="en-GB"/>
              </w:rPr>
              <w:t>0</w:t>
            </w:r>
          </w:p>
          <w:p w14:paraId="3408B694" w14:textId="77777777" w:rsidR="00BD6BD2" w:rsidRPr="00F12ED2" w:rsidRDefault="00BD6BD2" w:rsidP="002A1040">
            <w:pPr>
              <w:widowControl w:val="0"/>
              <w:autoSpaceDE w:val="0"/>
              <w:autoSpaceDN w:val="0"/>
              <w:spacing w:line="215" w:lineRule="exact"/>
              <w:ind w:left="107"/>
              <w:rPr>
                <w:rFonts w:ascii="Arial" w:hAnsi="Arial" w:cs="Arial"/>
                <w:sz w:val="22"/>
                <w:szCs w:val="22"/>
                <w:lang w:val="en-GB"/>
              </w:rPr>
            </w:pPr>
          </w:p>
          <w:p w14:paraId="4D512707" w14:textId="77777777" w:rsidR="00BD6BD2" w:rsidRPr="00F12ED2" w:rsidRDefault="00BD6BD2" w:rsidP="002A1040">
            <w:pPr>
              <w:widowControl w:val="0"/>
              <w:autoSpaceDE w:val="0"/>
              <w:autoSpaceDN w:val="0"/>
              <w:spacing w:line="215" w:lineRule="exact"/>
              <w:ind w:left="107"/>
              <w:rPr>
                <w:rFonts w:ascii="Arial" w:hAnsi="Arial" w:cs="Arial"/>
                <w:sz w:val="22"/>
                <w:szCs w:val="22"/>
                <w:lang w:val="en-GB"/>
              </w:rPr>
            </w:pPr>
          </w:p>
          <w:p w14:paraId="3D531A86" w14:textId="77777777" w:rsidR="00BD6BD2" w:rsidRPr="00F12ED2" w:rsidRDefault="00BD6BD2" w:rsidP="002A1040">
            <w:pPr>
              <w:widowControl w:val="0"/>
              <w:autoSpaceDE w:val="0"/>
              <w:autoSpaceDN w:val="0"/>
              <w:spacing w:line="215" w:lineRule="exact"/>
              <w:ind w:left="107"/>
              <w:rPr>
                <w:rFonts w:ascii="Arial" w:hAnsi="Arial" w:cs="Arial"/>
                <w:sz w:val="22"/>
                <w:szCs w:val="22"/>
                <w:lang w:val="en-GB"/>
              </w:rPr>
            </w:pPr>
          </w:p>
          <w:p w14:paraId="382D5E7F" w14:textId="77777777" w:rsidR="00BD6BD2" w:rsidRPr="00F12ED2" w:rsidDel="003F4365" w:rsidRDefault="00BD6BD2" w:rsidP="002A1040">
            <w:pPr>
              <w:widowControl w:val="0"/>
              <w:autoSpaceDE w:val="0"/>
              <w:autoSpaceDN w:val="0"/>
              <w:spacing w:line="215" w:lineRule="exact"/>
              <w:ind w:left="107"/>
              <w:rPr>
                <w:rFonts w:ascii="Arial" w:hAnsi="Arial" w:cs="Arial"/>
                <w:sz w:val="22"/>
                <w:szCs w:val="22"/>
                <w:lang w:val="en-GB"/>
              </w:rPr>
            </w:pPr>
          </w:p>
        </w:tc>
        <w:tc>
          <w:tcPr>
            <w:tcW w:w="496" w:type="pct"/>
          </w:tcPr>
          <w:p w14:paraId="3F8F037B" w14:textId="77777777" w:rsidR="00BD6BD2" w:rsidRPr="00F12ED2" w:rsidRDefault="00BD6BD2" w:rsidP="002A1040">
            <w:pPr>
              <w:widowControl w:val="0"/>
              <w:autoSpaceDE w:val="0"/>
              <w:autoSpaceDN w:val="0"/>
              <w:spacing w:line="215" w:lineRule="exact"/>
              <w:ind w:left="122"/>
              <w:rPr>
                <w:rFonts w:ascii="Arial" w:hAnsi="Arial" w:cs="Arial"/>
                <w:sz w:val="22"/>
                <w:szCs w:val="22"/>
                <w:lang w:val="en-GB"/>
              </w:rPr>
            </w:pPr>
            <w:r w:rsidRPr="00F12ED2">
              <w:rPr>
                <w:rFonts w:ascii="Arial" w:hAnsi="Arial" w:cs="Arial"/>
                <w:sz w:val="22"/>
                <w:szCs w:val="22"/>
                <w:lang w:val="en-GB"/>
              </w:rPr>
              <w:t>16</w:t>
            </w:r>
          </w:p>
          <w:p w14:paraId="6C855B40" w14:textId="77777777" w:rsidR="00BD6BD2" w:rsidRPr="00F12ED2" w:rsidRDefault="00BD6BD2" w:rsidP="002A1040">
            <w:pPr>
              <w:widowControl w:val="0"/>
              <w:autoSpaceDE w:val="0"/>
              <w:autoSpaceDN w:val="0"/>
              <w:spacing w:line="215" w:lineRule="exact"/>
              <w:ind w:left="122"/>
              <w:rPr>
                <w:rFonts w:ascii="Arial" w:hAnsi="Arial" w:cs="Arial"/>
                <w:sz w:val="22"/>
                <w:szCs w:val="22"/>
                <w:lang w:val="en-GB"/>
              </w:rPr>
            </w:pPr>
          </w:p>
          <w:p w14:paraId="530A90B9" w14:textId="77777777" w:rsidR="00BD6BD2" w:rsidRPr="00F12ED2" w:rsidRDefault="00BD6BD2" w:rsidP="002A1040">
            <w:pPr>
              <w:widowControl w:val="0"/>
              <w:autoSpaceDE w:val="0"/>
              <w:autoSpaceDN w:val="0"/>
              <w:spacing w:line="215" w:lineRule="exact"/>
              <w:ind w:left="122"/>
              <w:rPr>
                <w:rFonts w:ascii="Arial" w:hAnsi="Arial" w:cs="Arial"/>
                <w:sz w:val="22"/>
                <w:szCs w:val="22"/>
                <w:lang w:val="en-GB"/>
              </w:rPr>
            </w:pPr>
          </w:p>
          <w:p w14:paraId="575EE764" w14:textId="77777777" w:rsidR="00BD6BD2" w:rsidRPr="00F12ED2" w:rsidRDefault="00BD6BD2" w:rsidP="002A1040">
            <w:pPr>
              <w:widowControl w:val="0"/>
              <w:autoSpaceDE w:val="0"/>
              <w:autoSpaceDN w:val="0"/>
              <w:spacing w:line="215" w:lineRule="exact"/>
              <w:ind w:left="122"/>
              <w:rPr>
                <w:rFonts w:ascii="Arial" w:hAnsi="Arial" w:cs="Arial"/>
                <w:sz w:val="22"/>
                <w:szCs w:val="22"/>
                <w:lang w:val="en-GB"/>
              </w:rPr>
            </w:pPr>
          </w:p>
          <w:p w14:paraId="6EDFCD87" w14:textId="77777777" w:rsidR="00BD6BD2" w:rsidRPr="00F12ED2" w:rsidDel="003F4365" w:rsidRDefault="00BD6BD2" w:rsidP="002A1040">
            <w:pPr>
              <w:widowControl w:val="0"/>
              <w:autoSpaceDE w:val="0"/>
              <w:autoSpaceDN w:val="0"/>
              <w:spacing w:line="215" w:lineRule="exact"/>
              <w:ind w:left="122"/>
              <w:rPr>
                <w:rFonts w:ascii="Arial" w:hAnsi="Arial" w:cs="Arial"/>
                <w:sz w:val="22"/>
                <w:szCs w:val="22"/>
                <w:lang w:val="en-GB"/>
              </w:rPr>
            </w:pPr>
          </w:p>
        </w:tc>
        <w:tc>
          <w:tcPr>
            <w:tcW w:w="644" w:type="pct"/>
          </w:tcPr>
          <w:p w14:paraId="1ADCAAF5" w14:textId="77777777" w:rsidR="00BD6BD2" w:rsidRPr="00F12ED2" w:rsidRDefault="00BD6BD2" w:rsidP="002A1040">
            <w:pPr>
              <w:widowControl w:val="0"/>
              <w:autoSpaceDE w:val="0"/>
              <w:autoSpaceDN w:val="0"/>
              <w:ind w:left="116" w:right="294"/>
              <w:rPr>
                <w:rFonts w:ascii="Arial" w:hAnsi="Arial" w:cs="Arial"/>
                <w:sz w:val="22"/>
                <w:szCs w:val="22"/>
                <w:lang w:val="en-GB"/>
              </w:rPr>
            </w:pPr>
            <w:r w:rsidRPr="00F12ED2">
              <w:rPr>
                <w:rFonts w:ascii="Arial" w:hAnsi="Arial" w:cs="Arial"/>
                <w:sz w:val="22"/>
                <w:szCs w:val="22"/>
                <w:lang w:val="en-GB"/>
              </w:rPr>
              <w:t>0</w:t>
            </w:r>
          </w:p>
        </w:tc>
        <w:tc>
          <w:tcPr>
            <w:tcW w:w="698" w:type="pct"/>
          </w:tcPr>
          <w:p w14:paraId="1E9736AC" w14:textId="77777777" w:rsidR="00BD6BD2" w:rsidRPr="00F12ED2" w:rsidRDefault="00BD6BD2" w:rsidP="002A1040">
            <w:pPr>
              <w:widowControl w:val="0"/>
              <w:autoSpaceDE w:val="0"/>
              <w:autoSpaceDN w:val="0"/>
              <w:ind w:left="116" w:right="294"/>
              <w:rPr>
                <w:rFonts w:ascii="Arial" w:hAnsi="Arial" w:cs="Arial"/>
                <w:sz w:val="22"/>
                <w:szCs w:val="22"/>
                <w:lang w:val="en-GB"/>
              </w:rPr>
            </w:pPr>
            <w:r w:rsidRPr="00F12ED2">
              <w:rPr>
                <w:rFonts w:ascii="Arial" w:hAnsi="Arial" w:cs="Arial"/>
                <w:sz w:val="22"/>
                <w:szCs w:val="22"/>
                <w:lang w:val="en-GB"/>
              </w:rPr>
              <w:t>Peer Review Mechanism Member States Reports</w:t>
            </w:r>
          </w:p>
          <w:p w14:paraId="2A192AC5" w14:textId="77777777" w:rsidR="00BD6BD2" w:rsidRPr="00F12ED2" w:rsidRDefault="00BD6BD2" w:rsidP="002A1040">
            <w:pPr>
              <w:widowControl w:val="0"/>
              <w:autoSpaceDE w:val="0"/>
              <w:autoSpaceDN w:val="0"/>
              <w:ind w:left="116" w:right="294"/>
              <w:rPr>
                <w:rFonts w:ascii="Arial" w:hAnsi="Arial" w:cs="Arial"/>
                <w:sz w:val="22"/>
                <w:szCs w:val="22"/>
                <w:lang w:val="en-GB"/>
              </w:rPr>
            </w:pPr>
          </w:p>
          <w:p w14:paraId="228A8995" w14:textId="77777777" w:rsidR="00BD6BD2" w:rsidRPr="00F12ED2" w:rsidDel="003F4365" w:rsidRDefault="00BD6BD2" w:rsidP="002A1040">
            <w:pPr>
              <w:widowControl w:val="0"/>
              <w:autoSpaceDE w:val="0"/>
              <w:autoSpaceDN w:val="0"/>
              <w:ind w:left="116" w:right="294"/>
              <w:rPr>
                <w:rFonts w:ascii="Arial" w:hAnsi="Arial" w:cs="Arial"/>
                <w:sz w:val="22"/>
                <w:szCs w:val="22"/>
                <w:lang w:val="en-GB"/>
              </w:rPr>
            </w:pPr>
          </w:p>
        </w:tc>
        <w:tc>
          <w:tcPr>
            <w:tcW w:w="649" w:type="pct"/>
            <w:vMerge/>
          </w:tcPr>
          <w:p w14:paraId="37CCCD94" w14:textId="77777777" w:rsidR="00BD6BD2" w:rsidRPr="00F12ED2" w:rsidDel="003F4365" w:rsidRDefault="00BD6BD2" w:rsidP="002A1040">
            <w:pPr>
              <w:widowControl w:val="0"/>
              <w:autoSpaceDE w:val="0"/>
              <w:autoSpaceDN w:val="0"/>
              <w:spacing w:line="215" w:lineRule="exact"/>
              <w:ind w:left="116"/>
              <w:rPr>
                <w:rFonts w:ascii="Arial" w:hAnsi="Arial" w:cs="Arial"/>
                <w:iCs/>
                <w:color w:val="FF0000"/>
                <w:sz w:val="22"/>
                <w:szCs w:val="22"/>
                <w:lang w:val="en-GB"/>
              </w:rPr>
            </w:pPr>
          </w:p>
        </w:tc>
      </w:tr>
      <w:bookmarkEnd w:id="66"/>
    </w:tbl>
    <w:p w14:paraId="43BF854A" w14:textId="77777777" w:rsidR="000F0D05" w:rsidRPr="00F82866" w:rsidRDefault="000F0D05" w:rsidP="000F0D05">
      <w:pPr>
        <w:spacing w:after="160" w:line="278" w:lineRule="auto"/>
        <w:jc w:val="center"/>
        <w:rPr>
          <w:rFonts w:ascii="Arial" w:eastAsia="Aptos" w:hAnsi="Arial" w:cs="Arial"/>
          <w:kern w:val="2"/>
          <w:szCs w:val="24"/>
        </w:rPr>
      </w:pPr>
    </w:p>
    <w:p w14:paraId="256941B0" w14:textId="77777777" w:rsidR="000F0D05" w:rsidRPr="00F82866" w:rsidRDefault="000F0D05" w:rsidP="000F0D05">
      <w:pPr>
        <w:spacing w:after="160" w:line="278" w:lineRule="auto"/>
        <w:jc w:val="center"/>
        <w:rPr>
          <w:rFonts w:ascii="Arial" w:eastAsia="Aptos" w:hAnsi="Arial" w:cs="Arial"/>
          <w:kern w:val="2"/>
          <w:szCs w:val="24"/>
        </w:rPr>
      </w:pPr>
    </w:p>
    <w:p w14:paraId="59E3F71E" w14:textId="6823E452" w:rsidR="000F0D05" w:rsidRPr="00F82866" w:rsidRDefault="000F0D05" w:rsidP="000F0D05">
      <w:pPr>
        <w:keepNext/>
        <w:keepLines/>
        <w:spacing w:before="240" w:line="259" w:lineRule="auto"/>
        <w:rPr>
          <w:rFonts w:ascii="Arial" w:hAnsi="Arial" w:cs="Arial"/>
          <w:color w:val="0F4761"/>
          <w:sz w:val="32"/>
          <w:szCs w:val="32"/>
        </w:rPr>
      </w:pPr>
    </w:p>
    <w:p w14:paraId="48E6A727" w14:textId="77777777" w:rsidR="001323D1" w:rsidRDefault="001323D1" w:rsidP="00E848BA">
      <w:pPr>
        <w:pStyle w:val="Heading1"/>
        <w:rPr>
          <w:rFonts w:ascii="Arial" w:hAnsi="Arial" w:cs="Arial"/>
          <w:sz w:val="24"/>
          <w:szCs w:val="24"/>
          <w:lang w:val="en-GB"/>
        </w:rPr>
      </w:pPr>
      <w:bookmarkStart w:id="67" w:name="_Toc207807243"/>
    </w:p>
    <w:bookmarkEnd w:id="67"/>
    <w:p w14:paraId="0003AD03" w14:textId="56793084" w:rsidR="00E848BA" w:rsidRDefault="00E848BA" w:rsidP="001323D1">
      <w:pPr>
        <w:pStyle w:val="Heading1"/>
        <w:jc w:val="left"/>
        <w:rPr>
          <w:rFonts w:ascii="Arial" w:hAnsi="Arial" w:cs="Arial"/>
          <w:sz w:val="24"/>
          <w:szCs w:val="24"/>
          <w:lang w:val="en-GB"/>
        </w:rPr>
      </w:pPr>
    </w:p>
    <w:p w14:paraId="47103690" w14:textId="77777777" w:rsidR="001323D1" w:rsidRDefault="001323D1" w:rsidP="001323D1">
      <w:pPr>
        <w:pStyle w:val="BankNormal"/>
        <w:rPr>
          <w:lang w:val="en-GB"/>
        </w:rPr>
      </w:pPr>
    </w:p>
    <w:p w14:paraId="5F117DF5" w14:textId="77777777" w:rsidR="00A20078" w:rsidRDefault="00A20078" w:rsidP="001323D1">
      <w:pPr>
        <w:pStyle w:val="BankNormal"/>
        <w:rPr>
          <w:lang w:val="en-GB"/>
        </w:rPr>
      </w:pPr>
    </w:p>
    <w:p w14:paraId="2B306702" w14:textId="77777777" w:rsidR="00A20078" w:rsidRPr="001323D1" w:rsidRDefault="00A20078" w:rsidP="001323D1">
      <w:pPr>
        <w:pStyle w:val="BankNormal"/>
        <w:rPr>
          <w:lang w:val="en-GB"/>
        </w:rPr>
      </w:pPr>
    </w:p>
    <w:p w14:paraId="28110BEE" w14:textId="77777777" w:rsidR="00E848BA" w:rsidRPr="00F82866" w:rsidRDefault="00E848BA" w:rsidP="00E848BA">
      <w:pPr>
        <w:suppressAutoHyphens/>
        <w:jc w:val="center"/>
        <w:rPr>
          <w:rFonts w:ascii="Arial" w:hAnsi="Arial" w:cs="Arial"/>
          <w:spacing w:val="60"/>
          <w:szCs w:val="24"/>
          <w:lang w:val="en-GB"/>
        </w:rPr>
      </w:pPr>
    </w:p>
    <w:p w14:paraId="31037A03" w14:textId="77777777" w:rsidR="00E848BA" w:rsidRDefault="00E848BA" w:rsidP="00E848BA">
      <w:pPr>
        <w:suppressAutoHyphens/>
        <w:jc w:val="center"/>
        <w:rPr>
          <w:rFonts w:ascii="Arial" w:hAnsi="Arial" w:cs="Arial"/>
          <w:spacing w:val="60"/>
          <w:szCs w:val="24"/>
          <w:lang w:val="en-GB"/>
        </w:rPr>
      </w:pPr>
    </w:p>
    <w:p w14:paraId="00FBE4A6" w14:textId="77777777" w:rsidR="00E256F4" w:rsidRDefault="00E256F4" w:rsidP="00E848BA">
      <w:pPr>
        <w:suppressAutoHyphens/>
        <w:jc w:val="center"/>
        <w:rPr>
          <w:rFonts w:ascii="Arial" w:hAnsi="Arial" w:cs="Arial"/>
          <w:spacing w:val="60"/>
          <w:szCs w:val="24"/>
          <w:lang w:val="en-GB"/>
        </w:rPr>
      </w:pPr>
    </w:p>
    <w:p w14:paraId="1B88DAC7" w14:textId="77777777" w:rsidR="00E256F4" w:rsidRPr="00F82866" w:rsidRDefault="00E256F4" w:rsidP="00E848BA">
      <w:pPr>
        <w:suppressAutoHyphens/>
        <w:jc w:val="center"/>
        <w:rPr>
          <w:rFonts w:ascii="Arial" w:hAnsi="Arial" w:cs="Arial"/>
          <w:spacing w:val="60"/>
          <w:szCs w:val="24"/>
          <w:lang w:val="en-GB"/>
        </w:rPr>
      </w:pPr>
    </w:p>
    <w:p w14:paraId="6D6C9081" w14:textId="77777777" w:rsidR="00E848BA" w:rsidRPr="00F82866" w:rsidRDefault="00E848BA" w:rsidP="00E848BA">
      <w:pPr>
        <w:suppressAutoHyphens/>
        <w:jc w:val="center"/>
        <w:rPr>
          <w:rFonts w:ascii="Arial" w:hAnsi="Arial" w:cs="Arial"/>
          <w:bCs/>
          <w:spacing w:val="60"/>
          <w:sz w:val="36"/>
          <w:szCs w:val="36"/>
          <w:lang w:val="en-GB"/>
        </w:rPr>
      </w:pPr>
      <w:r w:rsidRPr="00F82866">
        <w:rPr>
          <w:rFonts w:ascii="Arial" w:hAnsi="Arial" w:cs="Arial"/>
          <w:bCs/>
          <w:spacing w:val="60"/>
          <w:sz w:val="36"/>
          <w:szCs w:val="36"/>
          <w:lang w:val="en-GB"/>
        </w:rPr>
        <w:lastRenderedPageBreak/>
        <w:t>STANDARD CONTRACT FOR SERVICES</w:t>
      </w:r>
    </w:p>
    <w:p w14:paraId="78F08B06" w14:textId="77777777" w:rsidR="00E848BA" w:rsidRPr="00F82866" w:rsidRDefault="00E848BA" w:rsidP="00E848BA">
      <w:pPr>
        <w:suppressAutoHyphens/>
        <w:jc w:val="center"/>
        <w:rPr>
          <w:rFonts w:ascii="Arial" w:hAnsi="Arial" w:cs="Arial"/>
          <w:bCs/>
          <w:spacing w:val="60"/>
          <w:szCs w:val="24"/>
          <w:lang w:val="en-GB"/>
        </w:rPr>
      </w:pPr>
    </w:p>
    <w:p w14:paraId="3F126BD4" w14:textId="77777777" w:rsidR="00E848BA" w:rsidRPr="00F82866" w:rsidRDefault="00E848BA" w:rsidP="00E848BA">
      <w:pPr>
        <w:suppressAutoHyphens/>
        <w:jc w:val="center"/>
        <w:rPr>
          <w:rFonts w:ascii="Arial" w:hAnsi="Arial" w:cs="Arial"/>
          <w:b/>
          <w:szCs w:val="24"/>
          <w:lang w:val="en-GB"/>
        </w:rPr>
      </w:pPr>
    </w:p>
    <w:p w14:paraId="40BF673A" w14:textId="035C0A56" w:rsidR="00E848BA" w:rsidRPr="00F82866" w:rsidRDefault="00E848BA" w:rsidP="00E848BA">
      <w:pPr>
        <w:jc w:val="center"/>
        <w:rPr>
          <w:rFonts w:ascii="Arial" w:hAnsi="Arial" w:cs="Arial"/>
          <w:sz w:val="36"/>
          <w:szCs w:val="36"/>
        </w:rPr>
      </w:pPr>
      <w:r w:rsidRPr="00F82866">
        <w:rPr>
          <w:rFonts w:ascii="Arial" w:hAnsi="Arial" w:cs="Arial"/>
          <w:sz w:val="36"/>
          <w:szCs w:val="36"/>
        </w:rPr>
        <w:t xml:space="preserve">CONSULTANCY FOR </w:t>
      </w:r>
      <w:r w:rsidR="00EC7B2F">
        <w:rPr>
          <w:rFonts w:ascii="Arial" w:hAnsi="Arial" w:cs="Arial"/>
          <w:sz w:val="36"/>
          <w:szCs w:val="36"/>
        </w:rPr>
        <w:t>END</w:t>
      </w:r>
      <w:r w:rsidR="005C7813">
        <w:rPr>
          <w:rFonts w:ascii="Arial" w:hAnsi="Arial" w:cs="Arial"/>
          <w:sz w:val="36"/>
          <w:szCs w:val="36"/>
        </w:rPr>
        <w:t xml:space="preserve"> OF PROJECT EVALUATION </w:t>
      </w:r>
      <w:r w:rsidR="00A227C6">
        <w:rPr>
          <w:rFonts w:ascii="Arial" w:hAnsi="Arial" w:cs="Arial"/>
          <w:sz w:val="36"/>
          <w:szCs w:val="36"/>
        </w:rPr>
        <w:t xml:space="preserve">DISASTER RISK MANAGEMENT </w:t>
      </w:r>
      <w:r w:rsidR="00CC2546">
        <w:rPr>
          <w:rFonts w:ascii="Arial" w:hAnsi="Arial" w:cs="Arial"/>
          <w:sz w:val="36"/>
          <w:szCs w:val="36"/>
        </w:rPr>
        <w:t>STRENGTHENING</w:t>
      </w:r>
      <w:r w:rsidR="00A227C6">
        <w:rPr>
          <w:rFonts w:ascii="Arial" w:hAnsi="Arial" w:cs="Arial"/>
          <w:sz w:val="36"/>
          <w:szCs w:val="36"/>
        </w:rPr>
        <w:t xml:space="preserve"> </w:t>
      </w:r>
    </w:p>
    <w:p w14:paraId="09E7F34A" w14:textId="77777777" w:rsidR="00E848BA" w:rsidRPr="00F82866" w:rsidRDefault="00E848BA" w:rsidP="00E848BA">
      <w:pPr>
        <w:tabs>
          <w:tab w:val="right" w:leader="dot" w:pos="8640"/>
        </w:tabs>
        <w:jc w:val="both"/>
        <w:rPr>
          <w:rFonts w:ascii="Arial" w:hAnsi="Arial" w:cs="Arial"/>
          <w:b/>
          <w:szCs w:val="24"/>
        </w:rPr>
      </w:pPr>
    </w:p>
    <w:p w14:paraId="226D21D8" w14:textId="77777777" w:rsidR="00E848BA" w:rsidRPr="00F82866" w:rsidRDefault="00E848BA" w:rsidP="00E848BA">
      <w:pPr>
        <w:widowControl w:val="0"/>
        <w:autoSpaceDE w:val="0"/>
        <w:autoSpaceDN w:val="0"/>
        <w:adjustRightInd w:val="0"/>
        <w:jc w:val="center"/>
        <w:rPr>
          <w:rFonts w:ascii="Arial" w:hAnsi="Arial" w:cs="Arial"/>
          <w:b/>
          <w:szCs w:val="24"/>
        </w:rPr>
      </w:pPr>
    </w:p>
    <w:p w14:paraId="4FB82BA4" w14:textId="4785E4BE" w:rsidR="00E848BA" w:rsidRPr="00F82866" w:rsidRDefault="00E848BA" w:rsidP="00E848BA">
      <w:pPr>
        <w:tabs>
          <w:tab w:val="right" w:leader="dot" w:pos="8640"/>
        </w:tabs>
        <w:jc w:val="center"/>
        <w:rPr>
          <w:rFonts w:ascii="Arial" w:eastAsia="Arial Unicode MS" w:hAnsi="Arial" w:cs="Arial"/>
          <w:b/>
          <w:sz w:val="28"/>
          <w:szCs w:val="28"/>
          <w:lang w:val="en-GB"/>
        </w:rPr>
      </w:pPr>
      <w:r w:rsidRPr="00F82866">
        <w:rPr>
          <w:rFonts w:ascii="Arial" w:hAnsi="Arial" w:cs="Arial"/>
          <w:b/>
          <w:sz w:val="36"/>
          <w:szCs w:val="36"/>
          <w:lang w:val="en-GB"/>
        </w:rPr>
        <w:t xml:space="preserve">CONTRACT NUMBER: </w:t>
      </w:r>
      <w:r w:rsidR="009367F6" w:rsidRPr="009367F6">
        <w:rPr>
          <w:rFonts w:ascii="Arial" w:eastAsia="Arial Unicode MS" w:hAnsi="Arial" w:cs="Arial"/>
          <w:b/>
          <w:sz w:val="36"/>
          <w:szCs w:val="36"/>
          <w:lang w:val="en-GB"/>
        </w:rPr>
        <w:t>SADC/3/5/2/4</w:t>
      </w:r>
      <w:r w:rsidR="005C7813">
        <w:rPr>
          <w:rFonts w:ascii="Arial" w:eastAsia="Arial Unicode MS" w:hAnsi="Arial" w:cs="Arial"/>
          <w:b/>
          <w:sz w:val="36"/>
          <w:szCs w:val="36"/>
          <w:lang w:val="en-GB"/>
        </w:rPr>
        <w:t>68</w:t>
      </w:r>
    </w:p>
    <w:p w14:paraId="676F1A0D" w14:textId="77777777" w:rsidR="00E848BA" w:rsidRPr="00F82866" w:rsidRDefault="00E848BA" w:rsidP="00E848BA">
      <w:pPr>
        <w:tabs>
          <w:tab w:val="right" w:leader="dot" w:pos="8640"/>
        </w:tabs>
        <w:jc w:val="center"/>
        <w:rPr>
          <w:rFonts w:ascii="Arial" w:hAnsi="Arial" w:cs="Arial"/>
          <w:b/>
          <w:szCs w:val="24"/>
          <w:lang w:val="en-GB"/>
        </w:rPr>
      </w:pPr>
    </w:p>
    <w:p w14:paraId="2C475F02" w14:textId="77777777" w:rsidR="00E848BA" w:rsidRPr="00F82866" w:rsidRDefault="00E848BA" w:rsidP="00E848BA">
      <w:pPr>
        <w:suppressAutoHyphens/>
        <w:jc w:val="center"/>
        <w:rPr>
          <w:rFonts w:ascii="Arial" w:hAnsi="Arial" w:cs="Arial"/>
          <w:szCs w:val="24"/>
          <w:lang w:val="en-GB"/>
        </w:rPr>
      </w:pPr>
    </w:p>
    <w:p w14:paraId="491493FC" w14:textId="77777777" w:rsidR="00E848BA" w:rsidRPr="00F82866" w:rsidRDefault="00E848BA" w:rsidP="00E848BA">
      <w:pPr>
        <w:suppressAutoHyphens/>
        <w:jc w:val="center"/>
        <w:rPr>
          <w:rFonts w:ascii="Arial" w:hAnsi="Arial" w:cs="Arial"/>
          <w:szCs w:val="24"/>
          <w:lang w:val="en-GB"/>
        </w:rPr>
      </w:pPr>
    </w:p>
    <w:p w14:paraId="6F470B7B" w14:textId="77777777" w:rsidR="00714C65" w:rsidRDefault="00E848BA" w:rsidP="00E848BA">
      <w:pPr>
        <w:suppressAutoHyphens/>
        <w:jc w:val="center"/>
        <w:rPr>
          <w:rFonts w:ascii="Arial" w:hAnsi="Arial" w:cs="Arial"/>
          <w:b/>
          <w:sz w:val="36"/>
          <w:szCs w:val="36"/>
          <w:lang w:val="en-GB"/>
        </w:rPr>
      </w:pPr>
      <w:r w:rsidRPr="00F82866">
        <w:rPr>
          <w:rFonts w:ascii="Arial" w:hAnsi="Arial" w:cs="Arial"/>
          <w:b/>
          <w:sz w:val="36"/>
          <w:szCs w:val="36"/>
          <w:lang w:val="en-GB"/>
        </w:rPr>
        <w:t xml:space="preserve">BETWEEN </w:t>
      </w:r>
    </w:p>
    <w:p w14:paraId="25927DB3" w14:textId="77777777" w:rsidR="00714C65" w:rsidRDefault="00714C65" w:rsidP="00E848BA">
      <w:pPr>
        <w:suppressAutoHyphens/>
        <w:jc w:val="center"/>
        <w:rPr>
          <w:rFonts w:ascii="Arial" w:hAnsi="Arial" w:cs="Arial"/>
          <w:b/>
          <w:sz w:val="36"/>
          <w:szCs w:val="36"/>
          <w:lang w:val="en-GB"/>
        </w:rPr>
      </w:pPr>
    </w:p>
    <w:p w14:paraId="357E1698" w14:textId="1390657F" w:rsidR="00E848BA" w:rsidRPr="00F82866" w:rsidRDefault="00E848BA" w:rsidP="00E848BA">
      <w:pPr>
        <w:suppressAutoHyphens/>
        <w:jc w:val="center"/>
        <w:rPr>
          <w:rFonts w:ascii="Arial" w:hAnsi="Arial" w:cs="Arial"/>
          <w:b/>
          <w:sz w:val="36"/>
          <w:szCs w:val="36"/>
          <w:lang w:val="en-GB"/>
        </w:rPr>
      </w:pPr>
      <w:r w:rsidRPr="00F82866">
        <w:rPr>
          <w:rFonts w:ascii="Arial" w:hAnsi="Arial" w:cs="Arial"/>
          <w:b/>
          <w:iCs/>
          <w:sz w:val="36"/>
          <w:szCs w:val="36"/>
          <w:lang w:val="en-GB"/>
        </w:rPr>
        <w:t>SADC Secretariat</w:t>
      </w:r>
      <w:r w:rsidRPr="00F82866">
        <w:rPr>
          <w:rFonts w:ascii="Arial" w:hAnsi="Arial" w:cs="Arial"/>
          <w:b/>
          <w:i/>
          <w:sz w:val="36"/>
          <w:szCs w:val="36"/>
          <w:lang w:val="en-GB"/>
        </w:rPr>
        <w:t xml:space="preserve"> </w:t>
      </w:r>
      <w:r w:rsidRPr="00F82866">
        <w:rPr>
          <w:rFonts w:ascii="Arial" w:hAnsi="Arial" w:cs="Arial"/>
          <w:b/>
          <w:sz w:val="36"/>
          <w:szCs w:val="36"/>
          <w:lang w:val="en-GB"/>
        </w:rPr>
        <w:t>(“the Contracting Authority”)</w:t>
      </w:r>
    </w:p>
    <w:p w14:paraId="41359C36" w14:textId="77777777" w:rsidR="00E848BA" w:rsidRPr="00F82866" w:rsidRDefault="00E848BA" w:rsidP="00E848BA">
      <w:pPr>
        <w:suppressAutoHyphens/>
        <w:jc w:val="center"/>
        <w:rPr>
          <w:rFonts w:ascii="Arial" w:hAnsi="Arial" w:cs="Arial"/>
          <w:b/>
          <w:sz w:val="36"/>
          <w:szCs w:val="36"/>
          <w:lang w:val="en-GB"/>
        </w:rPr>
      </w:pPr>
    </w:p>
    <w:p w14:paraId="40B69909" w14:textId="77777777" w:rsidR="00E848BA" w:rsidRPr="00F82866" w:rsidRDefault="00E848BA" w:rsidP="00E848BA">
      <w:pPr>
        <w:suppressAutoHyphens/>
        <w:jc w:val="center"/>
        <w:rPr>
          <w:rFonts w:ascii="Arial" w:hAnsi="Arial" w:cs="Arial"/>
          <w:b/>
          <w:sz w:val="36"/>
          <w:szCs w:val="36"/>
          <w:lang w:val="en-GB"/>
        </w:rPr>
      </w:pPr>
      <w:r w:rsidRPr="00F82866">
        <w:rPr>
          <w:rFonts w:ascii="Arial" w:hAnsi="Arial" w:cs="Arial"/>
          <w:b/>
          <w:sz w:val="36"/>
          <w:szCs w:val="36"/>
          <w:lang w:val="en-GB"/>
        </w:rPr>
        <w:t>AND</w:t>
      </w:r>
    </w:p>
    <w:p w14:paraId="3819CACF" w14:textId="77777777" w:rsidR="00E848BA" w:rsidRPr="00F82866" w:rsidRDefault="00E848BA" w:rsidP="00E848BA">
      <w:pPr>
        <w:suppressAutoHyphens/>
        <w:jc w:val="center"/>
        <w:rPr>
          <w:rFonts w:ascii="Arial" w:hAnsi="Arial" w:cs="Arial"/>
          <w:b/>
          <w:sz w:val="36"/>
          <w:szCs w:val="36"/>
          <w:lang w:val="en-GB"/>
        </w:rPr>
      </w:pPr>
    </w:p>
    <w:p w14:paraId="50862730" w14:textId="77777777" w:rsidR="00E848BA" w:rsidRPr="00F82866" w:rsidRDefault="00E848BA" w:rsidP="00E848BA">
      <w:pPr>
        <w:suppressAutoHyphens/>
        <w:jc w:val="center"/>
        <w:rPr>
          <w:rFonts w:ascii="Arial" w:hAnsi="Arial" w:cs="Arial"/>
          <w:b/>
          <w:sz w:val="36"/>
          <w:szCs w:val="36"/>
          <w:lang w:val="en-GB"/>
        </w:rPr>
      </w:pPr>
      <w:r w:rsidRPr="00F82866">
        <w:rPr>
          <w:rFonts w:ascii="Arial" w:hAnsi="Arial" w:cs="Arial"/>
          <w:b/>
          <w:sz w:val="36"/>
          <w:szCs w:val="36"/>
          <w:lang w:val="en-GB"/>
        </w:rPr>
        <w:t xml:space="preserve"> </w:t>
      </w:r>
      <w:r w:rsidRPr="00F82866">
        <w:rPr>
          <w:rFonts w:ascii="Arial" w:hAnsi="Arial" w:cs="Arial"/>
          <w:b/>
          <w:i/>
          <w:sz w:val="36"/>
          <w:szCs w:val="36"/>
          <w:lang w:val="en-GB"/>
        </w:rPr>
        <w:t>(</w:t>
      </w:r>
      <w:r w:rsidRPr="00F82866">
        <w:rPr>
          <w:rFonts w:ascii="Arial" w:hAnsi="Arial" w:cs="Arial"/>
          <w:b/>
          <w:sz w:val="36"/>
          <w:szCs w:val="36"/>
          <w:lang w:val="en-GB"/>
        </w:rPr>
        <w:t>“the Contractor”)</w:t>
      </w:r>
    </w:p>
    <w:p w14:paraId="459A3AEC" w14:textId="77777777" w:rsidR="00E848BA" w:rsidRPr="00F82866" w:rsidRDefault="00E848BA" w:rsidP="00E848BA">
      <w:pPr>
        <w:suppressAutoHyphens/>
        <w:jc w:val="center"/>
        <w:rPr>
          <w:rFonts w:ascii="Arial" w:hAnsi="Arial" w:cs="Arial"/>
          <w:szCs w:val="24"/>
          <w:lang w:val="en-GB"/>
        </w:rPr>
      </w:pPr>
    </w:p>
    <w:p w14:paraId="48D34B72" w14:textId="77777777" w:rsidR="00E848BA" w:rsidRPr="00F82866" w:rsidRDefault="00E848BA" w:rsidP="00E848BA">
      <w:pPr>
        <w:suppressAutoHyphens/>
        <w:jc w:val="center"/>
        <w:rPr>
          <w:rFonts w:ascii="Arial" w:hAnsi="Arial" w:cs="Arial"/>
          <w:szCs w:val="24"/>
          <w:lang w:val="en-GB"/>
        </w:rPr>
      </w:pPr>
    </w:p>
    <w:p w14:paraId="6D023AD7" w14:textId="77777777" w:rsidR="00E848BA" w:rsidRPr="00F82866" w:rsidRDefault="00E848BA" w:rsidP="00E848BA">
      <w:pPr>
        <w:suppressAutoHyphens/>
        <w:jc w:val="center"/>
        <w:rPr>
          <w:rFonts w:ascii="Arial" w:hAnsi="Arial" w:cs="Arial"/>
          <w:szCs w:val="24"/>
          <w:lang w:val="en-GB"/>
        </w:rPr>
      </w:pPr>
    </w:p>
    <w:p w14:paraId="09982F90" w14:textId="77777777" w:rsidR="00E848BA" w:rsidRPr="00F82866" w:rsidRDefault="00E848BA" w:rsidP="00E848BA">
      <w:pPr>
        <w:spacing w:after="240"/>
        <w:jc w:val="center"/>
        <w:rPr>
          <w:rFonts w:ascii="Arial" w:hAnsi="Arial" w:cs="Arial"/>
          <w:i/>
          <w:szCs w:val="24"/>
          <w:lang w:val="en-GB"/>
        </w:rPr>
      </w:pPr>
    </w:p>
    <w:p w14:paraId="2E6558B1" w14:textId="77777777" w:rsidR="00E848BA" w:rsidRPr="00F82866" w:rsidRDefault="00E848BA" w:rsidP="00E848BA">
      <w:pPr>
        <w:spacing w:after="240"/>
        <w:jc w:val="center"/>
        <w:rPr>
          <w:rFonts w:ascii="Arial" w:hAnsi="Arial" w:cs="Arial"/>
          <w:i/>
          <w:szCs w:val="24"/>
          <w:lang w:val="en-GB"/>
        </w:rPr>
      </w:pPr>
    </w:p>
    <w:p w14:paraId="01084CAE" w14:textId="77777777" w:rsidR="00E848BA" w:rsidRPr="00F82866" w:rsidRDefault="00E848BA" w:rsidP="00E848BA">
      <w:pPr>
        <w:spacing w:after="240"/>
        <w:jc w:val="center"/>
        <w:rPr>
          <w:rFonts w:ascii="Arial" w:hAnsi="Arial" w:cs="Arial"/>
          <w:i/>
          <w:szCs w:val="24"/>
          <w:lang w:val="en-GB"/>
        </w:rPr>
      </w:pPr>
    </w:p>
    <w:p w14:paraId="3672628A" w14:textId="77777777" w:rsidR="00E848BA" w:rsidRPr="00F82866" w:rsidRDefault="00E848BA" w:rsidP="00E848BA">
      <w:pPr>
        <w:rPr>
          <w:rFonts w:ascii="Arial" w:hAnsi="Arial" w:cs="Arial"/>
          <w:szCs w:val="24"/>
          <w:lang w:val="en-GB"/>
        </w:rPr>
      </w:pPr>
    </w:p>
    <w:p w14:paraId="5D3B0BDE" w14:textId="77777777" w:rsidR="00E848BA" w:rsidRPr="00F82866" w:rsidRDefault="00E848BA" w:rsidP="00E848BA">
      <w:pPr>
        <w:rPr>
          <w:rFonts w:ascii="Arial" w:hAnsi="Arial" w:cs="Arial"/>
          <w:szCs w:val="24"/>
          <w:lang w:val="en-GB"/>
        </w:rPr>
        <w:sectPr w:rsidR="00E848BA" w:rsidRPr="00F82866" w:rsidSect="000F1A08">
          <w:headerReference w:type="even" r:id="rId56"/>
          <w:headerReference w:type="default" r:id="rId57"/>
          <w:footerReference w:type="default" r:id="rId58"/>
          <w:headerReference w:type="first" r:id="rId59"/>
          <w:pgSz w:w="11900" w:h="16840" w:code="9"/>
          <w:pgMar w:top="1440" w:right="1440" w:bottom="1729" w:left="1729" w:header="720" w:footer="720" w:gutter="0"/>
          <w:cols w:space="720"/>
          <w:titlePg/>
        </w:sectPr>
      </w:pPr>
    </w:p>
    <w:p w14:paraId="3D4330BF" w14:textId="77777777" w:rsidR="00E848BA" w:rsidRPr="00F82866" w:rsidRDefault="00E848BA" w:rsidP="00E848BA">
      <w:pPr>
        <w:rPr>
          <w:rFonts w:ascii="Arial" w:hAnsi="Arial" w:cs="Arial"/>
          <w:szCs w:val="24"/>
          <w:lang w:val="en-GB"/>
        </w:rPr>
      </w:pPr>
    </w:p>
    <w:p w14:paraId="55B1D4D8" w14:textId="77777777" w:rsidR="00E848BA" w:rsidRPr="00F82866" w:rsidRDefault="00E848BA" w:rsidP="00E848BA">
      <w:pPr>
        <w:jc w:val="center"/>
        <w:rPr>
          <w:rFonts w:ascii="Arial" w:hAnsi="Arial" w:cs="Arial"/>
          <w:szCs w:val="24"/>
          <w:lang w:val="en-GB"/>
        </w:rPr>
      </w:pPr>
      <w:r w:rsidRPr="00F82866">
        <w:rPr>
          <w:rFonts w:ascii="Arial" w:hAnsi="Arial" w:cs="Arial"/>
          <w:b/>
          <w:bCs/>
          <w:szCs w:val="24"/>
          <w:lang w:val="en-GB"/>
        </w:rPr>
        <w:t>Contents</w:t>
      </w:r>
    </w:p>
    <w:p w14:paraId="223F4AEC" w14:textId="77777777" w:rsidR="00E848BA" w:rsidRPr="00F82866" w:rsidRDefault="00E848BA" w:rsidP="00E848BA">
      <w:pPr>
        <w:tabs>
          <w:tab w:val="right" w:pos="9000"/>
        </w:tabs>
        <w:rPr>
          <w:rFonts w:ascii="Arial" w:hAnsi="Arial" w:cs="Arial"/>
          <w:szCs w:val="24"/>
          <w:lang w:val="en-GB"/>
        </w:rPr>
      </w:pPr>
    </w:p>
    <w:p w14:paraId="7129FB26" w14:textId="77777777" w:rsidR="00E848BA" w:rsidRPr="00F82866" w:rsidRDefault="00E848BA" w:rsidP="00E848BA">
      <w:pPr>
        <w:tabs>
          <w:tab w:val="right" w:pos="9000"/>
        </w:tabs>
        <w:rPr>
          <w:rFonts w:ascii="Arial" w:hAnsi="Arial" w:cs="Arial"/>
          <w:szCs w:val="24"/>
          <w:lang w:val="en-GB"/>
        </w:rPr>
      </w:pPr>
    </w:p>
    <w:p w14:paraId="7294E294" w14:textId="77777777" w:rsidR="00E848BA" w:rsidRPr="00F82866" w:rsidRDefault="00E848BA" w:rsidP="00E848BA">
      <w:pPr>
        <w:tabs>
          <w:tab w:val="right" w:leader="dot" w:pos="9000"/>
        </w:tabs>
        <w:spacing w:after="120"/>
        <w:rPr>
          <w:rFonts w:ascii="Arial" w:hAnsi="Arial" w:cs="Arial"/>
          <w:noProof/>
          <w:szCs w:val="24"/>
          <w:lang w:val="en-GB" w:eastAsia="en-GB"/>
        </w:rPr>
      </w:pPr>
      <w:r w:rsidRPr="00F82866">
        <w:rPr>
          <w:rFonts w:ascii="Arial" w:hAnsi="Arial" w:cs="Arial"/>
          <w:noProof/>
          <w:szCs w:val="24"/>
          <w:lang w:val="en-GB"/>
        </w:rPr>
        <w:fldChar w:fldCharType="begin"/>
      </w:r>
      <w:r w:rsidRPr="00F82866">
        <w:rPr>
          <w:rFonts w:ascii="Arial" w:hAnsi="Arial" w:cs="Arial"/>
          <w:noProof/>
          <w:szCs w:val="24"/>
          <w:lang w:val="en-GB"/>
        </w:rPr>
        <w:instrText xml:space="preserve"> TOC \h \z \t "A1-Heading1,1,A1-Heading2,2,A1-Heading 3,3" </w:instrText>
      </w:r>
      <w:r w:rsidRPr="00F82866">
        <w:rPr>
          <w:rFonts w:ascii="Arial" w:hAnsi="Arial" w:cs="Arial"/>
          <w:noProof/>
          <w:szCs w:val="24"/>
          <w:lang w:val="en-GB"/>
        </w:rPr>
        <w:fldChar w:fldCharType="separate"/>
      </w:r>
      <w:hyperlink w:anchor="_Toc272168549" w:history="1">
        <w:r w:rsidRPr="00F82866">
          <w:rPr>
            <w:rFonts w:ascii="Arial" w:hAnsi="Arial" w:cs="Arial"/>
            <w:noProof/>
            <w:color w:val="0000FF"/>
            <w:szCs w:val="24"/>
            <w:u w:val="single"/>
            <w:lang w:val="en-GB"/>
          </w:rPr>
          <w:t>I.  Form of Contract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_Toc272168549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53</w:t>
        </w:r>
        <w:r w:rsidRPr="00F82866">
          <w:rPr>
            <w:rFonts w:ascii="Arial" w:hAnsi="Arial" w:cs="Arial"/>
            <w:noProof/>
            <w:webHidden/>
            <w:szCs w:val="24"/>
            <w:lang w:val="en-GB"/>
          </w:rPr>
          <w:fldChar w:fldCharType="end"/>
        </w:r>
      </w:hyperlink>
    </w:p>
    <w:p w14:paraId="54C538AE" w14:textId="77777777" w:rsidR="00E848BA" w:rsidRPr="00F82866" w:rsidRDefault="00E848BA" w:rsidP="00E848BA">
      <w:pPr>
        <w:tabs>
          <w:tab w:val="right" w:leader="dot" w:pos="9000"/>
        </w:tabs>
        <w:spacing w:after="120"/>
        <w:rPr>
          <w:rFonts w:ascii="Arial" w:hAnsi="Arial" w:cs="Arial"/>
          <w:noProof/>
          <w:szCs w:val="24"/>
          <w:lang w:val="en-GB" w:eastAsia="en-GB"/>
        </w:rPr>
      </w:pPr>
      <w:hyperlink w:anchor="_Toc272168550" w:history="1">
        <w:r w:rsidRPr="00F82866">
          <w:rPr>
            <w:rFonts w:ascii="Arial" w:hAnsi="Arial" w:cs="Arial"/>
            <w:noProof/>
            <w:color w:val="0000FF"/>
            <w:szCs w:val="24"/>
            <w:u w:val="single"/>
            <w:lang w:val="en-GB"/>
          </w:rPr>
          <w:t>II.  General Conditions of Contract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_Toc272168550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55</w:t>
        </w:r>
        <w:r w:rsidRPr="00F82866">
          <w:rPr>
            <w:rFonts w:ascii="Arial" w:hAnsi="Arial" w:cs="Arial"/>
            <w:noProof/>
            <w:webHidden/>
            <w:szCs w:val="24"/>
            <w:lang w:val="en-GB"/>
          </w:rPr>
          <w:fldChar w:fldCharType="end"/>
        </w:r>
      </w:hyperlink>
    </w:p>
    <w:p w14:paraId="2D1C6139"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1" w:history="1">
        <w:r w:rsidRPr="00F82866">
          <w:rPr>
            <w:rFonts w:ascii="Arial" w:hAnsi="Arial" w:cs="Arial"/>
            <w:noProof/>
            <w:color w:val="0000FF"/>
            <w:szCs w:val="24"/>
            <w:u w:val="single"/>
            <w:lang w:val="en-GB"/>
          </w:rPr>
          <w:t>1.1</w:t>
        </w:r>
        <w:r w:rsidRPr="00F82866">
          <w:rPr>
            <w:rFonts w:ascii="Arial" w:hAnsi="Arial" w:cs="Arial"/>
            <w:noProof/>
            <w:szCs w:val="24"/>
            <w:lang w:val="en-GB" w:eastAsia="en-GB"/>
          </w:rPr>
          <w:tab/>
        </w:r>
        <w:r w:rsidRPr="00F82866">
          <w:rPr>
            <w:rFonts w:ascii="Arial" w:hAnsi="Arial" w:cs="Arial"/>
            <w:noProof/>
            <w:color w:val="0000FF"/>
            <w:szCs w:val="24"/>
            <w:u w:val="single"/>
            <w:lang w:val="en-GB"/>
          </w:rPr>
          <w:t>Definitions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_Toc272168551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55</w:t>
        </w:r>
        <w:r w:rsidRPr="00F82866">
          <w:rPr>
            <w:rFonts w:ascii="Arial" w:hAnsi="Arial" w:cs="Arial"/>
            <w:noProof/>
            <w:webHidden/>
            <w:szCs w:val="24"/>
            <w:lang w:val="en-GB"/>
          </w:rPr>
          <w:fldChar w:fldCharType="end"/>
        </w:r>
      </w:hyperlink>
    </w:p>
    <w:p w14:paraId="34CAA4C5"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2" w:history="1">
        <w:r w:rsidRPr="00F82866">
          <w:rPr>
            <w:rFonts w:ascii="Arial" w:hAnsi="Arial" w:cs="Arial"/>
            <w:noProof/>
            <w:color w:val="0000FF"/>
            <w:szCs w:val="24"/>
            <w:u w:val="single"/>
            <w:lang w:val="en-GB"/>
          </w:rPr>
          <w:t>1.2</w:t>
        </w:r>
        <w:r w:rsidRPr="00F82866">
          <w:rPr>
            <w:rFonts w:ascii="Arial" w:hAnsi="Arial" w:cs="Arial"/>
            <w:noProof/>
            <w:szCs w:val="24"/>
            <w:lang w:val="en-GB" w:eastAsia="en-GB"/>
          </w:rPr>
          <w:tab/>
        </w:r>
        <w:r w:rsidRPr="00F82866">
          <w:rPr>
            <w:rFonts w:ascii="Arial" w:hAnsi="Arial" w:cs="Arial"/>
            <w:noProof/>
            <w:color w:val="0000FF"/>
            <w:szCs w:val="24"/>
            <w:u w:val="single"/>
            <w:lang w:val="en-GB"/>
          </w:rPr>
          <w:t>Relationship  Between the Parties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_Toc272168552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56</w:t>
        </w:r>
        <w:r w:rsidRPr="00F82866">
          <w:rPr>
            <w:rFonts w:ascii="Arial" w:hAnsi="Arial" w:cs="Arial"/>
            <w:noProof/>
            <w:webHidden/>
            <w:szCs w:val="24"/>
            <w:lang w:val="en-GB"/>
          </w:rPr>
          <w:fldChar w:fldCharType="end"/>
        </w:r>
      </w:hyperlink>
    </w:p>
    <w:p w14:paraId="5D1FE3F8"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3" w:history="1">
        <w:r w:rsidRPr="00F82866">
          <w:rPr>
            <w:rFonts w:ascii="Arial" w:hAnsi="Arial" w:cs="Arial"/>
            <w:noProof/>
            <w:color w:val="0000FF"/>
            <w:szCs w:val="24"/>
            <w:u w:val="single"/>
            <w:lang w:val="en-GB"/>
          </w:rPr>
          <w:t>1.3</w:t>
        </w:r>
        <w:r w:rsidRPr="00F82866">
          <w:rPr>
            <w:rFonts w:ascii="Arial" w:hAnsi="Arial" w:cs="Arial"/>
            <w:noProof/>
            <w:szCs w:val="24"/>
            <w:lang w:val="en-GB" w:eastAsia="en-GB"/>
          </w:rPr>
          <w:tab/>
        </w:r>
        <w:r w:rsidRPr="00F82866">
          <w:rPr>
            <w:rFonts w:ascii="Arial" w:hAnsi="Arial" w:cs="Arial"/>
            <w:noProof/>
            <w:color w:val="0000FF"/>
            <w:szCs w:val="24"/>
            <w:u w:val="single"/>
            <w:lang w:val="en-GB"/>
          </w:rPr>
          <w:t>Law Governing Contract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_Toc272168553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56</w:t>
        </w:r>
        <w:r w:rsidRPr="00F82866">
          <w:rPr>
            <w:rFonts w:ascii="Arial" w:hAnsi="Arial" w:cs="Arial"/>
            <w:noProof/>
            <w:webHidden/>
            <w:szCs w:val="24"/>
            <w:lang w:val="en-GB"/>
          </w:rPr>
          <w:fldChar w:fldCharType="end"/>
        </w:r>
      </w:hyperlink>
    </w:p>
    <w:p w14:paraId="2B798919"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4" w:history="1">
        <w:r w:rsidRPr="00F82866">
          <w:rPr>
            <w:rFonts w:ascii="Arial" w:hAnsi="Arial" w:cs="Arial"/>
            <w:noProof/>
            <w:color w:val="0000FF"/>
            <w:szCs w:val="24"/>
            <w:u w:val="single"/>
            <w:lang w:val="en-GB"/>
          </w:rPr>
          <w:t>1.4</w:t>
        </w:r>
        <w:r w:rsidRPr="00F82866">
          <w:rPr>
            <w:rFonts w:ascii="Arial" w:hAnsi="Arial" w:cs="Arial"/>
            <w:noProof/>
            <w:szCs w:val="24"/>
            <w:lang w:val="en-GB" w:eastAsia="en-GB"/>
          </w:rPr>
          <w:tab/>
        </w:r>
        <w:r w:rsidRPr="00F82866">
          <w:rPr>
            <w:rFonts w:ascii="Arial" w:hAnsi="Arial" w:cs="Arial"/>
            <w:noProof/>
            <w:color w:val="0000FF"/>
            <w:szCs w:val="24"/>
            <w:u w:val="single"/>
            <w:lang w:val="en-GB"/>
          </w:rPr>
          <w:t>Language</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_Toc272168554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56</w:t>
        </w:r>
        <w:r w:rsidRPr="00F82866">
          <w:rPr>
            <w:rFonts w:ascii="Arial" w:hAnsi="Arial" w:cs="Arial"/>
            <w:noProof/>
            <w:webHidden/>
            <w:szCs w:val="24"/>
            <w:lang w:val="en-GB"/>
          </w:rPr>
          <w:fldChar w:fldCharType="end"/>
        </w:r>
      </w:hyperlink>
    </w:p>
    <w:p w14:paraId="708D3C0D"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5" w:history="1">
        <w:r w:rsidRPr="00F82866">
          <w:rPr>
            <w:rFonts w:ascii="Arial" w:hAnsi="Arial" w:cs="Arial"/>
            <w:noProof/>
            <w:color w:val="0000FF"/>
            <w:szCs w:val="24"/>
            <w:u w:val="single"/>
            <w:lang w:val="en-GB"/>
          </w:rPr>
          <w:t>1.5</w:t>
        </w:r>
        <w:r w:rsidRPr="00F82866">
          <w:rPr>
            <w:rFonts w:ascii="Arial" w:hAnsi="Arial" w:cs="Arial"/>
            <w:noProof/>
            <w:szCs w:val="24"/>
            <w:lang w:val="en-GB" w:eastAsia="en-GB"/>
          </w:rPr>
          <w:tab/>
        </w:r>
        <w:r w:rsidRPr="00F82866">
          <w:rPr>
            <w:rFonts w:ascii="Arial" w:hAnsi="Arial" w:cs="Arial"/>
            <w:noProof/>
            <w:color w:val="0000FF"/>
            <w:szCs w:val="24"/>
            <w:u w:val="single"/>
            <w:lang w:val="en-GB"/>
          </w:rPr>
          <w:t>Headings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_Toc272168555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56</w:t>
        </w:r>
        <w:r w:rsidRPr="00F82866">
          <w:rPr>
            <w:rFonts w:ascii="Arial" w:hAnsi="Arial" w:cs="Arial"/>
            <w:noProof/>
            <w:webHidden/>
            <w:szCs w:val="24"/>
            <w:lang w:val="en-GB"/>
          </w:rPr>
          <w:fldChar w:fldCharType="end"/>
        </w:r>
      </w:hyperlink>
    </w:p>
    <w:p w14:paraId="7545B2DC"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6" w:history="1">
        <w:r w:rsidRPr="00F82866">
          <w:rPr>
            <w:rFonts w:ascii="Arial" w:hAnsi="Arial" w:cs="Arial"/>
            <w:noProof/>
            <w:color w:val="0000FF"/>
            <w:szCs w:val="24"/>
            <w:u w:val="single"/>
            <w:lang w:val="en-GB"/>
          </w:rPr>
          <w:t>1.6</w:t>
        </w:r>
        <w:r w:rsidRPr="00F82866">
          <w:rPr>
            <w:rFonts w:ascii="Arial" w:hAnsi="Arial" w:cs="Arial"/>
            <w:noProof/>
            <w:szCs w:val="24"/>
            <w:lang w:val="en-GB" w:eastAsia="en-GB"/>
          </w:rPr>
          <w:tab/>
        </w:r>
        <w:r w:rsidRPr="00F82866">
          <w:rPr>
            <w:rFonts w:ascii="Arial" w:hAnsi="Arial" w:cs="Arial"/>
            <w:noProof/>
            <w:color w:val="0000FF"/>
            <w:szCs w:val="24"/>
            <w:u w:val="single"/>
            <w:lang w:val="en-GB"/>
          </w:rPr>
          <w:t>Notices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_Toc272168556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56</w:t>
        </w:r>
        <w:r w:rsidRPr="00F82866">
          <w:rPr>
            <w:rFonts w:ascii="Arial" w:hAnsi="Arial" w:cs="Arial"/>
            <w:noProof/>
            <w:webHidden/>
            <w:szCs w:val="24"/>
            <w:lang w:val="en-GB"/>
          </w:rPr>
          <w:fldChar w:fldCharType="end"/>
        </w:r>
      </w:hyperlink>
    </w:p>
    <w:p w14:paraId="0DEB90BF"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7" w:history="1">
        <w:r w:rsidRPr="00F82866">
          <w:rPr>
            <w:rFonts w:ascii="Arial" w:hAnsi="Arial" w:cs="Arial"/>
            <w:noProof/>
            <w:color w:val="0000FF"/>
            <w:szCs w:val="24"/>
            <w:u w:val="single"/>
            <w:lang w:val="en-GB"/>
          </w:rPr>
          <w:t>1.7</w:t>
        </w:r>
        <w:r w:rsidRPr="00F82866">
          <w:rPr>
            <w:rFonts w:ascii="Arial" w:hAnsi="Arial" w:cs="Arial"/>
            <w:noProof/>
            <w:szCs w:val="24"/>
            <w:lang w:val="en-GB" w:eastAsia="en-GB"/>
          </w:rPr>
          <w:tab/>
        </w:r>
        <w:r w:rsidRPr="00F82866">
          <w:rPr>
            <w:rFonts w:ascii="Arial" w:hAnsi="Arial" w:cs="Arial"/>
            <w:noProof/>
            <w:color w:val="0000FF"/>
            <w:szCs w:val="24"/>
            <w:u w:val="single"/>
            <w:lang w:val="en-GB"/>
          </w:rPr>
          <w:t>Location</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_Toc272168557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57</w:t>
        </w:r>
        <w:r w:rsidRPr="00F82866">
          <w:rPr>
            <w:rFonts w:ascii="Arial" w:hAnsi="Arial" w:cs="Arial"/>
            <w:noProof/>
            <w:webHidden/>
            <w:szCs w:val="24"/>
            <w:lang w:val="en-GB"/>
          </w:rPr>
          <w:fldChar w:fldCharType="end"/>
        </w:r>
      </w:hyperlink>
    </w:p>
    <w:p w14:paraId="211C9561"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8" w:history="1">
        <w:r w:rsidRPr="00F82866">
          <w:rPr>
            <w:rFonts w:ascii="Arial" w:hAnsi="Arial" w:cs="Arial"/>
            <w:noProof/>
            <w:color w:val="0000FF"/>
            <w:szCs w:val="24"/>
            <w:u w:val="single"/>
            <w:lang w:val="en-GB"/>
          </w:rPr>
          <w:t>1.8</w:t>
        </w:r>
        <w:r w:rsidRPr="00F82866">
          <w:rPr>
            <w:rFonts w:ascii="Arial" w:hAnsi="Arial" w:cs="Arial"/>
            <w:noProof/>
            <w:szCs w:val="24"/>
            <w:lang w:val="en-GB" w:eastAsia="en-GB"/>
          </w:rPr>
          <w:tab/>
        </w:r>
        <w:r w:rsidRPr="00F82866">
          <w:rPr>
            <w:rFonts w:ascii="Arial" w:hAnsi="Arial" w:cs="Arial"/>
            <w:noProof/>
            <w:color w:val="0000FF"/>
            <w:szCs w:val="24"/>
            <w:u w:val="single"/>
            <w:lang w:val="en-GB"/>
          </w:rPr>
          <w:t>Authority of Member in Charge</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_Toc272168558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57</w:t>
        </w:r>
        <w:r w:rsidRPr="00F82866">
          <w:rPr>
            <w:rFonts w:ascii="Arial" w:hAnsi="Arial" w:cs="Arial"/>
            <w:noProof/>
            <w:webHidden/>
            <w:szCs w:val="24"/>
            <w:lang w:val="en-GB"/>
          </w:rPr>
          <w:fldChar w:fldCharType="end"/>
        </w:r>
      </w:hyperlink>
    </w:p>
    <w:p w14:paraId="609B613C"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59" w:history="1">
        <w:r w:rsidRPr="00F82866">
          <w:rPr>
            <w:rFonts w:ascii="Arial" w:hAnsi="Arial" w:cs="Arial"/>
            <w:noProof/>
            <w:color w:val="0000FF"/>
            <w:szCs w:val="24"/>
            <w:u w:val="single"/>
            <w:lang w:val="en-GB"/>
          </w:rPr>
          <w:t>1.9</w:t>
        </w:r>
        <w:r w:rsidRPr="00F82866">
          <w:rPr>
            <w:rFonts w:ascii="Arial" w:hAnsi="Arial" w:cs="Arial"/>
            <w:noProof/>
            <w:szCs w:val="24"/>
            <w:lang w:val="en-GB" w:eastAsia="en-GB"/>
          </w:rPr>
          <w:tab/>
        </w:r>
        <w:r w:rsidRPr="00F82866">
          <w:rPr>
            <w:rFonts w:ascii="Arial" w:hAnsi="Arial" w:cs="Arial"/>
            <w:noProof/>
            <w:color w:val="0000FF"/>
            <w:szCs w:val="24"/>
            <w:u w:val="single"/>
            <w:lang w:val="en-GB"/>
          </w:rPr>
          <w:t>Authorized Representatives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_Toc272168559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57</w:t>
        </w:r>
        <w:r w:rsidRPr="00F82866">
          <w:rPr>
            <w:rFonts w:ascii="Arial" w:hAnsi="Arial" w:cs="Arial"/>
            <w:noProof/>
            <w:webHidden/>
            <w:szCs w:val="24"/>
            <w:lang w:val="en-GB"/>
          </w:rPr>
          <w:fldChar w:fldCharType="end"/>
        </w:r>
      </w:hyperlink>
    </w:p>
    <w:p w14:paraId="43EE2113"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0" w:history="1">
        <w:r w:rsidRPr="00F82866">
          <w:rPr>
            <w:rFonts w:ascii="Arial" w:hAnsi="Arial" w:cs="Arial"/>
            <w:noProof/>
            <w:color w:val="0000FF"/>
            <w:szCs w:val="24"/>
            <w:u w:val="single"/>
            <w:lang w:val="en-GB"/>
          </w:rPr>
          <w:t>1.10</w:t>
        </w:r>
        <w:r w:rsidRPr="00F82866">
          <w:rPr>
            <w:rFonts w:ascii="Arial" w:hAnsi="Arial" w:cs="Arial"/>
            <w:noProof/>
            <w:szCs w:val="24"/>
            <w:lang w:val="en-GB" w:eastAsia="en-GB"/>
          </w:rPr>
          <w:tab/>
        </w:r>
        <w:r w:rsidRPr="00F82866">
          <w:rPr>
            <w:rFonts w:ascii="Arial" w:hAnsi="Arial" w:cs="Arial"/>
            <w:noProof/>
            <w:color w:val="0000FF"/>
            <w:szCs w:val="24"/>
            <w:u w:val="single"/>
            <w:lang w:val="en-GB"/>
          </w:rPr>
          <w:t>Taxes and Duties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_Toc272168560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57</w:t>
        </w:r>
        <w:r w:rsidRPr="00F82866">
          <w:rPr>
            <w:rFonts w:ascii="Arial" w:hAnsi="Arial" w:cs="Arial"/>
            <w:noProof/>
            <w:webHidden/>
            <w:szCs w:val="24"/>
            <w:lang w:val="en-GB"/>
          </w:rPr>
          <w:fldChar w:fldCharType="end"/>
        </w:r>
      </w:hyperlink>
    </w:p>
    <w:p w14:paraId="2177AD6C"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1" w:history="1">
        <w:r w:rsidRPr="00F82866">
          <w:rPr>
            <w:rFonts w:ascii="Arial" w:hAnsi="Arial" w:cs="Arial"/>
            <w:noProof/>
            <w:color w:val="0000FF"/>
            <w:szCs w:val="24"/>
            <w:u w:val="single"/>
            <w:lang w:val="en-GB"/>
          </w:rPr>
          <w:t>1.11</w:t>
        </w:r>
        <w:r w:rsidRPr="00F82866">
          <w:rPr>
            <w:rFonts w:ascii="Arial" w:hAnsi="Arial" w:cs="Arial"/>
            <w:noProof/>
            <w:szCs w:val="24"/>
            <w:lang w:val="en-GB" w:eastAsia="en-GB"/>
          </w:rPr>
          <w:tab/>
        </w:r>
        <w:r w:rsidRPr="00F82866">
          <w:rPr>
            <w:rFonts w:ascii="Arial" w:hAnsi="Arial" w:cs="Arial"/>
            <w:noProof/>
            <w:color w:val="0000FF"/>
            <w:szCs w:val="24"/>
            <w:u w:val="single"/>
            <w:lang w:val="en-GB"/>
          </w:rPr>
          <w:t>Fraud and Corruption</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_Toc272168561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57</w:t>
        </w:r>
        <w:r w:rsidRPr="00F82866">
          <w:rPr>
            <w:rFonts w:ascii="Arial" w:hAnsi="Arial" w:cs="Arial"/>
            <w:noProof/>
            <w:webHidden/>
            <w:szCs w:val="24"/>
            <w:lang w:val="en-GB"/>
          </w:rPr>
          <w:fldChar w:fldCharType="end"/>
        </w:r>
      </w:hyperlink>
    </w:p>
    <w:p w14:paraId="0744C1B5"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2" w:history="1">
        <w:r w:rsidRPr="00F82866">
          <w:rPr>
            <w:rFonts w:ascii="Arial" w:hAnsi="Arial" w:cs="Arial"/>
            <w:noProof/>
            <w:color w:val="0000FF"/>
            <w:szCs w:val="24"/>
            <w:u w:val="single"/>
            <w:lang w:val="en-GB"/>
          </w:rPr>
          <w:t>2.1</w:t>
        </w:r>
        <w:r w:rsidRPr="00F82866">
          <w:rPr>
            <w:rFonts w:ascii="Arial" w:hAnsi="Arial" w:cs="Arial"/>
            <w:noProof/>
            <w:szCs w:val="24"/>
            <w:lang w:val="en-GB" w:eastAsia="en-GB"/>
          </w:rPr>
          <w:tab/>
        </w:r>
        <w:r w:rsidRPr="00F82866">
          <w:rPr>
            <w:rFonts w:ascii="Arial" w:hAnsi="Arial" w:cs="Arial"/>
            <w:noProof/>
            <w:color w:val="0000FF"/>
            <w:szCs w:val="24"/>
            <w:u w:val="single"/>
            <w:lang w:val="en-GB"/>
          </w:rPr>
          <w:t>Effectiveness of Contract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_Toc272168562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59</w:t>
        </w:r>
        <w:r w:rsidRPr="00F82866">
          <w:rPr>
            <w:rFonts w:ascii="Arial" w:hAnsi="Arial" w:cs="Arial"/>
            <w:noProof/>
            <w:webHidden/>
            <w:szCs w:val="24"/>
            <w:lang w:val="en-GB"/>
          </w:rPr>
          <w:fldChar w:fldCharType="end"/>
        </w:r>
      </w:hyperlink>
    </w:p>
    <w:p w14:paraId="73C7FC71"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3" w:history="1">
        <w:r w:rsidRPr="00F82866">
          <w:rPr>
            <w:rFonts w:ascii="Arial" w:hAnsi="Arial" w:cs="Arial"/>
            <w:noProof/>
            <w:color w:val="0000FF"/>
            <w:szCs w:val="24"/>
            <w:u w:val="single"/>
            <w:lang w:val="en-GB"/>
          </w:rPr>
          <w:t>2.2</w:t>
        </w:r>
        <w:r w:rsidRPr="00F82866">
          <w:rPr>
            <w:rFonts w:ascii="Arial" w:hAnsi="Arial" w:cs="Arial"/>
            <w:noProof/>
            <w:szCs w:val="24"/>
            <w:lang w:val="en-GB" w:eastAsia="en-GB"/>
          </w:rPr>
          <w:tab/>
        </w:r>
        <w:r w:rsidRPr="00F82866">
          <w:rPr>
            <w:rFonts w:ascii="Arial" w:hAnsi="Arial" w:cs="Arial"/>
            <w:noProof/>
            <w:color w:val="0000FF"/>
            <w:szCs w:val="24"/>
            <w:u w:val="single"/>
            <w:lang w:val="en-GB"/>
          </w:rPr>
          <w:t>Termination of Contract for Failure to Become Effective</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_Toc272168563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59</w:t>
        </w:r>
        <w:r w:rsidRPr="00F82866">
          <w:rPr>
            <w:rFonts w:ascii="Arial" w:hAnsi="Arial" w:cs="Arial"/>
            <w:noProof/>
            <w:webHidden/>
            <w:szCs w:val="24"/>
            <w:lang w:val="en-GB"/>
          </w:rPr>
          <w:fldChar w:fldCharType="end"/>
        </w:r>
      </w:hyperlink>
    </w:p>
    <w:p w14:paraId="5A2C6406"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4" w:history="1">
        <w:r w:rsidRPr="00F82866">
          <w:rPr>
            <w:rFonts w:ascii="Arial" w:hAnsi="Arial" w:cs="Arial"/>
            <w:noProof/>
            <w:color w:val="0000FF"/>
            <w:szCs w:val="24"/>
            <w:u w:val="single"/>
            <w:lang w:val="en-GB"/>
          </w:rPr>
          <w:t>2.3</w:t>
        </w:r>
        <w:r w:rsidRPr="00F82866">
          <w:rPr>
            <w:rFonts w:ascii="Arial" w:hAnsi="Arial" w:cs="Arial"/>
            <w:noProof/>
            <w:szCs w:val="24"/>
            <w:lang w:val="en-GB" w:eastAsia="en-GB"/>
          </w:rPr>
          <w:tab/>
        </w:r>
        <w:r w:rsidRPr="00F82866">
          <w:rPr>
            <w:rFonts w:ascii="Arial" w:hAnsi="Arial" w:cs="Arial"/>
            <w:noProof/>
            <w:color w:val="0000FF"/>
            <w:szCs w:val="24"/>
            <w:u w:val="single"/>
            <w:lang w:val="en-GB"/>
          </w:rPr>
          <w:t>Commencement of Services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_Toc272168564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59</w:t>
        </w:r>
        <w:r w:rsidRPr="00F82866">
          <w:rPr>
            <w:rFonts w:ascii="Arial" w:hAnsi="Arial" w:cs="Arial"/>
            <w:noProof/>
            <w:webHidden/>
            <w:szCs w:val="24"/>
            <w:lang w:val="en-GB"/>
          </w:rPr>
          <w:fldChar w:fldCharType="end"/>
        </w:r>
      </w:hyperlink>
    </w:p>
    <w:p w14:paraId="74062673"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5" w:history="1">
        <w:r w:rsidRPr="00F82866">
          <w:rPr>
            <w:rFonts w:ascii="Arial" w:hAnsi="Arial" w:cs="Arial"/>
            <w:noProof/>
            <w:color w:val="0000FF"/>
            <w:szCs w:val="24"/>
            <w:u w:val="single"/>
            <w:lang w:val="en-GB"/>
          </w:rPr>
          <w:t>2.4</w:t>
        </w:r>
        <w:r w:rsidRPr="00F82866">
          <w:rPr>
            <w:rFonts w:ascii="Arial" w:hAnsi="Arial" w:cs="Arial"/>
            <w:noProof/>
            <w:szCs w:val="24"/>
            <w:lang w:val="en-GB" w:eastAsia="en-GB"/>
          </w:rPr>
          <w:tab/>
        </w:r>
        <w:r w:rsidRPr="00F82866">
          <w:rPr>
            <w:rFonts w:ascii="Arial" w:hAnsi="Arial" w:cs="Arial"/>
            <w:noProof/>
            <w:color w:val="0000FF"/>
            <w:szCs w:val="24"/>
            <w:u w:val="single"/>
            <w:lang w:val="en-GB"/>
          </w:rPr>
          <w:t>Expiration of Contract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_Toc272168565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59</w:t>
        </w:r>
        <w:r w:rsidRPr="00F82866">
          <w:rPr>
            <w:rFonts w:ascii="Arial" w:hAnsi="Arial" w:cs="Arial"/>
            <w:noProof/>
            <w:webHidden/>
            <w:szCs w:val="24"/>
            <w:lang w:val="en-GB"/>
          </w:rPr>
          <w:fldChar w:fldCharType="end"/>
        </w:r>
      </w:hyperlink>
    </w:p>
    <w:p w14:paraId="2AFDF5AD"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6" w:history="1">
        <w:r w:rsidRPr="00F82866">
          <w:rPr>
            <w:rFonts w:ascii="Arial" w:hAnsi="Arial" w:cs="Arial"/>
            <w:noProof/>
            <w:color w:val="0000FF"/>
            <w:szCs w:val="24"/>
            <w:u w:val="single"/>
            <w:lang w:val="en-GB"/>
          </w:rPr>
          <w:t>2.5</w:t>
        </w:r>
        <w:r w:rsidRPr="00F82866">
          <w:rPr>
            <w:rFonts w:ascii="Arial" w:hAnsi="Arial" w:cs="Arial"/>
            <w:noProof/>
            <w:szCs w:val="24"/>
            <w:lang w:val="en-GB" w:eastAsia="en-GB"/>
          </w:rPr>
          <w:tab/>
        </w:r>
        <w:r w:rsidRPr="00F82866">
          <w:rPr>
            <w:rFonts w:ascii="Arial" w:hAnsi="Arial" w:cs="Arial"/>
            <w:noProof/>
            <w:color w:val="0000FF"/>
            <w:szCs w:val="24"/>
            <w:u w:val="single"/>
            <w:lang w:val="en-GB"/>
          </w:rPr>
          <w:t>Entire Agreement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_Toc272168566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59</w:t>
        </w:r>
        <w:r w:rsidRPr="00F82866">
          <w:rPr>
            <w:rFonts w:ascii="Arial" w:hAnsi="Arial" w:cs="Arial"/>
            <w:noProof/>
            <w:webHidden/>
            <w:szCs w:val="24"/>
            <w:lang w:val="en-GB"/>
          </w:rPr>
          <w:fldChar w:fldCharType="end"/>
        </w:r>
      </w:hyperlink>
    </w:p>
    <w:p w14:paraId="6BC6B6E7"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7" w:history="1">
        <w:r w:rsidRPr="00F82866">
          <w:rPr>
            <w:rFonts w:ascii="Arial" w:hAnsi="Arial" w:cs="Arial"/>
            <w:noProof/>
            <w:color w:val="0000FF"/>
            <w:szCs w:val="24"/>
            <w:u w:val="single"/>
            <w:lang w:val="en-GB"/>
          </w:rPr>
          <w:t>2.6</w:t>
        </w:r>
        <w:r w:rsidRPr="00F82866">
          <w:rPr>
            <w:rFonts w:ascii="Arial" w:hAnsi="Arial" w:cs="Arial"/>
            <w:noProof/>
            <w:szCs w:val="24"/>
            <w:lang w:val="en-GB" w:eastAsia="en-GB"/>
          </w:rPr>
          <w:tab/>
        </w:r>
        <w:r w:rsidRPr="00F82866">
          <w:rPr>
            <w:rFonts w:ascii="Arial" w:hAnsi="Arial" w:cs="Arial"/>
            <w:noProof/>
            <w:color w:val="0000FF"/>
            <w:szCs w:val="24"/>
            <w:u w:val="single"/>
            <w:lang w:val="en-GB"/>
          </w:rPr>
          <w:t>Modifications , or Variations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_Toc272168567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59</w:t>
        </w:r>
        <w:r w:rsidRPr="00F82866">
          <w:rPr>
            <w:rFonts w:ascii="Arial" w:hAnsi="Arial" w:cs="Arial"/>
            <w:noProof/>
            <w:webHidden/>
            <w:szCs w:val="24"/>
            <w:lang w:val="en-GB"/>
          </w:rPr>
          <w:fldChar w:fldCharType="end"/>
        </w:r>
      </w:hyperlink>
    </w:p>
    <w:p w14:paraId="41639994"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8" w:history="1">
        <w:r w:rsidRPr="00F82866">
          <w:rPr>
            <w:rFonts w:ascii="Arial" w:hAnsi="Arial" w:cs="Arial"/>
            <w:noProof/>
            <w:color w:val="0000FF"/>
            <w:szCs w:val="24"/>
            <w:u w:val="single"/>
            <w:lang w:val="en-GB"/>
          </w:rPr>
          <w:t>2.7</w:t>
        </w:r>
        <w:r w:rsidRPr="00F82866">
          <w:rPr>
            <w:rFonts w:ascii="Arial" w:hAnsi="Arial" w:cs="Arial"/>
            <w:noProof/>
            <w:szCs w:val="24"/>
            <w:lang w:val="en-GB" w:eastAsia="en-GB"/>
          </w:rPr>
          <w:tab/>
        </w:r>
        <w:r w:rsidRPr="00F82866">
          <w:rPr>
            <w:rFonts w:ascii="Arial" w:hAnsi="Arial" w:cs="Arial"/>
            <w:noProof/>
            <w:color w:val="0000FF"/>
            <w:szCs w:val="24"/>
            <w:u w:val="single"/>
            <w:lang w:val="en-GB"/>
          </w:rPr>
          <w:t>Force Majeure</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_Toc272168568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61</w:t>
        </w:r>
        <w:r w:rsidRPr="00F82866">
          <w:rPr>
            <w:rFonts w:ascii="Arial" w:hAnsi="Arial" w:cs="Arial"/>
            <w:noProof/>
            <w:webHidden/>
            <w:szCs w:val="24"/>
            <w:lang w:val="en-GB"/>
          </w:rPr>
          <w:fldChar w:fldCharType="end"/>
        </w:r>
      </w:hyperlink>
    </w:p>
    <w:p w14:paraId="25079EB4"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69" w:history="1">
        <w:r w:rsidRPr="00F82866">
          <w:rPr>
            <w:rFonts w:ascii="Arial" w:hAnsi="Arial" w:cs="Arial"/>
            <w:noProof/>
            <w:color w:val="0000FF"/>
            <w:szCs w:val="24"/>
            <w:u w:val="single"/>
            <w:lang w:val="en-GB"/>
          </w:rPr>
          <w:t>2.8</w:t>
        </w:r>
        <w:r w:rsidRPr="00F82866">
          <w:rPr>
            <w:rFonts w:ascii="Arial" w:hAnsi="Arial" w:cs="Arial"/>
            <w:noProof/>
            <w:szCs w:val="24"/>
            <w:lang w:val="en-GB" w:eastAsia="en-GB"/>
          </w:rPr>
          <w:tab/>
        </w:r>
        <w:r w:rsidRPr="00F82866">
          <w:rPr>
            <w:rFonts w:ascii="Arial" w:hAnsi="Arial" w:cs="Arial"/>
            <w:noProof/>
            <w:color w:val="0000FF"/>
            <w:szCs w:val="24"/>
            <w:u w:val="single"/>
            <w:lang w:val="en-GB"/>
          </w:rPr>
          <w:t>Suspension</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_Toc272168569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62</w:t>
        </w:r>
        <w:r w:rsidRPr="00F82866">
          <w:rPr>
            <w:rFonts w:ascii="Arial" w:hAnsi="Arial" w:cs="Arial"/>
            <w:noProof/>
            <w:webHidden/>
            <w:szCs w:val="24"/>
            <w:lang w:val="en-GB"/>
          </w:rPr>
          <w:fldChar w:fldCharType="end"/>
        </w:r>
      </w:hyperlink>
    </w:p>
    <w:p w14:paraId="3060345C"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0" w:history="1">
        <w:r w:rsidRPr="00F82866">
          <w:rPr>
            <w:rFonts w:ascii="Arial" w:hAnsi="Arial" w:cs="Arial"/>
            <w:noProof/>
            <w:color w:val="0000FF"/>
            <w:szCs w:val="24"/>
            <w:u w:val="single"/>
            <w:lang w:val="en-GB"/>
          </w:rPr>
          <w:t>2.9</w:t>
        </w:r>
        <w:r w:rsidRPr="00F82866">
          <w:rPr>
            <w:rFonts w:ascii="Arial" w:hAnsi="Arial" w:cs="Arial"/>
            <w:noProof/>
            <w:szCs w:val="24"/>
            <w:lang w:val="en-GB" w:eastAsia="en-GB"/>
          </w:rPr>
          <w:tab/>
        </w:r>
        <w:r w:rsidRPr="00F82866">
          <w:rPr>
            <w:rFonts w:ascii="Arial" w:hAnsi="Arial" w:cs="Arial"/>
            <w:noProof/>
            <w:color w:val="0000FF"/>
            <w:szCs w:val="24"/>
            <w:u w:val="single"/>
            <w:lang w:val="en-GB"/>
          </w:rPr>
          <w:t>Termination</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_Toc272168570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62</w:t>
        </w:r>
        <w:r w:rsidRPr="00F82866">
          <w:rPr>
            <w:rFonts w:ascii="Arial" w:hAnsi="Arial" w:cs="Arial"/>
            <w:noProof/>
            <w:webHidden/>
            <w:szCs w:val="24"/>
            <w:lang w:val="en-GB"/>
          </w:rPr>
          <w:fldChar w:fldCharType="end"/>
        </w:r>
      </w:hyperlink>
    </w:p>
    <w:p w14:paraId="75C58682"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1" w:history="1">
        <w:r w:rsidRPr="00F82866">
          <w:rPr>
            <w:rFonts w:ascii="Arial" w:hAnsi="Arial" w:cs="Arial"/>
            <w:noProof/>
            <w:color w:val="0000FF"/>
            <w:szCs w:val="24"/>
            <w:u w:val="single"/>
            <w:lang w:val="en-GB"/>
          </w:rPr>
          <w:t>3.1</w:t>
        </w:r>
        <w:r w:rsidRPr="00F82866">
          <w:rPr>
            <w:rFonts w:ascii="Arial" w:hAnsi="Arial" w:cs="Arial"/>
            <w:noProof/>
            <w:szCs w:val="24"/>
            <w:lang w:val="en-GB" w:eastAsia="en-GB"/>
          </w:rPr>
          <w:tab/>
        </w:r>
        <w:r w:rsidRPr="00F82866">
          <w:rPr>
            <w:rFonts w:ascii="Arial" w:hAnsi="Arial" w:cs="Arial"/>
            <w:noProof/>
            <w:color w:val="0000FF"/>
            <w:szCs w:val="24"/>
            <w:u w:val="single"/>
            <w:lang w:val="en-GB"/>
          </w:rPr>
          <w:t>General</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_Toc272168571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65</w:t>
        </w:r>
        <w:r w:rsidRPr="00F82866">
          <w:rPr>
            <w:rFonts w:ascii="Arial" w:hAnsi="Arial" w:cs="Arial"/>
            <w:noProof/>
            <w:webHidden/>
            <w:szCs w:val="24"/>
            <w:lang w:val="en-GB"/>
          </w:rPr>
          <w:fldChar w:fldCharType="end"/>
        </w:r>
      </w:hyperlink>
    </w:p>
    <w:p w14:paraId="35C6284E"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2" w:history="1">
        <w:r w:rsidRPr="00F82866">
          <w:rPr>
            <w:rFonts w:ascii="Arial" w:hAnsi="Arial" w:cs="Arial"/>
            <w:noProof/>
            <w:color w:val="0000FF"/>
            <w:szCs w:val="24"/>
            <w:u w:val="single"/>
            <w:lang w:val="en-GB"/>
          </w:rPr>
          <w:t>3.2</w:t>
        </w:r>
        <w:r w:rsidRPr="00F82866">
          <w:rPr>
            <w:rFonts w:ascii="Arial" w:hAnsi="Arial" w:cs="Arial"/>
            <w:noProof/>
            <w:szCs w:val="24"/>
            <w:lang w:val="en-GB" w:eastAsia="en-GB"/>
          </w:rPr>
          <w:tab/>
        </w:r>
        <w:r w:rsidRPr="00F82866">
          <w:rPr>
            <w:rFonts w:ascii="Arial" w:hAnsi="Arial" w:cs="Arial"/>
            <w:noProof/>
            <w:color w:val="0000FF"/>
            <w:szCs w:val="24"/>
            <w:u w:val="single"/>
            <w:lang w:val="en-GB"/>
          </w:rPr>
          <w:t>Conflict of Interests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_Toc272168572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65</w:t>
        </w:r>
        <w:r w:rsidRPr="00F82866">
          <w:rPr>
            <w:rFonts w:ascii="Arial" w:hAnsi="Arial" w:cs="Arial"/>
            <w:noProof/>
            <w:webHidden/>
            <w:szCs w:val="24"/>
            <w:lang w:val="en-GB"/>
          </w:rPr>
          <w:fldChar w:fldCharType="end"/>
        </w:r>
      </w:hyperlink>
    </w:p>
    <w:p w14:paraId="0E051493"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3" w:history="1">
        <w:r w:rsidRPr="00F82866">
          <w:rPr>
            <w:rFonts w:ascii="Arial" w:hAnsi="Arial" w:cs="Arial"/>
            <w:noProof/>
            <w:color w:val="0000FF"/>
            <w:szCs w:val="24"/>
            <w:u w:val="single"/>
            <w:lang w:val="en-GB"/>
          </w:rPr>
          <w:t>3.3</w:t>
        </w:r>
        <w:r w:rsidRPr="00F82866">
          <w:rPr>
            <w:rFonts w:ascii="Arial" w:hAnsi="Arial" w:cs="Arial"/>
            <w:noProof/>
            <w:szCs w:val="24"/>
            <w:lang w:val="en-GB" w:eastAsia="en-GB"/>
          </w:rPr>
          <w:tab/>
        </w:r>
        <w:r w:rsidRPr="00F82866">
          <w:rPr>
            <w:rFonts w:ascii="Arial" w:hAnsi="Arial" w:cs="Arial"/>
            <w:noProof/>
            <w:color w:val="0000FF"/>
            <w:szCs w:val="24"/>
            <w:u w:val="single"/>
            <w:lang w:val="en-GB"/>
          </w:rPr>
          <w:t>Confidentiality</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_Toc272168573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66</w:t>
        </w:r>
        <w:r w:rsidRPr="00F82866">
          <w:rPr>
            <w:rFonts w:ascii="Arial" w:hAnsi="Arial" w:cs="Arial"/>
            <w:noProof/>
            <w:webHidden/>
            <w:szCs w:val="24"/>
            <w:lang w:val="en-GB"/>
          </w:rPr>
          <w:fldChar w:fldCharType="end"/>
        </w:r>
      </w:hyperlink>
    </w:p>
    <w:p w14:paraId="73F315E1"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4" w:history="1">
        <w:r w:rsidRPr="00F82866">
          <w:rPr>
            <w:rFonts w:ascii="Arial" w:hAnsi="Arial" w:cs="Arial"/>
            <w:noProof/>
            <w:color w:val="0000FF"/>
            <w:spacing w:val="-3"/>
            <w:szCs w:val="24"/>
            <w:u w:val="single"/>
            <w:lang w:val="en-GB"/>
          </w:rPr>
          <w:t>3.4</w:t>
        </w:r>
        <w:r w:rsidRPr="00F82866">
          <w:rPr>
            <w:rFonts w:ascii="Arial" w:hAnsi="Arial" w:cs="Arial"/>
            <w:noProof/>
            <w:szCs w:val="24"/>
            <w:lang w:val="en-GB" w:eastAsia="en-GB"/>
          </w:rPr>
          <w:tab/>
        </w:r>
        <w:r w:rsidRPr="00F82866">
          <w:rPr>
            <w:rFonts w:ascii="Arial" w:hAnsi="Arial" w:cs="Arial"/>
            <w:noProof/>
            <w:color w:val="0000FF"/>
            <w:spacing w:val="-3"/>
            <w:szCs w:val="24"/>
            <w:u w:val="single"/>
            <w:lang w:val="en-GB"/>
          </w:rPr>
          <w:t xml:space="preserve">Liability of the </w:t>
        </w:r>
        <w:r w:rsidRPr="00F82866">
          <w:rPr>
            <w:rFonts w:ascii="Arial" w:hAnsi="Arial" w:cs="Arial"/>
            <w:noProof/>
            <w:color w:val="0000FF"/>
            <w:szCs w:val="24"/>
            <w:u w:val="single"/>
            <w:lang w:val="en-GB"/>
          </w:rPr>
          <w:t>Contractor</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_Toc272168574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66</w:t>
        </w:r>
        <w:r w:rsidRPr="00F82866">
          <w:rPr>
            <w:rFonts w:ascii="Arial" w:hAnsi="Arial" w:cs="Arial"/>
            <w:noProof/>
            <w:webHidden/>
            <w:szCs w:val="24"/>
            <w:lang w:val="en-GB"/>
          </w:rPr>
          <w:fldChar w:fldCharType="end"/>
        </w:r>
      </w:hyperlink>
    </w:p>
    <w:p w14:paraId="4F9B47B5"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5" w:history="1">
        <w:r w:rsidRPr="00F82866">
          <w:rPr>
            <w:rFonts w:ascii="Arial" w:hAnsi="Arial" w:cs="Arial"/>
            <w:noProof/>
            <w:color w:val="0000FF"/>
            <w:szCs w:val="24"/>
            <w:u w:val="single"/>
            <w:lang w:val="en-GB"/>
          </w:rPr>
          <w:t>3.5</w:t>
        </w:r>
        <w:r w:rsidRPr="00F82866">
          <w:rPr>
            <w:rFonts w:ascii="Arial" w:hAnsi="Arial" w:cs="Arial"/>
            <w:noProof/>
            <w:szCs w:val="24"/>
            <w:lang w:val="en-GB" w:eastAsia="en-GB"/>
          </w:rPr>
          <w:tab/>
        </w:r>
        <w:r w:rsidRPr="00F82866">
          <w:rPr>
            <w:rFonts w:ascii="Arial" w:hAnsi="Arial" w:cs="Arial"/>
            <w:noProof/>
            <w:color w:val="0000FF"/>
            <w:szCs w:val="24"/>
            <w:u w:val="single"/>
            <w:lang w:val="en-GB"/>
          </w:rPr>
          <w:t>Insurance to be Taken out by the Contractor</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_Toc272168575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66</w:t>
        </w:r>
        <w:r w:rsidRPr="00F82866">
          <w:rPr>
            <w:rFonts w:ascii="Arial" w:hAnsi="Arial" w:cs="Arial"/>
            <w:noProof/>
            <w:webHidden/>
            <w:szCs w:val="24"/>
            <w:lang w:val="en-GB"/>
          </w:rPr>
          <w:fldChar w:fldCharType="end"/>
        </w:r>
      </w:hyperlink>
    </w:p>
    <w:p w14:paraId="131AC50C"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6" w:history="1">
        <w:r w:rsidRPr="00F82866">
          <w:rPr>
            <w:rFonts w:ascii="Arial" w:hAnsi="Arial" w:cs="Arial"/>
            <w:noProof/>
            <w:color w:val="0000FF"/>
            <w:szCs w:val="24"/>
            <w:u w:val="single"/>
            <w:lang w:val="en-GB"/>
          </w:rPr>
          <w:t>3.6</w:t>
        </w:r>
        <w:r w:rsidRPr="00F82866">
          <w:rPr>
            <w:rFonts w:ascii="Arial" w:hAnsi="Arial" w:cs="Arial"/>
            <w:noProof/>
            <w:szCs w:val="24"/>
            <w:lang w:val="en-GB" w:eastAsia="en-GB"/>
          </w:rPr>
          <w:tab/>
        </w:r>
        <w:r w:rsidRPr="00F82866">
          <w:rPr>
            <w:rFonts w:ascii="Arial" w:hAnsi="Arial" w:cs="Arial"/>
            <w:noProof/>
            <w:color w:val="0000FF"/>
            <w:szCs w:val="24"/>
            <w:u w:val="single"/>
            <w:lang w:val="en-GB"/>
          </w:rPr>
          <w:t>Accounting, Inspection and Auditing</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_Toc272168576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66</w:t>
        </w:r>
        <w:r w:rsidRPr="00F82866">
          <w:rPr>
            <w:rFonts w:ascii="Arial" w:hAnsi="Arial" w:cs="Arial"/>
            <w:noProof/>
            <w:webHidden/>
            <w:szCs w:val="24"/>
            <w:lang w:val="en-GB"/>
          </w:rPr>
          <w:fldChar w:fldCharType="end"/>
        </w:r>
      </w:hyperlink>
    </w:p>
    <w:p w14:paraId="05060C1E"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7" w:history="1">
        <w:r w:rsidRPr="00F82866">
          <w:rPr>
            <w:rFonts w:ascii="Arial" w:hAnsi="Arial" w:cs="Arial"/>
            <w:noProof/>
            <w:color w:val="0000FF"/>
            <w:szCs w:val="24"/>
            <w:u w:val="single"/>
            <w:lang w:val="en-GB"/>
          </w:rPr>
          <w:t>3.7</w:t>
        </w:r>
        <w:r w:rsidRPr="00F82866">
          <w:rPr>
            <w:rFonts w:ascii="Arial" w:hAnsi="Arial" w:cs="Arial"/>
            <w:noProof/>
            <w:szCs w:val="24"/>
            <w:lang w:val="en-GB" w:eastAsia="en-GB"/>
          </w:rPr>
          <w:tab/>
        </w:r>
        <w:r w:rsidRPr="00F82866">
          <w:rPr>
            <w:rFonts w:ascii="Arial" w:hAnsi="Arial" w:cs="Arial"/>
            <w:noProof/>
            <w:color w:val="0000FF"/>
            <w:szCs w:val="24"/>
            <w:u w:val="single"/>
            <w:lang w:val="en-GB"/>
          </w:rPr>
          <w:t>Contractor’s Actions Requiring Contracting Authority’s Prior Approval</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_Toc272168577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67</w:t>
        </w:r>
        <w:r w:rsidRPr="00F82866">
          <w:rPr>
            <w:rFonts w:ascii="Arial" w:hAnsi="Arial" w:cs="Arial"/>
            <w:noProof/>
            <w:webHidden/>
            <w:szCs w:val="24"/>
            <w:lang w:val="en-GB"/>
          </w:rPr>
          <w:fldChar w:fldCharType="end"/>
        </w:r>
      </w:hyperlink>
    </w:p>
    <w:p w14:paraId="540B9B90"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8" w:history="1">
        <w:r w:rsidRPr="00F82866">
          <w:rPr>
            <w:rFonts w:ascii="Arial" w:hAnsi="Arial" w:cs="Arial"/>
            <w:noProof/>
            <w:color w:val="0000FF"/>
            <w:szCs w:val="24"/>
            <w:u w:val="single"/>
            <w:lang w:val="en-GB"/>
          </w:rPr>
          <w:t>3.8</w:t>
        </w:r>
        <w:r w:rsidRPr="00F82866">
          <w:rPr>
            <w:rFonts w:ascii="Arial" w:hAnsi="Arial" w:cs="Arial"/>
            <w:noProof/>
            <w:szCs w:val="24"/>
            <w:lang w:val="en-GB" w:eastAsia="en-GB"/>
          </w:rPr>
          <w:tab/>
        </w:r>
        <w:r w:rsidRPr="00F82866">
          <w:rPr>
            <w:rFonts w:ascii="Arial" w:hAnsi="Arial" w:cs="Arial"/>
            <w:noProof/>
            <w:color w:val="0000FF"/>
            <w:szCs w:val="24"/>
            <w:u w:val="single"/>
            <w:lang w:val="en-GB"/>
          </w:rPr>
          <w:t>Reporting Obligations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_Toc272168578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67</w:t>
        </w:r>
        <w:r w:rsidRPr="00F82866">
          <w:rPr>
            <w:rFonts w:ascii="Arial" w:hAnsi="Arial" w:cs="Arial"/>
            <w:noProof/>
            <w:webHidden/>
            <w:szCs w:val="24"/>
            <w:lang w:val="en-GB"/>
          </w:rPr>
          <w:fldChar w:fldCharType="end"/>
        </w:r>
      </w:hyperlink>
    </w:p>
    <w:p w14:paraId="5C5BB3C9"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79" w:history="1">
        <w:r w:rsidRPr="00F82866">
          <w:rPr>
            <w:rFonts w:ascii="Arial" w:hAnsi="Arial" w:cs="Arial"/>
            <w:noProof/>
            <w:color w:val="0000FF"/>
            <w:szCs w:val="24"/>
            <w:u w:val="single"/>
            <w:lang w:val="en-GB"/>
          </w:rPr>
          <w:t>3.9</w:t>
        </w:r>
        <w:r w:rsidRPr="00F82866">
          <w:rPr>
            <w:rFonts w:ascii="Arial" w:hAnsi="Arial" w:cs="Arial"/>
            <w:noProof/>
            <w:szCs w:val="24"/>
            <w:lang w:val="en-GB" w:eastAsia="en-GB"/>
          </w:rPr>
          <w:tab/>
        </w:r>
        <w:r w:rsidRPr="00F82866">
          <w:rPr>
            <w:rFonts w:ascii="Arial" w:hAnsi="Arial" w:cs="Arial"/>
            <w:noProof/>
            <w:color w:val="0000FF"/>
            <w:szCs w:val="24"/>
            <w:u w:val="single"/>
            <w:lang w:val="en-GB"/>
          </w:rPr>
          <w:t>Documents Prepared by the Contractor to be the Property of the Contracting Authority</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_Toc272168579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67</w:t>
        </w:r>
        <w:r w:rsidRPr="00F82866">
          <w:rPr>
            <w:rFonts w:ascii="Arial" w:hAnsi="Arial" w:cs="Arial"/>
            <w:noProof/>
            <w:webHidden/>
            <w:szCs w:val="24"/>
            <w:lang w:val="en-GB"/>
          </w:rPr>
          <w:fldChar w:fldCharType="end"/>
        </w:r>
      </w:hyperlink>
    </w:p>
    <w:p w14:paraId="450D0301"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0" w:history="1">
        <w:r w:rsidRPr="00F82866">
          <w:rPr>
            <w:rFonts w:ascii="Arial" w:hAnsi="Arial" w:cs="Arial"/>
            <w:noProof/>
            <w:color w:val="0000FF"/>
            <w:spacing w:val="-20"/>
            <w:szCs w:val="24"/>
            <w:u w:val="single"/>
            <w:lang w:val="en-GB"/>
          </w:rPr>
          <w:t>3.10</w:t>
        </w:r>
        <w:r w:rsidRPr="00F82866">
          <w:rPr>
            <w:rFonts w:ascii="Arial" w:hAnsi="Arial" w:cs="Arial"/>
            <w:noProof/>
            <w:szCs w:val="24"/>
            <w:lang w:val="en-GB" w:eastAsia="en-GB"/>
          </w:rPr>
          <w:tab/>
        </w:r>
        <w:r w:rsidRPr="00F82866">
          <w:rPr>
            <w:rFonts w:ascii="Arial" w:hAnsi="Arial" w:cs="Arial"/>
            <w:noProof/>
            <w:color w:val="0000FF"/>
            <w:szCs w:val="24"/>
            <w:u w:val="single"/>
            <w:lang w:val="en-GB"/>
          </w:rPr>
          <w:t>Equipment, Vehicles and Materials Furnished by the Contracting Authority</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_Toc272168580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67</w:t>
        </w:r>
        <w:r w:rsidRPr="00F82866">
          <w:rPr>
            <w:rFonts w:ascii="Arial" w:hAnsi="Arial" w:cs="Arial"/>
            <w:noProof/>
            <w:webHidden/>
            <w:szCs w:val="24"/>
            <w:lang w:val="en-GB"/>
          </w:rPr>
          <w:fldChar w:fldCharType="end"/>
        </w:r>
      </w:hyperlink>
    </w:p>
    <w:p w14:paraId="1F39272A"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1" w:history="1">
        <w:r w:rsidRPr="00F82866">
          <w:rPr>
            <w:rFonts w:ascii="Arial" w:hAnsi="Arial" w:cs="Arial"/>
            <w:noProof/>
            <w:color w:val="0000FF"/>
            <w:szCs w:val="24"/>
            <w:u w:val="single"/>
            <w:lang w:val="en-GB"/>
          </w:rPr>
          <w:t>3.11</w:t>
        </w:r>
        <w:r w:rsidRPr="00F82866">
          <w:rPr>
            <w:rFonts w:ascii="Arial" w:hAnsi="Arial" w:cs="Arial"/>
            <w:noProof/>
            <w:szCs w:val="24"/>
            <w:lang w:val="en-GB" w:eastAsia="en-GB"/>
          </w:rPr>
          <w:tab/>
        </w:r>
        <w:r w:rsidRPr="00F82866">
          <w:rPr>
            <w:rFonts w:ascii="Arial" w:hAnsi="Arial" w:cs="Arial"/>
            <w:noProof/>
            <w:color w:val="0000FF"/>
            <w:szCs w:val="24"/>
            <w:u w:val="single"/>
            <w:lang w:val="en-GB"/>
          </w:rPr>
          <w:t>Equipment and Materials Provided by the Contractors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_Toc272168581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68</w:t>
        </w:r>
        <w:r w:rsidRPr="00F82866">
          <w:rPr>
            <w:rFonts w:ascii="Arial" w:hAnsi="Arial" w:cs="Arial"/>
            <w:noProof/>
            <w:webHidden/>
            <w:szCs w:val="24"/>
            <w:lang w:val="en-GB"/>
          </w:rPr>
          <w:fldChar w:fldCharType="end"/>
        </w:r>
      </w:hyperlink>
    </w:p>
    <w:p w14:paraId="6EA03C03"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2" w:history="1">
        <w:r w:rsidRPr="00F82866">
          <w:rPr>
            <w:rFonts w:ascii="Arial" w:hAnsi="Arial" w:cs="Arial"/>
            <w:noProof/>
            <w:color w:val="0000FF"/>
            <w:szCs w:val="24"/>
            <w:u w:val="single"/>
            <w:lang w:val="en-GB"/>
          </w:rPr>
          <w:t>4.1</w:t>
        </w:r>
        <w:r w:rsidRPr="00F82866">
          <w:rPr>
            <w:rFonts w:ascii="Arial" w:hAnsi="Arial" w:cs="Arial"/>
            <w:noProof/>
            <w:szCs w:val="24"/>
            <w:lang w:val="en-GB" w:eastAsia="en-GB"/>
          </w:rPr>
          <w:tab/>
        </w:r>
        <w:r w:rsidRPr="00F82866">
          <w:rPr>
            <w:rFonts w:ascii="Arial" w:hAnsi="Arial" w:cs="Arial"/>
            <w:noProof/>
            <w:color w:val="0000FF"/>
            <w:szCs w:val="24"/>
            <w:u w:val="single"/>
            <w:lang w:val="en-GB"/>
          </w:rPr>
          <w:t>General</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_Toc272168582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68</w:t>
        </w:r>
        <w:r w:rsidRPr="00F82866">
          <w:rPr>
            <w:rFonts w:ascii="Arial" w:hAnsi="Arial" w:cs="Arial"/>
            <w:noProof/>
            <w:webHidden/>
            <w:szCs w:val="24"/>
            <w:lang w:val="en-GB"/>
          </w:rPr>
          <w:fldChar w:fldCharType="end"/>
        </w:r>
      </w:hyperlink>
    </w:p>
    <w:p w14:paraId="142B436B"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3" w:history="1">
        <w:r w:rsidRPr="00F82866">
          <w:rPr>
            <w:rFonts w:ascii="Arial" w:hAnsi="Arial" w:cs="Arial"/>
            <w:noProof/>
            <w:color w:val="0000FF"/>
            <w:szCs w:val="24"/>
            <w:u w:val="single"/>
            <w:lang w:val="en-GB"/>
          </w:rPr>
          <w:t>4.2</w:t>
        </w:r>
        <w:r w:rsidRPr="00F82866">
          <w:rPr>
            <w:rFonts w:ascii="Arial" w:hAnsi="Arial" w:cs="Arial"/>
            <w:noProof/>
            <w:szCs w:val="24"/>
            <w:lang w:val="en-GB" w:eastAsia="en-GB"/>
          </w:rPr>
          <w:tab/>
        </w:r>
        <w:r w:rsidRPr="00F82866">
          <w:rPr>
            <w:rFonts w:ascii="Arial" w:hAnsi="Arial" w:cs="Arial"/>
            <w:noProof/>
            <w:color w:val="0000FF"/>
            <w:szCs w:val="24"/>
            <w:u w:val="single"/>
            <w:lang w:val="en-GB"/>
          </w:rPr>
          <w:t>Description of Personnel</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_Toc272168583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68</w:t>
        </w:r>
        <w:r w:rsidRPr="00F82866">
          <w:rPr>
            <w:rFonts w:ascii="Arial" w:hAnsi="Arial" w:cs="Arial"/>
            <w:noProof/>
            <w:webHidden/>
            <w:szCs w:val="24"/>
            <w:lang w:val="en-GB"/>
          </w:rPr>
          <w:fldChar w:fldCharType="end"/>
        </w:r>
      </w:hyperlink>
    </w:p>
    <w:p w14:paraId="5AC60AF4"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4" w:history="1">
        <w:r w:rsidRPr="00F82866">
          <w:rPr>
            <w:rFonts w:ascii="Arial" w:hAnsi="Arial" w:cs="Arial"/>
            <w:noProof/>
            <w:color w:val="0000FF"/>
            <w:szCs w:val="24"/>
            <w:u w:val="single"/>
            <w:lang w:val="en-GB"/>
          </w:rPr>
          <w:t>4.3</w:t>
        </w:r>
        <w:r w:rsidRPr="00F82866">
          <w:rPr>
            <w:rFonts w:ascii="Arial" w:hAnsi="Arial" w:cs="Arial"/>
            <w:noProof/>
            <w:szCs w:val="24"/>
            <w:lang w:val="en-GB" w:eastAsia="en-GB"/>
          </w:rPr>
          <w:tab/>
        </w:r>
        <w:r w:rsidRPr="00F82866">
          <w:rPr>
            <w:rFonts w:ascii="Arial" w:hAnsi="Arial" w:cs="Arial"/>
            <w:noProof/>
            <w:color w:val="0000FF"/>
            <w:szCs w:val="24"/>
            <w:u w:val="single"/>
            <w:lang w:val="en-GB"/>
          </w:rPr>
          <w:t>Approval of Personnel</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_Toc272168584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69</w:t>
        </w:r>
        <w:r w:rsidRPr="00F82866">
          <w:rPr>
            <w:rFonts w:ascii="Arial" w:hAnsi="Arial" w:cs="Arial"/>
            <w:noProof/>
            <w:webHidden/>
            <w:szCs w:val="24"/>
            <w:lang w:val="en-GB"/>
          </w:rPr>
          <w:fldChar w:fldCharType="end"/>
        </w:r>
      </w:hyperlink>
    </w:p>
    <w:p w14:paraId="7A9F1D7C"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5" w:history="1">
        <w:r w:rsidRPr="00F82866">
          <w:rPr>
            <w:rFonts w:ascii="Arial" w:hAnsi="Arial" w:cs="Arial"/>
            <w:noProof/>
            <w:color w:val="0000FF"/>
            <w:szCs w:val="24"/>
            <w:u w:val="single"/>
            <w:lang w:val="en-GB"/>
          </w:rPr>
          <w:t>4.4</w:t>
        </w:r>
        <w:r w:rsidRPr="00F82866">
          <w:rPr>
            <w:rFonts w:ascii="Arial" w:hAnsi="Arial" w:cs="Arial"/>
            <w:noProof/>
            <w:szCs w:val="24"/>
            <w:lang w:val="en-GB" w:eastAsia="en-GB"/>
          </w:rPr>
          <w:tab/>
        </w:r>
        <w:r w:rsidRPr="00F82866">
          <w:rPr>
            <w:rFonts w:ascii="Arial" w:hAnsi="Arial" w:cs="Arial"/>
            <w:noProof/>
            <w:color w:val="0000FF"/>
            <w:szCs w:val="24"/>
            <w:u w:val="single"/>
            <w:lang w:val="en-GB"/>
          </w:rPr>
          <w:t>Working Hours, Overtime, Leave, etc.</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_Toc272168585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69</w:t>
        </w:r>
        <w:r w:rsidRPr="00F82866">
          <w:rPr>
            <w:rFonts w:ascii="Arial" w:hAnsi="Arial" w:cs="Arial"/>
            <w:noProof/>
            <w:webHidden/>
            <w:szCs w:val="24"/>
            <w:lang w:val="en-GB"/>
          </w:rPr>
          <w:fldChar w:fldCharType="end"/>
        </w:r>
      </w:hyperlink>
    </w:p>
    <w:p w14:paraId="453B1F00"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6" w:history="1">
        <w:r w:rsidRPr="00F82866">
          <w:rPr>
            <w:rFonts w:ascii="Arial" w:hAnsi="Arial" w:cs="Arial"/>
            <w:noProof/>
            <w:color w:val="0000FF"/>
            <w:szCs w:val="24"/>
            <w:u w:val="single"/>
            <w:lang w:val="en-GB"/>
          </w:rPr>
          <w:t>4.5</w:t>
        </w:r>
        <w:r w:rsidRPr="00F82866">
          <w:rPr>
            <w:rFonts w:ascii="Arial" w:hAnsi="Arial" w:cs="Arial"/>
            <w:noProof/>
            <w:szCs w:val="24"/>
            <w:lang w:val="en-GB" w:eastAsia="en-GB"/>
          </w:rPr>
          <w:tab/>
        </w:r>
        <w:r w:rsidRPr="00F82866">
          <w:rPr>
            <w:rFonts w:ascii="Arial" w:hAnsi="Arial" w:cs="Arial"/>
            <w:noProof/>
            <w:color w:val="0000FF"/>
            <w:szCs w:val="24"/>
            <w:u w:val="single"/>
            <w:lang w:val="en-GB"/>
          </w:rPr>
          <w:t>Removal and/or Replacement of Personnel</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_Toc272168586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69</w:t>
        </w:r>
        <w:r w:rsidRPr="00F82866">
          <w:rPr>
            <w:rFonts w:ascii="Arial" w:hAnsi="Arial" w:cs="Arial"/>
            <w:noProof/>
            <w:webHidden/>
            <w:szCs w:val="24"/>
            <w:lang w:val="en-GB"/>
          </w:rPr>
          <w:fldChar w:fldCharType="end"/>
        </w:r>
      </w:hyperlink>
    </w:p>
    <w:p w14:paraId="08210DB5"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7" w:history="1">
        <w:r w:rsidRPr="00F82866">
          <w:rPr>
            <w:rFonts w:ascii="Arial" w:hAnsi="Arial" w:cs="Arial"/>
            <w:noProof/>
            <w:color w:val="0000FF"/>
            <w:szCs w:val="24"/>
            <w:u w:val="single"/>
            <w:lang w:val="en-GB"/>
          </w:rPr>
          <w:t>4.6</w:t>
        </w:r>
        <w:r w:rsidRPr="00F82866">
          <w:rPr>
            <w:rFonts w:ascii="Arial" w:hAnsi="Arial" w:cs="Arial"/>
            <w:noProof/>
            <w:szCs w:val="24"/>
            <w:lang w:val="en-GB" w:eastAsia="en-GB"/>
          </w:rPr>
          <w:tab/>
        </w:r>
        <w:r w:rsidRPr="00F82866">
          <w:rPr>
            <w:rFonts w:ascii="Arial" w:hAnsi="Arial" w:cs="Arial"/>
            <w:noProof/>
            <w:color w:val="0000FF"/>
            <w:szCs w:val="24"/>
            <w:u w:val="single"/>
            <w:lang w:val="en-GB"/>
          </w:rPr>
          <w:t>Resident Project Director</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_Toc272168587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70</w:t>
        </w:r>
        <w:r w:rsidRPr="00F82866">
          <w:rPr>
            <w:rFonts w:ascii="Arial" w:hAnsi="Arial" w:cs="Arial"/>
            <w:noProof/>
            <w:webHidden/>
            <w:szCs w:val="24"/>
            <w:lang w:val="en-GB"/>
          </w:rPr>
          <w:fldChar w:fldCharType="end"/>
        </w:r>
      </w:hyperlink>
    </w:p>
    <w:p w14:paraId="77178FE6"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8" w:history="1">
        <w:r w:rsidRPr="00F82866">
          <w:rPr>
            <w:rFonts w:ascii="Arial" w:hAnsi="Arial" w:cs="Arial"/>
            <w:noProof/>
            <w:color w:val="0000FF"/>
            <w:szCs w:val="24"/>
            <w:u w:val="single"/>
            <w:lang w:val="en-GB"/>
          </w:rPr>
          <w:t>5.1</w:t>
        </w:r>
        <w:r w:rsidRPr="00F82866">
          <w:rPr>
            <w:rFonts w:ascii="Arial" w:hAnsi="Arial" w:cs="Arial"/>
            <w:noProof/>
            <w:szCs w:val="24"/>
            <w:lang w:val="en-GB" w:eastAsia="en-GB"/>
          </w:rPr>
          <w:tab/>
        </w:r>
        <w:r w:rsidRPr="00F82866">
          <w:rPr>
            <w:rFonts w:ascii="Arial" w:hAnsi="Arial" w:cs="Arial"/>
            <w:noProof/>
            <w:color w:val="0000FF"/>
            <w:szCs w:val="24"/>
            <w:u w:val="single"/>
            <w:lang w:val="en-GB"/>
          </w:rPr>
          <w:t>Assistance and Exemptions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_Toc272168588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70</w:t>
        </w:r>
        <w:r w:rsidRPr="00F82866">
          <w:rPr>
            <w:rFonts w:ascii="Arial" w:hAnsi="Arial" w:cs="Arial"/>
            <w:noProof/>
            <w:webHidden/>
            <w:szCs w:val="24"/>
            <w:lang w:val="en-GB"/>
          </w:rPr>
          <w:fldChar w:fldCharType="end"/>
        </w:r>
      </w:hyperlink>
    </w:p>
    <w:p w14:paraId="5DF85EC4"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89" w:history="1">
        <w:r w:rsidRPr="00F82866">
          <w:rPr>
            <w:rFonts w:ascii="Arial" w:hAnsi="Arial" w:cs="Arial"/>
            <w:noProof/>
            <w:color w:val="0000FF"/>
            <w:szCs w:val="24"/>
            <w:u w:val="single"/>
            <w:lang w:val="en-GB"/>
          </w:rPr>
          <w:t>5.2</w:t>
        </w:r>
        <w:r w:rsidRPr="00F82866">
          <w:rPr>
            <w:rFonts w:ascii="Arial" w:hAnsi="Arial" w:cs="Arial"/>
            <w:noProof/>
            <w:szCs w:val="24"/>
            <w:lang w:val="en-GB" w:eastAsia="en-GB"/>
          </w:rPr>
          <w:tab/>
        </w:r>
        <w:r w:rsidRPr="00F82866">
          <w:rPr>
            <w:rFonts w:ascii="Arial" w:hAnsi="Arial" w:cs="Arial"/>
            <w:noProof/>
            <w:color w:val="0000FF"/>
            <w:szCs w:val="24"/>
            <w:u w:val="single"/>
            <w:lang w:val="en-GB"/>
          </w:rPr>
          <w:t>Access to Land</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_Toc272168589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71</w:t>
        </w:r>
        <w:r w:rsidRPr="00F82866">
          <w:rPr>
            <w:rFonts w:ascii="Arial" w:hAnsi="Arial" w:cs="Arial"/>
            <w:noProof/>
            <w:webHidden/>
            <w:szCs w:val="24"/>
            <w:lang w:val="en-GB"/>
          </w:rPr>
          <w:fldChar w:fldCharType="end"/>
        </w:r>
      </w:hyperlink>
    </w:p>
    <w:p w14:paraId="1C587AEB"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0" w:history="1">
        <w:r w:rsidRPr="00F82866">
          <w:rPr>
            <w:rFonts w:ascii="Arial" w:hAnsi="Arial" w:cs="Arial"/>
            <w:noProof/>
            <w:color w:val="0000FF"/>
            <w:szCs w:val="24"/>
            <w:u w:val="single"/>
            <w:lang w:val="en-GB"/>
          </w:rPr>
          <w:t>5.3</w:t>
        </w:r>
        <w:r w:rsidRPr="00F82866">
          <w:rPr>
            <w:rFonts w:ascii="Arial" w:hAnsi="Arial" w:cs="Arial"/>
            <w:noProof/>
            <w:szCs w:val="24"/>
            <w:lang w:val="en-GB" w:eastAsia="en-GB"/>
          </w:rPr>
          <w:tab/>
        </w:r>
        <w:r w:rsidRPr="00F82866">
          <w:rPr>
            <w:rFonts w:ascii="Arial" w:hAnsi="Arial" w:cs="Arial"/>
            <w:noProof/>
            <w:color w:val="0000FF"/>
            <w:szCs w:val="24"/>
            <w:u w:val="single"/>
            <w:lang w:val="en-GB"/>
          </w:rPr>
          <w:t xml:space="preserve">Change in the Applicable Law </w:t>
        </w:r>
        <w:r w:rsidRPr="00F82866">
          <w:rPr>
            <w:rFonts w:ascii="Arial" w:hAnsi="Arial" w:cs="Arial"/>
            <w:noProof/>
            <w:color w:val="0000FF"/>
            <w:spacing w:val="-3"/>
            <w:szCs w:val="24"/>
            <w:u w:val="single"/>
            <w:lang w:val="en-GB"/>
          </w:rPr>
          <w:t xml:space="preserve">Related to </w:t>
        </w:r>
        <w:r w:rsidRPr="00F82866">
          <w:rPr>
            <w:rFonts w:ascii="Arial" w:hAnsi="Arial" w:cs="Arial"/>
            <w:noProof/>
            <w:color w:val="0000FF"/>
            <w:szCs w:val="24"/>
            <w:u w:val="single"/>
            <w:lang w:val="en-GB"/>
          </w:rPr>
          <w:t>Taxes and Duties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_Toc272168590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71</w:t>
        </w:r>
        <w:r w:rsidRPr="00F82866">
          <w:rPr>
            <w:rFonts w:ascii="Arial" w:hAnsi="Arial" w:cs="Arial"/>
            <w:noProof/>
            <w:webHidden/>
            <w:szCs w:val="24"/>
            <w:lang w:val="en-GB"/>
          </w:rPr>
          <w:fldChar w:fldCharType="end"/>
        </w:r>
      </w:hyperlink>
    </w:p>
    <w:p w14:paraId="09704A90"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1" w:history="1">
        <w:r w:rsidRPr="00F82866">
          <w:rPr>
            <w:rFonts w:ascii="Arial" w:hAnsi="Arial" w:cs="Arial"/>
            <w:noProof/>
            <w:color w:val="0000FF"/>
            <w:szCs w:val="24"/>
            <w:u w:val="single"/>
            <w:lang w:val="en-GB"/>
          </w:rPr>
          <w:t>5.4</w:t>
        </w:r>
        <w:r w:rsidRPr="00F82866">
          <w:rPr>
            <w:rFonts w:ascii="Arial" w:hAnsi="Arial" w:cs="Arial"/>
            <w:noProof/>
            <w:szCs w:val="24"/>
            <w:lang w:val="en-GB" w:eastAsia="en-GB"/>
          </w:rPr>
          <w:tab/>
        </w:r>
        <w:r w:rsidRPr="00F82866">
          <w:rPr>
            <w:rFonts w:ascii="Arial" w:hAnsi="Arial" w:cs="Arial"/>
            <w:noProof/>
            <w:color w:val="0000FF"/>
            <w:szCs w:val="24"/>
            <w:u w:val="single"/>
            <w:lang w:val="en-GB"/>
          </w:rPr>
          <w:t>Services, Facilities and Property of the Contracting Authority</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_Toc272168591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71</w:t>
        </w:r>
        <w:r w:rsidRPr="00F82866">
          <w:rPr>
            <w:rFonts w:ascii="Arial" w:hAnsi="Arial" w:cs="Arial"/>
            <w:noProof/>
            <w:webHidden/>
            <w:szCs w:val="24"/>
            <w:lang w:val="en-GB"/>
          </w:rPr>
          <w:fldChar w:fldCharType="end"/>
        </w:r>
      </w:hyperlink>
    </w:p>
    <w:p w14:paraId="33E92AD7"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2" w:history="1">
        <w:r w:rsidRPr="00F82866">
          <w:rPr>
            <w:rFonts w:ascii="Arial" w:hAnsi="Arial" w:cs="Arial"/>
            <w:noProof/>
            <w:color w:val="0000FF"/>
            <w:szCs w:val="24"/>
            <w:u w:val="single"/>
            <w:lang w:val="en-GB"/>
          </w:rPr>
          <w:t>5.5</w:t>
        </w:r>
        <w:r w:rsidRPr="00F82866">
          <w:rPr>
            <w:rFonts w:ascii="Arial" w:hAnsi="Arial" w:cs="Arial"/>
            <w:noProof/>
            <w:szCs w:val="24"/>
            <w:lang w:val="en-GB" w:eastAsia="en-GB"/>
          </w:rPr>
          <w:tab/>
        </w:r>
        <w:r w:rsidRPr="00F82866">
          <w:rPr>
            <w:rFonts w:ascii="Arial" w:hAnsi="Arial" w:cs="Arial"/>
            <w:noProof/>
            <w:color w:val="0000FF"/>
            <w:szCs w:val="24"/>
            <w:u w:val="single"/>
            <w:lang w:val="en-GB"/>
          </w:rPr>
          <w:t>Payment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_Toc272168592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72</w:t>
        </w:r>
        <w:r w:rsidRPr="00F82866">
          <w:rPr>
            <w:rFonts w:ascii="Arial" w:hAnsi="Arial" w:cs="Arial"/>
            <w:noProof/>
            <w:webHidden/>
            <w:szCs w:val="24"/>
            <w:lang w:val="en-GB"/>
          </w:rPr>
          <w:fldChar w:fldCharType="end"/>
        </w:r>
      </w:hyperlink>
    </w:p>
    <w:p w14:paraId="131D3A3F"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3" w:history="1">
        <w:r w:rsidRPr="00F82866">
          <w:rPr>
            <w:rFonts w:ascii="Arial" w:hAnsi="Arial" w:cs="Arial"/>
            <w:noProof/>
            <w:color w:val="0000FF"/>
            <w:szCs w:val="24"/>
            <w:u w:val="single"/>
            <w:lang w:val="en-GB"/>
          </w:rPr>
          <w:t>5.6</w:t>
        </w:r>
        <w:r w:rsidRPr="00F82866">
          <w:rPr>
            <w:rFonts w:ascii="Arial" w:hAnsi="Arial" w:cs="Arial"/>
            <w:noProof/>
            <w:szCs w:val="24"/>
            <w:lang w:val="en-GB" w:eastAsia="en-GB"/>
          </w:rPr>
          <w:tab/>
        </w:r>
        <w:r w:rsidRPr="00F82866">
          <w:rPr>
            <w:rFonts w:ascii="Arial" w:hAnsi="Arial" w:cs="Arial"/>
            <w:noProof/>
            <w:color w:val="0000FF"/>
            <w:szCs w:val="24"/>
            <w:u w:val="single"/>
            <w:lang w:val="en-GB"/>
          </w:rPr>
          <w:t>Counterpart Personnel</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_Toc272168593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72</w:t>
        </w:r>
        <w:r w:rsidRPr="00F82866">
          <w:rPr>
            <w:rFonts w:ascii="Arial" w:hAnsi="Arial" w:cs="Arial"/>
            <w:noProof/>
            <w:webHidden/>
            <w:szCs w:val="24"/>
            <w:lang w:val="en-GB"/>
          </w:rPr>
          <w:fldChar w:fldCharType="end"/>
        </w:r>
      </w:hyperlink>
    </w:p>
    <w:p w14:paraId="635048F1"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4" w:history="1">
        <w:r w:rsidRPr="00F82866">
          <w:rPr>
            <w:rFonts w:ascii="Arial" w:hAnsi="Arial" w:cs="Arial"/>
            <w:noProof/>
            <w:color w:val="0000FF"/>
            <w:szCs w:val="24"/>
            <w:u w:val="single"/>
            <w:lang w:val="en-GB"/>
          </w:rPr>
          <w:t>6.1</w:t>
        </w:r>
        <w:r w:rsidRPr="00F82866">
          <w:rPr>
            <w:rFonts w:ascii="Arial" w:hAnsi="Arial" w:cs="Arial"/>
            <w:noProof/>
            <w:szCs w:val="24"/>
            <w:lang w:val="en-GB" w:eastAsia="en-GB"/>
          </w:rPr>
          <w:tab/>
        </w:r>
        <w:r w:rsidRPr="00F82866">
          <w:rPr>
            <w:rFonts w:ascii="Arial" w:hAnsi="Arial" w:cs="Arial"/>
            <w:noProof/>
            <w:color w:val="0000FF"/>
            <w:szCs w:val="24"/>
            <w:u w:val="single"/>
            <w:lang w:val="en-GB"/>
          </w:rPr>
          <w:t>Cost Estimates; Ceiling Amount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_Toc272168594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72</w:t>
        </w:r>
        <w:r w:rsidRPr="00F82866">
          <w:rPr>
            <w:rFonts w:ascii="Arial" w:hAnsi="Arial" w:cs="Arial"/>
            <w:noProof/>
            <w:webHidden/>
            <w:szCs w:val="24"/>
            <w:lang w:val="en-GB"/>
          </w:rPr>
          <w:fldChar w:fldCharType="end"/>
        </w:r>
      </w:hyperlink>
    </w:p>
    <w:p w14:paraId="1A0B3F63"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5" w:history="1">
        <w:r w:rsidRPr="00F82866">
          <w:rPr>
            <w:rFonts w:ascii="Arial" w:hAnsi="Arial" w:cs="Arial"/>
            <w:noProof/>
            <w:color w:val="0000FF"/>
            <w:szCs w:val="24"/>
            <w:u w:val="single"/>
            <w:lang w:val="en-GB"/>
          </w:rPr>
          <w:t>6.2</w:t>
        </w:r>
        <w:r w:rsidRPr="00F82866">
          <w:rPr>
            <w:rFonts w:ascii="Arial" w:hAnsi="Arial" w:cs="Arial"/>
            <w:noProof/>
            <w:szCs w:val="24"/>
            <w:lang w:val="en-GB" w:eastAsia="en-GB"/>
          </w:rPr>
          <w:tab/>
        </w:r>
        <w:r w:rsidRPr="00F82866">
          <w:rPr>
            <w:rFonts w:ascii="Arial" w:hAnsi="Arial" w:cs="Arial"/>
            <w:noProof/>
            <w:color w:val="0000FF"/>
            <w:szCs w:val="24"/>
            <w:u w:val="single"/>
            <w:lang w:val="en-GB"/>
          </w:rPr>
          <w:t>Remuneration and Reimbursable Expenses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_Toc272168595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73</w:t>
        </w:r>
        <w:r w:rsidRPr="00F82866">
          <w:rPr>
            <w:rFonts w:ascii="Arial" w:hAnsi="Arial" w:cs="Arial"/>
            <w:noProof/>
            <w:webHidden/>
            <w:szCs w:val="24"/>
            <w:lang w:val="en-GB"/>
          </w:rPr>
          <w:fldChar w:fldCharType="end"/>
        </w:r>
      </w:hyperlink>
    </w:p>
    <w:p w14:paraId="3C8B79C7"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6" w:history="1">
        <w:r w:rsidRPr="00F82866">
          <w:rPr>
            <w:rFonts w:ascii="Arial" w:hAnsi="Arial" w:cs="Arial"/>
            <w:noProof/>
            <w:color w:val="0000FF"/>
            <w:szCs w:val="24"/>
            <w:u w:val="single"/>
            <w:lang w:val="en-GB"/>
          </w:rPr>
          <w:t>6.3</w:t>
        </w:r>
        <w:r w:rsidRPr="00F82866">
          <w:rPr>
            <w:rFonts w:ascii="Arial" w:hAnsi="Arial" w:cs="Arial"/>
            <w:noProof/>
            <w:szCs w:val="24"/>
            <w:lang w:val="en-GB" w:eastAsia="en-GB"/>
          </w:rPr>
          <w:tab/>
        </w:r>
        <w:r w:rsidRPr="00F82866">
          <w:rPr>
            <w:rFonts w:ascii="Arial" w:hAnsi="Arial" w:cs="Arial"/>
            <w:noProof/>
            <w:color w:val="0000FF"/>
            <w:szCs w:val="24"/>
            <w:u w:val="single"/>
            <w:lang w:val="en-GB"/>
          </w:rPr>
          <w:t>Currency of Payment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_Toc272168596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74</w:t>
        </w:r>
        <w:r w:rsidRPr="00F82866">
          <w:rPr>
            <w:rFonts w:ascii="Arial" w:hAnsi="Arial" w:cs="Arial"/>
            <w:noProof/>
            <w:webHidden/>
            <w:szCs w:val="24"/>
            <w:lang w:val="en-GB"/>
          </w:rPr>
          <w:fldChar w:fldCharType="end"/>
        </w:r>
      </w:hyperlink>
    </w:p>
    <w:p w14:paraId="4DCBA5B4"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7" w:history="1">
        <w:r w:rsidRPr="00F82866">
          <w:rPr>
            <w:rFonts w:ascii="Arial" w:hAnsi="Arial" w:cs="Arial"/>
            <w:noProof/>
            <w:color w:val="0000FF"/>
            <w:szCs w:val="24"/>
            <w:u w:val="single"/>
            <w:lang w:val="en-GB"/>
          </w:rPr>
          <w:t>6.4</w:t>
        </w:r>
        <w:r w:rsidRPr="00F82866">
          <w:rPr>
            <w:rFonts w:ascii="Arial" w:hAnsi="Arial" w:cs="Arial"/>
            <w:noProof/>
            <w:szCs w:val="24"/>
            <w:lang w:val="en-GB" w:eastAsia="en-GB"/>
          </w:rPr>
          <w:tab/>
        </w:r>
        <w:r w:rsidRPr="00F82866">
          <w:rPr>
            <w:rFonts w:ascii="Arial" w:hAnsi="Arial" w:cs="Arial"/>
            <w:noProof/>
            <w:color w:val="0000FF"/>
            <w:szCs w:val="24"/>
            <w:u w:val="single"/>
            <w:lang w:val="en-GB"/>
          </w:rPr>
          <w:t>Mode of Billing and Payment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_Toc272168597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74</w:t>
        </w:r>
        <w:r w:rsidRPr="00F82866">
          <w:rPr>
            <w:rFonts w:ascii="Arial" w:hAnsi="Arial" w:cs="Arial"/>
            <w:noProof/>
            <w:webHidden/>
            <w:szCs w:val="24"/>
            <w:lang w:val="en-GB"/>
          </w:rPr>
          <w:fldChar w:fldCharType="end"/>
        </w:r>
      </w:hyperlink>
    </w:p>
    <w:p w14:paraId="18A0BF23"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8" w:history="1">
        <w:r w:rsidRPr="00F82866">
          <w:rPr>
            <w:rFonts w:ascii="Arial" w:hAnsi="Arial" w:cs="Arial"/>
            <w:noProof/>
            <w:color w:val="0000FF"/>
            <w:szCs w:val="24"/>
            <w:u w:val="single"/>
            <w:lang w:val="en-GB"/>
          </w:rPr>
          <w:t>7.1</w:t>
        </w:r>
        <w:r w:rsidRPr="00F82866">
          <w:rPr>
            <w:rFonts w:ascii="Arial" w:hAnsi="Arial" w:cs="Arial"/>
            <w:noProof/>
            <w:szCs w:val="24"/>
            <w:lang w:val="en-GB" w:eastAsia="en-GB"/>
          </w:rPr>
          <w:tab/>
        </w:r>
        <w:r w:rsidRPr="00F82866">
          <w:rPr>
            <w:rFonts w:ascii="Arial" w:hAnsi="Arial" w:cs="Arial"/>
            <w:noProof/>
            <w:color w:val="0000FF"/>
            <w:szCs w:val="24"/>
            <w:u w:val="single"/>
            <w:lang w:val="en-GB"/>
          </w:rPr>
          <w:t>Good Faith</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_Toc272168598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76</w:t>
        </w:r>
        <w:r w:rsidRPr="00F82866">
          <w:rPr>
            <w:rFonts w:ascii="Arial" w:hAnsi="Arial" w:cs="Arial"/>
            <w:noProof/>
            <w:webHidden/>
            <w:szCs w:val="24"/>
            <w:lang w:val="en-GB"/>
          </w:rPr>
          <w:fldChar w:fldCharType="end"/>
        </w:r>
      </w:hyperlink>
    </w:p>
    <w:p w14:paraId="69D165E6"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599" w:history="1">
        <w:r w:rsidRPr="00F82866">
          <w:rPr>
            <w:rFonts w:ascii="Arial" w:hAnsi="Arial" w:cs="Arial"/>
            <w:noProof/>
            <w:color w:val="0000FF"/>
            <w:szCs w:val="24"/>
            <w:u w:val="single"/>
            <w:lang w:val="en-GB"/>
          </w:rPr>
          <w:t>7.2</w:t>
        </w:r>
        <w:r w:rsidRPr="00F82866">
          <w:rPr>
            <w:rFonts w:ascii="Arial" w:hAnsi="Arial" w:cs="Arial"/>
            <w:noProof/>
            <w:szCs w:val="24"/>
            <w:lang w:val="en-GB" w:eastAsia="en-GB"/>
          </w:rPr>
          <w:tab/>
        </w:r>
        <w:r w:rsidRPr="00F82866">
          <w:rPr>
            <w:rFonts w:ascii="Arial" w:hAnsi="Arial" w:cs="Arial"/>
            <w:noProof/>
            <w:color w:val="0000FF"/>
            <w:szCs w:val="24"/>
            <w:u w:val="single"/>
            <w:lang w:val="en-GB"/>
          </w:rPr>
          <w:t>Operation of the Contract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_Toc272168599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76</w:t>
        </w:r>
        <w:r w:rsidRPr="00F82866">
          <w:rPr>
            <w:rFonts w:ascii="Arial" w:hAnsi="Arial" w:cs="Arial"/>
            <w:noProof/>
            <w:webHidden/>
            <w:szCs w:val="24"/>
            <w:lang w:val="en-GB"/>
          </w:rPr>
          <w:fldChar w:fldCharType="end"/>
        </w:r>
      </w:hyperlink>
    </w:p>
    <w:p w14:paraId="213F0DA3"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600" w:history="1">
        <w:r w:rsidRPr="00F82866">
          <w:rPr>
            <w:rFonts w:ascii="Arial" w:hAnsi="Arial" w:cs="Arial"/>
            <w:noProof/>
            <w:color w:val="0000FF"/>
            <w:spacing w:val="-3"/>
            <w:szCs w:val="24"/>
            <w:u w:val="single"/>
            <w:lang w:val="en-GB"/>
          </w:rPr>
          <w:t>8.1</w:t>
        </w:r>
        <w:r w:rsidRPr="00F82866">
          <w:rPr>
            <w:rFonts w:ascii="Arial" w:hAnsi="Arial" w:cs="Arial"/>
            <w:noProof/>
            <w:szCs w:val="24"/>
            <w:lang w:val="en-GB" w:eastAsia="en-GB"/>
          </w:rPr>
          <w:tab/>
        </w:r>
        <w:r w:rsidRPr="00F82866">
          <w:rPr>
            <w:rFonts w:ascii="Arial" w:hAnsi="Arial" w:cs="Arial"/>
            <w:noProof/>
            <w:color w:val="0000FF"/>
            <w:szCs w:val="24"/>
            <w:u w:val="single"/>
            <w:lang w:val="en-GB"/>
          </w:rPr>
          <w:t>Amicable Settlement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_Toc272168600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78</w:t>
        </w:r>
        <w:r w:rsidRPr="00F82866">
          <w:rPr>
            <w:rFonts w:ascii="Arial" w:hAnsi="Arial" w:cs="Arial"/>
            <w:noProof/>
            <w:webHidden/>
            <w:szCs w:val="24"/>
            <w:lang w:val="en-GB"/>
          </w:rPr>
          <w:fldChar w:fldCharType="end"/>
        </w:r>
      </w:hyperlink>
    </w:p>
    <w:p w14:paraId="0AFADAF8" w14:textId="77777777" w:rsidR="00E848BA" w:rsidRPr="00F82866" w:rsidRDefault="00E848BA" w:rsidP="00E848BA">
      <w:pPr>
        <w:tabs>
          <w:tab w:val="left" w:pos="1260"/>
          <w:tab w:val="right" w:leader="dot" w:pos="9000"/>
        </w:tabs>
        <w:ind w:left="720"/>
        <w:rPr>
          <w:rFonts w:ascii="Arial" w:hAnsi="Arial" w:cs="Arial"/>
          <w:noProof/>
          <w:szCs w:val="24"/>
          <w:lang w:val="en-GB" w:eastAsia="en-GB"/>
        </w:rPr>
      </w:pPr>
      <w:hyperlink w:anchor="_Toc272168601" w:history="1">
        <w:r w:rsidRPr="00F82866">
          <w:rPr>
            <w:rFonts w:ascii="Arial" w:hAnsi="Arial" w:cs="Arial"/>
            <w:noProof/>
            <w:color w:val="0000FF"/>
            <w:szCs w:val="24"/>
            <w:u w:val="single"/>
            <w:lang w:val="en-GB"/>
          </w:rPr>
          <w:t>8.2</w:t>
        </w:r>
        <w:r w:rsidRPr="00F82866">
          <w:rPr>
            <w:rFonts w:ascii="Arial" w:hAnsi="Arial" w:cs="Arial"/>
            <w:noProof/>
            <w:szCs w:val="24"/>
            <w:lang w:val="en-GB" w:eastAsia="en-GB"/>
          </w:rPr>
          <w:tab/>
        </w:r>
        <w:r w:rsidRPr="00F82866">
          <w:rPr>
            <w:rFonts w:ascii="Arial" w:hAnsi="Arial" w:cs="Arial"/>
            <w:noProof/>
            <w:color w:val="0000FF"/>
            <w:szCs w:val="24"/>
            <w:u w:val="single"/>
            <w:lang w:val="en-GB"/>
          </w:rPr>
          <w:t>Dispute Resolution</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_Toc272168601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78</w:t>
        </w:r>
        <w:r w:rsidRPr="00F82866">
          <w:rPr>
            <w:rFonts w:ascii="Arial" w:hAnsi="Arial" w:cs="Arial"/>
            <w:noProof/>
            <w:webHidden/>
            <w:szCs w:val="24"/>
            <w:lang w:val="en-GB"/>
          </w:rPr>
          <w:fldChar w:fldCharType="end"/>
        </w:r>
      </w:hyperlink>
    </w:p>
    <w:p w14:paraId="54AF0AC6" w14:textId="77777777" w:rsidR="00E848BA" w:rsidRPr="00F82866" w:rsidRDefault="00E848BA" w:rsidP="00E848BA">
      <w:pPr>
        <w:tabs>
          <w:tab w:val="right" w:leader="dot" w:pos="9000"/>
        </w:tabs>
        <w:spacing w:after="120"/>
        <w:rPr>
          <w:rFonts w:ascii="Arial" w:hAnsi="Arial" w:cs="Arial"/>
          <w:noProof/>
          <w:szCs w:val="24"/>
          <w:lang w:val="en-GB" w:eastAsia="en-GB"/>
        </w:rPr>
      </w:pPr>
      <w:hyperlink w:anchor="_Toc272168602" w:history="1">
        <w:r w:rsidRPr="00F82866">
          <w:rPr>
            <w:rFonts w:ascii="Arial" w:hAnsi="Arial" w:cs="Arial"/>
            <w:noProof/>
            <w:color w:val="0000FF"/>
            <w:szCs w:val="24"/>
            <w:u w:val="single"/>
            <w:lang w:val="en-GB"/>
          </w:rPr>
          <w:t>III.  Special Conditions of Contract</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_Toc272168602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79</w:t>
        </w:r>
        <w:r w:rsidRPr="00F82866">
          <w:rPr>
            <w:rFonts w:ascii="Arial" w:hAnsi="Arial" w:cs="Arial"/>
            <w:noProof/>
            <w:webHidden/>
            <w:szCs w:val="24"/>
            <w:lang w:val="en-GB"/>
          </w:rPr>
          <w:fldChar w:fldCharType="end"/>
        </w:r>
      </w:hyperlink>
    </w:p>
    <w:p w14:paraId="5A3D2DFD" w14:textId="77777777" w:rsidR="00E848BA" w:rsidRPr="00F82866" w:rsidRDefault="00E848BA" w:rsidP="00E848BA">
      <w:pPr>
        <w:tabs>
          <w:tab w:val="right" w:leader="dot" w:pos="9000"/>
        </w:tabs>
        <w:spacing w:after="120"/>
        <w:rPr>
          <w:rFonts w:ascii="Arial" w:hAnsi="Arial" w:cs="Arial"/>
          <w:noProof/>
          <w:szCs w:val="24"/>
          <w:lang w:val="en-GB" w:eastAsia="en-GB"/>
        </w:rPr>
      </w:pPr>
      <w:hyperlink w:anchor="_Toc272168603" w:history="1">
        <w:r w:rsidRPr="00F82866">
          <w:rPr>
            <w:rFonts w:ascii="Arial" w:hAnsi="Arial" w:cs="Arial"/>
            <w:noProof/>
            <w:color w:val="0000FF"/>
            <w:szCs w:val="24"/>
            <w:u w:val="single"/>
            <w:lang w:val="en-GB"/>
          </w:rPr>
          <w:t>IV.  Appendices</w:t>
        </w:r>
        <w:r w:rsidRPr="00F82866">
          <w:rPr>
            <w:rFonts w:ascii="Arial" w:hAnsi="Arial" w:cs="Arial"/>
            <w:noProof/>
            <w:webHidden/>
            <w:szCs w:val="24"/>
            <w:lang w:val="en-GB"/>
          </w:rPr>
          <w:tab/>
        </w:r>
        <w:r w:rsidRPr="00F82866">
          <w:rPr>
            <w:rFonts w:ascii="Arial" w:hAnsi="Arial" w:cs="Arial"/>
            <w:noProof/>
            <w:webHidden/>
            <w:szCs w:val="24"/>
            <w:lang w:val="en-GB"/>
          </w:rPr>
          <w:fldChar w:fldCharType="begin"/>
        </w:r>
        <w:r w:rsidRPr="00F82866">
          <w:rPr>
            <w:rFonts w:ascii="Arial" w:hAnsi="Arial" w:cs="Arial"/>
            <w:noProof/>
            <w:webHidden/>
            <w:szCs w:val="24"/>
            <w:lang w:val="en-GB"/>
          </w:rPr>
          <w:instrText xml:space="preserve"> PAGEREF _Toc272168603 \h </w:instrText>
        </w:r>
        <w:r w:rsidRPr="00F82866">
          <w:rPr>
            <w:rFonts w:ascii="Arial" w:hAnsi="Arial" w:cs="Arial"/>
            <w:noProof/>
            <w:webHidden/>
            <w:szCs w:val="24"/>
            <w:lang w:val="en-GB"/>
          </w:rPr>
        </w:r>
        <w:r w:rsidRPr="00F82866">
          <w:rPr>
            <w:rFonts w:ascii="Arial" w:hAnsi="Arial" w:cs="Arial"/>
            <w:noProof/>
            <w:webHidden/>
            <w:szCs w:val="24"/>
            <w:lang w:val="en-GB"/>
          </w:rPr>
          <w:fldChar w:fldCharType="separate"/>
        </w:r>
        <w:r w:rsidRPr="00F82866">
          <w:rPr>
            <w:rFonts w:ascii="Arial" w:hAnsi="Arial" w:cs="Arial"/>
            <w:noProof/>
            <w:webHidden/>
            <w:szCs w:val="24"/>
            <w:lang w:val="en-GB"/>
          </w:rPr>
          <w:t>87</w:t>
        </w:r>
        <w:r w:rsidRPr="00F82866">
          <w:rPr>
            <w:rFonts w:ascii="Arial" w:hAnsi="Arial" w:cs="Arial"/>
            <w:noProof/>
            <w:webHidden/>
            <w:szCs w:val="24"/>
            <w:lang w:val="en-GB"/>
          </w:rPr>
          <w:fldChar w:fldCharType="end"/>
        </w:r>
      </w:hyperlink>
    </w:p>
    <w:p w14:paraId="781A1780" w14:textId="77777777" w:rsidR="00E848BA" w:rsidRPr="00F82866" w:rsidRDefault="00E848BA" w:rsidP="00E848BA">
      <w:pPr>
        <w:tabs>
          <w:tab w:val="right" w:pos="9000"/>
        </w:tabs>
        <w:rPr>
          <w:rFonts w:ascii="Arial" w:hAnsi="Arial" w:cs="Arial"/>
          <w:szCs w:val="24"/>
          <w:lang w:val="en-GB"/>
        </w:rPr>
      </w:pPr>
      <w:r w:rsidRPr="00F82866">
        <w:rPr>
          <w:rFonts w:ascii="Arial" w:hAnsi="Arial" w:cs="Arial"/>
          <w:szCs w:val="24"/>
          <w:lang w:val="en-GB"/>
        </w:rPr>
        <w:fldChar w:fldCharType="end"/>
      </w:r>
      <w:r w:rsidRPr="00F82866">
        <w:rPr>
          <w:rFonts w:ascii="Arial" w:hAnsi="Arial" w:cs="Arial"/>
          <w:szCs w:val="24"/>
          <w:lang w:val="en-GB"/>
        </w:rPr>
        <w:tab/>
      </w:r>
    </w:p>
    <w:p w14:paraId="1C048C7A" w14:textId="77777777" w:rsidR="00E848BA" w:rsidRPr="00F82866" w:rsidRDefault="00E848BA" w:rsidP="00E848BA">
      <w:pPr>
        <w:rPr>
          <w:rFonts w:ascii="Arial" w:hAnsi="Arial" w:cs="Arial"/>
          <w:szCs w:val="24"/>
          <w:lang w:val="en-GB" w:eastAsia="it-IT"/>
        </w:rPr>
      </w:pPr>
    </w:p>
    <w:p w14:paraId="758DEB46" w14:textId="77777777" w:rsidR="00E848BA" w:rsidRPr="00F82866" w:rsidRDefault="00E848BA" w:rsidP="00E848BA">
      <w:pPr>
        <w:rPr>
          <w:rFonts w:ascii="Arial" w:hAnsi="Arial" w:cs="Arial"/>
          <w:szCs w:val="24"/>
          <w:lang w:val="en-GB" w:eastAsia="it-IT"/>
        </w:rPr>
        <w:sectPr w:rsidR="00E848BA" w:rsidRPr="00F82866" w:rsidSect="000F1A08">
          <w:headerReference w:type="even" r:id="rId60"/>
          <w:headerReference w:type="default" r:id="rId61"/>
          <w:footerReference w:type="default" r:id="rId62"/>
          <w:headerReference w:type="first" r:id="rId63"/>
          <w:pgSz w:w="11900" w:h="16840" w:code="9"/>
          <w:pgMar w:top="1440" w:right="1440" w:bottom="1729" w:left="1729" w:header="720" w:footer="720" w:gutter="0"/>
          <w:cols w:space="720"/>
          <w:titlePg/>
        </w:sectPr>
      </w:pPr>
    </w:p>
    <w:p w14:paraId="6087DD28" w14:textId="77777777" w:rsidR="00E848BA" w:rsidRPr="00F82866" w:rsidRDefault="00E848BA" w:rsidP="00E848BA">
      <w:pPr>
        <w:rPr>
          <w:rFonts w:ascii="Arial" w:hAnsi="Arial" w:cs="Arial"/>
          <w:szCs w:val="24"/>
          <w:lang w:val="en-GB"/>
        </w:rPr>
      </w:pPr>
    </w:p>
    <w:p w14:paraId="573C23C4" w14:textId="77777777" w:rsidR="00E848BA" w:rsidRPr="00F82866" w:rsidRDefault="00E848BA" w:rsidP="00E848BA">
      <w:pPr>
        <w:spacing w:before="240" w:after="240"/>
        <w:jc w:val="center"/>
        <w:outlineLvl w:val="0"/>
        <w:rPr>
          <w:rFonts w:ascii="Arial" w:hAnsi="Arial" w:cs="Arial"/>
          <w:b/>
          <w:szCs w:val="24"/>
          <w:lang w:val="en-GB"/>
        </w:rPr>
      </w:pPr>
      <w:bookmarkStart w:id="68" w:name="_Toc350746351"/>
      <w:bookmarkStart w:id="69" w:name="_Toc350849371"/>
      <w:bookmarkStart w:id="70" w:name="_Toc351343668"/>
      <w:bookmarkStart w:id="71" w:name="_Toc272168549"/>
      <w:bookmarkStart w:id="72" w:name="_Toc41434342"/>
      <w:r w:rsidRPr="00F82866">
        <w:rPr>
          <w:rFonts w:ascii="Arial" w:hAnsi="Arial" w:cs="Arial"/>
          <w:b/>
          <w:szCs w:val="24"/>
          <w:lang w:val="en-GB"/>
        </w:rPr>
        <w:t>I.  Form of Contract</w:t>
      </w:r>
      <w:bookmarkEnd w:id="68"/>
      <w:bookmarkEnd w:id="69"/>
      <w:bookmarkEnd w:id="70"/>
      <w:bookmarkEnd w:id="71"/>
      <w:bookmarkEnd w:id="72"/>
    </w:p>
    <w:p w14:paraId="3935070C" w14:textId="77777777" w:rsidR="00E848BA" w:rsidRPr="00F82866" w:rsidRDefault="00E848BA" w:rsidP="00E848BA">
      <w:pPr>
        <w:rPr>
          <w:rFonts w:ascii="Arial" w:hAnsi="Arial" w:cs="Arial"/>
          <w:szCs w:val="24"/>
          <w:lang w:val="en-GB"/>
        </w:rPr>
      </w:pPr>
    </w:p>
    <w:p w14:paraId="425C1FF7" w14:textId="77777777" w:rsidR="00E848BA" w:rsidRPr="00F82866" w:rsidRDefault="00E848BA" w:rsidP="00E848BA">
      <w:pPr>
        <w:jc w:val="both"/>
        <w:rPr>
          <w:rFonts w:ascii="Arial" w:hAnsi="Arial" w:cs="Arial"/>
          <w:color w:val="000000"/>
          <w:szCs w:val="24"/>
          <w:lang w:val="tn-BW"/>
        </w:rPr>
      </w:pPr>
      <w:r w:rsidRPr="00F82866">
        <w:rPr>
          <w:rFonts w:ascii="Arial" w:hAnsi="Arial" w:cs="Arial"/>
          <w:b/>
          <w:color w:val="000000"/>
          <w:szCs w:val="24"/>
          <w:lang w:val="tn-BW"/>
        </w:rPr>
        <w:t>The Southern African Development Community (SADC) Secretariat</w:t>
      </w:r>
      <w:r w:rsidRPr="00F82866">
        <w:rPr>
          <w:rFonts w:ascii="Arial" w:hAnsi="Arial" w:cs="Arial"/>
          <w:i/>
          <w:color w:val="000000"/>
          <w:szCs w:val="24"/>
          <w:lang w:val="tn-BW"/>
        </w:rPr>
        <w:t>,</w:t>
      </w:r>
      <w:r w:rsidRPr="00F82866">
        <w:rPr>
          <w:rFonts w:ascii="Arial" w:hAnsi="Arial" w:cs="Arial"/>
          <w:color w:val="000000"/>
          <w:szCs w:val="24"/>
          <w:lang w:val="tn-BW"/>
        </w:rPr>
        <w:t xml:space="preserve"> having its principal place of business at the SADC Headquarters, </w:t>
      </w:r>
      <w:r w:rsidRPr="00F82866">
        <w:rPr>
          <w:rFonts w:ascii="Arial" w:hAnsi="Arial" w:cs="Arial"/>
          <w:bCs/>
          <w:color w:val="000000"/>
          <w:szCs w:val="24"/>
          <w:lang w:val="tn-BW"/>
        </w:rPr>
        <w:t xml:space="preserve">Plot No. 54385, Central Business District, </w:t>
      </w:r>
      <w:r w:rsidRPr="00F82866">
        <w:rPr>
          <w:rFonts w:ascii="Arial" w:hAnsi="Arial" w:cs="Arial"/>
          <w:color w:val="000000"/>
          <w:szCs w:val="24"/>
          <w:lang w:val="tn-BW"/>
        </w:rPr>
        <w:t xml:space="preserve">Private Bag 0095, Gaborone, Botswana (hereinafter referred to as the “Procuring Entity”), </w:t>
      </w:r>
    </w:p>
    <w:p w14:paraId="634320F1" w14:textId="77777777" w:rsidR="00E848BA" w:rsidRPr="00F82866" w:rsidRDefault="00E848BA" w:rsidP="00E848BA">
      <w:pPr>
        <w:jc w:val="both"/>
        <w:rPr>
          <w:rFonts w:ascii="Arial" w:hAnsi="Arial" w:cs="Arial"/>
          <w:color w:val="000000"/>
          <w:szCs w:val="24"/>
          <w:lang w:val="tn-BW"/>
        </w:rPr>
      </w:pPr>
    </w:p>
    <w:p w14:paraId="2153B211" w14:textId="77777777" w:rsidR="00E848BA" w:rsidRPr="00F82866" w:rsidRDefault="00E848BA" w:rsidP="00E848BA">
      <w:pPr>
        <w:jc w:val="both"/>
        <w:rPr>
          <w:rFonts w:ascii="Arial" w:hAnsi="Arial" w:cs="Arial"/>
          <w:color w:val="000000"/>
          <w:szCs w:val="24"/>
          <w:lang w:val="tn-BW"/>
        </w:rPr>
      </w:pPr>
      <w:r w:rsidRPr="00F82866">
        <w:rPr>
          <w:rFonts w:ascii="Arial" w:hAnsi="Arial" w:cs="Arial"/>
          <w:color w:val="000000"/>
          <w:szCs w:val="24"/>
          <w:lang w:val="tn-BW"/>
        </w:rPr>
        <w:t>and</w:t>
      </w:r>
    </w:p>
    <w:p w14:paraId="22E2FAF6" w14:textId="77777777" w:rsidR="00E848BA" w:rsidRPr="00F82866" w:rsidRDefault="00E848BA" w:rsidP="00E848BA">
      <w:pPr>
        <w:rPr>
          <w:rFonts w:ascii="Arial" w:hAnsi="Arial" w:cs="Arial"/>
          <w:szCs w:val="24"/>
          <w:lang w:val="en-GB"/>
        </w:rPr>
      </w:pPr>
    </w:p>
    <w:p w14:paraId="78C27F76" w14:textId="77777777" w:rsidR="00E848BA" w:rsidRPr="00F82866" w:rsidRDefault="00E848BA" w:rsidP="00E848BA">
      <w:pPr>
        <w:rPr>
          <w:rFonts w:ascii="Arial" w:hAnsi="Arial" w:cs="Arial"/>
          <w:szCs w:val="24"/>
          <w:lang w:eastAsia="en-GB"/>
        </w:rPr>
      </w:pPr>
      <w:r w:rsidRPr="00F82866">
        <w:rPr>
          <w:rFonts w:ascii="Arial" w:hAnsi="Arial" w:cs="Arial"/>
          <w:b/>
          <w:szCs w:val="24"/>
        </w:rPr>
        <w:t xml:space="preserve">XXXXXXXXXXXXXXXXX </w:t>
      </w:r>
      <w:r w:rsidRPr="00F82866">
        <w:rPr>
          <w:rFonts w:ascii="Arial" w:hAnsi="Arial" w:cs="Arial"/>
          <w:szCs w:val="24"/>
        </w:rPr>
        <w:t>with registered business at XXXXXXXXXX (hereinafter called the “Contractor”).</w:t>
      </w:r>
    </w:p>
    <w:p w14:paraId="58A0D8BD" w14:textId="77777777" w:rsidR="00E848BA" w:rsidRPr="00F82866" w:rsidRDefault="00E848BA" w:rsidP="00E848BA">
      <w:pPr>
        <w:jc w:val="both"/>
        <w:rPr>
          <w:rFonts w:ascii="Arial" w:hAnsi="Arial" w:cs="Arial"/>
          <w:szCs w:val="24"/>
          <w:lang w:val="en-GB"/>
        </w:rPr>
      </w:pPr>
    </w:p>
    <w:p w14:paraId="2DA7A2B4" w14:textId="77777777" w:rsidR="00E848BA" w:rsidRPr="00F82866" w:rsidRDefault="00E848BA" w:rsidP="00E848BA">
      <w:pPr>
        <w:jc w:val="both"/>
        <w:rPr>
          <w:rFonts w:ascii="Arial" w:hAnsi="Arial" w:cs="Arial"/>
          <w:szCs w:val="24"/>
          <w:lang w:val="en-GB"/>
        </w:rPr>
      </w:pPr>
    </w:p>
    <w:p w14:paraId="13199747" w14:textId="77777777" w:rsidR="00E848BA" w:rsidRPr="00F82866" w:rsidRDefault="00E848BA" w:rsidP="00E848BA">
      <w:pPr>
        <w:jc w:val="both"/>
        <w:rPr>
          <w:rFonts w:ascii="Arial" w:hAnsi="Arial" w:cs="Arial"/>
          <w:szCs w:val="24"/>
          <w:lang w:val="en-GB"/>
        </w:rPr>
      </w:pPr>
      <w:r w:rsidRPr="00F82866">
        <w:rPr>
          <w:rFonts w:ascii="Arial" w:hAnsi="Arial" w:cs="Arial"/>
          <w:szCs w:val="24"/>
          <w:lang w:val="en-GB"/>
        </w:rPr>
        <w:t>WHEREAS</w:t>
      </w:r>
    </w:p>
    <w:p w14:paraId="57CD47FF" w14:textId="77777777" w:rsidR="00E848BA" w:rsidRPr="00F82866" w:rsidRDefault="00E848BA" w:rsidP="00E848BA">
      <w:pPr>
        <w:ind w:left="1440" w:hanging="720"/>
        <w:jc w:val="both"/>
        <w:rPr>
          <w:rFonts w:ascii="Arial" w:hAnsi="Arial" w:cs="Arial"/>
          <w:szCs w:val="24"/>
          <w:lang w:val="en-GB"/>
        </w:rPr>
      </w:pPr>
    </w:p>
    <w:p w14:paraId="794FED3B" w14:textId="77777777" w:rsidR="00E848BA" w:rsidRPr="00F82866" w:rsidRDefault="00E848BA" w:rsidP="00E848BA">
      <w:pPr>
        <w:ind w:left="1260"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the Contracting Authority has requested the Contractor to provide certain services as defined in this Contract (hereinafter called the “Services”);</w:t>
      </w:r>
    </w:p>
    <w:p w14:paraId="0A4CEA58" w14:textId="77777777" w:rsidR="00E848BA" w:rsidRPr="00F82866" w:rsidRDefault="00E848BA" w:rsidP="00E848BA">
      <w:pPr>
        <w:ind w:left="1440" w:hanging="720"/>
        <w:jc w:val="both"/>
        <w:rPr>
          <w:rFonts w:ascii="Arial" w:hAnsi="Arial" w:cs="Arial"/>
          <w:szCs w:val="24"/>
          <w:lang w:val="en-GB"/>
        </w:rPr>
      </w:pPr>
    </w:p>
    <w:p w14:paraId="43C6F9D3" w14:textId="77777777" w:rsidR="00E848BA" w:rsidRPr="00F82866" w:rsidRDefault="00E848BA" w:rsidP="00E848BA">
      <w:pPr>
        <w:ind w:left="1260"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the Contractor, having represented to the Contracting Authority that he has the required professional skills, and personnel and technical resources, has agreed to provide the Services on the terms and conditions set forth in this Contract;</w:t>
      </w:r>
    </w:p>
    <w:p w14:paraId="436AF4E9" w14:textId="77777777" w:rsidR="00E848BA" w:rsidRPr="00F82866" w:rsidRDefault="00E848BA" w:rsidP="00E848BA">
      <w:pPr>
        <w:ind w:left="1440" w:hanging="720"/>
        <w:jc w:val="both"/>
        <w:rPr>
          <w:rFonts w:ascii="Arial" w:hAnsi="Arial" w:cs="Arial"/>
          <w:szCs w:val="24"/>
          <w:lang w:val="en-GB"/>
        </w:rPr>
      </w:pPr>
    </w:p>
    <w:p w14:paraId="79425FA4" w14:textId="77777777" w:rsidR="00E848BA" w:rsidRPr="00F82866" w:rsidRDefault="00E848BA" w:rsidP="00E848BA">
      <w:pPr>
        <w:ind w:left="1440" w:hanging="720"/>
        <w:jc w:val="both"/>
        <w:rPr>
          <w:rFonts w:ascii="Arial" w:hAnsi="Arial" w:cs="Arial"/>
          <w:szCs w:val="24"/>
          <w:lang w:val="en-GB"/>
        </w:rPr>
      </w:pPr>
    </w:p>
    <w:p w14:paraId="025BFDFC" w14:textId="77777777" w:rsidR="00E848BA" w:rsidRPr="00F82866" w:rsidRDefault="00E848BA" w:rsidP="00E848BA">
      <w:pPr>
        <w:rPr>
          <w:rFonts w:ascii="Arial" w:hAnsi="Arial" w:cs="Arial"/>
          <w:szCs w:val="24"/>
          <w:lang w:val="en-GB"/>
        </w:rPr>
      </w:pPr>
      <w:r w:rsidRPr="00F82866">
        <w:rPr>
          <w:rFonts w:ascii="Arial" w:hAnsi="Arial" w:cs="Arial"/>
          <w:szCs w:val="24"/>
          <w:lang w:val="en-GB"/>
        </w:rPr>
        <w:t>NOW THEREFORE the parties hereto hereby agree as follows:</w:t>
      </w:r>
    </w:p>
    <w:p w14:paraId="1E2B5323" w14:textId="77777777" w:rsidR="00E848BA" w:rsidRPr="00F82866" w:rsidRDefault="00E848BA" w:rsidP="00E848BA">
      <w:pPr>
        <w:rPr>
          <w:rFonts w:ascii="Arial" w:hAnsi="Arial" w:cs="Arial"/>
          <w:szCs w:val="24"/>
          <w:lang w:val="en-GB"/>
        </w:rPr>
      </w:pPr>
    </w:p>
    <w:p w14:paraId="7F212E18" w14:textId="77777777" w:rsidR="00E848BA" w:rsidRPr="00F82866" w:rsidRDefault="00E848BA" w:rsidP="00E848BA">
      <w:pPr>
        <w:rPr>
          <w:rFonts w:ascii="Arial" w:hAnsi="Arial" w:cs="Arial"/>
          <w:szCs w:val="24"/>
          <w:lang w:val="en-GB"/>
        </w:rPr>
      </w:pPr>
      <w:r w:rsidRPr="00F82866">
        <w:rPr>
          <w:rFonts w:ascii="Arial" w:hAnsi="Arial" w:cs="Arial"/>
          <w:szCs w:val="24"/>
          <w:lang w:val="en-GB"/>
        </w:rPr>
        <w:t>1.</w:t>
      </w:r>
      <w:r w:rsidRPr="00F82866">
        <w:rPr>
          <w:rFonts w:ascii="Arial" w:hAnsi="Arial" w:cs="Arial"/>
          <w:szCs w:val="24"/>
          <w:lang w:val="en-GB"/>
        </w:rPr>
        <w:tab/>
        <w:t>The following documents attached hereto shall be deemed to form an integral part of this Contract, in order of precedence:</w:t>
      </w:r>
    </w:p>
    <w:p w14:paraId="36F25165" w14:textId="77777777" w:rsidR="00E848BA" w:rsidRPr="00F82866" w:rsidRDefault="00E848BA" w:rsidP="00E848BA">
      <w:pPr>
        <w:rPr>
          <w:rFonts w:ascii="Arial" w:hAnsi="Arial" w:cs="Arial"/>
          <w:szCs w:val="24"/>
          <w:lang w:val="en-GB"/>
        </w:rPr>
      </w:pPr>
    </w:p>
    <w:p w14:paraId="09296124" w14:textId="77777777" w:rsidR="00E848BA" w:rsidRPr="00F82866" w:rsidRDefault="00E848BA" w:rsidP="00E848BA">
      <w:pPr>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The Special Conditions of Contract.</w:t>
      </w:r>
    </w:p>
    <w:p w14:paraId="13806691" w14:textId="77777777" w:rsidR="00E848BA" w:rsidRPr="00F82866" w:rsidRDefault="00E848BA" w:rsidP="00E848BA">
      <w:pPr>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The General Conditions of Contract.</w:t>
      </w:r>
    </w:p>
    <w:p w14:paraId="3FEB7CE7" w14:textId="77777777" w:rsidR="00E848BA" w:rsidRPr="00F82866" w:rsidRDefault="00E848BA" w:rsidP="00E848BA">
      <w:pPr>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 xml:space="preserve">The following Appendices:  </w:t>
      </w:r>
    </w:p>
    <w:p w14:paraId="4823748C" w14:textId="77777777" w:rsidR="00E848BA" w:rsidRPr="00F82866" w:rsidRDefault="00E848BA" w:rsidP="00E848BA">
      <w:pPr>
        <w:rPr>
          <w:rFonts w:ascii="Arial" w:hAnsi="Arial" w:cs="Arial"/>
          <w:szCs w:val="24"/>
          <w:lang w:val="en-GB"/>
        </w:rPr>
      </w:pPr>
    </w:p>
    <w:p w14:paraId="133AF568" w14:textId="77777777" w:rsidR="00E848BA" w:rsidRPr="00F82866" w:rsidRDefault="00E848BA" w:rsidP="00E848BA">
      <w:pPr>
        <w:ind w:left="540" w:firstLine="720"/>
        <w:rPr>
          <w:rFonts w:ascii="Arial" w:hAnsi="Arial" w:cs="Arial"/>
          <w:i/>
          <w:szCs w:val="24"/>
          <w:lang w:val="en-GB"/>
        </w:rPr>
      </w:pPr>
      <w:r w:rsidRPr="00F82866">
        <w:rPr>
          <w:rFonts w:ascii="Arial" w:hAnsi="Arial" w:cs="Arial"/>
          <w:szCs w:val="24"/>
          <w:lang w:val="en-GB"/>
        </w:rPr>
        <w:t>Appendix A:</w:t>
      </w:r>
      <w:r w:rsidRPr="00F82866">
        <w:rPr>
          <w:rFonts w:ascii="Arial" w:hAnsi="Arial" w:cs="Arial"/>
          <w:szCs w:val="24"/>
          <w:lang w:val="en-GB"/>
        </w:rPr>
        <w:tab/>
        <w:t>Terms of Reference</w:t>
      </w:r>
    </w:p>
    <w:p w14:paraId="57E54263" w14:textId="77777777" w:rsidR="00E848BA" w:rsidRPr="00F82866" w:rsidRDefault="00E848BA" w:rsidP="00E848BA">
      <w:pPr>
        <w:ind w:left="720" w:firstLine="540"/>
        <w:rPr>
          <w:rFonts w:ascii="Arial" w:hAnsi="Arial" w:cs="Arial"/>
          <w:i/>
          <w:szCs w:val="24"/>
          <w:lang w:val="en-GB"/>
        </w:rPr>
      </w:pPr>
      <w:r w:rsidRPr="00F82866">
        <w:rPr>
          <w:rFonts w:ascii="Arial" w:hAnsi="Arial" w:cs="Arial"/>
          <w:szCs w:val="24"/>
          <w:lang w:val="en-GB"/>
        </w:rPr>
        <w:t>Appendix B:</w:t>
      </w:r>
      <w:r w:rsidRPr="00F82866">
        <w:rPr>
          <w:rFonts w:ascii="Arial" w:hAnsi="Arial" w:cs="Arial"/>
          <w:szCs w:val="24"/>
          <w:lang w:val="en-GB"/>
        </w:rPr>
        <w:tab/>
        <w:t>Technical Proposal</w:t>
      </w:r>
    </w:p>
    <w:p w14:paraId="1130C53B" w14:textId="77777777" w:rsidR="00E848BA" w:rsidRPr="00F82866" w:rsidRDefault="00E848BA" w:rsidP="00E848BA">
      <w:pPr>
        <w:tabs>
          <w:tab w:val="left" w:pos="2977"/>
          <w:tab w:val="left" w:pos="7650"/>
          <w:tab w:val="left" w:pos="8010"/>
        </w:tabs>
        <w:ind w:left="1260"/>
        <w:jc w:val="both"/>
        <w:rPr>
          <w:rFonts w:ascii="Arial" w:hAnsi="Arial" w:cs="Arial"/>
          <w:szCs w:val="24"/>
          <w:lang w:val="en-GB"/>
        </w:rPr>
      </w:pPr>
      <w:r w:rsidRPr="00F82866">
        <w:rPr>
          <w:rFonts w:ascii="Arial" w:hAnsi="Arial" w:cs="Arial"/>
          <w:szCs w:val="24"/>
          <w:lang w:val="en-GB"/>
        </w:rPr>
        <w:t>Appendix C:</w:t>
      </w:r>
      <w:r w:rsidRPr="00F82866">
        <w:rPr>
          <w:rFonts w:ascii="Arial" w:hAnsi="Arial" w:cs="Arial"/>
          <w:szCs w:val="24"/>
          <w:lang w:val="en-GB"/>
        </w:rPr>
        <w:tab/>
        <w:t xml:space="preserve">Financial Proposal </w:t>
      </w:r>
    </w:p>
    <w:p w14:paraId="170B262D" w14:textId="77777777" w:rsidR="00E848BA" w:rsidRPr="00F82866" w:rsidRDefault="00E848BA" w:rsidP="00E848BA">
      <w:pPr>
        <w:jc w:val="both"/>
        <w:rPr>
          <w:rFonts w:ascii="Arial" w:hAnsi="Arial" w:cs="Arial"/>
          <w:szCs w:val="24"/>
          <w:lang w:val="en-GB"/>
        </w:rPr>
      </w:pPr>
    </w:p>
    <w:p w14:paraId="21C4599A" w14:textId="77777777" w:rsidR="00E848BA" w:rsidRPr="00F82866" w:rsidRDefault="00E848BA" w:rsidP="00E848BA">
      <w:pPr>
        <w:ind w:left="720" w:hanging="720"/>
        <w:jc w:val="both"/>
        <w:rPr>
          <w:rFonts w:ascii="Arial" w:hAnsi="Arial" w:cs="Arial"/>
          <w:szCs w:val="24"/>
          <w:lang w:val="en-GB"/>
        </w:rPr>
      </w:pPr>
      <w:r w:rsidRPr="00F82866">
        <w:rPr>
          <w:rFonts w:ascii="Arial" w:hAnsi="Arial" w:cs="Arial"/>
          <w:szCs w:val="24"/>
          <w:lang w:val="en-GB"/>
        </w:rPr>
        <w:t>2.</w:t>
      </w:r>
      <w:r w:rsidRPr="00F82866">
        <w:rPr>
          <w:rFonts w:ascii="Arial" w:hAnsi="Arial" w:cs="Arial"/>
          <w:szCs w:val="24"/>
          <w:lang w:val="en-GB"/>
        </w:rPr>
        <w:tab/>
        <w:t>The mutual rights and obligations of the Contracting Authority and the Contractor shall be as set forth in the Contract, in particular:</w:t>
      </w:r>
    </w:p>
    <w:p w14:paraId="04AE26D7" w14:textId="77777777" w:rsidR="00E848BA" w:rsidRPr="00F82866" w:rsidRDefault="00E848BA" w:rsidP="00E848BA">
      <w:pPr>
        <w:jc w:val="both"/>
        <w:rPr>
          <w:rFonts w:ascii="Arial" w:hAnsi="Arial" w:cs="Arial"/>
          <w:szCs w:val="24"/>
          <w:lang w:val="en-GB"/>
        </w:rPr>
      </w:pPr>
    </w:p>
    <w:p w14:paraId="2814BAEF" w14:textId="77777777" w:rsidR="00E848BA" w:rsidRPr="00F82866" w:rsidRDefault="00E848BA" w:rsidP="00E848BA">
      <w:pPr>
        <w:ind w:left="1440" w:hanging="72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the Contractors shall carry out the Services in accordance with the provisions of the Contract; and</w:t>
      </w:r>
    </w:p>
    <w:p w14:paraId="3E541879" w14:textId="77777777" w:rsidR="00E848BA" w:rsidRPr="00F82866" w:rsidRDefault="00E848BA" w:rsidP="00E848BA">
      <w:pPr>
        <w:ind w:left="1440" w:hanging="72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the Contracting Authority shall make payments to the Contractor accordance with the provisions of the Contract.</w:t>
      </w:r>
    </w:p>
    <w:p w14:paraId="3B3BB5E5" w14:textId="77777777" w:rsidR="00E848BA" w:rsidRPr="00F82866" w:rsidRDefault="00E848BA" w:rsidP="00E848BA">
      <w:pPr>
        <w:jc w:val="both"/>
        <w:rPr>
          <w:rFonts w:ascii="Arial" w:hAnsi="Arial" w:cs="Arial"/>
          <w:szCs w:val="24"/>
          <w:lang w:val="en-GB"/>
        </w:rPr>
      </w:pPr>
    </w:p>
    <w:p w14:paraId="7CBDE728" w14:textId="77777777" w:rsidR="00E848BA" w:rsidRPr="00F82866" w:rsidRDefault="00E848BA" w:rsidP="00E848BA">
      <w:pPr>
        <w:jc w:val="both"/>
        <w:rPr>
          <w:rFonts w:ascii="Arial" w:hAnsi="Arial" w:cs="Arial"/>
          <w:szCs w:val="24"/>
          <w:lang w:val="en-GB"/>
        </w:rPr>
      </w:pPr>
    </w:p>
    <w:p w14:paraId="1C59E8FD" w14:textId="77777777" w:rsidR="00E848BA" w:rsidRPr="00F82866" w:rsidRDefault="00E848BA" w:rsidP="00E848BA">
      <w:pPr>
        <w:jc w:val="both"/>
        <w:rPr>
          <w:rFonts w:ascii="Arial" w:hAnsi="Arial" w:cs="Arial"/>
          <w:szCs w:val="24"/>
          <w:lang w:val="en-GB"/>
        </w:rPr>
      </w:pPr>
      <w:r w:rsidRPr="00F82866">
        <w:rPr>
          <w:rFonts w:ascii="Arial" w:hAnsi="Arial" w:cs="Arial"/>
          <w:szCs w:val="24"/>
          <w:lang w:val="en-GB"/>
        </w:rPr>
        <w:t>IN WITNESS WHEREOF, the Parties hereto have caused this Contract to be signed in their respective names as of the day and year first above written.</w:t>
      </w:r>
    </w:p>
    <w:p w14:paraId="404BE456" w14:textId="77777777" w:rsidR="00E848BA" w:rsidRPr="00F82866" w:rsidRDefault="00E848BA" w:rsidP="00E848BA">
      <w:pPr>
        <w:rPr>
          <w:rFonts w:ascii="Arial" w:hAnsi="Arial" w:cs="Arial"/>
          <w:szCs w:val="24"/>
          <w:lang w:val="en-GB"/>
        </w:rPr>
      </w:pPr>
    </w:p>
    <w:p w14:paraId="3A839A73" w14:textId="77777777" w:rsidR="00E848BA" w:rsidRPr="00F82866" w:rsidRDefault="00E848BA" w:rsidP="00E848BA">
      <w:pPr>
        <w:rPr>
          <w:rFonts w:ascii="Arial" w:hAnsi="Arial" w:cs="Arial"/>
          <w:b/>
          <w:bCs/>
          <w:szCs w:val="24"/>
          <w:lang w:val="en-GB"/>
        </w:rPr>
      </w:pPr>
      <w:r w:rsidRPr="00F82866">
        <w:rPr>
          <w:rFonts w:ascii="Arial" w:hAnsi="Arial" w:cs="Arial"/>
          <w:b/>
          <w:bCs/>
          <w:szCs w:val="24"/>
          <w:lang w:val="en-GB"/>
        </w:rPr>
        <w:t>For and on behalf of SADC Secretariat</w:t>
      </w:r>
    </w:p>
    <w:p w14:paraId="65C8F422" w14:textId="77777777" w:rsidR="00E848BA" w:rsidRPr="00F82866" w:rsidRDefault="00E848BA" w:rsidP="00E848BA">
      <w:pPr>
        <w:rPr>
          <w:rFonts w:ascii="Arial" w:hAnsi="Arial" w:cs="Arial"/>
          <w:szCs w:val="24"/>
          <w:lang w:val="en-GB"/>
        </w:rPr>
      </w:pPr>
    </w:p>
    <w:tbl>
      <w:tblPr>
        <w:tblW w:w="891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60"/>
        <w:gridCol w:w="7450"/>
      </w:tblGrid>
      <w:tr w:rsidR="00E848BA" w:rsidRPr="00F82866" w14:paraId="70A9A25A" w14:textId="77777777" w:rsidTr="00C1790A">
        <w:tc>
          <w:tcPr>
            <w:tcW w:w="8910" w:type="dxa"/>
            <w:gridSpan w:val="2"/>
            <w:shd w:val="clear" w:color="auto" w:fill="D9D9D9"/>
          </w:tcPr>
          <w:p w14:paraId="694AABB1"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For the Procuring Entity</w:t>
            </w:r>
          </w:p>
        </w:tc>
      </w:tr>
      <w:tr w:rsidR="00E848BA" w:rsidRPr="00F82866" w14:paraId="7D98169A" w14:textId="77777777" w:rsidTr="00C1790A">
        <w:trPr>
          <w:trHeight w:val="530"/>
        </w:trPr>
        <w:tc>
          <w:tcPr>
            <w:tcW w:w="1460" w:type="dxa"/>
          </w:tcPr>
          <w:p w14:paraId="36C65CF8"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Name:</w:t>
            </w:r>
          </w:p>
        </w:tc>
        <w:tc>
          <w:tcPr>
            <w:tcW w:w="7450" w:type="dxa"/>
          </w:tcPr>
          <w:p w14:paraId="72E95CC0" w14:textId="77777777" w:rsidR="00E848BA" w:rsidRPr="00F82866" w:rsidRDefault="00E848BA" w:rsidP="00C1790A">
            <w:pPr>
              <w:rPr>
                <w:rFonts w:ascii="Arial" w:hAnsi="Arial" w:cs="Arial"/>
                <w:b/>
                <w:szCs w:val="24"/>
              </w:rPr>
            </w:pPr>
          </w:p>
        </w:tc>
      </w:tr>
      <w:tr w:rsidR="00E848BA" w:rsidRPr="00F82866" w14:paraId="760A2F01" w14:textId="77777777" w:rsidTr="00C1790A">
        <w:tc>
          <w:tcPr>
            <w:tcW w:w="1460" w:type="dxa"/>
          </w:tcPr>
          <w:p w14:paraId="4EA7FEAA"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Position:</w:t>
            </w:r>
          </w:p>
        </w:tc>
        <w:tc>
          <w:tcPr>
            <w:tcW w:w="7450" w:type="dxa"/>
          </w:tcPr>
          <w:p w14:paraId="1DE1AF2E" w14:textId="77777777" w:rsidR="00E848BA" w:rsidRPr="00F82866" w:rsidRDefault="00E848BA" w:rsidP="00C1790A">
            <w:pPr>
              <w:rPr>
                <w:rFonts w:ascii="Arial" w:hAnsi="Arial" w:cs="Arial"/>
                <w:b/>
                <w:szCs w:val="24"/>
                <w:lang w:val="en-GB"/>
              </w:rPr>
            </w:pPr>
          </w:p>
        </w:tc>
      </w:tr>
      <w:tr w:rsidR="00E848BA" w:rsidRPr="00F82866" w14:paraId="54561277" w14:textId="77777777" w:rsidTr="00C1790A">
        <w:tc>
          <w:tcPr>
            <w:tcW w:w="1460" w:type="dxa"/>
          </w:tcPr>
          <w:p w14:paraId="7FBA3B83" w14:textId="77777777" w:rsidR="00E848BA" w:rsidRPr="00F82866" w:rsidRDefault="00E848BA" w:rsidP="00C1790A">
            <w:pPr>
              <w:spacing w:line="480" w:lineRule="auto"/>
              <w:rPr>
                <w:rFonts w:ascii="Arial" w:hAnsi="Arial" w:cs="Arial"/>
                <w:b/>
                <w:szCs w:val="24"/>
              </w:rPr>
            </w:pPr>
            <w:r w:rsidRPr="00F82866">
              <w:rPr>
                <w:rFonts w:ascii="Arial" w:hAnsi="Arial" w:cs="Arial"/>
                <w:b/>
                <w:szCs w:val="24"/>
              </w:rPr>
              <w:t>Place:</w:t>
            </w:r>
          </w:p>
        </w:tc>
        <w:tc>
          <w:tcPr>
            <w:tcW w:w="7450" w:type="dxa"/>
          </w:tcPr>
          <w:p w14:paraId="2689FE10" w14:textId="77777777" w:rsidR="00E848BA" w:rsidRPr="00F82866" w:rsidRDefault="00E848BA" w:rsidP="00C1790A">
            <w:pPr>
              <w:rPr>
                <w:rFonts w:ascii="Arial" w:hAnsi="Arial" w:cs="Arial"/>
                <w:b/>
                <w:szCs w:val="24"/>
                <w:lang w:val="en-GB"/>
              </w:rPr>
            </w:pPr>
            <w:r w:rsidRPr="00F82866">
              <w:rPr>
                <w:rFonts w:ascii="Arial" w:hAnsi="Arial" w:cs="Arial"/>
                <w:b/>
                <w:szCs w:val="24"/>
                <w:lang w:val="en-GB"/>
              </w:rPr>
              <w:t>Gaborone</w:t>
            </w:r>
          </w:p>
          <w:p w14:paraId="16E46DD4" w14:textId="77777777" w:rsidR="00E848BA" w:rsidRPr="00F82866" w:rsidRDefault="00E848BA" w:rsidP="00C1790A">
            <w:pPr>
              <w:rPr>
                <w:rFonts w:ascii="Arial" w:hAnsi="Arial" w:cs="Arial"/>
                <w:b/>
                <w:szCs w:val="24"/>
                <w:lang w:val="en-GB"/>
              </w:rPr>
            </w:pPr>
          </w:p>
        </w:tc>
      </w:tr>
      <w:tr w:rsidR="00E848BA" w:rsidRPr="00F82866" w14:paraId="374015B3" w14:textId="77777777" w:rsidTr="00C1790A">
        <w:tc>
          <w:tcPr>
            <w:tcW w:w="1460" w:type="dxa"/>
          </w:tcPr>
          <w:p w14:paraId="050F3EC5"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 xml:space="preserve">Signature: </w:t>
            </w:r>
          </w:p>
        </w:tc>
        <w:tc>
          <w:tcPr>
            <w:tcW w:w="7450" w:type="dxa"/>
          </w:tcPr>
          <w:p w14:paraId="34E7AF62" w14:textId="77777777" w:rsidR="00E848BA" w:rsidRPr="00F82866" w:rsidRDefault="00E848BA" w:rsidP="00C1790A">
            <w:pPr>
              <w:spacing w:line="480" w:lineRule="auto"/>
              <w:jc w:val="both"/>
              <w:rPr>
                <w:rFonts w:ascii="Arial" w:hAnsi="Arial" w:cs="Arial"/>
                <w:b/>
                <w:szCs w:val="24"/>
              </w:rPr>
            </w:pPr>
          </w:p>
        </w:tc>
      </w:tr>
      <w:tr w:rsidR="00E848BA" w:rsidRPr="00F82866" w14:paraId="14F4DF90" w14:textId="77777777" w:rsidTr="00C1790A">
        <w:trPr>
          <w:trHeight w:val="760"/>
        </w:trPr>
        <w:tc>
          <w:tcPr>
            <w:tcW w:w="1460" w:type="dxa"/>
          </w:tcPr>
          <w:p w14:paraId="308D385D" w14:textId="77777777" w:rsidR="00E848BA" w:rsidRPr="00F82866" w:rsidRDefault="00E848BA" w:rsidP="00C1790A">
            <w:pPr>
              <w:spacing w:line="480" w:lineRule="auto"/>
              <w:jc w:val="both"/>
              <w:rPr>
                <w:rFonts w:ascii="Arial" w:hAnsi="Arial" w:cs="Arial"/>
                <w:b/>
                <w:szCs w:val="24"/>
                <w:u w:val="single"/>
              </w:rPr>
            </w:pPr>
            <w:r w:rsidRPr="00F82866">
              <w:rPr>
                <w:rFonts w:ascii="Arial" w:hAnsi="Arial" w:cs="Arial"/>
                <w:b/>
                <w:szCs w:val="24"/>
              </w:rPr>
              <w:t>Date</w:t>
            </w:r>
          </w:p>
        </w:tc>
        <w:tc>
          <w:tcPr>
            <w:tcW w:w="7450" w:type="dxa"/>
          </w:tcPr>
          <w:p w14:paraId="34B81470" w14:textId="77777777" w:rsidR="00E848BA" w:rsidRPr="00F82866" w:rsidRDefault="00E848BA" w:rsidP="00C1790A">
            <w:pPr>
              <w:spacing w:line="480" w:lineRule="auto"/>
              <w:jc w:val="both"/>
              <w:rPr>
                <w:rFonts w:ascii="Arial" w:hAnsi="Arial" w:cs="Arial"/>
                <w:b/>
                <w:szCs w:val="24"/>
              </w:rPr>
            </w:pPr>
          </w:p>
        </w:tc>
      </w:tr>
    </w:tbl>
    <w:p w14:paraId="113146BF" w14:textId="77777777" w:rsidR="00E848BA" w:rsidRPr="00F82866" w:rsidRDefault="00E848BA" w:rsidP="00E848BA">
      <w:pPr>
        <w:rPr>
          <w:rFonts w:ascii="Arial" w:hAnsi="Arial" w:cs="Arial"/>
          <w:szCs w:val="24"/>
          <w:lang w:val="en-GB"/>
        </w:rPr>
      </w:pPr>
    </w:p>
    <w:p w14:paraId="2A73C00A" w14:textId="77777777" w:rsidR="00E848BA" w:rsidRPr="00F82866" w:rsidRDefault="00E848BA" w:rsidP="00E848BA">
      <w:pPr>
        <w:jc w:val="both"/>
        <w:rPr>
          <w:rFonts w:ascii="Arial" w:hAnsi="Arial" w:cs="Arial"/>
          <w:szCs w:val="24"/>
        </w:rPr>
      </w:pPr>
    </w:p>
    <w:p w14:paraId="359B1161" w14:textId="77777777" w:rsidR="00E848BA" w:rsidRPr="00F82866" w:rsidRDefault="00E848BA" w:rsidP="00E848BA">
      <w:pPr>
        <w:jc w:val="both"/>
        <w:rPr>
          <w:rFonts w:ascii="Arial" w:hAnsi="Arial" w:cs="Arial"/>
          <w:b/>
          <w:bCs/>
          <w:szCs w:val="24"/>
        </w:rPr>
      </w:pPr>
      <w:r w:rsidRPr="00F82866">
        <w:rPr>
          <w:rFonts w:ascii="Arial" w:hAnsi="Arial" w:cs="Arial"/>
          <w:b/>
          <w:bCs/>
          <w:szCs w:val="24"/>
        </w:rPr>
        <w:t>For and on behalf of the Consultancy Firm</w:t>
      </w:r>
    </w:p>
    <w:p w14:paraId="18F69699" w14:textId="77777777" w:rsidR="00E848BA" w:rsidRPr="00F82866" w:rsidRDefault="00E848BA" w:rsidP="00E848BA">
      <w:pPr>
        <w:rPr>
          <w:rFonts w:ascii="Arial" w:hAnsi="Arial" w:cs="Arial"/>
          <w:szCs w:val="24"/>
          <w:lang w:val="en-GB"/>
        </w:rPr>
      </w:pPr>
    </w:p>
    <w:p w14:paraId="46FC35B0" w14:textId="77777777" w:rsidR="00E848BA" w:rsidRPr="00F82866" w:rsidRDefault="00E848BA" w:rsidP="00E848BA">
      <w:pPr>
        <w:rPr>
          <w:rFonts w:ascii="Arial" w:hAnsi="Arial" w:cs="Arial"/>
          <w:szCs w:val="24"/>
          <w:lang w:val="en-GB"/>
        </w:rPr>
      </w:pPr>
    </w:p>
    <w:tbl>
      <w:tblPr>
        <w:tblW w:w="879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13"/>
        <w:gridCol w:w="6086"/>
      </w:tblGrid>
      <w:tr w:rsidR="00E848BA" w:rsidRPr="00F82866" w14:paraId="42F8EDA2" w14:textId="77777777" w:rsidTr="00C1790A">
        <w:tc>
          <w:tcPr>
            <w:tcW w:w="8799" w:type="dxa"/>
            <w:gridSpan w:val="2"/>
            <w:shd w:val="clear" w:color="auto" w:fill="D9D9D9"/>
          </w:tcPr>
          <w:p w14:paraId="54A46D10"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 xml:space="preserve">For the Contractor </w:t>
            </w:r>
          </w:p>
        </w:tc>
      </w:tr>
      <w:tr w:rsidR="00E848BA" w:rsidRPr="00F82866" w14:paraId="0F68A7A4" w14:textId="77777777" w:rsidTr="00C1790A">
        <w:trPr>
          <w:trHeight w:val="530"/>
        </w:trPr>
        <w:tc>
          <w:tcPr>
            <w:tcW w:w="2713" w:type="dxa"/>
          </w:tcPr>
          <w:p w14:paraId="62C12C20"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Name:</w:t>
            </w:r>
          </w:p>
        </w:tc>
        <w:tc>
          <w:tcPr>
            <w:tcW w:w="6086" w:type="dxa"/>
          </w:tcPr>
          <w:p w14:paraId="27C6C462" w14:textId="77777777" w:rsidR="00E848BA" w:rsidRPr="00F82866" w:rsidRDefault="00E848BA" w:rsidP="00C1790A">
            <w:pPr>
              <w:spacing w:line="480" w:lineRule="auto"/>
              <w:jc w:val="both"/>
              <w:rPr>
                <w:rFonts w:ascii="Arial" w:hAnsi="Arial" w:cs="Arial"/>
                <w:b/>
                <w:szCs w:val="24"/>
              </w:rPr>
            </w:pPr>
          </w:p>
        </w:tc>
      </w:tr>
      <w:tr w:rsidR="00E848BA" w:rsidRPr="00F82866" w14:paraId="279D0BCE" w14:textId="77777777" w:rsidTr="00C1790A">
        <w:tc>
          <w:tcPr>
            <w:tcW w:w="2713" w:type="dxa"/>
          </w:tcPr>
          <w:p w14:paraId="3CF3EF5B"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Position:</w:t>
            </w:r>
          </w:p>
        </w:tc>
        <w:tc>
          <w:tcPr>
            <w:tcW w:w="6086" w:type="dxa"/>
          </w:tcPr>
          <w:p w14:paraId="75325969" w14:textId="77777777" w:rsidR="00E848BA" w:rsidRPr="00F82866" w:rsidRDefault="00E848BA" w:rsidP="00C1790A">
            <w:pPr>
              <w:jc w:val="both"/>
              <w:rPr>
                <w:rFonts w:ascii="Arial" w:hAnsi="Arial" w:cs="Arial"/>
                <w:b/>
                <w:szCs w:val="24"/>
              </w:rPr>
            </w:pPr>
          </w:p>
        </w:tc>
      </w:tr>
      <w:tr w:rsidR="00E848BA" w:rsidRPr="00F82866" w14:paraId="445E5539" w14:textId="77777777" w:rsidTr="00C1790A">
        <w:trPr>
          <w:trHeight w:val="706"/>
        </w:trPr>
        <w:tc>
          <w:tcPr>
            <w:tcW w:w="2713" w:type="dxa"/>
          </w:tcPr>
          <w:p w14:paraId="4EDA9EA6" w14:textId="77777777" w:rsidR="00E848BA" w:rsidRPr="00F82866" w:rsidRDefault="00E848BA" w:rsidP="00C1790A">
            <w:pPr>
              <w:spacing w:line="480" w:lineRule="auto"/>
              <w:rPr>
                <w:rFonts w:ascii="Arial" w:hAnsi="Arial" w:cs="Arial"/>
                <w:b/>
                <w:szCs w:val="24"/>
              </w:rPr>
            </w:pPr>
            <w:r w:rsidRPr="00F82866">
              <w:rPr>
                <w:rFonts w:ascii="Arial" w:hAnsi="Arial" w:cs="Arial"/>
                <w:b/>
                <w:szCs w:val="24"/>
              </w:rPr>
              <w:t>Place:</w:t>
            </w:r>
          </w:p>
        </w:tc>
        <w:tc>
          <w:tcPr>
            <w:tcW w:w="6086" w:type="dxa"/>
          </w:tcPr>
          <w:p w14:paraId="340524B7" w14:textId="7FECF738" w:rsidR="00E848BA" w:rsidRPr="00F82866" w:rsidRDefault="00E848BA" w:rsidP="00C1790A">
            <w:pPr>
              <w:spacing w:line="480" w:lineRule="auto"/>
              <w:jc w:val="both"/>
              <w:rPr>
                <w:rFonts w:ascii="Arial" w:hAnsi="Arial" w:cs="Arial"/>
                <w:b/>
                <w:szCs w:val="24"/>
              </w:rPr>
            </w:pPr>
          </w:p>
        </w:tc>
      </w:tr>
      <w:tr w:rsidR="00E848BA" w:rsidRPr="00F82866" w14:paraId="4BE5C17D" w14:textId="77777777" w:rsidTr="00C1790A">
        <w:tc>
          <w:tcPr>
            <w:tcW w:w="2713" w:type="dxa"/>
          </w:tcPr>
          <w:p w14:paraId="71F85641"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Signature:</w:t>
            </w:r>
          </w:p>
        </w:tc>
        <w:tc>
          <w:tcPr>
            <w:tcW w:w="6086" w:type="dxa"/>
          </w:tcPr>
          <w:p w14:paraId="5F11E0B1" w14:textId="77777777" w:rsidR="00E848BA" w:rsidRPr="00F82866" w:rsidRDefault="00E848BA" w:rsidP="00C1790A">
            <w:pPr>
              <w:spacing w:line="480" w:lineRule="auto"/>
              <w:jc w:val="both"/>
              <w:rPr>
                <w:rFonts w:ascii="Arial" w:hAnsi="Arial" w:cs="Arial"/>
                <w:b/>
                <w:szCs w:val="24"/>
              </w:rPr>
            </w:pPr>
          </w:p>
        </w:tc>
      </w:tr>
      <w:tr w:rsidR="00E848BA" w:rsidRPr="00F82866" w14:paraId="18CFBFF5" w14:textId="77777777" w:rsidTr="00C1790A">
        <w:trPr>
          <w:trHeight w:val="309"/>
        </w:trPr>
        <w:tc>
          <w:tcPr>
            <w:tcW w:w="2713" w:type="dxa"/>
          </w:tcPr>
          <w:p w14:paraId="483CB46C" w14:textId="77777777" w:rsidR="00E848BA" w:rsidRPr="00F82866" w:rsidRDefault="00E848BA" w:rsidP="00C1790A">
            <w:pPr>
              <w:spacing w:line="480" w:lineRule="auto"/>
              <w:jc w:val="both"/>
              <w:rPr>
                <w:rFonts w:ascii="Arial" w:hAnsi="Arial" w:cs="Arial"/>
                <w:b/>
                <w:szCs w:val="24"/>
              </w:rPr>
            </w:pPr>
            <w:r w:rsidRPr="00F82866">
              <w:rPr>
                <w:rFonts w:ascii="Arial" w:hAnsi="Arial" w:cs="Arial"/>
                <w:b/>
                <w:szCs w:val="24"/>
              </w:rPr>
              <w:t>Date:</w:t>
            </w:r>
          </w:p>
        </w:tc>
        <w:tc>
          <w:tcPr>
            <w:tcW w:w="6086" w:type="dxa"/>
          </w:tcPr>
          <w:p w14:paraId="5BE26F2C" w14:textId="77777777" w:rsidR="00E848BA" w:rsidRPr="00F82866" w:rsidRDefault="00E848BA" w:rsidP="00C1790A">
            <w:pPr>
              <w:spacing w:line="480" w:lineRule="auto"/>
              <w:jc w:val="both"/>
              <w:rPr>
                <w:rFonts w:ascii="Arial" w:hAnsi="Arial" w:cs="Arial"/>
                <w:b/>
                <w:szCs w:val="24"/>
              </w:rPr>
            </w:pPr>
          </w:p>
        </w:tc>
      </w:tr>
    </w:tbl>
    <w:p w14:paraId="7503CCBA" w14:textId="77777777" w:rsidR="00E848BA" w:rsidRPr="00F82866" w:rsidRDefault="00E848BA" w:rsidP="00E848BA">
      <w:pPr>
        <w:rPr>
          <w:rFonts w:ascii="Arial" w:hAnsi="Arial" w:cs="Arial"/>
          <w:szCs w:val="24"/>
          <w:lang w:val="en-GB"/>
        </w:rPr>
      </w:pPr>
    </w:p>
    <w:p w14:paraId="2DD1FAA6" w14:textId="77777777" w:rsidR="00E848BA" w:rsidRPr="00F82866" w:rsidRDefault="00E848BA" w:rsidP="00E848BA">
      <w:pPr>
        <w:rPr>
          <w:rFonts w:ascii="Arial" w:hAnsi="Arial" w:cs="Arial"/>
          <w:szCs w:val="24"/>
          <w:lang w:val="en-GB"/>
        </w:rPr>
      </w:pPr>
    </w:p>
    <w:p w14:paraId="6B898E8A" w14:textId="77777777" w:rsidR="00E848BA" w:rsidRPr="00F82866" w:rsidRDefault="00E848BA" w:rsidP="00E848BA">
      <w:pPr>
        <w:rPr>
          <w:rFonts w:ascii="Arial" w:hAnsi="Arial" w:cs="Arial"/>
          <w:szCs w:val="24"/>
          <w:lang w:val="en-GB"/>
        </w:rPr>
        <w:sectPr w:rsidR="00E848BA" w:rsidRPr="00F82866" w:rsidSect="000F1A08">
          <w:headerReference w:type="even" r:id="rId64"/>
          <w:headerReference w:type="default" r:id="rId65"/>
          <w:pgSz w:w="11900" w:h="16840" w:code="9"/>
          <w:pgMar w:top="1440" w:right="1440" w:bottom="1729" w:left="1729" w:header="720" w:footer="720" w:gutter="0"/>
          <w:cols w:space="720"/>
          <w:titlePg/>
        </w:sectPr>
      </w:pPr>
    </w:p>
    <w:p w14:paraId="172E34FA" w14:textId="77777777" w:rsidR="00E848BA" w:rsidRPr="00F82866" w:rsidRDefault="00E848BA" w:rsidP="00E848BA">
      <w:pPr>
        <w:spacing w:before="240" w:after="240"/>
        <w:jc w:val="center"/>
        <w:outlineLvl w:val="0"/>
        <w:rPr>
          <w:rFonts w:ascii="Arial" w:hAnsi="Arial" w:cs="Arial"/>
          <w:b/>
          <w:szCs w:val="24"/>
          <w:lang w:val="en-GB"/>
        </w:rPr>
      </w:pPr>
      <w:bookmarkStart w:id="73" w:name="_Toc350746353"/>
      <w:bookmarkStart w:id="74" w:name="_Toc350849372"/>
      <w:bookmarkStart w:id="75" w:name="_Toc351343669"/>
      <w:bookmarkStart w:id="76" w:name="_Toc272168550"/>
      <w:bookmarkStart w:id="77" w:name="_Toc41434343"/>
      <w:r w:rsidRPr="00F82866">
        <w:rPr>
          <w:rFonts w:ascii="Arial" w:hAnsi="Arial" w:cs="Arial"/>
          <w:b/>
          <w:szCs w:val="24"/>
          <w:lang w:val="en-GB"/>
        </w:rPr>
        <w:lastRenderedPageBreak/>
        <w:t>II.  General Conditions of Contract</w:t>
      </w:r>
      <w:bookmarkEnd w:id="73"/>
      <w:bookmarkEnd w:id="74"/>
      <w:bookmarkEnd w:id="75"/>
      <w:bookmarkEnd w:id="76"/>
      <w:bookmarkEnd w:id="77"/>
    </w:p>
    <w:p w14:paraId="62B32393"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78" w:name="_Toc350746392"/>
      <w:bookmarkStart w:id="79" w:name="_Toc350849373"/>
      <w:bookmarkStart w:id="80" w:name="_Toc351343670"/>
      <w:bookmarkStart w:id="81" w:name="_Toc172359539"/>
      <w:bookmarkStart w:id="82" w:name="_Toc41434344"/>
      <w:r w:rsidRPr="00F82866">
        <w:rPr>
          <w:rFonts w:ascii="Arial" w:hAnsi="Arial" w:cs="Arial"/>
          <w:b/>
          <w:bCs/>
          <w:smallCaps/>
          <w:szCs w:val="24"/>
          <w:lang w:val="en-GB"/>
        </w:rPr>
        <w:t>1.  General Provisions</w:t>
      </w:r>
      <w:bookmarkEnd w:id="78"/>
      <w:bookmarkEnd w:id="79"/>
      <w:bookmarkEnd w:id="80"/>
      <w:bookmarkEnd w:id="81"/>
      <w:bookmarkEnd w:id="82"/>
    </w:p>
    <w:p w14:paraId="0D68A68E" w14:textId="77777777" w:rsidR="00E848BA" w:rsidRPr="00F82866" w:rsidRDefault="00E848BA" w:rsidP="00E848BA">
      <w:pPr>
        <w:rPr>
          <w:rFonts w:ascii="Arial" w:hAnsi="Arial" w:cs="Arial"/>
          <w:szCs w:val="24"/>
          <w:lang w:val="en-GB"/>
        </w:rPr>
      </w:pPr>
    </w:p>
    <w:tbl>
      <w:tblPr>
        <w:tblW w:w="9072" w:type="dxa"/>
        <w:jc w:val="center"/>
        <w:tblLayout w:type="fixed"/>
        <w:tblLook w:val="0000" w:firstRow="0" w:lastRow="0" w:firstColumn="0" w:lastColumn="0" w:noHBand="0" w:noVBand="0"/>
      </w:tblPr>
      <w:tblGrid>
        <w:gridCol w:w="2608"/>
        <w:gridCol w:w="6464"/>
      </w:tblGrid>
      <w:tr w:rsidR="00E848BA" w:rsidRPr="00F82866" w14:paraId="7DC8EA0E" w14:textId="77777777" w:rsidTr="00C1790A">
        <w:trPr>
          <w:jc w:val="center"/>
        </w:trPr>
        <w:tc>
          <w:tcPr>
            <w:tcW w:w="2608" w:type="dxa"/>
          </w:tcPr>
          <w:p w14:paraId="02CA5B80"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83" w:name="_Toc350746393"/>
            <w:bookmarkStart w:id="84" w:name="_Toc350849374"/>
            <w:bookmarkStart w:id="85" w:name="_Toc351343671"/>
            <w:bookmarkStart w:id="86" w:name="_Toc172359540"/>
            <w:bookmarkStart w:id="87" w:name="_Toc272168551"/>
            <w:bookmarkStart w:id="88" w:name="_Toc41434345"/>
            <w:r w:rsidRPr="00F82866">
              <w:rPr>
                <w:rFonts w:ascii="Arial" w:hAnsi="Arial" w:cs="Arial"/>
                <w:b/>
                <w:bCs/>
                <w:szCs w:val="24"/>
                <w:lang w:val="en-GB"/>
              </w:rPr>
              <w:t>1.1</w:t>
            </w:r>
            <w:r w:rsidRPr="00F82866">
              <w:rPr>
                <w:rFonts w:ascii="Arial" w:hAnsi="Arial" w:cs="Arial"/>
                <w:b/>
                <w:bCs/>
                <w:szCs w:val="24"/>
                <w:lang w:val="en-GB"/>
              </w:rPr>
              <w:tab/>
              <w:t>Definitions</w:t>
            </w:r>
            <w:bookmarkEnd w:id="83"/>
            <w:bookmarkEnd w:id="84"/>
            <w:bookmarkEnd w:id="85"/>
            <w:bookmarkEnd w:id="86"/>
            <w:bookmarkEnd w:id="87"/>
            <w:bookmarkEnd w:id="88"/>
          </w:p>
        </w:tc>
        <w:tc>
          <w:tcPr>
            <w:tcW w:w="6464" w:type="dxa"/>
          </w:tcPr>
          <w:p w14:paraId="2824DCAC" w14:textId="77777777" w:rsidR="00E848BA" w:rsidRPr="00F82866" w:rsidRDefault="00E848BA" w:rsidP="00C1790A">
            <w:pPr>
              <w:tabs>
                <w:tab w:val="left" w:pos="360"/>
                <w:tab w:val="right" w:leader="dot" w:pos="8640"/>
              </w:tabs>
              <w:spacing w:after="200"/>
              <w:jc w:val="both"/>
              <w:rPr>
                <w:rFonts w:ascii="Arial" w:hAnsi="Arial" w:cs="Arial"/>
                <w:szCs w:val="24"/>
                <w:lang w:val="en-GB"/>
              </w:rPr>
            </w:pPr>
            <w:r w:rsidRPr="00F82866">
              <w:rPr>
                <w:rFonts w:ascii="Arial" w:hAnsi="Arial" w:cs="Arial"/>
                <w:szCs w:val="24"/>
                <w:lang w:val="en-GB"/>
              </w:rPr>
              <w:t>Unless the context otherwise requires, the following terms whenever used in this Contract have the following meanings:</w:t>
            </w:r>
          </w:p>
          <w:p w14:paraId="29327B8B" w14:textId="77777777" w:rsidR="00E848BA" w:rsidRPr="00F82866" w:rsidRDefault="00E848BA" w:rsidP="00C1790A">
            <w:pPr>
              <w:tabs>
                <w:tab w:val="left" w:pos="540"/>
              </w:tabs>
              <w:spacing w:after="200"/>
              <w:ind w:left="540"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“Applicable Law” means the laws and any other instruments having the force of law in the Contracting Authority’s country, or in such other country as may be specified in the Special Conditions of Contract (SC), as they may be issued and in force from time to time.</w:t>
            </w:r>
          </w:p>
          <w:p w14:paraId="10BA51CD" w14:textId="517D1929"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 xml:space="preserve">“Contracting Authority” means legal entity named in the SC who procures the Services described in Appendix A hereto from the Contractor. </w:t>
            </w:r>
          </w:p>
          <w:p w14:paraId="56E0D1D4"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“Contractor” means any private or public entity named in the SC that will provide the Services to the Contracting Authority under the Contract.</w:t>
            </w:r>
          </w:p>
          <w:p w14:paraId="09DEA03D"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(d)</w:t>
            </w:r>
            <w:r w:rsidRPr="00F82866">
              <w:rPr>
                <w:rFonts w:ascii="Arial" w:hAnsi="Arial" w:cs="Arial"/>
                <w:szCs w:val="24"/>
                <w:lang w:val="en-GB"/>
              </w:rPr>
              <w:tab/>
              <w:t>“Contract” means the Contract signed by the Parties and all the attached documents listed in its Clause 1, that is these General Conditions (GC), the Special Conditions (SC), and the Appendices.</w:t>
            </w:r>
          </w:p>
          <w:p w14:paraId="3CB5FF0E"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(e)</w:t>
            </w:r>
            <w:r w:rsidRPr="00F82866">
              <w:rPr>
                <w:rFonts w:ascii="Arial" w:hAnsi="Arial" w:cs="Arial"/>
                <w:szCs w:val="24"/>
                <w:lang w:val="en-GB"/>
              </w:rPr>
              <w:tab/>
              <w:t>“Day” means calendar day.</w:t>
            </w:r>
          </w:p>
          <w:p w14:paraId="2D068D16"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(f)</w:t>
            </w:r>
            <w:r w:rsidRPr="00F82866">
              <w:rPr>
                <w:rFonts w:ascii="Arial" w:hAnsi="Arial" w:cs="Arial"/>
                <w:szCs w:val="24"/>
                <w:lang w:val="en-GB"/>
              </w:rPr>
              <w:tab/>
              <w:t>“Effective Date” means the date on which this Contract comes into force and effect pursuant to Clause GC 2.1.</w:t>
            </w:r>
          </w:p>
          <w:p w14:paraId="6F5F4607"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(h)</w:t>
            </w:r>
            <w:r w:rsidRPr="00F82866">
              <w:rPr>
                <w:rFonts w:ascii="Arial" w:hAnsi="Arial" w:cs="Arial"/>
                <w:szCs w:val="24"/>
                <w:lang w:val="en-GB"/>
              </w:rPr>
              <w:tab/>
              <w:t>“GC” means these General Conditions of Contract.</w:t>
            </w:r>
          </w:p>
          <w:p w14:paraId="350E6DDC"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(k)</w:t>
            </w:r>
            <w:r w:rsidRPr="00F82866">
              <w:rPr>
                <w:rFonts w:ascii="Arial" w:hAnsi="Arial" w:cs="Arial"/>
                <w:szCs w:val="24"/>
                <w:lang w:val="en-GB"/>
              </w:rPr>
              <w:tab/>
              <w:t>“Member” means any of the entities that make up the joint venture/consortium/association; and “Members” means all these entities.</w:t>
            </w:r>
          </w:p>
          <w:p w14:paraId="05995962"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(l)</w:t>
            </w:r>
            <w:r w:rsidRPr="00F82866">
              <w:rPr>
                <w:rFonts w:ascii="Arial" w:hAnsi="Arial" w:cs="Arial"/>
                <w:szCs w:val="24"/>
                <w:lang w:val="en-GB"/>
              </w:rPr>
              <w:tab/>
              <w:t>“Party” means the Contracting Authority or the Contractor</w:t>
            </w:r>
            <w:proofErr w:type="gramStart"/>
            <w:r w:rsidRPr="00F82866">
              <w:rPr>
                <w:rFonts w:ascii="Arial" w:hAnsi="Arial" w:cs="Arial"/>
                <w:szCs w:val="24"/>
                <w:lang w:val="en-GB"/>
              </w:rPr>
              <w:t>, as the case may be, and</w:t>
            </w:r>
            <w:proofErr w:type="gramEnd"/>
            <w:r w:rsidRPr="00F82866">
              <w:rPr>
                <w:rFonts w:ascii="Arial" w:hAnsi="Arial" w:cs="Arial"/>
                <w:szCs w:val="24"/>
                <w:lang w:val="en-GB"/>
              </w:rPr>
              <w:t xml:space="preserve"> “Parties” means </w:t>
            </w:r>
            <w:proofErr w:type="gramStart"/>
            <w:r w:rsidRPr="00F82866">
              <w:rPr>
                <w:rFonts w:ascii="Arial" w:hAnsi="Arial" w:cs="Arial"/>
                <w:szCs w:val="24"/>
                <w:lang w:val="en-GB"/>
              </w:rPr>
              <w:t>both of them</w:t>
            </w:r>
            <w:proofErr w:type="gramEnd"/>
            <w:r w:rsidRPr="00F82866">
              <w:rPr>
                <w:rFonts w:ascii="Arial" w:hAnsi="Arial" w:cs="Arial"/>
                <w:szCs w:val="24"/>
                <w:lang w:val="en-GB"/>
              </w:rPr>
              <w:t>.</w:t>
            </w:r>
          </w:p>
          <w:p w14:paraId="6706AA83"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(m)</w:t>
            </w:r>
            <w:r w:rsidRPr="00F82866">
              <w:rPr>
                <w:rFonts w:ascii="Arial" w:hAnsi="Arial" w:cs="Arial"/>
                <w:szCs w:val="24"/>
                <w:lang w:val="en-GB"/>
              </w:rPr>
              <w:tab/>
              <w:t xml:space="preserve">“Personnel” means professionals and support staff provided by the Contractors or by any Sub-Contractors and assigned to perform the Services or any part thereof; “Foreign Personnel” means such professionals and support staff who at the time of being so provided had their domicile outside the Contracting Authority’s country; “Local Personnel” means such professionals and support staff who at the time of being so provided </w:t>
            </w:r>
            <w:r w:rsidRPr="00F82866">
              <w:rPr>
                <w:rFonts w:ascii="Arial" w:hAnsi="Arial" w:cs="Arial"/>
                <w:szCs w:val="24"/>
                <w:lang w:val="en-GB"/>
              </w:rPr>
              <w:lastRenderedPageBreak/>
              <w:t>had their domicile inside the Contracting Authority’s country; and “Key Personnel” means the Personnel referred to in Clause GC 4.2(a).</w:t>
            </w:r>
          </w:p>
          <w:p w14:paraId="05C86059"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(n)</w:t>
            </w:r>
            <w:r w:rsidRPr="00F82866">
              <w:rPr>
                <w:rFonts w:ascii="Arial" w:hAnsi="Arial" w:cs="Arial"/>
                <w:szCs w:val="24"/>
                <w:lang w:val="en-GB"/>
              </w:rPr>
              <w:tab/>
              <w:t>“Reimbursable expenses” means all assignment-related costs other than Contractor’s remuneration.</w:t>
            </w:r>
          </w:p>
          <w:p w14:paraId="7324FA5D" w14:textId="77777777" w:rsidR="00E848BA" w:rsidRPr="00F82866" w:rsidRDefault="00E848BA" w:rsidP="00C1790A">
            <w:pPr>
              <w:tabs>
                <w:tab w:val="left" w:pos="540"/>
              </w:tabs>
              <w:spacing w:after="200"/>
              <w:ind w:left="539" w:right="-74" w:hanging="539"/>
              <w:jc w:val="both"/>
              <w:rPr>
                <w:rFonts w:ascii="Arial" w:hAnsi="Arial" w:cs="Arial"/>
                <w:szCs w:val="24"/>
                <w:lang w:val="en-GB"/>
              </w:rPr>
            </w:pPr>
            <w:r w:rsidRPr="00F82866">
              <w:rPr>
                <w:rFonts w:ascii="Arial" w:hAnsi="Arial" w:cs="Arial"/>
                <w:szCs w:val="24"/>
                <w:lang w:val="en-GB"/>
              </w:rPr>
              <w:t>(o)</w:t>
            </w:r>
            <w:r w:rsidRPr="00F82866">
              <w:rPr>
                <w:rFonts w:ascii="Arial" w:hAnsi="Arial" w:cs="Arial"/>
                <w:szCs w:val="24"/>
                <w:lang w:val="en-GB"/>
              </w:rPr>
              <w:tab/>
              <w:t>“SC” means the Special Conditions of Contract by which the GC may be amended or supplemented.</w:t>
            </w:r>
          </w:p>
          <w:p w14:paraId="6CA5BF4A" w14:textId="77777777" w:rsidR="00E848BA" w:rsidRPr="00F82866" w:rsidRDefault="00E848BA" w:rsidP="00C1790A">
            <w:pPr>
              <w:tabs>
                <w:tab w:val="left" w:pos="540"/>
              </w:tabs>
              <w:spacing w:after="200"/>
              <w:ind w:left="539" w:right="-74" w:hanging="539"/>
              <w:jc w:val="both"/>
              <w:rPr>
                <w:rFonts w:ascii="Arial" w:hAnsi="Arial" w:cs="Arial"/>
                <w:szCs w:val="24"/>
                <w:lang w:val="en-GB"/>
              </w:rPr>
            </w:pPr>
            <w:r w:rsidRPr="00F82866">
              <w:rPr>
                <w:rFonts w:ascii="Arial" w:hAnsi="Arial" w:cs="Arial"/>
                <w:szCs w:val="24"/>
                <w:lang w:val="en-GB"/>
              </w:rPr>
              <w:t>(p)</w:t>
            </w:r>
            <w:r w:rsidRPr="00F82866">
              <w:rPr>
                <w:rFonts w:ascii="Arial" w:hAnsi="Arial" w:cs="Arial"/>
                <w:szCs w:val="24"/>
                <w:lang w:val="en-GB"/>
              </w:rPr>
              <w:tab/>
              <w:t>“Services” means the work to be performed by the Contractor pursuant to this Contract, as described in Appendix A hereto.</w:t>
            </w:r>
          </w:p>
          <w:p w14:paraId="2DA85D50"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(q)</w:t>
            </w:r>
            <w:r w:rsidRPr="00F82866">
              <w:rPr>
                <w:rFonts w:ascii="Arial" w:hAnsi="Arial" w:cs="Arial"/>
                <w:szCs w:val="24"/>
                <w:lang w:val="en-GB"/>
              </w:rPr>
              <w:tab/>
              <w:t>“Sub-Contractors” means any person or entity to whom/which the Contractor subcontracts any part of the Services.</w:t>
            </w:r>
          </w:p>
          <w:p w14:paraId="2F10A167"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(r)</w:t>
            </w:r>
            <w:r w:rsidRPr="00F82866">
              <w:rPr>
                <w:rFonts w:ascii="Arial" w:hAnsi="Arial" w:cs="Arial"/>
                <w:szCs w:val="24"/>
                <w:lang w:val="en-GB"/>
              </w:rPr>
              <w:tab/>
              <w:t>“Third Party” means any person or entity other than the Contracting Authority, the Contracting Authority, the Contractor or a Sub-Contractor.</w:t>
            </w:r>
          </w:p>
          <w:p w14:paraId="2C0CB001"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(s)</w:t>
            </w:r>
            <w:r w:rsidRPr="00F82866">
              <w:rPr>
                <w:rFonts w:ascii="Arial" w:hAnsi="Arial" w:cs="Arial"/>
                <w:szCs w:val="24"/>
                <w:lang w:val="en-GB"/>
              </w:rPr>
              <w:tab/>
              <w:t>“In writing” means communicated in written form with proof of receipt.</w:t>
            </w:r>
          </w:p>
        </w:tc>
      </w:tr>
      <w:tr w:rsidR="00E848BA" w:rsidRPr="00F82866" w14:paraId="0B0058E6" w14:textId="77777777" w:rsidTr="00C1790A">
        <w:trPr>
          <w:jc w:val="center"/>
        </w:trPr>
        <w:tc>
          <w:tcPr>
            <w:tcW w:w="2608" w:type="dxa"/>
          </w:tcPr>
          <w:p w14:paraId="1FC8172B"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89" w:name="_Toc351343672"/>
            <w:bookmarkStart w:id="90" w:name="_Toc172359541"/>
            <w:bookmarkStart w:id="91" w:name="_Toc272168552"/>
            <w:bookmarkStart w:id="92" w:name="_Toc41434346"/>
            <w:r w:rsidRPr="00F82866">
              <w:rPr>
                <w:rFonts w:ascii="Arial" w:hAnsi="Arial" w:cs="Arial"/>
                <w:b/>
                <w:bCs/>
                <w:szCs w:val="24"/>
                <w:lang w:val="en-GB"/>
              </w:rPr>
              <w:lastRenderedPageBreak/>
              <w:t>1.2</w:t>
            </w:r>
            <w:r w:rsidRPr="00F82866">
              <w:rPr>
                <w:rFonts w:ascii="Arial" w:hAnsi="Arial" w:cs="Arial"/>
                <w:b/>
                <w:bCs/>
                <w:szCs w:val="24"/>
                <w:lang w:val="en-GB"/>
              </w:rPr>
              <w:tab/>
              <w:t xml:space="preserve">Relationship </w:t>
            </w:r>
            <w:r w:rsidRPr="00F82866">
              <w:rPr>
                <w:rFonts w:ascii="Arial" w:hAnsi="Arial" w:cs="Arial"/>
                <w:b/>
                <w:bCs/>
                <w:szCs w:val="24"/>
                <w:lang w:val="en-GB"/>
              </w:rPr>
              <w:tab/>
              <w:t>Between the Parties</w:t>
            </w:r>
            <w:bookmarkEnd w:id="89"/>
            <w:bookmarkEnd w:id="90"/>
            <w:bookmarkEnd w:id="91"/>
            <w:bookmarkEnd w:id="92"/>
          </w:p>
          <w:p w14:paraId="5A2D9EAB" w14:textId="77777777" w:rsidR="00E848BA" w:rsidRPr="00F82866" w:rsidRDefault="00E848BA" w:rsidP="00C1790A">
            <w:pPr>
              <w:rPr>
                <w:rFonts w:ascii="Arial" w:hAnsi="Arial" w:cs="Arial"/>
                <w:szCs w:val="24"/>
                <w:lang w:val="en-GB"/>
              </w:rPr>
            </w:pPr>
          </w:p>
        </w:tc>
        <w:tc>
          <w:tcPr>
            <w:tcW w:w="6464" w:type="dxa"/>
          </w:tcPr>
          <w:p w14:paraId="232CDBFE"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Nothing contained herein shall be construed as establishing a relationship of master and servant or of principal and agent as between the Contracting Authority and the Contractor.  The Contractor, subject to this Contract, has complete charge of Personnel and Sub-Contractors, if any, performing the Services and shall be fully responsible for the Services performed by them or on their behalf hereunder.</w:t>
            </w:r>
          </w:p>
        </w:tc>
      </w:tr>
      <w:tr w:rsidR="00E848BA" w:rsidRPr="00F82866" w14:paraId="108689FB" w14:textId="77777777" w:rsidTr="00C1790A">
        <w:trPr>
          <w:jc w:val="center"/>
        </w:trPr>
        <w:tc>
          <w:tcPr>
            <w:tcW w:w="2608" w:type="dxa"/>
          </w:tcPr>
          <w:p w14:paraId="275F16D2"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93" w:name="_Toc351343673"/>
            <w:bookmarkStart w:id="94" w:name="_Toc172359542"/>
            <w:bookmarkStart w:id="95" w:name="_Toc272168553"/>
            <w:bookmarkStart w:id="96" w:name="_Toc41434347"/>
            <w:r w:rsidRPr="00F82866">
              <w:rPr>
                <w:rFonts w:ascii="Arial" w:hAnsi="Arial" w:cs="Arial"/>
                <w:b/>
                <w:bCs/>
                <w:szCs w:val="24"/>
                <w:lang w:val="en-GB"/>
              </w:rPr>
              <w:t>1.3</w:t>
            </w:r>
            <w:r w:rsidRPr="00F82866">
              <w:rPr>
                <w:rFonts w:ascii="Arial" w:hAnsi="Arial" w:cs="Arial"/>
                <w:b/>
                <w:bCs/>
                <w:szCs w:val="24"/>
                <w:lang w:val="en-GB"/>
              </w:rPr>
              <w:tab/>
              <w:t>Law Governing Contract</w:t>
            </w:r>
            <w:bookmarkEnd w:id="93"/>
            <w:bookmarkEnd w:id="94"/>
            <w:bookmarkEnd w:id="95"/>
            <w:bookmarkEnd w:id="96"/>
          </w:p>
        </w:tc>
        <w:tc>
          <w:tcPr>
            <w:tcW w:w="6464" w:type="dxa"/>
          </w:tcPr>
          <w:p w14:paraId="05FB30A9"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This Contract, its meaning and interpretation, and the relation between the Parties shall be governed by the Applicable Law.</w:t>
            </w:r>
          </w:p>
        </w:tc>
      </w:tr>
      <w:tr w:rsidR="00E848BA" w:rsidRPr="00F82866" w14:paraId="6C7CA9A9" w14:textId="77777777" w:rsidTr="00C1790A">
        <w:trPr>
          <w:jc w:val="center"/>
        </w:trPr>
        <w:tc>
          <w:tcPr>
            <w:tcW w:w="2608" w:type="dxa"/>
          </w:tcPr>
          <w:p w14:paraId="146819B5"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97" w:name="_Toc351343674"/>
            <w:bookmarkStart w:id="98" w:name="_Toc172359543"/>
            <w:bookmarkStart w:id="99" w:name="_Toc272168554"/>
            <w:bookmarkStart w:id="100" w:name="_Toc41434348"/>
            <w:r w:rsidRPr="00F82866">
              <w:rPr>
                <w:rFonts w:ascii="Arial" w:hAnsi="Arial" w:cs="Arial"/>
                <w:b/>
                <w:bCs/>
                <w:szCs w:val="24"/>
                <w:lang w:val="en-GB"/>
              </w:rPr>
              <w:t>1.4</w:t>
            </w:r>
            <w:r w:rsidRPr="00F82866">
              <w:rPr>
                <w:rFonts w:ascii="Arial" w:hAnsi="Arial" w:cs="Arial"/>
                <w:b/>
                <w:bCs/>
                <w:szCs w:val="24"/>
                <w:lang w:val="en-GB"/>
              </w:rPr>
              <w:tab/>
              <w:t>Language</w:t>
            </w:r>
            <w:bookmarkEnd w:id="97"/>
            <w:bookmarkEnd w:id="98"/>
            <w:bookmarkEnd w:id="99"/>
            <w:bookmarkEnd w:id="100"/>
          </w:p>
        </w:tc>
        <w:tc>
          <w:tcPr>
            <w:tcW w:w="6464" w:type="dxa"/>
          </w:tcPr>
          <w:p w14:paraId="78AEFF14"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This Contract has been executed in the English language which shall be the binding and controlling language for all matters relating to the meaning or interpretation of this Contract.</w:t>
            </w:r>
          </w:p>
        </w:tc>
      </w:tr>
      <w:tr w:rsidR="00E848BA" w:rsidRPr="00F82866" w14:paraId="0759852D" w14:textId="77777777" w:rsidTr="00C1790A">
        <w:trPr>
          <w:jc w:val="center"/>
        </w:trPr>
        <w:tc>
          <w:tcPr>
            <w:tcW w:w="2608" w:type="dxa"/>
          </w:tcPr>
          <w:p w14:paraId="05859AEE"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01" w:name="_Toc351343675"/>
            <w:bookmarkStart w:id="102" w:name="_Toc172359544"/>
            <w:bookmarkStart w:id="103" w:name="_Toc272168555"/>
            <w:bookmarkStart w:id="104" w:name="_Toc41434349"/>
            <w:r w:rsidRPr="00F82866">
              <w:rPr>
                <w:rFonts w:ascii="Arial" w:hAnsi="Arial" w:cs="Arial"/>
                <w:b/>
                <w:bCs/>
                <w:szCs w:val="24"/>
                <w:lang w:val="en-GB"/>
              </w:rPr>
              <w:t>1.5</w:t>
            </w:r>
            <w:r w:rsidRPr="00F82866">
              <w:rPr>
                <w:rFonts w:ascii="Arial" w:hAnsi="Arial" w:cs="Arial"/>
                <w:b/>
                <w:bCs/>
                <w:szCs w:val="24"/>
                <w:lang w:val="en-GB"/>
              </w:rPr>
              <w:tab/>
              <w:t>Headings</w:t>
            </w:r>
            <w:bookmarkEnd w:id="101"/>
            <w:bookmarkEnd w:id="102"/>
            <w:bookmarkEnd w:id="103"/>
            <w:bookmarkEnd w:id="104"/>
          </w:p>
        </w:tc>
        <w:tc>
          <w:tcPr>
            <w:tcW w:w="6464" w:type="dxa"/>
          </w:tcPr>
          <w:p w14:paraId="71954A8A"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The headings shall not limit, alter or affect the meaning of this Contract.</w:t>
            </w:r>
          </w:p>
        </w:tc>
      </w:tr>
      <w:tr w:rsidR="00E848BA" w:rsidRPr="00F82866" w14:paraId="1A410556" w14:textId="77777777" w:rsidTr="00C1790A">
        <w:trPr>
          <w:jc w:val="center"/>
        </w:trPr>
        <w:tc>
          <w:tcPr>
            <w:tcW w:w="2608" w:type="dxa"/>
          </w:tcPr>
          <w:p w14:paraId="1056B856"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05" w:name="_Toc351343676"/>
            <w:bookmarkStart w:id="106" w:name="_Toc172359545"/>
            <w:bookmarkStart w:id="107" w:name="_Toc272168556"/>
            <w:bookmarkStart w:id="108" w:name="_Toc41434350"/>
            <w:r w:rsidRPr="00F82866">
              <w:rPr>
                <w:rFonts w:ascii="Arial" w:hAnsi="Arial" w:cs="Arial"/>
                <w:b/>
                <w:bCs/>
                <w:szCs w:val="24"/>
                <w:lang w:val="en-GB"/>
              </w:rPr>
              <w:t>1.6</w:t>
            </w:r>
            <w:r w:rsidRPr="00F82866">
              <w:rPr>
                <w:rFonts w:ascii="Arial" w:hAnsi="Arial" w:cs="Arial"/>
                <w:b/>
                <w:bCs/>
                <w:szCs w:val="24"/>
                <w:lang w:val="en-GB"/>
              </w:rPr>
              <w:tab/>
              <w:t>Notices</w:t>
            </w:r>
            <w:bookmarkEnd w:id="105"/>
            <w:bookmarkEnd w:id="106"/>
            <w:bookmarkEnd w:id="107"/>
            <w:bookmarkEnd w:id="108"/>
          </w:p>
        </w:tc>
        <w:tc>
          <w:tcPr>
            <w:tcW w:w="6464" w:type="dxa"/>
          </w:tcPr>
          <w:p w14:paraId="69EA7C6D" w14:textId="77777777" w:rsidR="00E848BA" w:rsidRPr="00F82866" w:rsidRDefault="00E848BA" w:rsidP="00C1790A">
            <w:pPr>
              <w:tabs>
                <w:tab w:val="left" w:pos="702"/>
              </w:tabs>
              <w:spacing w:after="200"/>
              <w:ind w:left="702" w:right="-72" w:hanging="702"/>
              <w:jc w:val="both"/>
              <w:rPr>
                <w:rFonts w:ascii="Arial" w:hAnsi="Arial" w:cs="Arial"/>
                <w:b/>
                <w:szCs w:val="24"/>
                <w:lang w:val="en-GB"/>
              </w:rPr>
            </w:pPr>
            <w:r w:rsidRPr="00F82866">
              <w:rPr>
                <w:rFonts w:ascii="Arial" w:hAnsi="Arial" w:cs="Arial"/>
                <w:szCs w:val="24"/>
                <w:lang w:val="en-GB"/>
              </w:rPr>
              <w:t>1.6.1</w:t>
            </w:r>
            <w:r w:rsidRPr="00F82866">
              <w:rPr>
                <w:rFonts w:ascii="Arial" w:hAnsi="Arial" w:cs="Arial"/>
                <w:szCs w:val="24"/>
                <w:lang w:val="en-GB"/>
              </w:rPr>
              <w:tab/>
              <w:t xml:space="preserve">Any notice, request or consent required or permitted to be given or made pursuant to this Contract shall be in writing.   Any such notice, request or consent shall be deemed to have been given or made when delivered in person to an authorized representative of the Party to whom the communication is addressed, </w:t>
            </w:r>
            <w:r w:rsidRPr="00F82866">
              <w:rPr>
                <w:rFonts w:ascii="Arial" w:hAnsi="Arial" w:cs="Arial"/>
                <w:szCs w:val="24"/>
                <w:lang w:val="en-GB"/>
              </w:rPr>
              <w:lastRenderedPageBreak/>
              <w:t xml:space="preserve">or when sent to such Party at the address </w:t>
            </w:r>
            <w:r w:rsidRPr="00F82866">
              <w:rPr>
                <w:rFonts w:ascii="Arial" w:hAnsi="Arial" w:cs="Arial"/>
                <w:b/>
                <w:szCs w:val="24"/>
                <w:lang w:val="en-GB"/>
              </w:rPr>
              <w:t>specified in the SC.</w:t>
            </w:r>
          </w:p>
          <w:p w14:paraId="63B462D9" w14:textId="77777777" w:rsidR="00E848BA" w:rsidRPr="00F82866" w:rsidRDefault="00E848BA" w:rsidP="00C1790A">
            <w:pPr>
              <w:tabs>
                <w:tab w:val="left" w:pos="702"/>
              </w:tabs>
              <w:spacing w:after="200"/>
              <w:ind w:left="702" w:right="-72" w:hanging="702"/>
              <w:jc w:val="both"/>
              <w:rPr>
                <w:rFonts w:ascii="Arial" w:hAnsi="Arial" w:cs="Arial"/>
                <w:szCs w:val="24"/>
                <w:lang w:val="en-GB"/>
              </w:rPr>
            </w:pPr>
            <w:r w:rsidRPr="00F82866">
              <w:rPr>
                <w:rFonts w:ascii="Arial" w:hAnsi="Arial" w:cs="Arial"/>
                <w:szCs w:val="24"/>
                <w:lang w:val="en-GB"/>
              </w:rPr>
              <w:t>1.6.2</w:t>
            </w:r>
            <w:r w:rsidRPr="00F82866">
              <w:rPr>
                <w:rFonts w:ascii="Arial" w:hAnsi="Arial" w:cs="Arial"/>
                <w:szCs w:val="24"/>
                <w:lang w:val="en-GB"/>
              </w:rPr>
              <w:tab/>
              <w:t xml:space="preserve">A Party may change its address for notice hereunder by giving the other Party notice in writing of such change to the address </w:t>
            </w:r>
            <w:r w:rsidRPr="00F82866">
              <w:rPr>
                <w:rFonts w:ascii="Arial" w:hAnsi="Arial" w:cs="Arial"/>
                <w:b/>
                <w:szCs w:val="24"/>
                <w:lang w:val="en-GB"/>
              </w:rPr>
              <w:t>specified in the SC.</w:t>
            </w:r>
          </w:p>
        </w:tc>
      </w:tr>
      <w:tr w:rsidR="00E848BA" w:rsidRPr="00F82866" w14:paraId="4EDD693A" w14:textId="77777777" w:rsidTr="00C1790A">
        <w:trPr>
          <w:jc w:val="center"/>
        </w:trPr>
        <w:tc>
          <w:tcPr>
            <w:tcW w:w="2608" w:type="dxa"/>
          </w:tcPr>
          <w:p w14:paraId="4B767A4D"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09" w:name="_Toc351343677"/>
            <w:bookmarkStart w:id="110" w:name="_Toc172359546"/>
            <w:bookmarkStart w:id="111" w:name="_Toc272168557"/>
            <w:bookmarkStart w:id="112" w:name="_Toc41434351"/>
            <w:r w:rsidRPr="00F82866">
              <w:rPr>
                <w:rFonts w:ascii="Arial" w:hAnsi="Arial" w:cs="Arial"/>
                <w:b/>
                <w:bCs/>
                <w:szCs w:val="24"/>
                <w:lang w:val="en-GB"/>
              </w:rPr>
              <w:lastRenderedPageBreak/>
              <w:t>1.7</w:t>
            </w:r>
            <w:r w:rsidRPr="00F82866">
              <w:rPr>
                <w:rFonts w:ascii="Arial" w:hAnsi="Arial" w:cs="Arial"/>
                <w:b/>
                <w:bCs/>
                <w:szCs w:val="24"/>
                <w:lang w:val="en-GB"/>
              </w:rPr>
              <w:tab/>
              <w:t>Location</w:t>
            </w:r>
            <w:bookmarkEnd w:id="109"/>
            <w:bookmarkEnd w:id="110"/>
            <w:bookmarkEnd w:id="111"/>
            <w:bookmarkEnd w:id="112"/>
          </w:p>
        </w:tc>
        <w:tc>
          <w:tcPr>
            <w:tcW w:w="6464" w:type="dxa"/>
          </w:tcPr>
          <w:p w14:paraId="1B3EAF72" w14:textId="77777777" w:rsidR="00E848BA" w:rsidRPr="00F82866" w:rsidRDefault="00E848BA" w:rsidP="00C1790A">
            <w:pPr>
              <w:spacing w:after="180"/>
              <w:ind w:right="-72"/>
              <w:jc w:val="both"/>
              <w:rPr>
                <w:rFonts w:ascii="Arial" w:hAnsi="Arial" w:cs="Arial"/>
                <w:szCs w:val="24"/>
                <w:lang w:val="en-GB"/>
              </w:rPr>
            </w:pPr>
            <w:r w:rsidRPr="00F82866">
              <w:rPr>
                <w:rFonts w:ascii="Arial" w:hAnsi="Arial" w:cs="Arial"/>
                <w:szCs w:val="24"/>
                <w:lang w:val="en-GB"/>
              </w:rPr>
              <w:t>The Services shall be performed at such locations as are specified in Appendix A hereto and, where the location of a particular task is not so specified, at such locations, whether in the Contracting Authority’s country or elsewhere, as the Contracting Authority may approve.</w:t>
            </w:r>
          </w:p>
        </w:tc>
      </w:tr>
      <w:tr w:rsidR="00E848BA" w:rsidRPr="00F82866" w14:paraId="0845EB26" w14:textId="77777777" w:rsidTr="00C1790A">
        <w:trPr>
          <w:jc w:val="center"/>
        </w:trPr>
        <w:tc>
          <w:tcPr>
            <w:tcW w:w="2608" w:type="dxa"/>
          </w:tcPr>
          <w:p w14:paraId="1F1AB47B"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13" w:name="_Toc351343678"/>
            <w:bookmarkStart w:id="114" w:name="_Toc172359547"/>
            <w:bookmarkStart w:id="115" w:name="_Toc272168558"/>
            <w:bookmarkStart w:id="116" w:name="_Toc41434352"/>
            <w:r w:rsidRPr="00F82866">
              <w:rPr>
                <w:rFonts w:ascii="Arial" w:hAnsi="Arial" w:cs="Arial"/>
                <w:b/>
                <w:bCs/>
                <w:szCs w:val="24"/>
                <w:lang w:val="en-GB"/>
              </w:rPr>
              <w:t>1.8</w:t>
            </w:r>
            <w:r w:rsidRPr="00F82866">
              <w:rPr>
                <w:rFonts w:ascii="Arial" w:hAnsi="Arial" w:cs="Arial"/>
                <w:b/>
                <w:bCs/>
                <w:szCs w:val="24"/>
                <w:lang w:val="en-GB"/>
              </w:rPr>
              <w:tab/>
              <w:t>Authority of Member in Charge</w:t>
            </w:r>
            <w:bookmarkEnd w:id="113"/>
            <w:bookmarkEnd w:id="114"/>
            <w:bookmarkEnd w:id="115"/>
            <w:bookmarkEnd w:id="116"/>
          </w:p>
        </w:tc>
        <w:tc>
          <w:tcPr>
            <w:tcW w:w="6464" w:type="dxa"/>
          </w:tcPr>
          <w:p w14:paraId="5E8AA76D" w14:textId="77777777" w:rsidR="00E848BA" w:rsidRPr="00F82866" w:rsidRDefault="00E848BA" w:rsidP="00C1790A">
            <w:pPr>
              <w:spacing w:after="180"/>
              <w:jc w:val="both"/>
              <w:rPr>
                <w:rFonts w:ascii="Arial" w:hAnsi="Arial" w:cs="Arial"/>
                <w:szCs w:val="24"/>
                <w:lang w:val="en-GB"/>
              </w:rPr>
            </w:pPr>
            <w:r w:rsidRPr="00F82866">
              <w:rPr>
                <w:rFonts w:ascii="Arial" w:hAnsi="Arial" w:cs="Arial"/>
                <w:szCs w:val="24"/>
                <w:lang w:val="en-GB"/>
              </w:rPr>
              <w:t xml:space="preserve">In case the Contractor consists of a joint venture/consortium/ association of more than one entity, the Members hereby authorize the entity </w:t>
            </w:r>
            <w:r w:rsidRPr="00F82866">
              <w:rPr>
                <w:rFonts w:ascii="Arial" w:hAnsi="Arial" w:cs="Arial"/>
                <w:b/>
                <w:szCs w:val="24"/>
                <w:lang w:val="en-GB"/>
              </w:rPr>
              <w:t>specified in the SC</w:t>
            </w:r>
            <w:r w:rsidRPr="00F82866">
              <w:rPr>
                <w:rFonts w:ascii="Arial" w:hAnsi="Arial" w:cs="Arial"/>
                <w:szCs w:val="24"/>
                <w:lang w:val="en-GB"/>
              </w:rPr>
              <w:t xml:space="preserve"> to act on their behalf in exercising all the Contractor’s rights and obligations towards the Contracting Authority under this Contract, including without limitation the receiving of instructions and payments from the Contracting Authority.</w:t>
            </w:r>
          </w:p>
        </w:tc>
      </w:tr>
      <w:tr w:rsidR="00E848BA" w:rsidRPr="00F82866" w14:paraId="4C23D1C7" w14:textId="77777777" w:rsidTr="00C1790A">
        <w:trPr>
          <w:jc w:val="center"/>
        </w:trPr>
        <w:tc>
          <w:tcPr>
            <w:tcW w:w="2608" w:type="dxa"/>
          </w:tcPr>
          <w:p w14:paraId="7D5ACF84"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17" w:name="_Toc351343679"/>
            <w:bookmarkStart w:id="118" w:name="_Toc172359548"/>
            <w:bookmarkStart w:id="119" w:name="_Toc272168559"/>
            <w:bookmarkStart w:id="120" w:name="_Toc41434353"/>
            <w:r w:rsidRPr="00F82866">
              <w:rPr>
                <w:rFonts w:ascii="Arial" w:hAnsi="Arial" w:cs="Arial"/>
                <w:b/>
                <w:bCs/>
                <w:szCs w:val="24"/>
                <w:lang w:val="en-GB"/>
              </w:rPr>
              <w:t>1.9</w:t>
            </w:r>
            <w:r w:rsidRPr="00F82866">
              <w:rPr>
                <w:rFonts w:ascii="Arial" w:hAnsi="Arial" w:cs="Arial"/>
                <w:b/>
                <w:bCs/>
                <w:szCs w:val="24"/>
                <w:lang w:val="en-GB"/>
              </w:rPr>
              <w:tab/>
              <w:t>Authorized Representatives</w:t>
            </w:r>
            <w:bookmarkEnd w:id="117"/>
            <w:bookmarkEnd w:id="118"/>
            <w:bookmarkEnd w:id="119"/>
            <w:bookmarkEnd w:id="120"/>
          </w:p>
        </w:tc>
        <w:tc>
          <w:tcPr>
            <w:tcW w:w="6464" w:type="dxa"/>
          </w:tcPr>
          <w:p w14:paraId="1FD7FC6E" w14:textId="77777777" w:rsidR="00E848BA" w:rsidRPr="00F82866" w:rsidRDefault="00E848BA" w:rsidP="003B071A">
            <w:pPr>
              <w:numPr>
                <w:ilvl w:val="2"/>
                <w:numId w:val="14"/>
              </w:numPr>
              <w:spacing w:after="240"/>
              <w:ind w:left="731" w:right="-72" w:hanging="731"/>
              <w:contextualSpacing/>
              <w:jc w:val="both"/>
              <w:rPr>
                <w:rFonts w:ascii="Arial" w:hAnsi="Arial" w:cs="Arial"/>
                <w:szCs w:val="24"/>
                <w:lang w:val="en-GB"/>
              </w:rPr>
            </w:pPr>
            <w:r w:rsidRPr="00F82866">
              <w:rPr>
                <w:rFonts w:ascii="Arial" w:hAnsi="Arial" w:cs="Arial"/>
                <w:szCs w:val="24"/>
                <w:lang w:val="en-GB"/>
              </w:rPr>
              <w:t xml:space="preserve">Any action required or permitted to be taken, and any document required or permitted to be executed under this Contract by the Contracting Authority or the Contractor may be taken or executed by the officials </w:t>
            </w:r>
            <w:r w:rsidRPr="00F82866">
              <w:rPr>
                <w:rFonts w:ascii="Arial" w:hAnsi="Arial" w:cs="Arial"/>
                <w:b/>
                <w:szCs w:val="24"/>
                <w:lang w:val="en-GB"/>
              </w:rPr>
              <w:t>specified in the SC.</w:t>
            </w:r>
          </w:p>
          <w:p w14:paraId="3BFBDD01" w14:textId="77777777" w:rsidR="00E848BA" w:rsidRPr="00F82866" w:rsidRDefault="00E848BA" w:rsidP="003B071A">
            <w:pPr>
              <w:numPr>
                <w:ilvl w:val="2"/>
                <w:numId w:val="14"/>
              </w:numPr>
              <w:spacing w:after="240"/>
              <w:ind w:left="731" w:right="-72" w:hanging="709"/>
              <w:contextualSpacing/>
              <w:jc w:val="both"/>
              <w:rPr>
                <w:rFonts w:ascii="Arial" w:hAnsi="Arial" w:cs="Arial"/>
                <w:szCs w:val="24"/>
                <w:lang w:val="en-GB"/>
              </w:rPr>
            </w:pPr>
            <w:r w:rsidRPr="00F82866">
              <w:rPr>
                <w:rFonts w:ascii="Arial" w:hAnsi="Arial" w:cs="Arial"/>
                <w:szCs w:val="24"/>
                <w:lang w:val="en-GB"/>
              </w:rPr>
              <w:t xml:space="preserve">The Contracting Authority’s authorized representative shall be called Task Manager. The Task Manager may exercise the authority attributable to him/her in the </w:t>
            </w:r>
            <w:r w:rsidRPr="00F82866">
              <w:rPr>
                <w:rFonts w:ascii="Arial" w:hAnsi="Arial" w:cs="Arial"/>
                <w:b/>
                <w:szCs w:val="24"/>
                <w:lang w:val="en-GB"/>
              </w:rPr>
              <w:t xml:space="preserve">as specified in the SC. </w:t>
            </w:r>
          </w:p>
          <w:p w14:paraId="485A4F6C" w14:textId="77777777" w:rsidR="00E848BA" w:rsidRPr="00F82866" w:rsidRDefault="00E848BA" w:rsidP="003B071A">
            <w:pPr>
              <w:numPr>
                <w:ilvl w:val="2"/>
                <w:numId w:val="14"/>
              </w:numPr>
              <w:spacing w:after="240"/>
              <w:ind w:left="731" w:right="-72" w:hanging="709"/>
              <w:contextualSpacing/>
              <w:jc w:val="both"/>
              <w:rPr>
                <w:rFonts w:ascii="Arial" w:hAnsi="Arial" w:cs="Arial"/>
                <w:szCs w:val="24"/>
                <w:lang w:val="en-GB"/>
              </w:rPr>
            </w:pPr>
            <w:r w:rsidRPr="00F82866">
              <w:rPr>
                <w:rFonts w:ascii="Arial" w:hAnsi="Arial" w:cs="Arial"/>
                <w:szCs w:val="24"/>
                <w:lang w:val="en-GB"/>
              </w:rPr>
              <w:t xml:space="preserve">The Task Manager shall have no authority to amend the Contract. </w:t>
            </w:r>
          </w:p>
          <w:p w14:paraId="4BA5B6D4" w14:textId="77777777" w:rsidR="00E848BA" w:rsidRPr="00F82866" w:rsidRDefault="00E848BA" w:rsidP="003B071A">
            <w:pPr>
              <w:numPr>
                <w:ilvl w:val="2"/>
                <w:numId w:val="14"/>
              </w:numPr>
              <w:spacing w:after="240"/>
              <w:ind w:left="731" w:right="-72" w:hanging="709"/>
              <w:contextualSpacing/>
              <w:jc w:val="both"/>
              <w:rPr>
                <w:rFonts w:ascii="Arial" w:hAnsi="Arial" w:cs="Arial"/>
                <w:szCs w:val="24"/>
                <w:lang w:val="en-GB"/>
              </w:rPr>
            </w:pPr>
            <w:r w:rsidRPr="00F82866">
              <w:rPr>
                <w:rFonts w:ascii="Arial" w:hAnsi="Arial" w:cs="Arial"/>
                <w:szCs w:val="24"/>
                <w:lang w:val="en-GB"/>
              </w:rPr>
              <w:t xml:space="preserve">The Contractor authorized representative shall be called Project Director and his/her may exercise the authority attributable to him/her in the </w:t>
            </w:r>
            <w:r w:rsidRPr="00F82866">
              <w:rPr>
                <w:rFonts w:ascii="Arial" w:hAnsi="Arial" w:cs="Arial"/>
                <w:b/>
                <w:szCs w:val="24"/>
                <w:lang w:val="en-GB"/>
              </w:rPr>
              <w:t xml:space="preserve">as specified in the SC. </w:t>
            </w:r>
          </w:p>
          <w:p w14:paraId="2F63BFA1" w14:textId="77777777" w:rsidR="00E848BA" w:rsidRPr="00F82866" w:rsidRDefault="00E848BA" w:rsidP="003B071A">
            <w:pPr>
              <w:numPr>
                <w:ilvl w:val="2"/>
                <w:numId w:val="14"/>
              </w:numPr>
              <w:spacing w:after="240"/>
              <w:ind w:left="731" w:right="-72" w:hanging="709"/>
              <w:contextualSpacing/>
              <w:jc w:val="both"/>
              <w:rPr>
                <w:rFonts w:ascii="Arial" w:hAnsi="Arial" w:cs="Arial"/>
                <w:szCs w:val="24"/>
                <w:lang w:val="en-GB"/>
              </w:rPr>
            </w:pPr>
            <w:r w:rsidRPr="00F82866">
              <w:rPr>
                <w:rFonts w:ascii="Arial" w:hAnsi="Arial" w:cs="Arial"/>
                <w:szCs w:val="24"/>
                <w:lang w:val="en-GB"/>
              </w:rPr>
              <w:t>The either Party shall promptly inform the other of any change of their authorized representative of any change to the authority attributed to their authorized representative.</w:t>
            </w:r>
          </w:p>
          <w:p w14:paraId="20BB4A73" w14:textId="77777777" w:rsidR="00E848BA" w:rsidRPr="00F82866" w:rsidRDefault="00E848BA" w:rsidP="00C1790A">
            <w:pPr>
              <w:spacing w:after="240"/>
              <w:ind w:hanging="18"/>
              <w:jc w:val="both"/>
              <w:rPr>
                <w:rFonts w:ascii="Arial" w:hAnsi="Arial" w:cs="Arial"/>
                <w:szCs w:val="24"/>
                <w:lang w:val="en-GB"/>
              </w:rPr>
            </w:pPr>
          </w:p>
        </w:tc>
      </w:tr>
      <w:tr w:rsidR="00E848BA" w:rsidRPr="00F82866" w14:paraId="6A044B49" w14:textId="77777777" w:rsidTr="00C1790A">
        <w:trPr>
          <w:jc w:val="center"/>
        </w:trPr>
        <w:tc>
          <w:tcPr>
            <w:tcW w:w="2608" w:type="dxa"/>
          </w:tcPr>
          <w:p w14:paraId="15339B62"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21" w:name="_Toc351343680"/>
            <w:bookmarkStart w:id="122" w:name="_Toc172359549"/>
            <w:bookmarkStart w:id="123" w:name="_Toc272168560"/>
            <w:bookmarkStart w:id="124" w:name="_Toc41434354"/>
            <w:r w:rsidRPr="00F82866">
              <w:rPr>
                <w:rFonts w:ascii="Arial" w:hAnsi="Arial" w:cs="Arial"/>
                <w:b/>
                <w:bCs/>
                <w:szCs w:val="24"/>
                <w:lang w:val="en-GB"/>
              </w:rPr>
              <w:t>1.10</w:t>
            </w:r>
            <w:r w:rsidRPr="00F82866">
              <w:rPr>
                <w:rFonts w:ascii="Arial" w:hAnsi="Arial" w:cs="Arial"/>
                <w:b/>
                <w:bCs/>
                <w:szCs w:val="24"/>
                <w:lang w:val="en-GB"/>
              </w:rPr>
              <w:tab/>
              <w:t>Taxes and Duties</w:t>
            </w:r>
            <w:bookmarkEnd w:id="121"/>
            <w:bookmarkEnd w:id="122"/>
            <w:bookmarkEnd w:id="123"/>
            <w:bookmarkEnd w:id="124"/>
          </w:p>
        </w:tc>
        <w:tc>
          <w:tcPr>
            <w:tcW w:w="6464" w:type="dxa"/>
          </w:tcPr>
          <w:p w14:paraId="77DCBB24" w14:textId="77777777" w:rsidR="00E848BA" w:rsidRPr="00F82866" w:rsidRDefault="00E848BA" w:rsidP="00C1790A">
            <w:pPr>
              <w:spacing w:after="180"/>
              <w:ind w:right="-72"/>
              <w:jc w:val="both"/>
              <w:rPr>
                <w:rFonts w:ascii="Arial" w:hAnsi="Arial" w:cs="Arial"/>
                <w:szCs w:val="24"/>
                <w:lang w:val="en-GB"/>
              </w:rPr>
            </w:pPr>
            <w:r w:rsidRPr="00F82866">
              <w:rPr>
                <w:rFonts w:ascii="Arial" w:hAnsi="Arial" w:cs="Arial"/>
                <w:szCs w:val="24"/>
                <w:lang w:val="en-GB"/>
              </w:rPr>
              <w:t xml:space="preserve">The Contractor, Sub-Contractors and Personnel shall pay such indirect taxes, duties, fees and other impositions levied under the Applicable Law </w:t>
            </w:r>
            <w:r w:rsidRPr="00F82866">
              <w:rPr>
                <w:rFonts w:ascii="Arial" w:hAnsi="Arial" w:cs="Arial"/>
                <w:b/>
                <w:szCs w:val="24"/>
                <w:lang w:val="en-GB"/>
              </w:rPr>
              <w:t>as specified in the SC</w:t>
            </w:r>
            <w:r w:rsidRPr="00F82866">
              <w:rPr>
                <w:rFonts w:ascii="Arial" w:hAnsi="Arial" w:cs="Arial"/>
                <w:szCs w:val="24"/>
                <w:lang w:val="en-GB"/>
              </w:rPr>
              <w:t>.</w:t>
            </w:r>
          </w:p>
        </w:tc>
      </w:tr>
      <w:tr w:rsidR="00E848BA" w:rsidRPr="00F82866" w14:paraId="40AD7167" w14:textId="77777777" w:rsidTr="00C1790A">
        <w:trPr>
          <w:jc w:val="center"/>
        </w:trPr>
        <w:tc>
          <w:tcPr>
            <w:tcW w:w="2608" w:type="dxa"/>
          </w:tcPr>
          <w:p w14:paraId="41C92F6C" w14:textId="77777777" w:rsidR="00E848BA" w:rsidRPr="00F82866" w:rsidRDefault="00E848BA" w:rsidP="00C1790A">
            <w:pPr>
              <w:tabs>
                <w:tab w:val="left" w:pos="540"/>
              </w:tabs>
              <w:spacing w:after="200"/>
              <w:ind w:left="533" w:right="-29" w:hanging="533"/>
              <w:outlineLvl w:val="2"/>
              <w:rPr>
                <w:rFonts w:ascii="Arial" w:hAnsi="Arial" w:cs="Arial"/>
                <w:szCs w:val="24"/>
                <w:lang w:val="en-GB"/>
              </w:rPr>
            </w:pPr>
            <w:bookmarkStart w:id="125" w:name="_Toc172359550"/>
            <w:bookmarkStart w:id="126" w:name="_Toc272168561"/>
            <w:bookmarkStart w:id="127" w:name="_Toc41434355"/>
            <w:r w:rsidRPr="00F82866">
              <w:rPr>
                <w:rFonts w:ascii="Arial" w:hAnsi="Arial" w:cs="Arial"/>
                <w:b/>
                <w:bCs/>
                <w:szCs w:val="24"/>
                <w:lang w:val="en-GB"/>
              </w:rPr>
              <w:t>1.11</w:t>
            </w:r>
            <w:r w:rsidRPr="00F82866">
              <w:rPr>
                <w:rFonts w:ascii="Arial" w:hAnsi="Arial" w:cs="Arial"/>
                <w:b/>
                <w:bCs/>
                <w:szCs w:val="24"/>
                <w:lang w:val="en-GB"/>
              </w:rPr>
              <w:tab/>
              <w:t>Fraud and Corruption</w:t>
            </w:r>
            <w:bookmarkEnd w:id="125"/>
            <w:bookmarkEnd w:id="126"/>
            <w:bookmarkEnd w:id="127"/>
          </w:p>
        </w:tc>
        <w:tc>
          <w:tcPr>
            <w:tcW w:w="6464" w:type="dxa"/>
          </w:tcPr>
          <w:p w14:paraId="5E2D1E65" w14:textId="77777777" w:rsidR="00E848BA" w:rsidRPr="00F82866" w:rsidRDefault="00E848BA" w:rsidP="00C1790A">
            <w:pPr>
              <w:spacing w:after="200"/>
              <w:jc w:val="both"/>
              <w:rPr>
                <w:rFonts w:ascii="Arial" w:hAnsi="Arial" w:cs="Arial"/>
                <w:szCs w:val="24"/>
                <w:lang w:val="en-GB"/>
              </w:rPr>
            </w:pPr>
            <w:r w:rsidRPr="00F82866">
              <w:rPr>
                <w:rFonts w:ascii="Arial" w:hAnsi="Arial" w:cs="Arial"/>
                <w:szCs w:val="24"/>
                <w:lang w:val="en-GB"/>
              </w:rPr>
              <w:t xml:space="preserve">If the Contracting Authority determines that the Contractor and/or their Sub-Contractors has engaged in corrupt, fraudulent, collusive, coercive, or obstructive practices, in competing for or in executing the Contract, then the Contracting Authority may, after giving 14 days’ notice to </w:t>
            </w:r>
            <w:r w:rsidRPr="00F82866">
              <w:rPr>
                <w:rFonts w:ascii="Arial" w:hAnsi="Arial" w:cs="Arial"/>
                <w:szCs w:val="24"/>
                <w:lang w:val="en-GB"/>
              </w:rPr>
              <w:lastRenderedPageBreak/>
              <w:t>the Contractor, terminate the Contractor's employment under the Contract, and the provisions of Clause 2 shall apply as if such expulsion had been made under Sub-Clause 2.9.1(d).</w:t>
            </w:r>
          </w:p>
          <w:p w14:paraId="03F3F292" w14:textId="77777777" w:rsidR="00E848BA" w:rsidRPr="00F82866" w:rsidRDefault="00E848BA" w:rsidP="00C1790A">
            <w:pPr>
              <w:tabs>
                <w:tab w:val="left" w:pos="0"/>
                <w:tab w:val="left" w:pos="745"/>
              </w:tabs>
              <w:spacing w:after="180"/>
              <w:jc w:val="both"/>
              <w:rPr>
                <w:rFonts w:ascii="Arial" w:hAnsi="Arial" w:cs="Arial"/>
                <w:szCs w:val="24"/>
                <w:lang w:val="en-GB"/>
              </w:rPr>
            </w:pPr>
            <w:r w:rsidRPr="00F82866">
              <w:rPr>
                <w:rFonts w:ascii="Arial" w:hAnsi="Arial" w:cs="Arial"/>
                <w:szCs w:val="24"/>
                <w:lang w:val="en-GB"/>
              </w:rPr>
              <w:t>Should any personnel of the Contractor be determined to have engaged in corrupt, fraudulent, collusive, coercive, or obstructive practice during the execution of the Contract, then that personnel shall be removed in accordance with Sub-Clause 4.5.</w:t>
            </w:r>
          </w:p>
        </w:tc>
      </w:tr>
      <w:tr w:rsidR="00E848BA" w:rsidRPr="00F82866" w14:paraId="4129A2E7" w14:textId="77777777" w:rsidTr="00C1790A">
        <w:trPr>
          <w:jc w:val="center"/>
        </w:trPr>
        <w:tc>
          <w:tcPr>
            <w:tcW w:w="2608" w:type="dxa"/>
          </w:tcPr>
          <w:p w14:paraId="58E45641"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r w:rsidRPr="00F82866">
              <w:rPr>
                <w:rFonts w:ascii="Arial" w:hAnsi="Arial" w:cs="Arial"/>
                <w:b/>
                <w:bCs/>
                <w:szCs w:val="24"/>
                <w:lang w:val="en-GB"/>
              </w:rPr>
              <w:lastRenderedPageBreak/>
              <w:t>1.11.1</w:t>
            </w:r>
            <w:r w:rsidRPr="00F82866">
              <w:rPr>
                <w:rFonts w:ascii="Arial" w:hAnsi="Arial" w:cs="Arial"/>
                <w:b/>
                <w:bCs/>
                <w:szCs w:val="24"/>
                <w:lang w:val="en-GB"/>
              </w:rPr>
              <w:tab/>
              <w:t>Definitions</w:t>
            </w:r>
          </w:p>
        </w:tc>
        <w:tc>
          <w:tcPr>
            <w:tcW w:w="6464" w:type="dxa"/>
          </w:tcPr>
          <w:p w14:paraId="4ACDF3A6" w14:textId="77777777" w:rsidR="00E848BA" w:rsidRPr="00F82866" w:rsidRDefault="00E848BA" w:rsidP="00C1790A">
            <w:pPr>
              <w:spacing w:after="200"/>
              <w:ind w:right="-28"/>
              <w:jc w:val="both"/>
              <w:rPr>
                <w:rFonts w:ascii="Arial" w:hAnsi="Arial" w:cs="Arial"/>
                <w:szCs w:val="24"/>
                <w:lang w:val="en-GB"/>
              </w:rPr>
            </w:pPr>
            <w:r w:rsidRPr="00F82866">
              <w:rPr>
                <w:rFonts w:ascii="Arial" w:hAnsi="Arial" w:cs="Arial"/>
                <w:szCs w:val="24"/>
                <w:lang w:val="en-GB"/>
              </w:rPr>
              <w:t xml:space="preserve">For the purposes of this Sub-Clause, the terms set-forth below are defined as follows: </w:t>
            </w:r>
          </w:p>
          <w:p w14:paraId="5A0900B1" w14:textId="77777777" w:rsidR="00E848BA" w:rsidRPr="00F82866" w:rsidRDefault="00E848BA" w:rsidP="00C1790A">
            <w:pPr>
              <w:tabs>
                <w:tab w:val="left" w:pos="1115"/>
              </w:tabs>
              <w:autoSpaceDE w:val="0"/>
              <w:autoSpaceDN w:val="0"/>
              <w:adjustRightInd w:val="0"/>
              <w:spacing w:after="120"/>
              <w:ind w:left="576" w:right="-28" w:hanging="576"/>
              <w:jc w:val="both"/>
              <w:rPr>
                <w:rFonts w:ascii="Arial" w:hAnsi="Arial" w:cs="Arial"/>
                <w:szCs w:val="24"/>
                <w:lang w:val="en-GB"/>
              </w:rPr>
            </w:pPr>
            <w:r w:rsidRPr="00F82866">
              <w:rPr>
                <w:rFonts w:ascii="Arial" w:hAnsi="Arial" w:cs="Arial"/>
                <w:szCs w:val="24"/>
                <w:lang w:val="en-GB"/>
              </w:rPr>
              <w:t xml:space="preserve">(i) </w:t>
            </w:r>
            <w:r w:rsidRPr="00F82866">
              <w:rPr>
                <w:rFonts w:ascii="Arial" w:hAnsi="Arial" w:cs="Arial"/>
                <w:szCs w:val="24"/>
                <w:lang w:val="en-GB"/>
              </w:rPr>
              <w:tab/>
              <w:t>“corrupt practice”</w:t>
            </w:r>
            <w:r w:rsidRPr="00F82866">
              <w:rPr>
                <w:rFonts w:ascii="Arial" w:hAnsi="Arial" w:cs="Arial"/>
                <w:szCs w:val="24"/>
                <w:vertAlign w:val="superscript"/>
                <w:lang w:val="en-GB"/>
              </w:rPr>
              <w:footnoteReference w:id="10"/>
            </w:r>
            <w:r w:rsidRPr="00F82866">
              <w:rPr>
                <w:rFonts w:ascii="Arial" w:hAnsi="Arial" w:cs="Arial"/>
                <w:szCs w:val="24"/>
                <w:lang w:val="en-GB"/>
              </w:rPr>
              <w:t xml:space="preserve"> is the offering, giving, receiving or soliciting, directly or indirectly, of anything of value to influence improperly the actions of another party;</w:t>
            </w:r>
          </w:p>
          <w:p w14:paraId="266C7AE4" w14:textId="77777777" w:rsidR="00E848BA" w:rsidRPr="00F82866" w:rsidRDefault="00E848BA" w:rsidP="00C1790A">
            <w:pPr>
              <w:tabs>
                <w:tab w:val="left" w:pos="1115"/>
              </w:tabs>
              <w:autoSpaceDE w:val="0"/>
              <w:autoSpaceDN w:val="0"/>
              <w:adjustRightInd w:val="0"/>
              <w:spacing w:after="120"/>
              <w:ind w:left="576" w:right="-28" w:hanging="576"/>
              <w:jc w:val="both"/>
              <w:rPr>
                <w:rFonts w:ascii="Arial" w:hAnsi="Arial" w:cs="Arial"/>
                <w:szCs w:val="24"/>
                <w:lang w:val="en-GB"/>
              </w:rPr>
            </w:pPr>
            <w:r w:rsidRPr="00F82866">
              <w:rPr>
                <w:rFonts w:ascii="Arial" w:hAnsi="Arial" w:cs="Arial"/>
                <w:szCs w:val="24"/>
                <w:lang w:val="en-GB"/>
              </w:rPr>
              <w:t xml:space="preserve">(ii) </w:t>
            </w:r>
            <w:r w:rsidRPr="00F82866">
              <w:rPr>
                <w:rFonts w:ascii="Arial" w:hAnsi="Arial" w:cs="Arial"/>
                <w:szCs w:val="24"/>
                <w:lang w:val="en-GB"/>
              </w:rPr>
              <w:tab/>
              <w:t>“fraudulent practice”</w:t>
            </w:r>
            <w:r w:rsidRPr="00F82866">
              <w:rPr>
                <w:rFonts w:ascii="Arial" w:hAnsi="Arial" w:cs="Arial"/>
                <w:szCs w:val="24"/>
                <w:vertAlign w:val="superscript"/>
                <w:lang w:val="en-GB"/>
              </w:rPr>
              <w:footnoteReference w:id="11"/>
            </w:r>
            <w:r w:rsidRPr="00F82866">
              <w:rPr>
                <w:rFonts w:ascii="Arial" w:hAnsi="Arial" w:cs="Arial"/>
                <w:szCs w:val="24"/>
                <w:lang w:val="en-GB"/>
              </w:rPr>
              <w:t xml:space="preserve"> is any act or omission, including a misrepresentation, that knowingly or recklessly misleads, or attempts to mislead, a party to obtain a financial or other benefit or to avoid an obligation;</w:t>
            </w:r>
          </w:p>
          <w:p w14:paraId="2AB34895" w14:textId="77777777" w:rsidR="00E848BA" w:rsidRPr="00F82866" w:rsidRDefault="00E848BA" w:rsidP="00C1790A">
            <w:pPr>
              <w:tabs>
                <w:tab w:val="left" w:pos="1115"/>
              </w:tabs>
              <w:autoSpaceDE w:val="0"/>
              <w:autoSpaceDN w:val="0"/>
              <w:adjustRightInd w:val="0"/>
              <w:spacing w:after="120"/>
              <w:ind w:left="576" w:right="-28" w:hanging="576"/>
              <w:jc w:val="both"/>
              <w:rPr>
                <w:rFonts w:ascii="Arial" w:hAnsi="Arial" w:cs="Arial"/>
                <w:szCs w:val="24"/>
                <w:lang w:val="en-GB"/>
              </w:rPr>
            </w:pPr>
            <w:r w:rsidRPr="00F82866">
              <w:rPr>
                <w:rFonts w:ascii="Arial" w:hAnsi="Arial" w:cs="Arial"/>
                <w:szCs w:val="24"/>
                <w:lang w:val="en-GB"/>
              </w:rPr>
              <w:t xml:space="preserve">(iii) </w:t>
            </w:r>
            <w:r w:rsidRPr="00F82866">
              <w:rPr>
                <w:rFonts w:ascii="Arial" w:hAnsi="Arial" w:cs="Arial"/>
                <w:szCs w:val="24"/>
                <w:lang w:val="en-GB"/>
              </w:rPr>
              <w:tab/>
              <w:t>“collusive practice”</w:t>
            </w:r>
            <w:r w:rsidRPr="00F82866">
              <w:rPr>
                <w:rFonts w:ascii="Arial" w:hAnsi="Arial" w:cs="Arial"/>
                <w:szCs w:val="24"/>
                <w:vertAlign w:val="superscript"/>
                <w:lang w:val="en-GB"/>
              </w:rPr>
              <w:footnoteReference w:id="12"/>
            </w:r>
            <w:r w:rsidRPr="00F82866">
              <w:rPr>
                <w:rFonts w:ascii="Arial" w:hAnsi="Arial" w:cs="Arial"/>
                <w:szCs w:val="24"/>
                <w:lang w:val="en-GB"/>
              </w:rPr>
              <w:t xml:space="preserve"> is an arrangement between two or more parties designed to achieve an improper purpose, including to influence improperly the actions of another party;</w:t>
            </w:r>
          </w:p>
          <w:p w14:paraId="3AF4481B" w14:textId="77777777" w:rsidR="00E848BA" w:rsidRPr="00F82866" w:rsidRDefault="00E848BA" w:rsidP="00C1790A">
            <w:pPr>
              <w:tabs>
                <w:tab w:val="left" w:pos="1115"/>
              </w:tabs>
              <w:autoSpaceDE w:val="0"/>
              <w:autoSpaceDN w:val="0"/>
              <w:adjustRightInd w:val="0"/>
              <w:spacing w:after="120"/>
              <w:ind w:left="576" w:right="-28" w:hanging="576"/>
              <w:jc w:val="both"/>
              <w:rPr>
                <w:rFonts w:ascii="Arial" w:hAnsi="Arial" w:cs="Arial"/>
                <w:szCs w:val="24"/>
                <w:lang w:val="en-GB"/>
              </w:rPr>
            </w:pPr>
            <w:r w:rsidRPr="00F82866">
              <w:rPr>
                <w:rFonts w:ascii="Arial" w:hAnsi="Arial" w:cs="Arial"/>
                <w:szCs w:val="24"/>
                <w:lang w:val="en-GB"/>
              </w:rPr>
              <w:t xml:space="preserve">(iv) </w:t>
            </w:r>
            <w:r w:rsidRPr="00F82866">
              <w:rPr>
                <w:rFonts w:ascii="Arial" w:hAnsi="Arial" w:cs="Arial"/>
                <w:szCs w:val="24"/>
                <w:lang w:val="en-GB"/>
              </w:rPr>
              <w:tab/>
              <w:t>“coercive practice”</w:t>
            </w:r>
            <w:r w:rsidRPr="00F82866">
              <w:rPr>
                <w:rFonts w:ascii="Arial" w:hAnsi="Arial" w:cs="Arial"/>
                <w:szCs w:val="24"/>
                <w:vertAlign w:val="superscript"/>
                <w:lang w:val="en-GB"/>
              </w:rPr>
              <w:footnoteReference w:id="13"/>
            </w:r>
            <w:r w:rsidRPr="00F82866">
              <w:rPr>
                <w:rFonts w:ascii="Arial" w:hAnsi="Arial" w:cs="Arial"/>
                <w:szCs w:val="24"/>
                <w:lang w:val="en-GB"/>
              </w:rPr>
              <w:t xml:space="preserve"> is impairing or harming, or threatening to impair or harm, directly or indirectly, any party or the property of the party to influence improperly the actions of a party;</w:t>
            </w:r>
          </w:p>
          <w:p w14:paraId="487F14B1" w14:textId="77777777" w:rsidR="00E848BA" w:rsidRPr="00F82866" w:rsidRDefault="00E848BA" w:rsidP="00C1790A">
            <w:pPr>
              <w:tabs>
                <w:tab w:val="left" w:pos="1103"/>
              </w:tabs>
              <w:autoSpaceDE w:val="0"/>
              <w:autoSpaceDN w:val="0"/>
              <w:adjustRightInd w:val="0"/>
              <w:spacing w:after="120" w:line="240" w:lineRule="atLeast"/>
              <w:ind w:left="576" w:right="-28" w:hanging="576"/>
              <w:jc w:val="both"/>
              <w:rPr>
                <w:rFonts w:ascii="Arial" w:hAnsi="Arial" w:cs="Arial"/>
                <w:color w:val="000000"/>
                <w:szCs w:val="24"/>
                <w:lang w:val="en-GB"/>
              </w:rPr>
            </w:pPr>
            <w:r w:rsidRPr="00F82866">
              <w:rPr>
                <w:rFonts w:ascii="Arial" w:hAnsi="Arial" w:cs="Arial"/>
                <w:bCs/>
                <w:color w:val="000000"/>
                <w:szCs w:val="24"/>
                <w:lang w:val="en-GB"/>
              </w:rPr>
              <w:t>(v)</w:t>
            </w:r>
            <w:r w:rsidRPr="00F82866">
              <w:rPr>
                <w:rFonts w:ascii="Arial" w:hAnsi="Arial" w:cs="Arial"/>
                <w:bCs/>
                <w:color w:val="000000"/>
                <w:szCs w:val="24"/>
                <w:lang w:val="en-GB"/>
              </w:rPr>
              <w:tab/>
              <w:t xml:space="preserve">“obstructive practice” </w:t>
            </w:r>
            <w:r w:rsidRPr="00F82866">
              <w:rPr>
                <w:rFonts w:ascii="Arial" w:hAnsi="Arial" w:cs="Arial"/>
                <w:color w:val="000000"/>
                <w:szCs w:val="24"/>
                <w:lang w:val="en-GB"/>
              </w:rPr>
              <w:t>is</w:t>
            </w:r>
          </w:p>
          <w:p w14:paraId="4E499ED2" w14:textId="77777777" w:rsidR="00E848BA" w:rsidRPr="00F82866" w:rsidRDefault="00E848BA" w:rsidP="00C1790A">
            <w:pPr>
              <w:tabs>
                <w:tab w:val="left" w:pos="1692"/>
              </w:tabs>
              <w:autoSpaceDE w:val="0"/>
              <w:autoSpaceDN w:val="0"/>
              <w:adjustRightInd w:val="0"/>
              <w:spacing w:after="120"/>
              <w:ind w:left="1152" w:right="-28" w:hanging="576"/>
              <w:jc w:val="both"/>
              <w:rPr>
                <w:rFonts w:ascii="Arial" w:hAnsi="Arial" w:cs="Arial"/>
                <w:szCs w:val="24"/>
                <w:lang w:val="en-GB"/>
              </w:rPr>
            </w:pPr>
            <w:r w:rsidRPr="00F82866">
              <w:rPr>
                <w:rFonts w:ascii="Arial" w:hAnsi="Arial" w:cs="Arial"/>
                <w:bCs/>
                <w:color w:val="000000"/>
                <w:szCs w:val="24"/>
                <w:lang w:val="en-GB"/>
              </w:rPr>
              <w:t>(aa)</w:t>
            </w:r>
            <w:r w:rsidRPr="00F82866">
              <w:rPr>
                <w:rFonts w:ascii="Arial" w:hAnsi="Arial" w:cs="Arial"/>
                <w:szCs w:val="24"/>
                <w:lang w:val="en-GB"/>
              </w:rPr>
              <w:tab/>
            </w:r>
            <w:r w:rsidRPr="00F82866">
              <w:rPr>
                <w:rFonts w:ascii="Arial" w:hAnsi="Arial" w:cs="Arial"/>
                <w:color w:val="000000"/>
                <w:szCs w:val="24"/>
                <w:lang w:val="en-GB"/>
              </w:rPr>
              <w:t xml:space="preserve">deliberately destroying, falsifying, altering or concealing of evidence material to the investigation or making false statements to investigators in order to materially impede a SADC Secretariat investigation into allegations of a corrupt, fraudulent, coercive or collusive practice; and/or threatening, harassing or </w:t>
            </w:r>
            <w:r w:rsidRPr="00F82866">
              <w:rPr>
                <w:rFonts w:ascii="Arial" w:hAnsi="Arial" w:cs="Arial"/>
                <w:color w:val="000000"/>
                <w:szCs w:val="24"/>
                <w:lang w:val="en-GB"/>
              </w:rPr>
              <w:lastRenderedPageBreak/>
              <w:t>intimidating any party to prevent it from disclosing its knowledge of matters relevant to the investigation or from pursuing the investigation; or</w:t>
            </w:r>
          </w:p>
          <w:p w14:paraId="795EB3EE" w14:textId="77777777" w:rsidR="00E848BA" w:rsidRPr="00F82866" w:rsidRDefault="00E848BA" w:rsidP="00C1790A">
            <w:pPr>
              <w:tabs>
                <w:tab w:val="left" w:pos="1692"/>
              </w:tabs>
              <w:autoSpaceDE w:val="0"/>
              <w:autoSpaceDN w:val="0"/>
              <w:adjustRightInd w:val="0"/>
              <w:spacing w:after="120"/>
              <w:ind w:left="1152" w:right="-28" w:hanging="576"/>
              <w:jc w:val="both"/>
              <w:rPr>
                <w:rFonts w:ascii="Arial" w:hAnsi="Arial" w:cs="Arial"/>
                <w:szCs w:val="24"/>
                <w:lang w:val="en-GB"/>
              </w:rPr>
            </w:pPr>
            <w:r w:rsidRPr="00F82866">
              <w:rPr>
                <w:rFonts w:ascii="Arial" w:hAnsi="Arial" w:cs="Arial"/>
                <w:bCs/>
                <w:color w:val="000000"/>
                <w:szCs w:val="24"/>
                <w:lang w:val="en-GB"/>
              </w:rPr>
              <w:t>(bb)</w:t>
            </w:r>
            <w:r w:rsidRPr="00F82866">
              <w:rPr>
                <w:rFonts w:ascii="Arial" w:hAnsi="Arial" w:cs="Arial"/>
                <w:bCs/>
                <w:color w:val="000000"/>
                <w:szCs w:val="24"/>
                <w:lang w:val="en-GB"/>
              </w:rPr>
              <w:tab/>
              <w:t>acts intended to materially impede the exercise of the SADC Secretariat’s inspection and audit rights provided for under Clause 3.6.</w:t>
            </w:r>
          </w:p>
        </w:tc>
      </w:tr>
      <w:tr w:rsidR="00E848BA" w:rsidRPr="00F82866" w14:paraId="68BB9FE8" w14:textId="77777777" w:rsidTr="00C1790A">
        <w:trPr>
          <w:jc w:val="center"/>
        </w:trPr>
        <w:tc>
          <w:tcPr>
            <w:tcW w:w="2608" w:type="dxa"/>
          </w:tcPr>
          <w:p w14:paraId="755B520E" w14:textId="77777777" w:rsidR="00E848BA" w:rsidRPr="00F82866" w:rsidRDefault="00E848BA" w:rsidP="00C1790A">
            <w:pPr>
              <w:tabs>
                <w:tab w:val="left" w:pos="1066"/>
                <w:tab w:val="right" w:leader="dot" w:pos="8640"/>
              </w:tabs>
              <w:ind w:left="1062" w:hanging="720"/>
              <w:outlineLvl w:val="3"/>
              <w:rPr>
                <w:rFonts w:ascii="Arial" w:hAnsi="Arial" w:cs="Arial"/>
                <w:b/>
                <w:bCs/>
                <w:szCs w:val="24"/>
                <w:lang w:val="en-GB"/>
              </w:rPr>
            </w:pPr>
            <w:r w:rsidRPr="00F82866">
              <w:rPr>
                <w:rFonts w:ascii="Arial" w:hAnsi="Arial" w:cs="Arial"/>
                <w:b/>
                <w:bCs/>
                <w:szCs w:val="24"/>
                <w:lang w:val="en-GB"/>
              </w:rPr>
              <w:lastRenderedPageBreak/>
              <w:t>1.11.2</w:t>
            </w:r>
            <w:r w:rsidRPr="00F82866">
              <w:rPr>
                <w:rFonts w:ascii="Arial" w:hAnsi="Arial" w:cs="Arial"/>
                <w:b/>
                <w:bCs/>
                <w:szCs w:val="24"/>
                <w:lang w:val="en-GB"/>
              </w:rPr>
              <w:tab/>
              <w:t>Commis</w:t>
            </w:r>
            <w:r w:rsidRPr="00F82866">
              <w:rPr>
                <w:rFonts w:ascii="Arial" w:hAnsi="Arial" w:cs="Arial"/>
                <w:b/>
                <w:bCs/>
                <w:szCs w:val="24"/>
                <w:lang w:val="en-GB"/>
              </w:rPr>
              <w:softHyphen/>
              <w:t>sions and Fees</w:t>
            </w:r>
          </w:p>
        </w:tc>
        <w:tc>
          <w:tcPr>
            <w:tcW w:w="6464" w:type="dxa"/>
          </w:tcPr>
          <w:p w14:paraId="4B67D0A1" w14:textId="77777777" w:rsidR="00E848BA" w:rsidRPr="00F82866" w:rsidRDefault="00E848BA" w:rsidP="00C1790A">
            <w:pPr>
              <w:suppressAutoHyphens/>
              <w:spacing w:after="200"/>
              <w:jc w:val="both"/>
              <w:rPr>
                <w:rFonts w:ascii="Arial" w:hAnsi="Arial" w:cs="Arial"/>
                <w:iCs/>
                <w:szCs w:val="24"/>
                <w:lang w:val="en-GB"/>
              </w:rPr>
            </w:pPr>
            <w:r w:rsidRPr="00F82866">
              <w:rPr>
                <w:rFonts w:ascii="Arial" w:hAnsi="Arial" w:cs="Arial"/>
                <w:szCs w:val="24"/>
                <w:lang w:val="en-GB"/>
              </w:rPr>
              <w:t>The Contracting Authority will require the successful</w:t>
            </w:r>
            <w:r w:rsidRPr="00F82866">
              <w:rPr>
                <w:rFonts w:ascii="Arial" w:hAnsi="Arial" w:cs="Arial"/>
                <w:b/>
                <w:smallCaps/>
                <w:szCs w:val="24"/>
                <w:lang w:val="en-GB"/>
              </w:rPr>
              <w:t xml:space="preserve"> </w:t>
            </w:r>
            <w:r w:rsidRPr="00F82866">
              <w:rPr>
                <w:rFonts w:ascii="Arial" w:hAnsi="Arial" w:cs="Arial"/>
                <w:bCs/>
                <w:szCs w:val="24"/>
                <w:lang w:val="en-GB"/>
              </w:rPr>
              <w:t>Contractors to</w:t>
            </w:r>
            <w:r w:rsidRPr="00F82866">
              <w:rPr>
                <w:rFonts w:ascii="Arial" w:hAnsi="Arial" w:cs="Arial"/>
                <w:szCs w:val="24"/>
                <w:lang w:val="en-GB"/>
              </w:rPr>
              <w:t xml:space="preserve"> disclose any commissions or fees that may have been paid or are to be paid to agents, representatives, or commission agents with respect to the selection process or execution of the contract.  The information disclosed must include at least the name and address of the agent, representative, or commission agent, the amount and currency, and the purpose of the commission or fee.</w:t>
            </w:r>
          </w:p>
        </w:tc>
      </w:tr>
    </w:tbl>
    <w:p w14:paraId="00F264F2" w14:textId="77777777" w:rsidR="00E848BA" w:rsidRPr="00F82866" w:rsidRDefault="00E848BA" w:rsidP="00E848BA">
      <w:pPr>
        <w:rPr>
          <w:rFonts w:ascii="Arial" w:hAnsi="Arial" w:cs="Arial"/>
          <w:szCs w:val="24"/>
          <w:lang w:val="en-GB"/>
        </w:rPr>
      </w:pPr>
    </w:p>
    <w:p w14:paraId="6E174D56"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128" w:name="_Toc351343681"/>
      <w:bookmarkStart w:id="129" w:name="_Toc172359551"/>
      <w:bookmarkStart w:id="130" w:name="_Toc41434356"/>
      <w:r w:rsidRPr="00F82866">
        <w:rPr>
          <w:rFonts w:ascii="Arial" w:hAnsi="Arial" w:cs="Arial"/>
          <w:b/>
          <w:bCs/>
          <w:smallCaps/>
          <w:szCs w:val="24"/>
          <w:lang w:val="en-GB"/>
        </w:rPr>
        <w:t>2.  Commencement, Completion, Modification and Termination of Contract</w:t>
      </w:r>
      <w:bookmarkEnd w:id="128"/>
      <w:bookmarkEnd w:id="129"/>
      <w:bookmarkEnd w:id="130"/>
    </w:p>
    <w:tbl>
      <w:tblPr>
        <w:tblW w:w="9367" w:type="dxa"/>
        <w:jc w:val="center"/>
        <w:tblLayout w:type="fixed"/>
        <w:tblLook w:val="0000" w:firstRow="0" w:lastRow="0" w:firstColumn="0" w:lastColumn="0" w:noHBand="0" w:noVBand="0"/>
      </w:tblPr>
      <w:tblGrid>
        <w:gridCol w:w="2608"/>
        <w:gridCol w:w="6759"/>
      </w:tblGrid>
      <w:tr w:rsidR="00E848BA" w:rsidRPr="00F82866" w14:paraId="5A6EA5E8" w14:textId="77777777" w:rsidTr="00C1790A">
        <w:trPr>
          <w:jc w:val="center"/>
        </w:trPr>
        <w:tc>
          <w:tcPr>
            <w:tcW w:w="2608" w:type="dxa"/>
          </w:tcPr>
          <w:p w14:paraId="0EFEC9A4"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31" w:name="_Toc351343682"/>
            <w:bookmarkStart w:id="132" w:name="_Toc172359552"/>
            <w:bookmarkStart w:id="133" w:name="_Toc272168562"/>
            <w:bookmarkStart w:id="134" w:name="_Toc41434357"/>
            <w:r w:rsidRPr="00F82866">
              <w:rPr>
                <w:rFonts w:ascii="Arial" w:hAnsi="Arial" w:cs="Arial"/>
                <w:b/>
                <w:bCs/>
                <w:szCs w:val="24"/>
                <w:lang w:val="en-GB"/>
              </w:rPr>
              <w:t>2.1</w:t>
            </w:r>
            <w:r w:rsidRPr="00F82866">
              <w:rPr>
                <w:rFonts w:ascii="Arial" w:hAnsi="Arial" w:cs="Arial"/>
                <w:b/>
                <w:bCs/>
                <w:szCs w:val="24"/>
                <w:lang w:val="en-GB"/>
              </w:rPr>
              <w:tab/>
              <w:t>Effectiveness of Contract</w:t>
            </w:r>
            <w:bookmarkEnd w:id="131"/>
            <w:bookmarkEnd w:id="132"/>
            <w:bookmarkEnd w:id="133"/>
            <w:bookmarkEnd w:id="134"/>
          </w:p>
        </w:tc>
        <w:tc>
          <w:tcPr>
            <w:tcW w:w="6759" w:type="dxa"/>
          </w:tcPr>
          <w:p w14:paraId="5F8A5F16"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 xml:space="preserve">This Contract shall come into force and effect on the date (the “Effective Date”) of the Contracting Authority’s notice to the Contractor instructing the Contractor to begin carrying out the Services.  This notice shall confirm that the effectiveness conditions, if any, </w:t>
            </w:r>
            <w:r w:rsidRPr="00F82866">
              <w:rPr>
                <w:rFonts w:ascii="Arial" w:hAnsi="Arial" w:cs="Arial"/>
                <w:b/>
                <w:szCs w:val="24"/>
                <w:lang w:val="en-GB"/>
              </w:rPr>
              <w:t xml:space="preserve">listed in the SC </w:t>
            </w:r>
            <w:r w:rsidRPr="00F82866">
              <w:rPr>
                <w:rFonts w:ascii="Arial" w:hAnsi="Arial" w:cs="Arial"/>
                <w:szCs w:val="24"/>
                <w:lang w:val="en-GB"/>
              </w:rPr>
              <w:t>have been met.</w:t>
            </w:r>
          </w:p>
        </w:tc>
      </w:tr>
      <w:tr w:rsidR="00E848BA" w:rsidRPr="00F82866" w14:paraId="312BB7DB" w14:textId="77777777" w:rsidTr="00C1790A">
        <w:trPr>
          <w:jc w:val="center"/>
        </w:trPr>
        <w:tc>
          <w:tcPr>
            <w:tcW w:w="2608" w:type="dxa"/>
          </w:tcPr>
          <w:p w14:paraId="61DFAA18"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35" w:name="_Toc351343683"/>
            <w:bookmarkStart w:id="136" w:name="_Toc172359553"/>
            <w:bookmarkStart w:id="137" w:name="_Toc272168563"/>
            <w:bookmarkStart w:id="138" w:name="_Toc41434358"/>
            <w:r w:rsidRPr="00F82866">
              <w:rPr>
                <w:rFonts w:ascii="Arial" w:hAnsi="Arial" w:cs="Arial"/>
                <w:b/>
                <w:bCs/>
                <w:szCs w:val="24"/>
                <w:lang w:val="en-GB"/>
              </w:rPr>
              <w:t>2.2</w:t>
            </w:r>
            <w:r w:rsidRPr="00F82866">
              <w:rPr>
                <w:rFonts w:ascii="Arial" w:hAnsi="Arial" w:cs="Arial"/>
                <w:b/>
                <w:bCs/>
                <w:szCs w:val="24"/>
                <w:lang w:val="en-GB"/>
              </w:rPr>
              <w:tab/>
              <w:t>Termination of Contract for Failure to Become Effective</w:t>
            </w:r>
            <w:bookmarkEnd w:id="135"/>
            <w:bookmarkEnd w:id="136"/>
            <w:bookmarkEnd w:id="137"/>
            <w:bookmarkEnd w:id="138"/>
          </w:p>
        </w:tc>
        <w:tc>
          <w:tcPr>
            <w:tcW w:w="6759" w:type="dxa"/>
          </w:tcPr>
          <w:p w14:paraId="5C8D3B60" w14:textId="77777777" w:rsidR="00E848BA" w:rsidRPr="00F82866" w:rsidRDefault="00E848BA" w:rsidP="00C1790A">
            <w:pPr>
              <w:spacing w:after="180"/>
              <w:ind w:right="-72"/>
              <w:jc w:val="both"/>
              <w:rPr>
                <w:rFonts w:ascii="Arial" w:hAnsi="Arial" w:cs="Arial"/>
                <w:szCs w:val="24"/>
                <w:lang w:val="en-GB"/>
              </w:rPr>
            </w:pPr>
            <w:r w:rsidRPr="00F82866">
              <w:rPr>
                <w:rFonts w:ascii="Arial" w:hAnsi="Arial" w:cs="Arial"/>
                <w:szCs w:val="24"/>
                <w:lang w:val="en-GB"/>
              </w:rPr>
              <w:t>If this Contract has not become effective within such time period after the date of the Contract signed by the Parties as specified in the SC, either Party may, by not less than twenty one (21) days written notice to the other Party, declare this Contract to be null and void, and in the event of such a declaration by either Party, neither Party shall have any claim against the other Party with respect hereto.</w:t>
            </w:r>
          </w:p>
        </w:tc>
      </w:tr>
      <w:tr w:rsidR="00E848BA" w:rsidRPr="00F82866" w14:paraId="1C4E4F1A" w14:textId="77777777" w:rsidTr="00C1790A">
        <w:trPr>
          <w:jc w:val="center"/>
        </w:trPr>
        <w:tc>
          <w:tcPr>
            <w:tcW w:w="2608" w:type="dxa"/>
          </w:tcPr>
          <w:p w14:paraId="75390833"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39" w:name="_Toc351343684"/>
            <w:bookmarkStart w:id="140" w:name="_Toc172359554"/>
            <w:bookmarkStart w:id="141" w:name="_Toc272168564"/>
            <w:bookmarkStart w:id="142" w:name="_Toc41434359"/>
            <w:r w:rsidRPr="00F82866">
              <w:rPr>
                <w:rFonts w:ascii="Arial" w:hAnsi="Arial" w:cs="Arial"/>
                <w:b/>
                <w:bCs/>
                <w:szCs w:val="24"/>
                <w:lang w:val="en-GB"/>
              </w:rPr>
              <w:t>2.3</w:t>
            </w:r>
            <w:r w:rsidRPr="00F82866">
              <w:rPr>
                <w:rFonts w:ascii="Arial" w:hAnsi="Arial" w:cs="Arial"/>
                <w:b/>
                <w:bCs/>
                <w:szCs w:val="24"/>
                <w:lang w:val="en-GB"/>
              </w:rPr>
              <w:tab/>
              <w:t>Commencement of Services</w:t>
            </w:r>
            <w:bookmarkEnd w:id="139"/>
            <w:bookmarkEnd w:id="140"/>
            <w:bookmarkEnd w:id="141"/>
            <w:bookmarkEnd w:id="142"/>
          </w:p>
        </w:tc>
        <w:tc>
          <w:tcPr>
            <w:tcW w:w="6759" w:type="dxa"/>
          </w:tcPr>
          <w:p w14:paraId="27FC7CD9" w14:textId="77777777" w:rsidR="00E848BA" w:rsidRPr="00F82866" w:rsidRDefault="00E848BA" w:rsidP="00C1790A">
            <w:pPr>
              <w:spacing w:after="180"/>
              <w:ind w:right="-72"/>
              <w:jc w:val="both"/>
              <w:rPr>
                <w:rFonts w:ascii="Arial" w:hAnsi="Arial" w:cs="Arial"/>
                <w:szCs w:val="24"/>
                <w:lang w:val="en-GB"/>
              </w:rPr>
            </w:pPr>
            <w:r w:rsidRPr="00F82866">
              <w:rPr>
                <w:rFonts w:ascii="Arial" w:hAnsi="Arial" w:cs="Arial"/>
                <w:szCs w:val="24"/>
                <w:lang w:val="en-GB"/>
              </w:rPr>
              <w:t xml:space="preserve">The Contractor shall begin carrying out the Services not later than the number of days after the Effective Date </w:t>
            </w:r>
            <w:r w:rsidRPr="00F82866">
              <w:rPr>
                <w:rFonts w:ascii="Arial" w:hAnsi="Arial" w:cs="Arial"/>
                <w:b/>
                <w:szCs w:val="24"/>
                <w:lang w:val="en-GB"/>
              </w:rPr>
              <w:t>specified in the SC</w:t>
            </w:r>
            <w:r w:rsidRPr="00F82866">
              <w:rPr>
                <w:rFonts w:ascii="Arial" w:hAnsi="Arial" w:cs="Arial"/>
                <w:szCs w:val="24"/>
                <w:lang w:val="en-GB"/>
              </w:rPr>
              <w:t>.</w:t>
            </w:r>
          </w:p>
        </w:tc>
      </w:tr>
      <w:tr w:rsidR="00E848BA" w:rsidRPr="00F82866" w14:paraId="651C6658" w14:textId="77777777" w:rsidTr="00C1790A">
        <w:trPr>
          <w:jc w:val="center"/>
        </w:trPr>
        <w:tc>
          <w:tcPr>
            <w:tcW w:w="2608" w:type="dxa"/>
          </w:tcPr>
          <w:p w14:paraId="033D49C1"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43" w:name="_Toc351343685"/>
            <w:bookmarkStart w:id="144" w:name="_Toc172359555"/>
            <w:bookmarkStart w:id="145" w:name="_Toc272168565"/>
            <w:bookmarkStart w:id="146" w:name="_Toc41434360"/>
            <w:r w:rsidRPr="00F82866">
              <w:rPr>
                <w:rFonts w:ascii="Arial" w:hAnsi="Arial" w:cs="Arial"/>
                <w:b/>
                <w:bCs/>
                <w:szCs w:val="24"/>
                <w:lang w:val="en-GB"/>
              </w:rPr>
              <w:t>2.4</w:t>
            </w:r>
            <w:r w:rsidRPr="00F82866">
              <w:rPr>
                <w:rFonts w:ascii="Arial" w:hAnsi="Arial" w:cs="Arial"/>
                <w:b/>
                <w:bCs/>
                <w:szCs w:val="24"/>
                <w:lang w:val="en-GB"/>
              </w:rPr>
              <w:tab/>
              <w:t>Expiration of Contract</w:t>
            </w:r>
            <w:bookmarkEnd w:id="143"/>
            <w:bookmarkEnd w:id="144"/>
            <w:bookmarkEnd w:id="145"/>
            <w:bookmarkEnd w:id="146"/>
          </w:p>
        </w:tc>
        <w:tc>
          <w:tcPr>
            <w:tcW w:w="6759" w:type="dxa"/>
          </w:tcPr>
          <w:p w14:paraId="61431228" w14:textId="77777777" w:rsidR="00E848BA" w:rsidRPr="00F82866" w:rsidRDefault="00E848BA" w:rsidP="00C1790A">
            <w:pPr>
              <w:spacing w:after="180"/>
              <w:ind w:right="-72"/>
              <w:jc w:val="both"/>
              <w:rPr>
                <w:rFonts w:ascii="Arial" w:hAnsi="Arial" w:cs="Arial"/>
                <w:szCs w:val="24"/>
                <w:lang w:val="en-GB"/>
              </w:rPr>
            </w:pPr>
            <w:r w:rsidRPr="00F82866">
              <w:rPr>
                <w:rFonts w:ascii="Arial" w:hAnsi="Arial" w:cs="Arial"/>
                <w:szCs w:val="24"/>
                <w:lang w:val="en-GB"/>
              </w:rPr>
              <w:t xml:space="preserve">Unless terminated earlier pursuant to Clause GC 2.9 hereof, this Contract shall expire at the end of such </w:t>
            </w:r>
            <w:proofErr w:type="gramStart"/>
            <w:r w:rsidRPr="00F82866">
              <w:rPr>
                <w:rFonts w:ascii="Arial" w:hAnsi="Arial" w:cs="Arial"/>
                <w:szCs w:val="24"/>
                <w:lang w:val="en-GB"/>
              </w:rPr>
              <w:t>time period</w:t>
            </w:r>
            <w:proofErr w:type="gramEnd"/>
            <w:r w:rsidRPr="00F82866">
              <w:rPr>
                <w:rFonts w:ascii="Arial" w:hAnsi="Arial" w:cs="Arial"/>
                <w:szCs w:val="24"/>
                <w:lang w:val="en-GB"/>
              </w:rPr>
              <w:t xml:space="preserve"> after the Effective Date as </w:t>
            </w:r>
            <w:r w:rsidRPr="00F82866">
              <w:rPr>
                <w:rFonts w:ascii="Arial" w:hAnsi="Arial" w:cs="Arial"/>
                <w:b/>
                <w:szCs w:val="24"/>
                <w:lang w:val="en-GB"/>
              </w:rPr>
              <w:t>specified in the SC</w:t>
            </w:r>
            <w:r w:rsidRPr="00F82866">
              <w:rPr>
                <w:rFonts w:ascii="Arial" w:hAnsi="Arial" w:cs="Arial"/>
                <w:szCs w:val="24"/>
                <w:lang w:val="en-GB"/>
              </w:rPr>
              <w:t>.</w:t>
            </w:r>
          </w:p>
        </w:tc>
      </w:tr>
      <w:tr w:rsidR="00E848BA" w:rsidRPr="00F82866" w14:paraId="721FF6A2" w14:textId="77777777" w:rsidTr="00C1790A">
        <w:trPr>
          <w:jc w:val="center"/>
        </w:trPr>
        <w:tc>
          <w:tcPr>
            <w:tcW w:w="2608" w:type="dxa"/>
          </w:tcPr>
          <w:p w14:paraId="0D8F1856"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47" w:name="_Toc351343686"/>
            <w:bookmarkStart w:id="148" w:name="_Toc172359556"/>
            <w:bookmarkStart w:id="149" w:name="_Toc272168566"/>
            <w:bookmarkStart w:id="150" w:name="_Toc41434361"/>
            <w:r w:rsidRPr="00F82866">
              <w:rPr>
                <w:rFonts w:ascii="Arial" w:hAnsi="Arial" w:cs="Arial"/>
                <w:b/>
                <w:bCs/>
                <w:szCs w:val="24"/>
                <w:lang w:val="en-GB"/>
              </w:rPr>
              <w:t>2.5</w:t>
            </w:r>
            <w:r w:rsidRPr="00F82866">
              <w:rPr>
                <w:rFonts w:ascii="Arial" w:hAnsi="Arial" w:cs="Arial"/>
                <w:b/>
                <w:bCs/>
                <w:szCs w:val="24"/>
                <w:lang w:val="en-GB"/>
              </w:rPr>
              <w:tab/>
              <w:t>Entire Agreement</w:t>
            </w:r>
            <w:bookmarkEnd w:id="147"/>
            <w:bookmarkEnd w:id="148"/>
            <w:bookmarkEnd w:id="149"/>
            <w:bookmarkEnd w:id="150"/>
          </w:p>
        </w:tc>
        <w:tc>
          <w:tcPr>
            <w:tcW w:w="6759" w:type="dxa"/>
          </w:tcPr>
          <w:p w14:paraId="45A550F7" w14:textId="77777777" w:rsidR="00E848BA" w:rsidRPr="00F82866" w:rsidRDefault="00E848BA" w:rsidP="00C1790A">
            <w:pPr>
              <w:spacing w:after="180"/>
              <w:ind w:right="-72"/>
              <w:jc w:val="both"/>
              <w:rPr>
                <w:rFonts w:ascii="Arial" w:hAnsi="Arial" w:cs="Arial"/>
                <w:szCs w:val="24"/>
                <w:lang w:val="en-GB"/>
              </w:rPr>
            </w:pPr>
            <w:r w:rsidRPr="00F82866">
              <w:rPr>
                <w:rFonts w:ascii="Arial" w:hAnsi="Arial" w:cs="Arial"/>
                <w:szCs w:val="24"/>
                <w:lang w:val="en-GB"/>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p>
        </w:tc>
      </w:tr>
      <w:tr w:rsidR="00E848BA" w:rsidRPr="00F82866" w14:paraId="3F817E7D" w14:textId="77777777" w:rsidTr="00C1790A">
        <w:trPr>
          <w:jc w:val="center"/>
        </w:trPr>
        <w:tc>
          <w:tcPr>
            <w:tcW w:w="2608" w:type="dxa"/>
          </w:tcPr>
          <w:p w14:paraId="4F459C10"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51" w:name="_Toc351343687"/>
            <w:bookmarkStart w:id="152" w:name="_Toc172359557"/>
            <w:bookmarkStart w:id="153" w:name="_Toc272168567"/>
            <w:bookmarkStart w:id="154" w:name="_Toc41434362"/>
            <w:r w:rsidRPr="00F82866">
              <w:rPr>
                <w:rFonts w:ascii="Arial" w:hAnsi="Arial" w:cs="Arial"/>
                <w:b/>
                <w:bCs/>
                <w:szCs w:val="24"/>
                <w:lang w:val="en-GB"/>
              </w:rPr>
              <w:t>2.6</w:t>
            </w:r>
            <w:r w:rsidRPr="00F82866">
              <w:rPr>
                <w:rFonts w:ascii="Arial" w:hAnsi="Arial" w:cs="Arial"/>
                <w:b/>
                <w:bCs/>
                <w:szCs w:val="24"/>
                <w:lang w:val="en-GB"/>
              </w:rPr>
              <w:tab/>
            </w:r>
            <w:proofErr w:type="gramStart"/>
            <w:r w:rsidRPr="00F82866">
              <w:rPr>
                <w:rFonts w:ascii="Arial" w:hAnsi="Arial" w:cs="Arial"/>
                <w:b/>
                <w:bCs/>
                <w:szCs w:val="24"/>
                <w:lang w:val="en-GB"/>
              </w:rPr>
              <w:t>Modification</w:t>
            </w:r>
            <w:bookmarkEnd w:id="151"/>
            <w:r w:rsidRPr="00F82866">
              <w:rPr>
                <w:rFonts w:ascii="Arial" w:hAnsi="Arial" w:cs="Arial"/>
                <w:b/>
                <w:bCs/>
                <w:szCs w:val="24"/>
                <w:lang w:val="en-GB"/>
              </w:rPr>
              <w:t>s ,</w:t>
            </w:r>
            <w:proofErr w:type="gramEnd"/>
            <w:r w:rsidRPr="00F82866">
              <w:rPr>
                <w:rFonts w:ascii="Arial" w:hAnsi="Arial" w:cs="Arial"/>
                <w:b/>
                <w:bCs/>
                <w:szCs w:val="24"/>
                <w:lang w:val="en-GB"/>
              </w:rPr>
              <w:t xml:space="preserve"> or Variations</w:t>
            </w:r>
            <w:bookmarkEnd w:id="152"/>
            <w:bookmarkEnd w:id="153"/>
            <w:bookmarkEnd w:id="154"/>
          </w:p>
        </w:tc>
        <w:tc>
          <w:tcPr>
            <w:tcW w:w="6759" w:type="dxa"/>
          </w:tcPr>
          <w:p w14:paraId="3C80EB5A" w14:textId="77777777" w:rsidR="00E848BA" w:rsidRPr="00F82866" w:rsidRDefault="00E848BA" w:rsidP="003B071A">
            <w:pPr>
              <w:numPr>
                <w:ilvl w:val="2"/>
                <w:numId w:val="13"/>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F82866">
              <w:rPr>
                <w:rFonts w:ascii="Arial" w:hAnsi="Arial" w:cs="Arial"/>
                <w:szCs w:val="24"/>
                <w:lang w:val="en-GB"/>
              </w:rPr>
              <w:t xml:space="preserve">Any modification or variation of the terms and conditions of this Contract, including any modification or variation of the scope of the Services, may only be made by </w:t>
            </w:r>
            <w:r w:rsidRPr="00F82866">
              <w:rPr>
                <w:rFonts w:ascii="Arial" w:hAnsi="Arial" w:cs="Arial"/>
                <w:szCs w:val="24"/>
                <w:lang w:val="en-GB"/>
              </w:rPr>
              <w:lastRenderedPageBreak/>
              <w:t>written agreement between the Parties.  Pursuant to Clause GC 7.2 here of, however, each Party shall give due consideration to any proposals for modification or variation made by the other Party.</w:t>
            </w:r>
          </w:p>
          <w:p w14:paraId="38D1B7DC" w14:textId="77777777" w:rsidR="00E848BA" w:rsidRPr="00F82866" w:rsidRDefault="00E848BA" w:rsidP="003B071A">
            <w:pPr>
              <w:numPr>
                <w:ilvl w:val="2"/>
                <w:numId w:val="13"/>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F82866">
              <w:rPr>
                <w:rFonts w:ascii="Arial" w:hAnsi="Arial" w:cs="Arial"/>
                <w:szCs w:val="24"/>
                <w:lang w:val="en-GB"/>
              </w:rPr>
              <w:t>Substantial modifications to the contract, including modifications of the General or Special Conditions of the contract, changes in the scope or the duration of the contract, to the total contract amount and replacement of Key Experts, must be made by means of an addendum .If the request for an amendment comes from the Contractor, the latter must submit such a request to the Contracting Authority at least 30 days before the amendment is intended to enter into force, except in cases which are duly substantiated by the Contractor and accepted by the Contracting Authority.</w:t>
            </w:r>
          </w:p>
          <w:p w14:paraId="6087366E" w14:textId="77777777" w:rsidR="00E848BA" w:rsidRPr="00F82866" w:rsidRDefault="00E848BA" w:rsidP="00C1790A">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3E400D0D" w14:textId="77777777" w:rsidR="00E848BA" w:rsidRPr="00F82866" w:rsidRDefault="00E848BA" w:rsidP="003B071A">
            <w:pPr>
              <w:numPr>
                <w:ilvl w:val="2"/>
                <w:numId w:val="13"/>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F82866">
              <w:rPr>
                <w:rFonts w:ascii="Arial" w:hAnsi="Arial" w:cs="Arial"/>
                <w:szCs w:val="24"/>
                <w:lang w:val="en-GB"/>
              </w:rPr>
              <w:t>However, where the amendment does not affect the basic purpose of the contract and, for a time based contract, the financial impact is limited to a transfer within the remuneration or between the remuneration and the provision for reimbursable expenses involving a variation of less than 15% of the original amount (or as modified by addendum) for the categories of expense where the money was taken from, the Task Manager shall have the power to order any variation to any part of the services necessary for the proper implementation of the tasks, without changing the object or scope of the contract. Such variations may include additions, omissions, substitutions, changes in quality, quantity, specified sequence, method or timing of performance of the services, changes in contact details and reporting requirements.</w:t>
            </w:r>
          </w:p>
          <w:p w14:paraId="3A418590" w14:textId="77777777" w:rsidR="00E848BA" w:rsidRPr="00F82866" w:rsidRDefault="00E848BA" w:rsidP="00C1790A">
            <w:pPr>
              <w:ind w:left="720"/>
              <w:contextualSpacing/>
              <w:rPr>
                <w:rFonts w:ascii="Arial" w:hAnsi="Arial" w:cs="Arial"/>
                <w:szCs w:val="24"/>
                <w:lang w:val="en-GB"/>
              </w:rPr>
            </w:pPr>
          </w:p>
          <w:p w14:paraId="7EADB6FB" w14:textId="77777777" w:rsidR="00E848BA" w:rsidRPr="00F82866" w:rsidRDefault="00E848BA" w:rsidP="003B071A">
            <w:pPr>
              <w:numPr>
                <w:ilvl w:val="2"/>
                <w:numId w:val="13"/>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F82866">
              <w:rPr>
                <w:rFonts w:ascii="Arial" w:hAnsi="Arial" w:cs="Arial"/>
                <w:szCs w:val="24"/>
                <w:lang w:val="en-GB"/>
              </w:rPr>
              <w:t>Prior to any administrative order for variation, the Task Manager shall notify the Contractor of the nature and form of such variation. As soon as possible, after receiving such notice, the Contractor shall submit to the Task Manager a written proposal containing:</w:t>
            </w:r>
          </w:p>
          <w:p w14:paraId="6951BAEF" w14:textId="77777777" w:rsidR="00E848BA" w:rsidRPr="00F82866" w:rsidRDefault="00E848BA" w:rsidP="00C1790A">
            <w:pPr>
              <w:autoSpaceDE w:val="0"/>
              <w:autoSpaceDN w:val="0"/>
              <w:adjustRightInd w:val="0"/>
              <w:spacing w:after="200"/>
              <w:ind w:left="1117" w:hanging="425"/>
              <w:jc w:val="both"/>
              <w:rPr>
                <w:rFonts w:ascii="Arial" w:hAnsi="Arial" w:cs="Arial"/>
                <w:szCs w:val="24"/>
                <w:lang w:val="en-GB"/>
              </w:rPr>
            </w:pPr>
            <w:r w:rsidRPr="00F82866">
              <w:rPr>
                <w:rFonts w:ascii="Arial" w:hAnsi="Arial" w:cs="Arial"/>
                <w:szCs w:val="24"/>
                <w:lang w:val="en-GB"/>
              </w:rPr>
              <w:t>(a) a description of the service to be performed or the measures to be taken and a programme for implementation of the tasks; and</w:t>
            </w:r>
          </w:p>
          <w:p w14:paraId="7F7D577C" w14:textId="77777777" w:rsidR="00E848BA" w:rsidRPr="00F82866" w:rsidRDefault="00E848BA" w:rsidP="00C1790A">
            <w:pPr>
              <w:autoSpaceDE w:val="0"/>
              <w:autoSpaceDN w:val="0"/>
              <w:adjustRightInd w:val="0"/>
              <w:spacing w:after="200"/>
              <w:ind w:left="1117" w:hanging="425"/>
              <w:jc w:val="both"/>
              <w:rPr>
                <w:rFonts w:ascii="Arial" w:hAnsi="Arial" w:cs="Arial"/>
                <w:szCs w:val="24"/>
                <w:lang w:val="en-GB"/>
              </w:rPr>
            </w:pPr>
            <w:r w:rsidRPr="00F82866">
              <w:rPr>
                <w:rFonts w:ascii="Arial" w:hAnsi="Arial" w:cs="Arial"/>
                <w:szCs w:val="24"/>
                <w:lang w:val="en-GB"/>
              </w:rPr>
              <w:t>(b) any necessary modifications to the programme of implementation of the tasks or to any of the Contractor's obligations under the contract; and</w:t>
            </w:r>
          </w:p>
          <w:p w14:paraId="06922923" w14:textId="77777777" w:rsidR="00E848BA" w:rsidRPr="00F82866" w:rsidRDefault="00E848BA" w:rsidP="00C1790A">
            <w:pPr>
              <w:autoSpaceDE w:val="0"/>
              <w:autoSpaceDN w:val="0"/>
              <w:adjustRightInd w:val="0"/>
              <w:spacing w:after="200"/>
              <w:ind w:left="1117" w:hanging="425"/>
              <w:jc w:val="both"/>
              <w:rPr>
                <w:rFonts w:ascii="Arial" w:hAnsi="Arial" w:cs="Arial"/>
                <w:szCs w:val="24"/>
                <w:lang w:val="en-GB"/>
              </w:rPr>
            </w:pPr>
            <w:r w:rsidRPr="00F82866">
              <w:rPr>
                <w:rFonts w:ascii="Arial" w:hAnsi="Arial" w:cs="Arial"/>
                <w:szCs w:val="24"/>
                <w:lang w:val="en-GB"/>
              </w:rPr>
              <w:t xml:space="preserve">(c) For a </w:t>
            </w:r>
            <w:proofErr w:type="gramStart"/>
            <w:r w:rsidRPr="00F82866">
              <w:rPr>
                <w:rFonts w:ascii="Arial" w:hAnsi="Arial" w:cs="Arial"/>
                <w:szCs w:val="24"/>
                <w:lang w:val="en-GB"/>
              </w:rPr>
              <w:t>time based</w:t>
            </w:r>
            <w:proofErr w:type="gramEnd"/>
            <w:r w:rsidRPr="00F82866">
              <w:rPr>
                <w:rFonts w:ascii="Arial" w:hAnsi="Arial" w:cs="Arial"/>
                <w:szCs w:val="24"/>
                <w:lang w:val="en-GB"/>
              </w:rPr>
              <w:t xml:space="preserve"> contract, any adjustment to the contract value in accordance with the following principles:</w:t>
            </w:r>
          </w:p>
          <w:p w14:paraId="3040C536" w14:textId="77777777" w:rsidR="00E848BA" w:rsidRPr="00F82866" w:rsidRDefault="00E848BA" w:rsidP="00C1790A">
            <w:pPr>
              <w:autoSpaceDE w:val="0"/>
              <w:autoSpaceDN w:val="0"/>
              <w:adjustRightInd w:val="0"/>
              <w:spacing w:after="200"/>
              <w:ind w:left="1684" w:hanging="425"/>
              <w:jc w:val="both"/>
              <w:rPr>
                <w:rFonts w:ascii="Arial" w:hAnsi="Arial" w:cs="Arial"/>
                <w:szCs w:val="24"/>
                <w:lang w:val="en-GB"/>
              </w:rPr>
            </w:pPr>
            <w:r w:rsidRPr="00F82866">
              <w:rPr>
                <w:rFonts w:ascii="Arial" w:hAnsi="Arial" w:cs="Arial"/>
                <w:szCs w:val="24"/>
                <w:lang w:val="en-GB"/>
              </w:rPr>
              <w:lastRenderedPageBreak/>
              <w:t>(1) where the task is of similar character and executed under similar conditions to an item priced in the budget breakdown the equivalent numbers of working days shall be valued at the fee rates contained therein;</w:t>
            </w:r>
          </w:p>
          <w:p w14:paraId="3FDA6383" w14:textId="77777777" w:rsidR="00E848BA" w:rsidRPr="00F82866" w:rsidRDefault="00E848BA" w:rsidP="00C1790A">
            <w:pPr>
              <w:autoSpaceDE w:val="0"/>
              <w:autoSpaceDN w:val="0"/>
              <w:adjustRightInd w:val="0"/>
              <w:spacing w:after="200"/>
              <w:ind w:left="1684" w:hanging="425"/>
              <w:jc w:val="both"/>
              <w:rPr>
                <w:rFonts w:ascii="Arial" w:hAnsi="Arial" w:cs="Arial"/>
                <w:szCs w:val="24"/>
                <w:lang w:val="en-GB"/>
              </w:rPr>
            </w:pPr>
            <w:r w:rsidRPr="00F82866">
              <w:rPr>
                <w:rFonts w:ascii="Arial" w:hAnsi="Arial" w:cs="Arial"/>
                <w:szCs w:val="24"/>
                <w:lang w:val="en-GB"/>
              </w:rPr>
              <w:t>(2) where the task is not of a similar character or is not executed under similar conditions, the fee rates in the contract shall be applied to the estimated numbers of working days so far as is reasonable, failing which, a fair estimation shall be made by the Task Manager;</w:t>
            </w:r>
          </w:p>
          <w:p w14:paraId="38286997" w14:textId="77777777" w:rsidR="00E848BA" w:rsidRPr="00F82866" w:rsidRDefault="00E848BA" w:rsidP="00C1790A">
            <w:pPr>
              <w:autoSpaceDE w:val="0"/>
              <w:autoSpaceDN w:val="0"/>
              <w:adjustRightInd w:val="0"/>
              <w:spacing w:after="200"/>
              <w:ind w:left="1684" w:hanging="425"/>
              <w:jc w:val="both"/>
              <w:rPr>
                <w:rFonts w:ascii="Arial" w:hAnsi="Arial" w:cs="Arial"/>
                <w:szCs w:val="24"/>
                <w:lang w:val="en-GB"/>
              </w:rPr>
            </w:pPr>
            <w:r w:rsidRPr="00F82866">
              <w:rPr>
                <w:rFonts w:ascii="Arial" w:hAnsi="Arial" w:cs="Arial"/>
                <w:szCs w:val="24"/>
                <w:lang w:val="en-GB"/>
              </w:rPr>
              <w:t>(3) where a variation is necessitated by a default or breach of contract by the Contractor, any additional cost attributable to such variation shall be borne by the Contractor.</w:t>
            </w:r>
          </w:p>
          <w:p w14:paraId="016786E6" w14:textId="77777777" w:rsidR="00E848BA" w:rsidRPr="00F82866" w:rsidRDefault="00E848BA" w:rsidP="003B071A">
            <w:pPr>
              <w:numPr>
                <w:ilvl w:val="2"/>
                <w:numId w:val="13"/>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F82866">
              <w:rPr>
                <w:rFonts w:ascii="Arial" w:hAnsi="Arial" w:cs="Arial"/>
                <w:szCs w:val="24"/>
                <w:lang w:val="en-GB"/>
              </w:rPr>
              <w:t xml:space="preserve">Following the receipt of the Contractor's proposal, the Task Manager shall decide as soon as possible </w:t>
            </w:r>
            <w:proofErr w:type="gramStart"/>
            <w:r w:rsidRPr="00F82866">
              <w:rPr>
                <w:rFonts w:ascii="Arial" w:hAnsi="Arial" w:cs="Arial"/>
                <w:szCs w:val="24"/>
                <w:lang w:val="en-GB"/>
              </w:rPr>
              <w:t>whether or not</w:t>
            </w:r>
            <w:proofErr w:type="gramEnd"/>
            <w:r w:rsidRPr="00F82866">
              <w:rPr>
                <w:rFonts w:ascii="Arial" w:hAnsi="Arial" w:cs="Arial"/>
                <w:szCs w:val="24"/>
                <w:lang w:val="en-GB"/>
              </w:rPr>
              <w:t xml:space="preserve"> the variation shall be carried out. If the Task Manager decides that the variation shall be carried </w:t>
            </w:r>
            <w:proofErr w:type="gramStart"/>
            <w:r w:rsidRPr="00F82866">
              <w:rPr>
                <w:rFonts w:ascii="Arial" w:hAnsi="Arial" w:cs="Arial"/>
                <w:szCs w:val="24"/>
                <w:lang w:val="en-GB"/>
              </w:rPr>
              <w:t>out</w:t>
            </w:r>
            <w:proofErr w:type="gramEnd"/>
            <w:r w:rsidRPr="00F82866">
              <w:rPr>
                <w:rFonts w:ascii="Arial" w:hAnsi="Arial" w:cs="Arial"/>
                <w:szCs w:val="24"/>
                <w:lang w:val="en-GB"/>
              </w:rPr>
              <w:t xml:space="preserve"> he/she shall issue the administrative order stating that the variation shall be carried out under the conditions given in the Contractor's proposal or as modified by the Task Manager in accordance with pursuant to Clause GC 2.6.4.</w:t>
            </w:r>
          </w:p>
          <w:p w14:paraId="7BAECC24" w14:textId="77777777" w:rsidR="00E848BA" w:rsidRPr="00F82866" w:rsidRDefault="00E848BA" w:rsidP="00C1790A">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7BDA6FD2" w14:textId="77777777" w:rsidR="00E848BA" w:rsidRPr="00F82866" w:rsidRDefault="00E848BA" w:rsidP="003B071A">
            <w:pPr>
              <w:numPr>
                <w:ilvl w:val="2"/>
                <w:numId w:val="13"/>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F82866">
              <w:rPr>
                <w:rFonts w:ascii="Arial" w:hAnsi="Arial" w:cs="Arial"/>
                <w:szCs w:val="24"/>
                <w:lang w:val="en-GB"/>
              </w:rPr>
              <w:t>On receipt of the administrative order requesting the variation, the Contractor shall proceed to carry out the variation and be bound by these General Conditions in so doing as if such variation were stated in the contract.</w:t>
            </w:r>
          </w:p>
          <w:p w14:paraId="0600C281" w14:textId="77777777" w:rsidR="00E848BA" w:rsidRPr="00F82866" w:rsidRDefault="00E848BA" w:rsidP="00C1790A">
            <w:pPr>
              <w:ind w:left="720"/>
              <w:contextualSpacing/>
              <w:rPr>
                <w:rFonts w:ascii="Arial" w:hAnsi="Arial" w:cs="Arial"/>
                <w:szCs w:val="24"/>
                <w:lang w:val="en-GB"/>
              </w:rPr>
            </w:pPr>
          </w:p>
          <w:p w14:paraId="6632820A" w14:textId="77777777" w:rsidR="00E848BA" w:rsidRPr="00F82866" w:rsidRDefault="00E848BA" w:rsidP="003B071A">
            <w:pPr>
              <w:numPr>
                <w:ilvl w:val="2"/>
                <w:numId w:val="13"/>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F82866">
              <w:rPr>
                <w:rFonts w:ascii="Arial" w:hAnsi="Arial" w:cs="Arial"/>
                <w:szCs w:val="24"/>
                <w:lang w:val="en-GB"/>
              </w:rPr>
              <w:t xml:space="preserve">No amendment shall be made retroactively except in cases which are duly substantiated by the Contractor and accepted by the Contracting Authority. </w:t>
            </w:r>
          </w:p>
          <w:p w14:paraId="3AB395CC" w14:textId="77777777" w:rsidR="00E848BA" w:rsidRPr="00F82866" w:rsidRDefault="00E848BA" w:rsidP="00C1790A">
            <w:pPr>
              <w:tabs>
                <w:tab w:val="left" w:pos="833"/>
              </w:tabs>
              <w:suppressAutoHyphens/>
              <w:autoSpaceDE w:val="0"/>
              <w:autoSpaceDN w:val="0"/>
              <w:adjustRightInd w:val="0"/>
              <w:spacing w:after="200"/>
              <w:ind w:left="692"/>
              <w:contextualSpacing/>
              <w:jc w:val="both"/>
              <w:rPr>
                <w:rFonts w:ascii="Arial" w:hAnsi="Arial" w:cs="Arial"/>
                <w:szCs w:val="24"/>
                <w:lang w:val="en-GB"/>
              </w:rPr>
            </w:pPr>
          </w:p>
          <w:p w14:paraId="1686769F" w14:textId="77777777" w:rsidR="00E848BA" w:rsidRPr="00F82866" w:rsidRDefault="00E848BA" w:rsidP="003B071A">
            <w:pPr>
              <w:numPr>
                <w:ilvl w:val="2"/>
                <w:numId w:val="13"/>
              </w:numPr>
              <w:tabs>
                <w:tab w:val="left" w:pos="833"/>
              </w:tabs>
              <w:suppressAutoHyphens/>
              <w:autoSpaceDE w:val="0"/>
              <w:autoSpaceDN w:val="0"/>
              <w:adjustRightInd w:val="0"/>
              <w:spacing w:after="200"/>
              <w:ind w:left="692" w:hanging="709"/>
              <w:contextualSpacing/>
              <w:jc w:val="both"/>
              <w:rPr>
                <w:rFonts w:ascii="Arial" w:hAnsi="Arial" w:cs="Arial"/>
                <w:szCs w:val="24"/>
                <w:lang w:val="en-GB"/>
              </w:rPr>
            </w:pPr>
            <w:r w:rsidRPr="00F82866">
              <w:rPr>
                <w:rFonts w:ascii="Arial" w:hAnsi="Arial" w:cs="Arial"/>
                <w:szCs w:val="24"/>
                <w:lang w:val="en-GB"/>
              </w:rPr>
              <w:t>Any change to the contract which has not been made in the form of an administrative order or an addendum or in accordance with this Clause shall be considered null and void.</w:t>
            </w:r>
          </w:p>
        </w:tc>
      </w:tr>
      <w:tr w:rsidR="00E848BA" w:rsidRPr="00F82866" w14:paraId="408F03DA" w14:textId="77777777" w:rsidTr="00C1790A">
        <w:trPr>
          <w:jc w:val="center"/>
        </w:trPr>
        <w:tc>
          <w:tcPr>
            <w:tcW w:w="2608" w:type="dxa"/>
          </w:tcPr>
          <w:p w14:paraId="65DE5B3F"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55" w:name="_Toc351343688"/>
            <w:bookmarkStart w:id="156" w:name="_Toc172359558"/>
            <w:bookmarkStart w:id="157" w:name="_Toc272168568"/>
            <w:bookmarkStart w:id="158" w:name="_Toc41434363"/>
            <w:r w:rsidRPr="00F82866">
              <w:rPr>
                <w:rFonts w:ascii="Arial" w:hAnsi="Arial" w:cs="Arial"/>
                <w:b/>
                <w:bCs/>
                <w:szCs w:val="24"/>
                <w:lang w:val="en-GB"/>
              </w:rPr>
              <w:lastRenderedPageBreak/>
              <w:t>2.7</w:t>
            </w:r>
            <w:r w:rsidRPr="00F82866">
              <w:rPr>
                <w:rFonts w:ascii="Arial" w:hAnsi="Arial" w:cs="Arial"/>
                <w:b/>
                <w:bCs/>
                <w:szCs w:val="24"/>
                <w:lang w:val="en-GB"/>
              </w:rPr>
              <w:tab/>
              <w:t>Force Majeure</w:t>
            </w:r>
            <w:bookmarkEnd w:id="155"/>
            <w:bookmarkEnd w:id="156"/>
            <w:bookmarkEnd w:id="157"/>
            <w:bookmarkEnd w:id="158"/>
          </w:p>
          <w:p w14:paraId="1E5F77ED" w14:textId="77777777" w:rsidR="00E848BA" w:rsidRPr="00F82866" w:rsidRDefault="00E848BA" w:rsidP="00C1790A">
            <w:pPr>
              <w:tabs>
                <w:tab w:val="left" w:pos="540"/>
              </w:tabs>
              <w:ind w:left="533" w:right="-29" w:hanging="533"/>
              <w:outlineLvl w:val="2"/>
              <w:rPr>
                <w:rFonts w:ascii="Arial" w:hAnsi="Arial" w:cs="Arial"/>
                <w:b/>
                <w:bCs/>
                <w:szCs w:val="24"/>
                <w:lang w:val="en-GB"/>
              </w:rPr>
            </w:pPr>
          </w:p>
        </w:tc>
        <w:tc>
          <w:tcPr>
            <w:tcW w:w="6759" w:type="dxa"/>
          </w:tcPr>
          <w:p w14:paraId="4F887220" w14:textId="77777777" w:rsidR="00E848BA" w:rsidRPr="00F82866" w:rsidRDefault="00E848BA" w:rsidP="00C1790A">
            <w:pPr>
              <w:spacing w:after="200"/>
              <w:ind w:right="-72"/>
              <w:jc w:val="both"/>
              <w:rPr>
                <w:rFonts w:ascii="Arial" w:hAnsi="Arial" w:cs="Arial"/>
                <w:szCs w:val="24"/>
                <w:lang w:val="en-GB"/>
              </w:rPr>
            </w:pPr>
          </w:p>
        </w:tc>
      </w:tr>
      <w:tr w:rsidR="00E848BA" w:rsidRPr="00F82866" w14:paraId="152027AD" w14:textId="77777777" w:rsidTr="00C1790A">
        <w:trPr>
          <w:jc w:val="center"/>
        </w:trPr>
        <w:tc>
          <w:tcPr>
            <w:tcW w:w="2608" w:type="dxa"/>
          </w:tcPr>
          <w:p w14:paraId="49938DF3"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bookmarkStart w:id="159" w:name="_Toc351343689"/>
            <w:r w:rsidRPr="00F82866">
              <w:rPr>
                <w:rFonts w:ascii="Arial" w:hAnsi="Arial" w:cs="Arial"/>
                <w:b/>
                <w:bCs/>
                <w:szCs w:val="24"/>
                <w:lang w:val="en-GB"/>
              </w:rPr>
              <w:t>2.7.1</w:t>
            </w:r>
            <w:r w:rsidRPr="00F82866">
              <w:rPr>
                <w:rFonts w:ascii="Arial" w:hAnsi="Arial" w:cs="Arial"/>
                <w:b/>
                <w:bCs/>
                <w:szCs w:val="24"/>
                <w:lang w:val="en-GB"/>
              </w:rPr>
              <w:tab/>
              <w:t>Definition</w:t>
            </w:r>
            <w:bookmarkEnd w:id="159"/>
          </w:p>
        </w:tc>
        <w:tc>
          <w:tcPr>
            <w:tcW w:w="6759" w:type="dxa"/>
          </w:tcPr>
          <w:p w14:paraId="3CB96F41" w14:textId="77777777" w:rsidR="00E848BA" w:rsidRPr="00F82866" w:rsidRDefault="00E848BA" w:rsidP="00C1790A">
            <w:pPr>
              <w:tabs>
                <w:tab w:val="left" w:pos="540"/>
              </w:tabs>
              <w:suppressAutoHyphens/>
              <w:spacing w:after="200"/>
              <w:ind w:left="522" w:hanging="522"/>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 xml:space="preserve">For the purposes of this Contract, “Force Majeure” means an event which is beyond the reasonable control of a Party, is not foreseeable, is unavoidable, and which makes a Party’s performance of its obligations hereunder impossible or so impractical as reasonably to be considered impossible in the circumstances, and includes, but is not limited to, war, riots, civil disorder, </w:t>
            </w:r>
            <w:r w:rsidRPr="00F82866">
              <w:rPr>
                <w:rFonts w:ascii="Arial" w:hAnsi="Arial" w:cs="Arial"/>
                <w:szCs w:val="24"/>
                <w:lang w:val="en-GB"/>
              </w:rPr>
              <w:lastRenderedPageBreak/>
              <w:t>earthquake, fire, explosion, storm, flood or other adverse weather conditions, strikes, lockouts or other industrial action (except where such strikes, lockouts or other industrial action are within the power of the Party invoking Force Majeure to prevent), confiscation or any other action by Contracting Authority agencies.</w:t>
            </w:r>
          </w:p>
          <w:p w14:paraId="30EDF17F"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Force Majeure shall not include (i) any event which is caused by the negligence or intentional action of a Party or such Party’s Sub-Contractors or agents or employees, nor (ii) any event which a diligent Party could reasonably have been expected both to take into account at the time of the conclusion of this Contract, and avoid or overcome in the carrying out of its obligations hereunder.</w:t>
            </w:r>
          </w:p>
          <w:p w14:paraId="335669A8"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Force Majeure shall not include insufficiency of funds or failure to make any payment required hereunder.</w:t>
            </w:r>
          </w:p>
        </w:tc>
      </w:tr>
      <w:tr w:rsidR="00E848BA" w:rsidRPr="00F82866" w14:paraId="462FC39A" w14:textId="77777777" w:rsidTr="00C1790A">
        <w:trPr>
          <w:jc w:val="center"/>
        </w:trPr>
        <w:tc>
          <w:tcPr>
            <w:tcW w:w="2608" w:type="dxa"/>
          </w:tcPr>
          <w:p w14:paraId="0D9EE2EE" w14:textId="77777777" w:rsidR="00E848BA" w:rsidRPr="00F82866" w:rsidRDefault="00E848BA" w:rsidP="00C1790A">
            <w:pPr>
              <w:tabs>
                <w:tab w:val="left" w:pos="720"/>
                <w:tab w:val="left" w:pos="1062"/>
                <w:tab w:val="right" w:leader="dot" w:pos="8640"/>
              </w:tabs>
              <w:ind w:left="1062" w:hanging="720"/>
              <w:outlineLvl w:val="3"/>
              <w:rPr>
                <w:rFonts w:ascii="Arial" w:hAnsi="Arial" w:cs="Arial"/>
                <w:bCs/>
                <w:szCs w:val="24"/>
                <w:lang w:val="en-GB"/>
              </w:rPr>
            </w:pPr>
            <w:bookmarkStart w:id="160" w:name="_Toc351343690"/>
            <w:r w:rsidRPr="00F82866">
              <w:rPr>
                <w:rFonts w:ascii="Arial" w:hAnsi="Arial" w:cs="Arial"/>
                <w:b/>
                <w:bCs/>
                <w:szCs w:val="24"/>
                <w:lang w:val="en-GB"/>
              </w:rPr>
              <w:lastRenderedPageBreak/>
              <w:t>2.7.2</w:t>
            </w:r>
            <w:r w:rsidRPr="00F82866">
              <w:rPr>
                <w:rFonts w:ascii="Arial" w:hAnsi="Arial" w:cs="Arial"/>
                <w:b/>
                <w:bCs/>
                <w:szCs w:val="24"/>
                <w:lang w:val="en-GB"/>
              </w:rPr>
              <w:tab/>
              <w:t>No Breach of Contract</w:t>
            </w:r>
            <w:bookmarkEnd w:id="160"/>
          </w:p>
        </w:tc>
        <w:tc>
          <w:tcPr>
            <w:tcW w:w="6759" w:type="dxa"/>
          </w:tcPr>
          <w:p w14:paraId="23747817" w14:textId="77777777" w:rsidR="00E848BA" w:rsidRPr="00F82866" w:rsidRDefault="00E848BA" w:rsidP="00C1790A">
            <w:pPr>
              <w:spacing w:after="200"/>
              <w:jc w:val="both"/>
              <w:rPr>
                <w:rFonts w:ascii="Arial" w:hAnsi="Arial" w:cs="Arial"/>
                <w:szCs w:val="24"/>
                <w:lang w:val="en-GB"/>
              </w:rPr>
            </w:pPr>
            <w:r w:rsidRPr="00F82866">
              <w:rPr>
                <w:rFonts w:ascii="Arial" w:hAnsi="Arial" w:cs="Arial"/>
                <w:szCs w:val="24"/>
                <w:lang w:val="en-GB"/>
              </w:rPr>
              <w:t>The failure of a Party to fullfil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w:t>
            </w:r>
          </w:p>
        </w:tc>
      </w:tr>
      <w:tr w:rsidR="00E848BA" w:rsidRPr="00F82866" w14:paraId="0A27FE4A" w14:textId="77777777" w:rsidTr="00C1790A">
        <w:trPr>
          <w:jc w:val="center"/>
        </w:trPr>
        <w:tc>
          <w:tcPr>
            <w:tcW w:w="2608" w:type="dxa"/>
          </w:tcPr>
          <w:p w14:paraId="316FBC18"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r w:rsidRPr="00F82866">
              <w:rPr>
                <w:rFonts w:ascii="Arial" w:hAnsi="Arial" w:cs="Arial"/>
                <w:b/>
                <w:bCs/>
                <w:spacing w:val="-3"/>
                <w:szCs w:val="24"/>
                <w:lang w:val="en-GB"/>
              </w:rPr>
              <w:t>2.7.3</w:t>
            </w:r>
            <w:r w:rsidRPr="00F82866">
              <w:rPr>
                <w:rFonts w:ascii="Arial" w:hAnsi="Arial" w:cs="Arial"/>
                <w:b/>
                <w:bCs/>
                <w:spacing w:val="-3"/>
                <w:szCs w:val="24"/>
                <w:lang w:val="en-GB"/>
              </w:rPr>
              <w:tab/>
              <w:t>Measures to be Taken</w:t>
            </w:r>
          </w:p>
        </w:tc>
        <w:tc>
          <w:tcPr>
            <w:tcW w:w="6759" w:type="dxa"/>
          </w:tcPr>
          <w:p w14:paraId="268FB3B2"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 xml:space="preserve">A Party affected by an event of Force Majeure shall continue to perform its obligations under the Contract as far as is reasonably </w:t>
            </w:r>
            <w:proofErr w:type="gramStart"/>
            <w:r w:rsidRPr="00F82866">
              <w:rPr>
                <w:rFonts w:ascii="Arial" w:hAnsi="Arial" w:cs="Arial"/>
                <w:szCs w:val="24"/>
                <w:lang w:val="en-GB"/>
              </w:rPr>
              <w:t>practical, and</w:t>
            </w:r>
            <w:proofErr w:type="gramEnd"/>
            <w:r w:rsidRPr="00F82866">
              <w:rPr>
                <w:rFonts w:ascii="Arial" w:hAnsi="Arial" w:cs="Arial"/>
                <w:szCs w:val="24"/>
                <w:lang w:val="en-GB"/>
              </w:rPr>
              <w:t xml:space="preserve"> shall take all reasonable measures to minimize the consequences of any event of Force Majeure.</w:t>
            </w:r>
          </w:p>
          <w:p w14:paraId="71ED785F"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A Party affected by an event of Force Majeure shall notify the other Party of such event as soon as possible, and in any case not later than fourteen (14) days following the occurrence of such event, providing evidence of the nature and cause of such event, and shall similarly give written notice of the restoration of normal conditions as soon as possible.</w:t>
            </w:r>
          </w:p>
          <w:p w14:paraId="3E2FC401"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 xml:space="preserve">Any period within which a Party shall, pursuant to this Contract, complete any action or task, shall be extended for a period equal to the time during which such Party was unable to perform such action </w:t>
            </w:r>
            <w:proofErr w:type="gramStart"/>
            <w:r w:rsidRPr="00F82866">
              <w:rPr>
                <w:rFonts w:ascii="Arial" w:hAnsi="Arial" w:cs="Arial"/>
                <w:szCs w:val="24"/>
                <w:lang w:val="en-GB"/>
              </w:rPr>
              <w:t>as a result of</w:t>
            </w:r>
            <w:proofErr w:type="gramEnd"/>
            <w:r w:rsidRPr="00F82866">
              <w:rPr>
                <w:rFonts w:ascii="Arial" w:hAnsi="Arial" w:cs="Arial"/>
                <w:szCs w:val="24"/>
                <w:lang w:val="en-GB"/>
              </w:rPr>
              <w:t xml:space="preserve"> Force Majeure.</w:t>
            </w:r>
          </w:p>
          <w:p w14:paraId="497F3EFE"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(d)</w:t>
            </w:r>
            <w:r w:rsidRPr="00F82866">
              <w:rPr>
                <w:rFonts w:ascii="Arial" w:hAnsi="Arial" w:cs="Arial"/>
                <w:szCs w:val="24"/>
                <w:lang w:val="en-GB"/>
              </w:rPr>
              <w:tab/>
              <w:t xml:space="preserve">During the period of their inability to perform the Services </w:t>
            </w:r>
            <w:proofErr w:type="gramStart"/>
            <w:r w:rsidRPr="00F82866">
              <w:rPr>
                <w:rFonts w:ascii="Arial" w:hAnsi="Arial" w:cs="Arial"/>
                <w:szCs w:val="24"/>
                <w:lang w:val="en-GB"/>
              </w:rPr>
              <w:t>as a result of</w:t>
            </w:r>
            <w:proofErr w:type="gramEnd"/>
            <w:r w:rsidRPr="00F82866">
              <w:rPr>
                <w:rFonts w:ascii="Arial" w:hAnsi="Arial" w:cs="Arial"/>
                <w:szCs w:val="24"/>
                <w:lang w:val="en-GB"/>
              </w:rPr>
              <w:t xml:space="preserve"> an event of Force Majeure, the Contractor, upon instructions by the Contracting Authority, shall either:</w:t>
            </w:r>
          </w:p>
          <w:p w14:paraId="31A06DF1" w14:textId="77777777" w:rsidR="00E848BA" w:rsidRPr="00F82866" w:rsidRDefault="00E848BA" w:rsidP="003B071A">
            <w:pPr>
              <w:numPr>
                <w:ilvl w:val="0"/>
                <w:numId w:val="12"/>
              </w:numPr>
              <w:spacing w:after="200"/>
              <w:ind w:left="1129" w:right="-74" w:hanging="590"/>
              <w:jc w:val="both"/>
              <w:rPr>
                <w:rFonts w:ascii="Arial" w:hAnsi="Arial" w:cs="Arial"/>
                <w:szCs w:val="24"/>
                <w:lang w:val="en-GB"/>
              </w:rPr>
            </w:pPr>
            <w:r w:rsidRPr="00F82866">
              <w:rPr>
                <w:rFonts w:ascii="Arial" w:hAnsi="Arial" w:cs="Arial"/>
                <w:szCs w:val="24"/>
                <w:lang w:val="en-GB"/>
              </w:rPr>
              <w:lastRenderedPageBreak/>
              <w:t>demobilize, in which case the Contractor shall be reimbursed for additional costs they reasonably and necessarily incurred, and, if required by the Contracting Authority, in reactivating the Services; or</w:t>
            </w:r>
          </w:p>
          <w:p w14:paraId="72A67DF4" w14:textId="77777777" w:rsidR="00E848BA" w:rsidRPr="00F82866" w:rsidRDefault="00E848BA" w:rsidP="003B071A">
            <w:pPr>
              <w:numPr>
                <w:ilvl w:val="0"/>
                <w:numId w:val="12"/>
              </w:numPr>
              <w:spacing w:after="200"/>
              <w:ind w:left="1129" w:right="-74" w:hanging="590"/>
              <w:jc w:val="both"/>
              <w:rPr>
                <w:rFonts w:ascii="Arial" w:hAnsi="Arial" w:cs="Arial"/>
                <w:szCs w:val="24"/>
                <w:lang w:val="en-GB"/>
              </w:rPr>
            </w:pPr>
            <w:r w:rsidRPr="00F82866">
              <w:rPr>
                <w:rFonts w:ascii="Arial" w:hAnsi="Arial" w:cs="Arial"/>
                <w:szCs w:val="24"/>
                <w:lang w:val="en-GB"/>
              </w:rPr>
              <w:t xml:space="preserve">continue with the Services to the extent possible, in which case the Contractor shall continue to be paid under the terms of this Contract </w:t>
            </w:r>
            <w:proofErr w:type="gramStart"/>
            <w:r w:rsidRPr="00F82866">
              <w:rPr>
                <w:rFonts w:ascii="Arial" w:hAnsi="Arial" w:cs="Arial"/>
                <w:szCs w:val="24"/>
                <w:lang w:val="en-GB"/>
              </w:rPr>
              <w:t>and  be</w:t>
            </w:r>
            <w:proofErr w:type="gramEnd"/>
            <w:r w:rsidRPr="00F82866">
              <w:rPr>
                <w:rFonts w:ascii="Arial" w:hAnsi="Arial" w:cs="Arial"/>
                <w:szCs w:val="24"/>
                <w:lang w:val="en-GB"/>
              </w:rPr>
              <w:t xml:space="preserve"> reimbursed for additional costs reasonably and necessarily incurred.</w:t>
            </w:r>
          </w:p>
          <w:p w14:paraId="783AFDD0"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(e)</w:t>
            </w:r>
            <w:r w:rsidRPr="00F82866">
              <w:rPr>
                <w:rFonts w:ascii="Arial" w:hAnsi="Arial" w:cs="Arial"/>
                <w:szCs w:val="24"/>
                <w:lang w:val="en-GB"/>
              </w:rPr>
              <w:tab/>
              <w:t>In the case of disagreement between the Parties as to the existence or extent of Force Majeure, the matter shall be settled according to Clause GC 8.</w:t>
            </w:r>
          </w:p>
        </w:tc>
      </w:tr>
      <w:tr w:rsidR="00E848BA" w:rsidRPr="00F82866" w14:paraId="3793307D" w14:textId="77777777" w:rsidTr="00C1790A">
        <w:trPr>
          <w:jc w:val="center"/>
        </w:trPr>
        <w:tc>
          <w:tcPr>
            <w:tcW w:w="2608" w:type="dxa"/>
          </w:tcPr>
          <w:p w14:paraId="3B531BC0"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61" w:name="_Toc351343695"/>
            <w:bookmarkStart w:id="162" w:name="_Toc172359559"/>
            <w:bookmarkStart w:id="163" w:name="_Toc272168569"/>
            <w:bookmarkStart w:id="164" w:name="_Toc41434364"/>
            <w:r w:rsidRPr="00F82866">
              <w:rPr>
                <w:rFonts w:ascii="Arial" w:hAnsi="Arial" w:cs="Arial"/>
                <w:b/>
                <w:bCs/>
                <w:szCs w:val="24"/>
                <w:lang w:val="en-GB"/>
              </w:rPr>
              <w:lastRenderedPageBreak/>
              <w:t>2.8</w:t>
            </w:r>
            <w:r w:rsidRPr="00F82866">
              <w:rPr>
                <w:rFonts w:ascii="Arial" w:hAnsi="Arial" w:cs="Arial"/>
                <w:b/>
                <w:bCs/>
                <w:szCs w:val="24"/>
                <w:lang w:val="en-GB"/>
              </w:rPr>
              <w:tab/>
              <w:t>Suspension</w:t>
            </w:r>
            <w:bookmarkEnd w:id="161"/>
            <w:bookmarkEnd w:id="162"/>
            <w:bookmarkEnd w:id="163"/>
            <w:bookmarkEnd w:id="164"/>
          </w:p>
        </w:tc>
        <w:tc>
          <w:tcPr>
            <w:tcW w:w="6759" w:type="dxa"/>
          </w:tcPr>
          <w:p w14:paraId="7E5C576F" w14:textId="77777777" w:rsidR="00E848BA" w:rsidRPr="00F82866" w:rsidRDefault="00E848BA" w:rsidP="00C1790A">
            <w:pPr>
              <w:spacing w:after="200"/>
              <w:jc w:val="both"/>
              <w:rPr>
                <w:rFonts w:ascii="Arial" w:hAnsi="Arial" w:cs="Arial"/>
                <w:szCs w:val="24"/>
                <w:lang w:val="en-GB"/>
              </w:rPr>
            </w:pPr>
            <w:r w:rsidRPr="00F82866">
              <w:rPr>
                <w:rFonts w:ascii="Arial" w:hAnsi="Arial" w:cs="Arial"/>
                <w:szCs w:val="24"/>
                <w:lang w:val="en-GB"/>
              </w:rPr>
              <w:t>The Contracting Authority may, by written notice of suspension to the Contractor, suspend all payments to the Contractor hereunder if the Contractor fails to perform any of its obligations under this Contract, including the carrying out of the Services, provided that such notice of suspension (i) shall specify the nature of the failure, and (ii) shall request the Contractor to remedy such failure within a period not exceeding thirty (30) days after receipt by the Contractor of such notice of suspension.</w:t>
            </w:r>
          </w:p>
        </w:tc>
      </w:tr>
      <w:tr w:rsidR="00E848BA" w:rsidRPr="00F82866" w14:paraId="2ECBCDD9" w14:textId="77777777" w:rsidTr="00C1790A">
        <w:trPr>
          <w:jc w:val="center"/>
        </w:trPr>
        <w:tc>
          <w:tcPr>
            <w:tcW w:w="2608" w:type="dxa"/>
          </w:tcPr>
          <w:p w14:paraId="24B80C4B"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65" w:name="_Toc351343696"/>
            <w:bookmarkStart w:id="166" w:name="_Toc172359560"/>
            <w:bookmarkStart w:id="167" w:name="_Toc272168570"/>
            <w:bookmarkStart w:id="168" w:name="_Toc41434365"/>
            <w:r w:rsidRPr="00F82866">
              <w:rPr>
                <w:rFonts w:ascii="Arial" w:hAnsi="Arial" w:cs="Arial"/>
                <w:b/>
                <w:bCs/>
                <w:szCs w:val="24"/>
                <w:lang w:val="en-GB"/>
              </w:rPr>
              <w:t>2.9</w:t>
            </w:r>
            <w:r w:rsidRPr="00F82866">
              <w:rPr>
                <w:rFonts w:ascii="Arial" w:hAnsi="Arial" w:cs="Arial"/>
                <w:b/>
                <w:bCs/>
                <w:szCs w:val="24"/>
                <w:lang w:val="en-GB"/>
              </w:rPr>
              <w:tab/>
              <w:t>Termination</w:t>
            </w:r>
            <w:bookmarkEnd w:id="165"/>
            <w:bookmarkEnd w:id="166"/>
            <w:bookmarkEnd w:id="167"/>
            <w:bookmarkEnd w:id="168"/>
          </w:p>
        </w:tc>
        <w:tc>
          <w:tcPr>
            <w:tcW w:w="6759" w:type="dxa"/>
          </w:tcPr>
          <w:p w14:paraId="43BC6DC4" w14:textId="77777777" w:rsidR="00E848BA" w:rsidRPr="00F82866" w:rsidRDefault="00E848BA" w:rsidP="00C1790A">
            <w:pPr>
              <w:spacing w:after="200"/>
              <w:ind w:right="-72"/>
              <w:jc w:val="both"/>
              <w:rPr>
                <w:rFonts w:ascii="Arial" w:hAnsi="Arial" w:cs="Arial"/>
                <w:szCs w:val="24"/>
                <w:lang w:val="en-GB"/>
              </w:rPr>
            </w:pPr>
          </w:p>
        </w:tc>
      </w:tr>
      <w:tr w:rsidR="00E848BA" w:rsidRPr="00F82866" w14:paraId="31DAF011" w14:textId="77777777" w:rsidTr="00C1790A">
        <w:trPr>
          <w:jc w:val="center"/>
        </w:trPr>
        <w:tc>
          <w:tcPr>
            <w:tcW w:w="2608" w:type="dxa"/>
          </w:tcPr>
          <w:p w14:paraId="5BA4C8E9"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iCs/>
                <w:szCs w:val="24"/>
                <w:lang w:val="en-GB"/>
              </w:rPr>
            </w:pPr>
            <w:bookmarkStart w:id="169" w:name="_Toc351343697"/>
            <w:r w:rsidRPr="00F82866">
              <w:rPr>
                <w:rFonts w:ascii="Arial" w:hAnsi="Arial" w:cs="Arial"/>
                <w:b/>
                <w:bCs/>
                <w:iCs/>
                <w:szCs w:val="24"/>
                <w:lang w:val="en-GB"/>
              </w:rPr>
              <w:t>2.9.1</w:t>
            </w:r>
            <w:r w:rsidRPr="00F82866">
              <w:rPr>
                <w:rFonts w:ascii="Arial" w:hAnsi="Arial" w:cs="Arial"/>
                <w:b/>
                <w:bCs/>
                <w:iCs/>
                <w:szCs w:val="24"/>
                <w:lang w:val="en-GB"/>
              </w:rPr>
              <w:tab/>
              <w:t xml:space="preserve">By the </w:t>
            </w:r>
          </w:p>
          <w:p w14:paraId="5BBC6CA2"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r w:rsidRPr="00F82866">
              <w:rPr>
                <w:rFonts w:ascii="Arial" w:hAnsi="Arial" w:cs="Arial"/>
                <w:b/>
                <w:bCs/>
                <w:szCs w:val="24"/>
                <w:lang w:val="en-GB"/>
              </w:rPr>
              <w:t>Contracting Authority</w:t>
            </w:r>
            <w:bookmarkEnd w:id="169"/>
          </w:p>
        </w:tc>
        <w:tc>
          <w:tcPr>
            <w:tcW w:w="6759" w:type="dxa"/>
          </w:tcPr>
          <w:p w14:paraId="66A06275"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 xml:space="preserve">The Contracting Authority may terminate this Contract in case of the occurrence of any of the events specified in paragraphs (a) through (g) of this Clause GC 2.9.1.  In such an occurrence the Contracting Authority shall give a not less than thirty (30) days’ written notice of termination to the Contractors, and sixty (60) </w:t>
            </w:r>
            <w:proofErr w:type="gramStart"/>
            <w:r w:rsidRPr="00F82866">
              <w:rPr>
                <w:rFonts w:ascii="Arial" w:hAnsi="Arial" w:cs="Arial"/>
                <w:szCs w:val="24"/>
                <w:lang w:val="en-GB"/>
              </w:rPr>
              <w:t>days’</w:t>
            </w:r>
            <w:proofErr w:type="gramEnd"/>
            <w:r w:rsidRPr="00F82866">
              <w:rPr>
                <w:rFonts w:ascii="Arial" w:hAnsi="Arial" w:cs="Arial"/>
                <w:szCs w:val="24"/>
                <w:lang w:val="en-GB"/>
              </w:rPr>
              <w:t xml:space="preserve"> in case of the event referred to in (g).</w:t>
            </w:r>
          </w:p>
          <w:p w14:paraId="31EE1A04"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If the Contractor fails to remedy a failure in the performance of its obligations hereunder, as specified in a notice of suspension pursuant to Clause GC 2.8 hereinabove, within thirty (30) days of receipt of such notice of suspension or within such further period as the Contracting Authority may have subsequently approved in writing.</w:t>
            </w:r>
          </w:p>
          <w:p w14:paraId="1668DA6E"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 xml:space="preserve">If the Contractor becomes (or, if the Contractor consists of more than one entity, if any of its </w:t>
            </w:r>
            <w:proofErr w:type="gramStart"/>
            <w:r w:rsidRPr="00F82866">
              <w:rPr>
                <w:rFonts w:ascii="Arial" w:hAnsi="Arial" w:cs="Arial"/>
                <w:szCs w:val="24"/>
                <w:lang w:val="en-GB"/>
              </w:rPr>
              <w:t>Members</w:t>
            </w:r>
            <w:proofErr w:type="gramEnd"/>
            <w:r w:rsidRPr="00F82866">
              <w:rPr>
                <w:rFonts w:ascii="Arial" w:hAnsi="Arial" w:cs="Arial"/>
                <w:szCs w:val="24"/>
                <w:lang w:val="en-GB"/>
              </w:rPr>
              <w:t xml:space="preserve"> becomes) insolvent or bankrupt or enter into any agreements with their creditors for relief of debt or take advantage of any law for the benefit of debtors or go into liquidation or receivership whether compulsory or voluntary.</w:t>
            </w:r>
          </w:p>
          <w:p w14:paraId="4F9072AB"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lastRenderedPageBreak/>
              <w:t>(c)</w:t>
            </w:r>
            <w:r w:rsidRPr="00F82866">
              <w:rPr>
                <w:rFonts w:ascii="Arial" w:hAnsi="Arial" w:cs="Arial"/>
                <w:szCs w:val="24"/>
                <w:lang w:val="en-GB"/>
              </w:rPr>
              <w:tab/>
              <w:t xml:space="preserve">If the Contractor fails to comply with any final decision reached </w:t>
            </w:r>
            <w:proofErr w:type="gramStart"/>
            <w:r w:rsidRPr="00F82866">
              <w:rPr>
                <w:rFonts w:ascii="Arial" w:hAnsi="Arial" w:cs="Arial"/>
                <w:szCs w:val="24"/>
                <w:lang w:val="en-GB"/>
              </w:rPr>
              <w:t>as a result of</w:t>
            </w:r>
            <w:proofErr w:type="gramEnd"/>
            <w:r w:rsidRPr="00F82866">
              <w:rPr>
                <w:rFonts w:ascii="Arial" w:hAnsi="Arial" w:cs="Arial"/>
                <w:szCs w:val="24"/>
                <w:lang w:val="en-GB"/>
              </w:rPr>
              <w:t xml:space="preserve"> arbitration proceedings pursuant to Clause GC 8 hereof.</w:t>
            </w:r>
          </w:p>
          <w:p w14:paraId="738BF99D"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(d)</w:t>
            </w:r>
            <w:r w:rsidRPr="00F82866">
              <w:rPr>
                <w:rFonts w:ascii="Arial" w:hAnsi="Arial" w:cs="Arial"/>
                <w:szCs w:val="24"/>
                <w:lang w:val="en-GB"/>
              </w:rPr>
              <w:tab/>
              <w:t>If the Contractor, in the judgment of the Contracting Authority, has engaged in corrupt or fraudulent practices in competing for or in executing this Contract.</w:t>
            </w:r>
          </w:p>
          <w:p w14:paraId="5BF3E0AA"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(e)</w:t>
            </w:r>
            <w:r w:rsidRPr="00F82866">
              <w:rPr>
                <w:rFonts w:ascii="Arial" w:hAnsi="Arial" w:cs="Arial"/>
                <w:szCs w:val="24"/>
                <w:lang w:val="en-GB"/>
              </w:rPr>
              <w:tab/>
              <w:t>If the Contractor submits to the Contracting Authority a false statement which has a material effect on the rights, obligations or interests of the Contracting Authority.</w:t>
            </w:r>
          </w:p>
          <w:p w14:paraId="35FEB180"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(f)</w:t>
            </w:r>
            <w:r w:rsidRPr="00F82866">
              <w:rPr>
                <w:rFonts w:ascii="Arial" w:hAnsi="Arial" w:cs="Arial"/>
                <w:szCs w:val="24"/>
                <w:lang w:val="en-GB"/>
              </w:rPr>
              <w:tab/>
              <w:t>If, as the result of Force Majeure, the Contractor is unable to perform a material portion of the Services for a period of not less than sixty (60) days.</w:t>
            </w:r>
          </w:p>
          <w:p w14:paraId="06EC49E1"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(g)</w:t>
            </w:r>
            <w:r w:rsidRPr="00F82866">
              <w:rPr>
                <w:rFonts w:ascii="Arial" w:hAnsi="Arial" w:cs="Arial"/>
                <w:szCs w:val="24"/>
                <w:lang w:val="en-GB"/>
              </w:rPr>
              <w:tab/>
              <w:t>If the Contracting Authority, in its sole discretion and for any reason whatsoever, decides to terminate this Contract.</w:t>
            </w:r>
          </w:p>
        </w:tc>
      </w:tr>
      <w:tr w:rsidR="00E848BA" w:rsidRPr="00F82866" w14:paraId="55678125" w14:textId="77777777" w:rsidTr="00C1790A">
        <w:trPr>
          <w:jc w:val="center"/>
        </w:trPr>
        <w:tc>
          <w:tcPr>
            <w:tcW w:w="2608" w:type="dxa"/>
          </w:tcPr>
          <w:p w14:paraId="37387FE9"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r w:rsidRPr="00F82866">
              <w:rPr>
                <w:rFonts w:ascii="Arial" w:hAnsi="Arial" w:cs="Arial"/>
                <w:b/>
                <w:bCs/>
                <w:szCs w:val="24"/>
                <w:lang w:val="en-GB"/>
              </w:rPr>
              <w:lastRenderedPageBreak/>
              <w:t>2.9.2</w:t>
            </w:r>
            <w:r w:rsidRPr="00F82866">
              <w:rPr>
                <w:rFonts w:ascii="Arial" w:hAnsi="Arial" w:cs="Arial"/>
                <w:b/>
                <w:bCs/>
                <w:szCs w:val="24"/>
                <w:lang w:val="en-GB"/>
              </w:rPr>
              <w:tab/>
              <w:t>By the Contractor</w:t>
            </w:r>
          </w:p>
        </w:tc>
        <w:tc>
          <w:tcPr>
            <w:tcW w:w="6759" w:type="dxa"/>
          </w:tcPr>
          <w:p w14:paraId="0D8FEF48"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The Contractor may terminate this Contract, by not less than thirty (30) days’ written notice to the Contracting Authority, in case of the occurrence of any of the events specified in paragraphs (a) through (d) of this Clause GC 2.9.2.</w:t>
            </w:r>
          </w:p>
          <w:p w14:paraId="65DB4444"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If the Contracting Authority fails to pay any money due to the Contractor pursuant to this Contract and not subject to dispute pursuant to Clause GC 8 hereof within forty-five (45) days after receiving written notice from the Contractor that such payment is overdue.</w:t>
            </w:r>
          </w:p>
          <w:p w14:paraId="27D6DDDD"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If, as the result of Force Majeure, the Contractor is unable to perform a material portion of the Services for a period of not less than sixty (60) days.</w:t>
            </w:r>
          </w:p>
          <w:p w14:paraId="790A361B"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 xml:space="preserve">If the Contracting Authority fails to comply with any final decision reached </w:t>
            </w:r>
            <w:proofErr w:type="gramStart"/>
            <w:r w:rsidRPr="00F82866">
              <w:rPr>
                <w:rFonts w:ascii="Arial" w:hAnsi="Arial" w:cs="Arial"/>
                <w:szCs w:val="24"/>
                <w:lang w:val="en-GB"/>
              </w:rPr>
              <w:t>as a result of</w:t>
            </w:r>
            <w:proofErr w:type="gramEnd"/>
            <w:r w:rsidRPr="00F82866">
              <w:rPr>
                <w:rFonts w:ascii="Arial" w:hAnsi="Arial" w:cs="Arial"/>
                <w:szCs w:val="24"/>
                <w:lang w:val="en-GB"/>
              </w:rPr>
              <w:t xml:space="preserve"> arbitration pursuant to Clause GC 8 hereof.</w:t>
            </w:r>
          </w:p>
          <w:p w14:paraId="17CAAD4F"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(d)</w:t>
            </w:r>
            <w:r w:rsidRPr="00F82866">
              <w:rPr>
                <w:rFonts w:ascii="Arial" w:hAnsi="Arial" w:cs="Arial"/>
                <w:szCs w:val="24"/>
                <w:lang w:val="en-GB"/>
              </w:rPr>
              <w:tab/>
              <w:t>If the Contracting Authority is in material breach of its obligations pursuant to this Contract and has not remedied the same within forty-five (45) days (or such longer period as the Contractor may have subsequently approved in writing) following the receipt by the Contracting Authority of the Contractor’s notice specifying such breach.</w:t>
            </w:r>
          </w:p>
        </w:tc>
      </w:tr>
      <w:tr w:rsidR="00E848BA" w:rsidRPr="00F82866" w14:paraId="4801A4A9" w14:textId="77777777" w:rsidTr="00C1790A">
        <w:trPr>
          <w:cantSplit/>
          <w:jc w:val="center"/>
        </w:trPr>
        <w:tc>
          <w:tcPr>
            <w:tcW w:w="2608" w:type="dxa"/>
          </w:tcPr>
          <w:p w14:paraId="7ED25349"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r w:rsidRPr="00F82866">
              <w:rPr>
                <w:rFonts w:ascii="Arial" w:hAnsi="Arial" w:cs="Arial"/>
                <w:b/>
                <w:bCs/>
                <w:szCs w:val="24"/>
                <w:lang w:val="en-GB"/>
              </w:rPr>
              <w:lastRenderedPageBreak/>
              <w:t>2.9.3</w:t>
            </w:r>
            <w:r w:rsidRPr="00F82866">
              <w:rPr>
                <w:rFonts w:ascii="Arial" w:hAnsi="Arial" w:cs="Arial"/>
                <w:b/>
                <w:bCs/>
                <w:szCs w:val="24"/>
                <w:lang w:val="en-GB"/>
              </w:rPr>
              <w:tab/>
              <w:t>Cessation of Rights and Obligations</w:t>
            </w:r>
          </w:p>
        </w:tc>
        <w:tc>
          <w:tcPr>
            <w:tcW w:w="6759" w:type="dxa"/>
          </w:tcPr>
          <w:p w14:paraId="65D21878"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Upon termination of this Contract pursuant to Clauses GC 2.2 or GC 2.9 hereof, or upon expiration of this Contract pursuant to Clause GC 2.4 hereof, all rights and obligations of the Parties hereunder shall cease, except (i) such rights and obligations as may have accrued on the date of termination or expiration, (ii) the obligation of confidentiality set forth in Clause GC 3.3 hereof, (iii) the Contractor’s obligation to permit inspection, copying and auditing of their accounts and records set forth in Clause GC 3.6 hereof, and (iv) any right which a Party may have under the Applicable Law.</w:t>
            </w:r>
          </w:p>
        </w:tc>
      </w:tr>
      <w:tr w:rsidR="00E848BA" w:rsidRPr="00F82866" w14:paraId="3999D5A1" w14:textId="77777777" w:rsidTr="00C1790A">
        <w:trPr>
          <w:jc w:val="center"/>
        </w:trPr>
        <w:tc>
          <w:tcPr>
            <w:tcW w:w="2608" w:type="dxa"/>
          </w:tcPr>
          <w:p w14:paraId="0216C4E9"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r w:rsidRPr="00F82866">
              <w:rPr>
                <w:rFonts w:ascii="Arial" w:hAnsi="Arial" w:cs="Arial"/>
                <w:b/>
                <w:bCs/>
                <w:szCs w:val="24"/>
                <w:lang w:val="en-GB"/>
              </w:rPr>
              <w:t>2.9.4</w:t>
            </w:r>
            <w:r w:rsidRPr="00F82866">
              <w:rPr>
                <w:rFonts w:ascii="Arial" w:hAnsi="Arial" w:cs="Arial"/>
                <w:b/>
                <w:bCs/>
                <w:szCs w:val="24"/>
                <w:lang w:val="en-GB"/>
              </w:rPr>
              <w:tab/>
              <w:t>Cessation of Services</w:t>
            </w:r>
          </w:p>
        </w:tc>
        <w:tc>
          <w:tcPr>
            <w:tcW w:w="6759" w:type="dxa"/>
          </w:tcPr>
          <w:p w14:paraId="3E8CC622"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Upon termination of this Contract by notice of either Party to the other pursuant to Clauses GC 2.9.1 or GC 2.9.2 hereof, the Contractor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Contractor and equipment and materials furnished by the Contracting Authority, the Contractor shall proceed as provided, respectively, by Clauses GC 3.9 or GC 3.10 hereof.</w:t>
            </w:r>
          </w:p>
        </w:tc>
      </w:tr>
      <w:tr w:rsidR="00E848BA" w:rsidRPr="00F82866" w14:paraId="1651EAD8" w14:textId="77777777" w:rsidTr="00C1790A">
        <w:trPr>
          <w:jc w:val="center"/>
        </w:trPr>
        <w:tc>
          <w:tcPr>
            <w:tcW w:w="2608" w:type="dxa"/>
          </w:tcPr>
          <w:p w14:paraId="5DA552B6"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r w:rsidRPr="00F82866">
              <w:rPr>
                <w:rFonts w:ascii="Arial" w:hAnsi="Arial" w:cs="Arial"/>
                <w:b/>
                <w:bCs/>
                <w:szCs w:val="24"/>
                <w:lang w:val="en-GB"/>
              </w:rPr>
              <w:t>2.9.5</w:t>
            </w:r>
            <w:r w:rsidRPr="00F82866">
              <w:rPr>
                <w:rFonts w:ascii="Arial" w:hAnsi="Arial" w:cs="Arial"/>
                <w:b/>
                <w:bCs/>
                <w:szCs w:val="24"/>
                <w:lang w:val="en-GB"/>
              </w:rPr>
              <w:tab/>
              <w:t>Payment upon Termination</w:t>
            </w:r>
          </w:p>
        </w:tc>
        <w:tc>
          <w:tcPr>
            <w:tcW w:w="6759" w:type="dxa"/>
          </w:tcPr>
          <w:p w14:paraId="2A62E610"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Upon termination of this Contract pursuant to Clauses GC 2.9.1 or GC 2.9.2 hereof, the Contracting Authority shall make the following payments to the Contractor:</w:t>
            </w:r>
          </w:p>
          <w:p w14:paraId="2F20B467"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remuneration pursuant to Clause GC 6 hereof for Services satisfactorily performed prior to the effective date of termination, and reimbursable expenditures pursuant to Clause GC 6 hereof for expenditures actually incurred prior to the effective date of termination; and</w:t>
            </w:r>
          </w:p>
          <w:p w14:paraId="14B59CED" w14:textId="77777777" w:rsidR="00E848BA" w:rsidRPr="00F82866" w:rsidRDefault="00E848BA" w:rsidP="00C1790A">
            <w:pPr>
              <w:tabs>
                <w:tab w:val="left" w:pos="540"/>
              </w:tabs>
              <w:spacing w:after="200"/>
              <w:ind w:left="540" w:right="-72"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except in the case of termination pursuant to paragraphs (a) through (e) of Clause GC 2.9.1 hereof, reimbursement of any reasonable cost incidental to the prompt and orderly termination of this Contract including the cost of the return travel of the Personnel and their eligible dependents.</w:t>
            </w:r>
          </w:p>
        </w:tc>
      </w:tr>
      <w:tr w:rsidR="00E848BA" w:rsidRPr="00F82866" w14:paraId="75A4E923" w14:textId="77777777" w:rsidTr="00C1790A">
        <w:trPr>
          <w:jc w:val="center"/>
        </w:trPr>
        <w:tc>
          <w:tcPr>
            <w:tcW w:w="2608" w:type="dxa"/>
          </w:tcPr>
          <w:p w14:paraId="5FAB2387"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bookmarkStart w:id="170" w:name="_Toc351343702"/>
            <w:r w:rsidRPr="00F82866">
              <w:rPr>
                <w:rFonts w:ascii="Arial" w:hAnsi="Arial" w:cs="Arial"/>
                <w:b/>
                <w:bCs/>
                <w:szCs w:val="24"/>
                <w:lang w:val="en-GB"/>
              </w:rPr>
              <w:t>2.9.6</w:t>
            </w:r>
            <w:r w:rsidRPr="00F82866">
              <w:rPr>
                <w:rFonts w:ascii="Arial" w:hAnsi="Arial" w:cs="Arial"/>
                <w:b/>
                <w:bCs/>
                <w:szCs w:val="24"/>
                <w:lang w:val="en-GB"/>
              </w:rPr>
              <w:tab/>
              <w:t>Disputes about Events of Termination</w:t>
            </w:r>
            <w:bookmarkEnd w:id="170"/>
          </w:p>
        </w:tc>
        <w:tc>
          <w:tcPr>
            <w:tcW w:w="6759" w:type="dxa"/>
          </w:tcPr>
          <w:p w14:paraId="437EE1B0"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If either Party disputes whether an event specified in paragraphs (a) through (f) of Clause GC 2.9.1 or in Clause GC 2.9.2 hereof has occurred, such Party may, within forty-five (45) days after receipt of notice of termination from the other Party, refer the matter to Clause GC 8 hereof, and this Contract shall not be terminated on account of such event except in accordance with the terms of any resulting arbitral award.</w:t>
            </w:r>
          </w:p>
        </w:tc>
      </w:tr>
    </w:tbl>
    <w:p w14:paraId="5290D980" w14:textId="77777777" w:rsidR="00E848BA" w:rsidRPr="00F82866" w:rsidRDefault="00E848BA" w:rsidP="00E848BA">
      <w:pPr>
        <w:ind w:left="720" w:hanging="720"/>
        <w:jc w:val="center"/>
        <w:outlineLvl w:val="1"/>
        <w:rPr>
          <w:rFonts w:ascii="Arial" w:hAnsi="Arial" w:cs="Arial"/>
          <w:smallCaps/>
          <w:szCs w:val="24"/>
          <w:lang w:val="en-GB"/>
        </w:rPr>
      </w:pPr>
      <w:bookmarkStart w:id="171" w:name="_Toc351343703"/>
    </w:p>
    <w:p w14:paraId="19F4F206" w14:textId="77777777" w:rsidR="00E848BA" w:rsidRPr="00F82866" w:rsidRDefault="00E848BA" w:rsidP="00E848BA">
      <w:pPr>
        <w:keepNext/>
        <w:keepLines/>
        <w:spacing w:after="200"/>
        <w:ind w:left="720" w:hanging="720"/>
        <w:jc w:val="center"/>
        <w:outlineLvl w:val="1"/>
        <w:rPr>
          <w:rFonts w:ascii="Arial" w:hAnsi="Arial" w:cs="Arial"/>
          <w:b/>
          <w:bCs/>
          <w:smallCaps/>
          <w:szCs w:val="24"/>
          <w:lang w:val="en-GB"/>
        </w:rPr>
      </w:pPr>
      <w:bookmarkStart w:id="172" w:name="_Toc172359561"/>
      <w:bookmarkStart w:id="173" w:name="_Toc41434366"/>
      <w:r w:rsidRPr="00F82866">
        <w:rPr>
          <w:rFonts w:ascii="Arial" w:hAnsi="Arial" w:cs="Arial"/>
          <w:b/>
          <w:bCs/>
          <w:smallCaps/>
          <w:szCs w:val="24"/>
          <w:lang w:val="en-GB"/>
        </w:rPr>
        <w:lastRenderedPageBreak/>
        <w:t>3.  Obligations of the Contractor</w:t>
      </w:r>
      <w:bookmarkEnd w:id="171"/>
      <w:bookmarkEnd w:id="172"/>
      <w:bookmarkEnd w:id="173"/>
    </w:p>
    <w:tbl>
      <w:tblPr>
        <w:tblW w:w="9549" w:type="dxa"/>
        <w:jc w:val="center"/>
        <w:tblLayout w:type="fixed"/>
        <w:tblLook w:val="0000" w:firstRow="0" w:lastRow="0" w:firstColumn="0" w:lastColumn="0" w:noHBand="0" w:noVBand="0"/>
      </w:tblPr>
      <w:tblGrid>
        <w:gridCol w:w="2659"/>
        <w:gridCol w:w="6890"/>
      </w:tblGrid>
      <w:tr w:rsidR="00E848BA" w:rsidRPr="00F82866" w14:paraId="35DCFE44" w14:textId="77777777" w:rsidTr="00C1790A">
        <w:trPr>
          <w:jc w:val="center"/>
        </w:trPr>
        <w:tc>
          <w:tcPr>
            <w:tcW w:w="2659" w:type="dxa"/>
          </w:tcPr>
          <w:p w14:paraId="64F58095"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74" w:name="_Toc351343704"/>
            <w:bookmarkStart w:id="175" w:name="_Toc172359562"/>
            <w:bookmarkStart w:id="176" w:name="_Toc272168571"/>
            <w:bookmarkStart w:id="177" w:name="_Toc41434367"/>
            <w:r w:rsidRPr="00F82866">
              <w:rPr>
                <w:rFonts w:ascii="Arial" w:hAnsi="Arial" w:cs="Arial"/>
                <w:b/>
                <w:bCs/>
                <w:szCs w:val="24"/>
                <w:lang w:val="en-GB"/>
              </w:rPr>
              <w:t>3.1</w:t>
            </w:r>
            <w:r w:rsidRPr="00F82866">
              <w:rPr>
                <w:rFonts w:ascii="Arial" w:hAnsi="Arial" w:cs="Arial"/>
                <w:b/>
                <w:bCs/>
                <w:szCs w:val="24"/>
                <w:lang w:val="en-GB"/>
              </w:rPr>
              <w:tab/>
              <w:t>General</w:t>
            </w:r>
            <w:bookmarkEnd w:id="174"/>
            <w:bookmarkEnd w:id="175"/>
            <w:bookmarkEnd w:id="176"/>
            <w:bookmarkEnd w:id="177"/>
          </w:p>
        </w:tc>
        <w:tc>
          <w:tcPr>
            <w:tcW w:w="6890" w:type="dxa"/>
          </w:tcPr>
          <w:p w14:paraId="3952BB02" w14:textId="77777777" w:rsidR="00E848BA" w:rsidRPr="00F82866" w:rsidRDefault="00E848BA" w:rsidP="00C1790A">
            <w:pPr>
              <w:spacing w:after="200"/>
              <w:ind w:right="-72"/>
              <w:jc w:val="both"/>
              <w:rPr>
                <w:rFonts w:ascii="Arial" w:hAnsi="Arial" w:cs="Arial"/>
                <w:szCs w:val="24"/>
                <w:lang w:val="en-GB"/>
              </w:rPr>
            </w:pPr>
          </w:p>
        </w:tc>
      </w:tr>
      <w:tr w:rsidR="00E848BA" w:rsidRPr="00F82866" w14:paraId="2D258086" w14:textId="77777777" w:rsidTr="00C1790A">
        <w:trPr>
          <w:jc w:val="center"/>
        </w:trPr>
        <w:tc>
          <w:tcPr>
            <w:tcW w:w="2659" w:type="dxa"/>
          </w:tcPr>
          <w:p w14:paraId="7A133591"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bookmarkStart w:id="178" w:name="_Toc351343705"/>
            <w:r w:rsidRPr="00F82866">
              <w:rPr>
                <w:rFonts w:ascii="Arial" w:hAnsi="Arial" w:cs="Arial"/>
                <w:b/>
                <w:bCs/>
                <w:szCs w:val="24"/>
                <w:lang w:val="en-GB"/>
              </w:rPr>
              <w:t>3.1.1</w:t>
            </w:r>
            <w:r w:rsidRPr="00F82866">
              <w:rPr>
                <w:rFonts w:ascii="Arial" w:hAnsi="Arial" w:cs="Arial"/>
                <w:b/>
                <w:bCs/>
                <w:szCs w:val="24"/>
                <w:lang w:val="en-GB"/>
              </w:rPr>
              <w:tab/>
              <w:t xml:space="preserve">Standard of </w:t>
            </w:r>
            <w:bookmarkEnd w:id="178"/>
            <w:r w:rsidRPr="00F82866">
              <w:rPr>
                <w:rFonts w:ascii="Arial" w:hAnsi="Arial" w:cs="Arial"/>
                <w:b/>
                <w:bCs/>
                <w:szCs w:val="24"/>
                <w:lang w:val="en-GB"/>
              </w:rPr>
              <w:t>Performance</w:t>
            </w:r>
          </w:p>
        </w:tc>
        <w:tc>
          <w:tcPr>
            <w:tcW w:w="6890" w:type="dxa"/>
          </w:tcPr>
          <w:p w14:paraId="4DFAE4BA"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 xml:space="preserve">The Contractor shall perform the Services and carry out their obligations hereunder with all due diligence, efficiency and economy, in accordance with generally accepted professional standards and practices, and shall observe sound management practices, and employ appropriate technology and safe and effective equipment, machinery, materials and methods.  The Contractor shall always act, in respect of any matter relating to this Contract or to the Services, as faithful adviser to the Contracting Authority, and </w:t>
            </w:r>
            <w:proofErr w:type="gramStart"/>
            <w:r w:rsidRPr="00F82866">
              <w:rPr>
                <w:rFonts w:ascii="Arial" w:hAnsi="Arial" w:cs="Arial"/>
                <w:szCs w:val="24"/>
                <w:lang w:val="en-GB"/>
              </w:rPr>
              <w:t>shall at all times</w:t>
            </w:r>
            <w:proofErr w:type="gramEnd"/>
            <w:r w:rsidRPr="00F82866">
              <w:rPr>
                <w:rFonts w:ascii="Arial" w:hAnsi="Arial" w:cs="Arial"/>
                <w:szCs w:val="24"/>
                <w:lang w:val="en-GB"/>
              </w:rPr>
              <w:t xml:space="preserve"> support and safeguard the Contracting Authority’s legitimate interests in any dealings with Sub-Contractors or Third Parties.</w:t>
            </w:r>
          </w:p>
        </w:tc>
      </w:tr>
      <w:tr w:rsidR="00E848BA" w:rsidRPr="00F82866" w14:paraId="5D714CF4" w14:textId="77777777" w:rsidTr="00C1790A">
        <w:trPr>
          <w:jc w:val="center"/>
        </w:trPr>
        <w:tc>
          <w:tcPr>
            <w:tcW w:w="2659" w:type="dxa"/>
          </w:tcPr>
          <w:p w14:paraId="12C05D10"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bookmarkStart w:id="179" w:name="_Toc351343706"/>
            <w:r w:rsidRPr="00F82866">
              <w:rPr>
                <w:rFonts w:ascii="Arial" w:hAnsi="Arial" w:cs="Arial"/>
                <w:b/>
                <w:bCs/>
                <w:spacing w:val="-3"/>
                <w:szCs w:val="24"/>
                <w:lang w:val="en-GB"/>
              </w:rPr>
              <w:t>3.1.2</w:t>
            </w:r>
            <w:r w:rsidRPr="00F82866">
              <w:rPr>
                <w:rFonts w:ascii="Arial" w:hAnsi="Arial" w:cs="Arial"/>
                <w:b/>
                <w:bCs/>
                <w:spacing w:val="-3"/>
                <w:szCs w:val="24"/>
                <w:lang w:val="en-GB"/>
              </w:rPr>
              <w:tab/>
              <w:t xml:space="preserve">Law </w:t>
            </w:r>
            <w:r w:rsidRPr="00F82866">
              <w:rPr>
                <w:rFonts w:ascii="Arial" w:hAnsi="Arial" w:cs="Arial"/>
                <w:b/>
                <w:bCs/>
                <w:szCs w:val="24"/>
                <w:lang w:val="en-GB"/>
              </w:rPr>
              <w:t>Governing Services</w:t>
            </w:r>
            <w:bookmarkEnd w:id="179"/>
          </w:p>
          <w:p w14:paraId="78BEF41E" w14:textId="77777777" w:rsidR="00E848BA" w:rsidRPr="00F82866" w:rsidRDefault="00E848BA" w:rsidP="00C1790A">
            <w:pPr>
              <w:rPr>
                <w:rFonts w:ascii="Arial" w:hAnsi="Arial" w:cs="Arial"/>
                <w:szCs w:val="24"/>
                <w:lang w:val="en-GB"/>
              </w:rPr>
            </w:pPr>
          </w:p>
        </w:tc>
        <w:tc>
          <w:tcPr>
            <w:tcW w:w="6890" w:type="dxa"/>
          </w:tcPr>
          <w:p w14:paraId="50A823C6" w14:textId="77777777" w:rsidR="00E848BA" w:rsidRPr="00F82866" w:rsidRDefault="00E848BA" w:rsidP="00C1790A">
            <w:pPr>
              <w:spacing w:after="200"/>
              <w:ind w:right="-72"/>
              <w:jc w:val="both"/>
              <w:rPr>
                <w:rFonts w:ascii="Arial" w:hAnsi="Arial" w:cs="Arial"/>
                <w:szCs w:val="24"/>
                <w:lang w:val="en-GB"/>
              </w:rPr>
            </w:pPr>
            <w:r w:rsidRPr="00F82866">
              <w:rPr>
                <w:rFonts w:ascii="Arial" w:hAnsi="Arial" w:cs="Arial"/>
                <w:szCs w:val="24"/>
                <w:lang w:val="en-GB"/>
              </w:rPr>
              <w:t>The Contractor shall perform the Services in accordance with the Applicable Law and shall take all practicable steps to ensure that any Sub-Contractors, as well as the Personnel of the Contractor and any Sub-Contractors, comply with the Applicable Law.  The Contracting Authority shall notify the Contractor in writing of relevant local customs, and the Contractor shall, after such notification, respect such customs.</w:t>
            </w:r>
          </w:p>
        </w:tc>
      </w:tr>
      <w:tr w:rsidR="00E848BA" w:rsidRPr="00F82866" w14:paraId="3B9FFF3F" w14:textId="77777777" w:rsidTr="00C1790A">
        <w:trPr>
          <w:jc w:val="center"/>
        </w:trPr>
        <w:tc>
          <w:tcPr>
            <w:tcW w:w="2659" w:type="dxa"/>
          </w:tcPr>
          <w:p w14:paraId="5EA2074D"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80" w:name="_Toc351343707"/>
            <w:bookmarkStart w:id="181" w:name="_Toc172359563"/>
            <w:bookmarkStart w:id="182" w:name="_Toc272168572"/>
            <w:bookmarkStart w:id="183" w:name="_Toc41434368"/>
            <w:r w:rsidRPr="00F82866">
              <w:rPr>
                <w:rFonts w:ascii="Arial" w:hAnsi="Arial" w:cs="Arial"/>
                <w:b/>
                <w:bCs/>
                <w:szCs w:val="24"/>
                <w:lang w:val="en-GB"/>
              </w:rPr>
              <w:t>3.2</w:t>
            </w:r>
            <w:r w:rsidRPr="00F82866">
              <w:rPr>
                <w:rFonts w:ascii="Arial" w:hAnsi="Arial" w:cs="Arial"/>
                <w:b/>
                <w:bCs/>
                <w:szCs w:val="24"/>
                <w:lang w:val="en-GB"/>
              </w:rPr>
              <w:tab/>
              <w:t>Conflict of Interests</w:t>
            </w:r>
            <w:bookmarkEnd w:id="180"/>
            <w:bookmarkEnd w:id="181"/>
            <w:bookmarkEnd w:id="182"/>
            <w:bookmarkEnd w:id="183"/>
          </w:p>
        </w:tc>
        <w:tc>
          <w:tcPr>
            <w:tcW w:w="6890" w:type="dxa"/>
          </w:tcPr>
          <w:p w14:paraId="08FF0CF0" w14:textId="77777777" w:rsidR="00E848BA" w:rsidRPr="00F82866" w:rsidRDefault="00E848BA" w:rsidP="00C1790A">
            <w:pPr>
              <w:spacing w:after="240"/>
              <w:ind w:right="-72"/>
              <w:jc w:val="both"/>
              <w:rPr>
                <w:rFonts w:ascii="Arial" w:hAnsi="Arial" w:cs="Arial"/>
                <w:szCs w:val="24"/>
                <w:lang w:val="en-GB"/>
              </w:rPr>
            </w:pPr>
            <w:r w:rsidRPr="00F82866">
              <w:rPr>
                <w:rFonts w:ascii="Arial" w:hAnsi="Arial" w:cs="Arial"/>
                <w:szCs w:val="24"/>
                <w:lang w:val="en-GB"/>
              </w:rPr>
              <w:t xml:space="preserve">The Contractor shall hold the Contracting Authority’s </w:t>
            </w:r>
            <w:proofErr w:type="gramStart"/>
            <w:r w:rsidRPr="00F82866">
              <w:rPr>
                <w:rFonts w:ascii="Arial" w:hAnsi="Arial" w:cs="Arial"/>
                <w:szCs w:val="24"/>
                <w:lang w:val="en-GB"/>
              </w:rPr>
              <w:t>interests</w:t>
            </w:r>
            <w:proofErr w:type="gramEnd"/>
            <w:r w:rsidRPr="00F82866">
              <w:rPr>
                <w:rFonts w:ascii="Arial" w:hAnsi="Arial" w:cs="Arial"/>
                <w:szCs w:val="24"/>
                <w:lang w:val="en-GB"/>
              </w:rPr>
              <w:t xml:space="preserve"> paramount, without any consideration for future work, and strictly avoid conflict with other assignments or their own corporate interests.</w:t>
            </w:r>
          </w:p>
        </w:tc>
      </w:tr>
      <w:tr w:rsidR="00E848BA" w:rsidRPr="00F82866" w14:paraId="3AB4DC08" w14:textId="77777777" w:rsidTr="00C1790A">
        <w:trPr>
          <w:jc w:val="center"/>
        </w:trPr>
        <w:tc>
          <w:tcPr>
            <w:tcW w:w="2659" w:type="dxa"/>
          </w:tcPr>
          <w:p w14:paraId="040FE63D"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bookmarkStart w:id="184" w:name="_Toc351343708"/>
            <w:r w:rsidRPr="00F82866">
              <w:rPr>
                <w:rFonts w:ascii="Arial" w:hAnsi="Arial" w:cs="Arial"/>
                <w:b/>
                <w:bCs/>
                <w:szCs w:val="24"/>
                <w:lang w:val="en-GB"/>
              </w:rPr>
              <w:t>3.2.1</w:t>
            </w:r>
            <w:r w:rsidRPr="00F82866">
              <w:rPr>
                <w:rFonts w:ascii="Arial" w:hAnsi="Arial" w:cs="Arial"/>
                <w:b/>
                <w:bCs/>
                <w:szCs w:val="24"/>
                <w:lang w:val="en-GB"/>
              </w:rPr>
              <w:tab/>
              <w:t xml:space="preserve">Contractor Not to Benefit from </w:t>
            </w:r>
            <w:r w:rsidRPr="00F82866">
              <w:rPr>
                <w:rFonts w:ascii="Arial" w:hAnsi="Arial" w:cs="Arial"/>
                <w:b/>
                <w:bCs/>
                <w:spacing w:val="-4"/>
                <w:szCs w:val="24"/>
                <w:lang w:val="en-GB"/>
              </w:rPr>
              <w:t>Commis-sions,</w:t>
            </w:r>
            <w:r w:rsidRPr="00F82866">
              <w:rPr>
                <w:rFonts w:ascii="Arial" w:hAnsi="Arial" w:cs="Arial"/>
                <w:b/>
                <w:bCs/>
                <w:szCs w:val="24"/>
                <w:lang w:val="en-GB"/>
              </w:rPr>
              <w:t xml:space="preserve"> </w:t>
            </w:r>
            <w:r w:rsidRPr="00F82866">
              <w:rPr>
                <w:rFonts w:ascii="Arial" w:hAnsi="Arial" w:cs="Arial"/>
                <w:b/>
                <w:bCs/>
                <w:spacing w:val="-8"/>
                <w:szCs w:val="24"/>
                <w:lang w:val="en-GB"/>
              </w:rPr>
              <w:t>Discounts, etc</w:t>
            </w:r>
            <w:bookmarkEnd w:id="184"/>
            <w:r w:rsidRPr="00F82866">
              <w:rPr>
                <w:rFonts w:ascii="Arial" w:hAnsi="Arial" w:cs="Arial"/>
                <w:b/>
                <w:bCs/>
                <w:spacing w:val="-8"/>
                <w:szCs w:val="24"/>
                <w:lang w:val="en-GB"/>
              </w:rPr>
              <w:t>.</w:t>
            </w:r>
          </w:p>
        </w:tc>
        <w:tc>
          <w:tcPr>
            <w:tcW w:w="6890" w:type="dxa"/>
          </w:tcPr>
          <w:p w14:paraId="7100572C" w14:textId="77777777" w:rsidR="00E848BA" w:rsidRPr="00F82866" w:rsidRDefault="00E848BA" w:rsidP="00C1790A">
            <w:pPr>
              <w:tabs>
                <w:tab w:val="left" w:pos="540"/>
              </w:tabs>
              <w:spacing w:after="240"/>
              <w:ind w:left="540" w:right="-72"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The payment of the Contractor pursuant to Clause GC 6 hereof shall constitute the Contractor’s only payment in connection with this Contract and, subject to Clause GC 3.2.2 hereof, the Contractor shall not accept for its own benefit any trade commission, discount or similar payment in connection with activities pursuant to this Contract or in the discharge of its obligations hereunder, and the Contractor shall use its best efforts to ensure that any Sub-Contractors, as well as the Personnel and agents of either of them, similarly shall not receive any such additional payment.</w:t>
            </w:r>
          </w:p>
          <w:p w14:paraId="351D28D9" w14:textId="77777777" w:rsidR="00E848BA" w:rsidRPr="00F82866" w:rsidRDefault="00E848BA" w:rsidP="00C1790A">
            <w:pPr>
              <w:tabs>
                <w:tab w:val="left" w:pos="540"/>
              </w:tabs>
              <w:spacing w:after="240"/>
              <w:ind w:left="540" w:right="-72"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 xml:space="preserve">Furthermore, if the Contractor, as part of the Services, has the responsibility of advising the Contracting Authority on the procurement of goods, works or services, the Contractor shall comply with the Bank’s applicable procurement guidelines, and shall at all times exercise such responsibility in the best interest of the Contracting Authority.  Any discounts or commissions obtained by the Contractor in the exercise of such procurement </w:t>
            </w:r>
            <w:r w:rsidRPr="00F82866">
              <w:rPr>
                <w:rFonts w:ascii="Arial" w:hAnsi="Arial" w:cs="Arial"/>
                <w:szCs w:val="24"/>
                <w:lang w:val="en-GB"/>
              </w:rPr>
              <w:lastRenderedPageBreak/>
              <w:t>responsibility shall be for the account of the Contracting Authority.</w:t>
            </w:r>
          </w:p>
        </w:tc>
      </w:tr>
      <w:tr w:rsidR="00E848BA" w:rsidRPr="00F82866" w14:paraId="2B5BA02B" w14:textId="77777777" w:rsidTr="00C1790A">
        <w:trPr>
          <w:cantSplit/>
          <w:jc w:val="center"/>
        </w:trPr>
        <w:tc>
          <w:tcPr>
            <w:tcW w:w="2659" w:type="dxa"/>
          </w:tcPr>
          <w:p w14:paraId="4769F885"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bookmarkStart w:id="185" w:name="_Toc351343710"/>
            <w:r w:rsidRPr="00F82866">
              <w:rPr>
                <w:rFonts w:ascii="Arial" w:hAnsi="Arial" w:cs="Arial"/>
                <w:b/>
                <w:bCs/>
                <w:szCs w:val="24"/>
                <w:lang w:val="en-GB"/>
              </w:rPr>
              <w:lastRenderedPageBreak/>
              <w:t>3.2.2</w:t>
            </w:r>
            <w:r w:rsidRPr="00F82866">
              <w:rPr>
                <w:rFonts w:ascii="Arial" w:hAnsi="Arial" w:cs="Arial"/>
                <w:b/>
                <w:bCs/>
                <w:szCs w:val="24"/>
                <w:lang w:val="en-GB"/>
              </w:rPr>
              <w:tab/>
              <w:t>Contractor and Affiliates Not to Engage in Certain Activities</w:t>
            </w:r>
            <w:bookmarkEnd w:id="185"/>
          </w:p>
        </w:tc>
        <w:tc>
          <w:tcPr>
            <w:tcW w:w="6890" w:type="dxa"/>
          </w:tcPr>
          <w:p w14:paraId="476FE972" w14:textId="77777777" w:rsidR="00E848BA" w:rsidRPr="00F82866" w:rsidRDefault="00E848BA" w:rsidP="00C1790A">
            <w:pPr>
              <w:spacing w:after="240"/>
              <w:ind w:right="-72"/>
              <w:jc w:val="both"/>
              <w:rPr>
                <w:rFonts w:ascii="Arial" w:hAnsi="Arial" w:cs="Arial"/>
                <w:szCs w:val="24"/>
                <w:lang w:val="en-GB"/>
              </w:rPr>
            </w:pPr>
            <w:r w:rsidRPr="00F82866">
              <w:rPr>
                <w:rFonts w:ascii="Arial" w:hAnsi="Arial" w:cs="Arial"/>
                <w:szCs w:val="24"/>
                <w:lang w:val="en-GB"/>
              </w:rPr>
              <w:t>The Contractor agrees that, during the term of this Contract and after its termination, the Contractor and any entity affiliated with the Contractor, as well as any Sub-Contractors and any entity affiliated with such Sub-Contractors, shall be disqualified from providing goods, works or services (other than consulting services) resulting from or directly related to the Contractor’s Services for the preparation or implementation of the project.</w:t>
            </w:r>
          </w:p>
        </w:tc>
      </w:tr>
      <w:tr w:rsidR="00E848BA" w:rsidRPr="00F82866" w14:paraId="04C2B91D" w14:textId="77777777" w:rsidTr="00C1790A">
        <w:trPr>
          <w:jc w:val="center"/>
        </w:trPr>
        <w:tc>
          <w:tcPr>
            <w:tcW w:w="2659" w:type="dxa"/>
          </w:tcPr>
          <w:p w14:paraId="751C5EB8" w14:textId="77777777" w:rsidR="00E848BA" w:rsidRPr="00F82866" w:rsidRDefault="00E848BA" w:rsidP="00C1790A">
            <w:pPr>
              <w:tabs>
                <w:tab w:val="left" w:pos="720"/>
                <w:tab w:val="left" w:pos="1062"/>
                <w:tab w:val="right" w:leader="dot" w:pos="8640"/>
              </w:tabs>
              <w:ind w:left="1062" w:hanging="720"/>
              <w:outlineLvl w:val="3"/>
              <w:rPr>
                <w:rFonts w:ascii="Arial" w:hAnsi="Arial" w:cs="Arial"/>
                <w:b/>
                <w:bCs/>
                <w:szCs w:val="24"/>
                <w:lang w:val="en-GB"/>
              </w:rPr>
            </w:pPr>
            <w:bookmarkStart w:id="186" w:name="_Toc351343711"/>
            <w:r w:rsidRPr="00F82866">
              <w:rPr>
                <w:rFonts w:ascii="Arial" w:hAnsi="Arial" w:cs="Arial"/>
                <w:b/>
                <w:bCs/>
                <w:szCs w:val="24"/>
                <w:lang w:val="en-GB"/>
              </w:rPr>
              <w:t>3.2.3</w:t>
            </w:r>
            <w:r w:rsidRPr="00F82866">
              <w:rPr>
                <w:rFonts w:ascii="Arial" w:hAnsi="Arial" w:cs="Arial"/>
                <w:b/>
                <w:bCs/>
                <w:szCs w:val="24"/>
                <w:lang w:val="en-GB"/>
              </w:rPr>
              <w:tab/>
              <w:t>Prohibition of Conflicting Activities</w:t>
            </w:r>
            <w:bookmarkEnd w:id="186"/>
          </w:p>
        </w:tc>
        <w:tc>
          <w:tcPr>
            <w:tcW w:w="6890" w:type="dxa"/>
          </w:tcPr>
          <w:p w14:paraId="5C6AB586" w14:textId="77777777" w:rsidR="00E848BA" w:rsidRPr="00F82866" w:rsidRDefault="00E848BA" w:rsidP="00C1790A">
            <w:pPr>
              <w:tabs>
                <w:tab w:val="left" w:pos="360"/>
                <w:tab w:val="right" w:leader="dot" w:pos="8640"/>
              </w:tabs>
              <w:spacing w:after="240"/>
              <w:jc w:val="both"/>
              <w:rPr>
                <w:rFonts w:ascii="Arial" w:hAnsi="Arial" w:cs="Arial"/>
                <w:szCs w:val="24"/>
                <w:lang w:val="en-GB"/>
              </w:rPr>
            </w:pPr>
            <w:r w:rsidRPr="00F82866">
              <w:rPr>
                <w:rFonts w:ascii="Arial" w:hAnsi="Arial" w:cs="Arial"/>
                <w:szCs w:val="24"/>
                <w:lang w:val="en-GB"/>
              </w:rPr>
              <w:t xml:space="preserve">The Contractor shall not </w:t>
            </w:r>
            <w:proofErr w:type="gramStart"/>
            <w:r w:rsidRPr="00F82866">
              <w:rPr>
                <w:rFonts w:ascii="Arial" w:hAnsi="Arial" w:cs="Arial"/>
                <w:szCs w:val="24"/>
                <w:lang w:val="en-GB"/>
              </w:rPr>
              <w:t>engage, and</w:t>
            </w:r>
            <w:proofErr w:type="gramEnd"/>
            <w:r w:rsidRPr="00F82866">
              <w:rPr>
                <w:rFonts w:ascii="Arial" w:hAnsi="Arial" w:cs="Arial"/>
                <w:szCs w:val="24"/>
                <w:lang w:val="en-GB"/>
              </w:rPr>
              <w:t xml:space="preserve"> shall cause their Personnel as well as their Sub-Contractors and their Personnel not to engage, either directly or indirectly, in any business or professional activities that would conflict with the activities assigned to them under this Contract.</w:t>
            </w:r>
          </w:p>
        </w:tc>
      </w:tr>
      <w:tr w:rsidR="00E848BA" w:rsidRPr="00F82866" w14:paraId="13E1AB28" w14:textId="77777777" w:rsidTr="00C1790A">
        <w:trPr>
          <w:jc w:val="center"/>
        </w:trPr>
        <w:tc>
          <w:tcPr>
            <w:tcW w:w="2659" w:type="dxa"/>
          </w:tcPr>
          <w:p w14:paraId="3D44426F"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87" w:name="_Toc351343712"/>
            <w:bookmarkStart w:id="188" w:name="_Toc172359564"/>
            <w:bookmarkStart w:id="189" w:name="_Toc272168573"/>
            <w:bookmarkStart w:id="190" w:name="_Toc41434369"/>
            <w:r w:rsidRPr="00F82866">
              <w:rPr>
                <w:rFonts w:ascii="Arial" w:hAnsi="Arial" w:cs="Arial"/>
                <w:b/>
                <w:bCs/>
                <w:szCs w:val="24"/>
                <w:lang w:val="en-GB"/>
              </w:rPr>
              <w:t>3.3</w:t>
            </w:r>
            <w:r w:rsidRPr="00F82866">
              <w:rPr>
                <w:rFonts w:ascii="Arial" w:hAnsi="Arial" w:cs="Arial"/>
                <w:b/>
                <w:bCs/>
                <w:szCs w:val="24"/>
                <w:lang w:val="en-GB"/>
              </w:rPr>
              <w:tab/>
              <w:t>Confidentiality</w:t>
            </w:r>
            <w:bookmarkEnd w:id="187"/>
            <w:bookmarkEnd w:id="188"/>
            <w:bookmarkEnd w:id="189"/>
            <w:bookmarkEnd w:id="190"/>
          </w:p>
        </w:tc>
        <w:tc>
          <w:tcPr>
            <w:tcW w:w="6890" w:type="dxa"/>
          </w:tcPr>
          <w:p w14:paraId="7EB57F4D" w14:textId="77777777" w:rsidR="00E848BA" w:rsidRPr="00F82866" w:rsidRDefault="00E848BA" w:rsidP="00C1790A">
            <w:pPr>
              <w:tabs>
                <w:tab w:val="left" w:pos="360"/>
                <w:tab w:val="right" w:leader="dot" w:pos="8640"/>
              </w:tabs>
              <w:spacing w:after="200"/>
              <w:jc w:val="both"/>
              <w:rPr>
                <w:rFonts w:ascii="Arial" w:hAnsi="Arial" w:cs="Arial"/>
                <w:szCs w:val="24"/>
                <w:lang w:val="en-GB"/>
              </w:rPr>
            </w:pPr>
            <w:r w:rsidRPr="00F82866">
              <w:rPr>
                <w:rFonts w:ascii="Arial" w:hAnsi="Arial" w:cs="Arial"/>
                <w:szCs w:val="24"/>
                <w:lang w:val="en-GB"/>
              </w:rPr>
              <w:t>Except with the prior written consent of the Contracting Authority, the Contractor and the Personnel shall not at any time communicate to any person or entity any confidential information acquired in the course of the Services, nor shall the Contractor and the Personnel make public the recommendations formulated in the course of, or as a result of, the Services.</w:t>
            </w:r>
          </w:p>
        </w:tc>
      </w:tr>
      <w:tr w:rsidR="00E848BA" w:rsidRPr="00F82866" w14:paraId="07EB5002" w14:textId="77777777" w:rsidTr="00C1790A">
        <w:trPr>
          <w:jc w:val="center"/>
        </w:trPr>
        <w:tc>
          <w:tcPr>
            <w:tcW w:w="2659" w:type="dxa"/>
          </w:tcPr>
          <w:p w14:paraId="536FCC83"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91" w:name="_Toc351343713"/>
            <w:bookmarkStart w:id="192" w:name="_Toc172359565"/>
            <w:bookmarkStart w:id="193" w:name="_Toc272168574"/>
            <w:bookmarkStart w:id="194" w:name="_Toc41434370"/>
            <w:r w:rsidRPr="00F82866">
              <w:rPr>
                <w:rFonts w:ascii="Arial" w:hAnsi="Arial" w:cs="Arial"/>
                <w:b/>
                <w:bCs/>
                <w:spacing w:val="-3"/>
                <w:szCs w:val="24"/>
                <w:lang w:val="en-GB"/>
              </w:rPr>
              <w:t>3.4</w:t>
            </w:r>
            <w:r w:rsidRPr="00F82866">
              <w:rPr>
                <w:rFonts w:ascii="Arial" w:hAnsi="Arial" w:cs="Arial"/>
                <w:b/>
                <w:bCs/>
                <w:spacing w:val="-3"/>
                <w:szCs w:val="24"/>
                <w:lang w:val="en-GB"/>
              </w:rPr>
              <w:tab/>
              <w:t xml:space="preserve">Liability of the </w:t>
            </w:r>
            <w:r w:rsidRPr="00F82866">
              <w:rPr>
                <w:rFonts w:ascii="Arial" w:hAnsi="Arial" w:cs="Arial"/>
                <w:b/>
                <w:bCs/>
                <w:szCs w:val="24"/>
                <w:lang w:val="en-GB"/>
              </w:rPr>
              <w:t>Contractor</w:t>
            </w:r>
            <w:bookmarkEnd w:id="191"/>
            <w:bookmarkEnd w:id="192"/>
            <w:bookmarkEnd w:id="193"/>
            <w:bookmarkEnd w:id="194"/>
          </w:p>
        </w:tc>
        <w:tc>
          <w:tcPr>
            <w:tcW w:w="6890" w:type="dxa"/>
          </w:tcPr>
          <w:p w14:paraId="03059329" w14:textId="77777777" w:rsidR="00E848BA" w:rsidRPr="00F82866" w:rsidRDefault="00E848BA" w:rsidP="00C1790A">
            <w:pPr>
              <w:tabs>
                <w:tab w:val="left" w:pos="-6"/>
              </w:tabs>
              <w:spacing w:after="220"/>
              <w:ind w:right="23"/>
              <w:jc w:val="both"/>
              <w:rPr>
                <w:rFonts w:ascii="Arial" w:hAnsi="Arial" w:cs="Arial"/>
                <w:spacing w:val="-2"/>
                <w:szCs w:val="24"/>
                <w:lang w:val="en-GB"/>
              </w:rPr>
            </w:pPr>
            <w:r w:rsidRPr="00F82866">
              <w:rPr>
                <w:rFonts w:ascii="Arial" w:hAnsi="Arial" w:cs="Arial"/>
                <w:spacing w:val="-2"/>
                <w:szCs w:val="24"/>
                <w:lang w:val="en-GB"/>
              </w:rPr>
              <w:t>Subject to additional provisions, if any, set forth in the SC, the Contractors’ liability under this Contract shall be provided by the Applicable Law.</w:t>
            </w:r>
          </w:p>
        </w:tc>
      </w:tr>
      <w:tr w:rsidR="00E848BA" w:rsidRPr="00F82866" w14:paraId="563459C1" w14:textId="77777777" w:rsidTr="00C1790A">
        <w:trPr>
          <w:jc w:val="center"/>
        </w:trPr>
        <w:tc>
          <w:tcPr>
            <w:tcW w:w="2659" w:type="dxa"/>
          </w:tcPr>
          <w:p w14:paraId="69691479"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95" w:name="_Toc351343714"/>
            <w:bookmarkStart w:id="196" w:name="_Toc172359566"/>
            <w:bookmarkStart w:id="197" w:name="_Toc272168575"/>
            <w:bookmarkStart w:id="198" w:name="_Toc41434371"/>
            <w:r w:rsidRPr="00F82866">
              <w:rPr>
                <w:rFonts w:ascii="Arial" w:hAnsi="Arial" w:cs="Arial"/>
                <w:b/>
                <w:bCs/>
                <w:szCs w:val="24"/>
                <w:lang w:val="en-GB"/>
              </w:rPr>
              <w:t>3.5</w:t>
            </w:r>
            <w:r w:rsidRPr="00F82866">
              <w:rPr>
                <w:rFonts w:ascii="Arial" w:hAnsi="Arial" w:cs="Arial"/>
                <w:b/>
                <w:bCs/>
                <w:szCs w:val="24"/>
                <w:lang w:val="en-GB"/>
              </w:rPr>
              <w:tab/>
              <w:t>Insurance to be Taken out by the Contractor</w:t>
            </w:r>
            <w:bookmarkEnd w:id="195"/>
            <w:bookmarkEnd w:id="196"/>
            <w:bookmarkEnd w:id="197"/>
            <w:bookmarkEnd w:id="198"/>
          </w:p>
        </w:tc>
        <w:tc>
          <w:tcPr>
            <w:tcW w:w="6890" w:type="dxa"/>
          </w:tcPr>
          <w:p w14:paraId="7F435C2E" w14:textId="77777777" w:rsidR="00E848BA" w:rsidRPr="00F82866" w:rsidRDefault="00E848BA" w:rsidP="00C1790A">
            <w:pPr>
              <w:spacing w:after="220"/>
              <w:ind w:right="23"/>
              <w:jc w:val="both"/>
              <w:rPr>
                <w:rFonts w:ascii="Arial" w:hAnsi="Arial" w:cs="Arial"/>
                <w:szCs w:val="24"/>
                <w:lang w:val="en-GB"/>
              </w:rPr>
            </w:pPr>
            <w:r w:rsidRPr="00F82866">
              <w:rPr>
                <w:rFonts w:ascii="Arial" w:hAnsi="Arial" w:cs="Arial"/>
                <w:szCs w:val="24"/>
                <w:lang w:val="en-GB"/>
              </w:rPr>
              <w:t>The Contractor (i) shall take out and maintain, and shall cause any Sub-Contractors to take out and maintain, at their (or the Sub-Contractors’, as the case may be) own cost but on terms and conditions approved by the Contracting Authority, insurance against the risks, and for the coverages specified in the SC, and (ii) at the Contracting Authority’s request, shall provide evidence to the Contracting Authority showing that such insurance has been taken out and maintained and that the current premiums therefore have been paid.</w:t>
            </w:r>
          </w:p>
        </w:tc>
      </w:tr>
      <w:tr w:rsidR="00E848BA" w:rsidRPr="00F82866" w14:paraId="00BB01FE" w14:textId="77777777" w:rsidTr="00C1790A">
        <w:trPr>
          <w:jc w:val="center"/>
        </w:trPr>
        <w:tc>
          <w:tcPr>
            <w:tcW w:w="2659" w:type="dxa"/>
          </w:tcPr>
          <w:p w14:paraId="3164237F"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199" w:name="_Toc351343715"/>
            <w:bookmarkStart w:id="200" w:name="_Toc172359567"/>
            <w:bookmarkStart w:id="201" w:name="_Toc272168576"/>
            <w:bookmarkStart w:id="202" w:name="_Toc41434372"/>
            <w:r w:rsidRPr="00F82866">
              <w:rPr>
                <w:rFonts w:ascii="Arial" w:hAnsi="Arial" w:cs="Arial"/>
                <w:b/>
                <w:bCs/>
                <w:szCs w:val="24"/>
                <w:lang w:val="en-GB"/>
              </w:rPr>
              <w:t>3.6</w:t>
            </w:r>
            <w:r w:rsidRPr="00F82866">
              <w:rPr>
                <w:rFonts w:ascii="Arial" w:hAnsi="Arial" w:cs="Arial"/>
                <w:b/>
                <w:bCs/>
                <w:szCs w:val="24"/>
                <w:lang w:val="en-GB"/>
              </w:rPr>
              <w:tab/>
              <w:t>Accounting, Inspection and Auditing</w:t>
            </w:r>
            <w:bookmarkEnd w:id="199"/>
            <w:bookmarkEnd w:id="200"/>
            <w:bookmarkEnd w:id="201"/>
            <w:bookmarkEnd w:id="202"/>
          </w:p>
        </w:tc>
        <w:tc>
          <w:tcPr>
            <w:tcW w:w="6890" w:type="dxa"/>
          </w:tcPr>
          <w:p w14:paraId="69B28591" w14:textId="77777777" w:rsidR="00E848BA" w:rsidRPr="00F82866" w:rsidRDefault="00E848BA" w:rsidP="00C1790A">
            <w:pPr>
              <w:spacing w:after="220"/>
              <w:ind w:right="23"/>
              <w:jc w:val="both"/>
              <w:rPr>
                <w:rFonts w:ascii="Arial" w:hAnsi="Arial" w:cs="Arial"/>
                <w:bCs/>
                <w:color w:val="000000"/>
                <w:szCs w:val="24"/>
                <w:lang w:val="en-GB"/>
              </w:rPr>
            </w:pPr>
            <w:r w:rsidRPr="00F82866">
              <w:rPr>
                <w:rFonts w:ascii="Arial" w:hAnsi="Arial" w:cs="Arial"/>
                <w:szCs w:val="24"/>
                <w:lang w:val="en-GB"/>
              </w:rPr>
              <w:t xml:space="preserve">The Contractor shall permit the SADC Secretariat and/or persons appointed by the SADC Secretariat to inspect its accounts and records as well as those of its Sub-Contractors relating to the performance of the Contract, and to have such accounts and records audited by auditors appointed by the SADC Secretariat if required by the SADC Secretariat. The Contractor’s attention is drawn to Clause 1.11.1 which provides, inter alia, that </w:t>
            </w:r>
            <w:r w:rsidRPr="00F82866">
              <w:rPr>
                <w:rFonts w:ascii="Arial" w:hAnsi="Arial" w:cs="Arial"/>
                <w:bCs/>
                <w:color w:val="000000"/>
                <w:szCs w:val="24"/>
                <w:lang w:val="en-GB"/>
              </w:rPr>
              <w:t xml:space="preserve">acts intended to materially impede the exercise of the SADC Secretariat’s inspection and audit rights provided for under Clause 3.6 constitute a prohibited practice subject to </w:t>
            </w:r>
            <w:r w:rsidRPr="00F82866">
              <w:rPr>
                <w:rFonts w:ascii="Arial" w:hAnsi="Arial" w:cs="Arial"/>
                <w:bCs/>
                <w:color w:val="000000"/>
                <w:szCs w:val="24"/>
                <w:lang w:val="en-GB"/>
              </w:rPr>
              <w:lastRenderedPageBreak/>
              <w:t>contract termination (as well as to a determination of ineligibility under the Contractor Guidelines).</w:t>
            </w:r>
          </w:p>
        </w:tc>
      </w:tr>
      <w:tr w:rsidR="00E848BA" w:rsidRPr="00F82866" w14:paraId="1F28670E" w14:textId="77777777" w:rsidTr="00C1790A">
        <w:trPr>
          <w:cantSplit/>
          <w:jc w:val="center"/>
        </w:trPr>
        <w:tc>
          <w:tcPr>
            <w:tcW w:w="2659" w:type="dxa"/>
          </w:tcPr>
          <w:p w14:paraId="2148197C"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03" w:name="_Toc351343716"/>
            <w:bookmarkStart w:id="204" w:name="_Toc172359568"/>
            <w:bookmarkStart w:id="205" w:name="_Toc272168577"/>
            <w:bookmarkStart w:id="206" w:name="_Toc41434373"/>
            <w:r w:rsidRPr="00F82866">
              <w:rPr>
                <w:rFonts w:ascii="Arial" w:hAnsi="Arial" w:cs="Arial"/>
                <w:b/>
                <w:bCs/>
                <w:szCs w:val="24"/>
                <w:lang w:val="en-GB"/>
              </w:rPr>
              <w:lastRenderedPageBreak/>
              <w:t>3.7</w:t>
            </w:r>
            <w:r w:rsidRPr="00F82866">
              <w:rPr>
                <w:rFonts w:ascii="Arial" w:hAnsi="Arial" w:cs="Arial"/>
                <w:b/>
                <w:bCs/>
                <w:szCs w:val="24"/>
                <w:lang w:val="en-GB"/>
              </w:rPr>
              <w:tab/>
              <w:t>Contractor’s Actions Requiring Contracting Authority’s Prior Approval</w:t>
            </w:r>
            <w:bookmarkEnd w:id="203"/>
            <w:bookmarkEnd w:id="204"/>
            <w:bookmarkEnd w:id="205"/>
            <w:bookmarkEnd w:id="206"/>
          </w:p>
        </w:tc>
        <w:tc>
          <w:tcPr>
            <w:tcW w:w="6890" w:type="dxa"/>
          </w:tcPr>
          <w:p w14:paraId="660663F7" w14:textId="77777777" w:rsidR="00E848BA" w:rsidRPr="00F82866" w:rsidRDefault="00E848BA" w:rsidP="00C1790A">
            <w:pPr>
              <w:spacing w:after="220"/>
              <w:ind w:right="23"/>
              <w:jc w:val="both"/>
              <w:rPr>
                <w:rFonts w:ascii="Arial" w:hAnsi="Arial" w:cs="Arial"/>
                <w:szCs w:val="24"/>
                <w:lang w:val="en-GB"/>
              </w:rPr>
            </w:pPr>
            <w:r w:rsidRPr="00F82866">
              <w:rPr>
                <w:rFonts w:ascii="Arial" w:hAnsi="Arial" w:cs="Arial"/>
                <w:szCs w:val="24"/>
                <w:lang w:val="en-GB"/>
              </w:rPr>
              <w:t>The Contractor shall obtain the Contracting Authority’s prior approval in writing before taking any of the following actions:</w:t>
            </w:r>
          </w:p>
          <w:p w14:paraId="1E35EFBC" w14:textId="77777777" w:rsidR="00E848BA" w:rsidRPr="00F82866" w:rsidRDefault="00E848BA" w:rsidP="00C1790A">
            <w:pPr>
              <w:tabs>
                <w:tab w:val="left" w:pos="540"/>
              </w:tabs>
              <w:spacing w:after="220"/>
              <w:ind w:left="540" w:right="-72"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Any change or addition to the Personnel listed in Appendix B.</w:t>
            </w:r>
          </w:p>
          <w:p w14:paraId="163AB7CC" w14:textId="77777777" w:rsidR="00E848BA" w:rsidRPr="00F82866" w:rsidRDefault="00E848BA" w:rsidP="00C1790A">
            <w:pPr>
              <w:tabs>
                <w:tab w:val="left" w:pos="540"/>
              </w:tabs>
              <w:spacing w:after="22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Subcontracts: t</w:t>
            </w:r>
            <w:r w:rsidRPr="00F82866">
              <w:rPr>
                <w:rFonts w:ascii="Arial" w:hAnsi="Arial" w:cs="Arial"/>
                <w:spacing w:val="-2"/>
                <w:szCs w:val="24"/>
                <w:lang w:val="en-GB"/>
              </w:rPr>
              <w:t xml:space="preserve">he </w:t>
            </w:r>
            <w:r w:rsidRPr="00F82866">
              <w:rPr>
                <w:rFonts w:ascii="Arial" w:hAnsi="Arial" w:cs="Arial"/>
                <w:szCs w:val="24"/>
                <w:lang w:val="en-GB"/>
              </w:rPr>
              <w:t xml:space="preserve">Contractor </w:t>
            </w:r>
            <w:r w:rsidRPr="00F82866">
              <w:rPr>
                <w:rFonts w:ascii="Arial" w:hAnsi="Arial" w:cs="Arial"/>
                <w:spacing w:val="-2"/>
                <w:szCs w:val="24"/>
                <w:lang w:val="en-GB"/>
              </w:rPr>
              <w:t xml:space="preserve">may subcontract work relating to the Services to an extent and with such experts and entities as may be approved in advance by the Contracting Authority.  Notwithstanding such approval, the </w:t>
            </w:r>
            <w:r w:rsidRPr="00F82866">
              <w:rPr>
                <w:rFonts w:ascii="Arial" w:hAnsi="Arial" w:cs="Arial"/>
                <w:szCs w:val="24"/>
                <w:lang w:val="en-GB"/>
              </w:rPr>
              <w:t xml:space="preserve">Contractor </w:t>
            </w:r>
            <w:r w:rsidRPr="00F82866">
              <w:rPr>
                <w:rFonts w:ascii="Arial" w:hAnsi="Arial" w:cs="Arial"/>
                <w:spacing w:val="-2"/>
                <w:szCs w:val="24"/>
                <w:lang w:val="en-GB"/>
              </w:rPr>
              <w:t xml:space="preserve">shall retain full responsibility for the Services.  </w:t>
            </w:r>
            <w:proofErr w:type="gramStart"/>
            <w:r w:rsidRPr="00F82866">
              <w:rPr>
                <w:rFonts w:ascii="Arial" w:hAnsi="Arial" w:cs="Arial"/>
                <w:spacing w:val="-2"/>
                <w:szCs w:val="24"/>
                <w:lang w:val="en-GB"/>
              </w:rPr>
              <w:t>In the event that</w:t>
            </w:r>
            <w:proofErr w:type="gramEnd"/>
            <w:r w:rsidRPr="00F82866">
              <w:rPr>
                <w:rFonts w:ascii="Arial" w:hAnsi="Arial" w:cs="Arial"/>
                <w:spacing w:val="-2"/>
                <w:szCs w:val="24"/>
                <w:lang w:val="en-GB"/>
              </w:rPr>
              <w:t xml:space="preserve"> any Sub-Contractors are found by the Contracting Authority to be incompetent or incapable in discharging assigned duties, the Contracting Authority may request the </w:t>
            </w:r>
            <w:r w:rsidRPr="00F82866">
              <w:rPr>
                <w:rFonts w:ascii="Arial" w:hAnsi="Arial" w:cs="Arial"/>
                <w:szCs w:val="24"/>
                <w:lang w:val="en-GB"/>
              </w:rPr>
              <w:t xml:space="preserve">Contractor </w:t>
            </w:r>
            <w:r w:rsidRPr="00F82866">
              <w:rPr>
                <w:rFonts w:ascii="Arial" w:hAnsi="Arial" w:cs="Arial"/>
                <w:spacing w:val="-2"/>
                <w:szCs w:val="24"/>
                <w:lang w:val="en-GB"/>
              </w:rPr>
              <w:t>to provide a replacement, with qualifications and experience acceptable to the Contracting Authority, or to resume the performance of the Services itself.</w:t>
            </w:r>
          </w:p>
          <w:p w14:paraId="65A9BEEF" w14:textId="77777777" w:rsidR="00E848BA" w:rsidRPr="00F82866" w:rsidRDefault="00E848BA" w:rsidP="00C1790A">
            <w:pPr>
              <w:tabs>
                <w:tab w:val="left" w:pos="540"/>
              </w:tabs>
              <w:spacing w:after="220"/>
              <w:ind w:left="540" w:right="-72" w:hanging="540"/>
              <w:jc w:val="both"/>
              <w:rPr>
                <w:rFonts w:ascii="Arial" w:hAnsi="Arial" w:cs="Arial"/>
                <w:b/>
                <w:szCs w:val="24"/>
                <w:lang w:val="en-GB"/>
              </w:rPr>
            </w:pPr>
            <w:r w:rsidRPr="00F82866">
              <w:rPr>
                <w:rFonts w:ascii="Arial" w:hAnsi="Arial" w:cs="Arial"/>
                <w:szCs w:val="24"/>
                <w:lang w:val="en-GB"/>
              </w:rPr>
              <w:t>(c)</w:t>
            </w:r>
            <w:r w:rsidRPr="00F82866">
              <w:rPr>
                <w:rFonts w:ascii="Arial" w:hAnsi="Arial" w:cs="Arial"/>
                <w:szCs w:val="24"/>
                <w:lang w:val="en-GB"/>
              </w:rPr>
              <w:tab/>
              <w:t xml:space="preserve">Any other action that may be specified </w:t>
            </w:r>
            <w:r w:rsidRPr="00F82866">
              <w:rPr>
                <w:rFonts w:ascii="Arial" w:hAnsi="Arial" w:cs="Arial"/>
                <w:b/>
                <w:szCs w:val="24"/>
                <w:lang w:val="en-GB"/>
              </w:rPr>
              <w:t>in the SC.</w:t>
            </w:r>
          </w:p>
          <w:p w14:paraId="3C0ECF02" w14:textId="77777777" w:rsidR="00E848BA" w:rsidRPr="00F82866" w:rsidRDefault="00E848BA" w:rsidP="00C1790A">
            <w:pPr>
              <w:tabs>
                <w:tab w:val="left" w:pos="540"/>
              </w:tabs>
              <w:spacing w:after="220"/>
              <w:ind w:left="540" w:right="-72" w:hanging="540"/>
              <w:jc w:val="both"/>
              <w:rPr>
                <w:rFonts w:ascii="Arial" w:hAnsi="Arial" w:cs="Arial"/>
                <w:szCs w:val="24"/>
                <w:lang w:val="en-GB"/>
              </w:rPr>
            </w:pPr>
          </w:p>
        </w:tc>
      </w:tr>
      <w:tr w:rsidR="00E848BA" w:rsidRPr="00F82866" w14:paraId="681BA801" w14:textId="77777777" w:rsidTr="00C1790A">
        <w:trPr>
          <w:jc w:val="center"/>
        </w:trPr>
        <w:tc>
          <w:tcPr>
            <w:tcW w:w="2659" w:type="dxa"/>
          </w:tcPr>
          <w:p w14:paraId="6C064A11"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07" w:name="_Toc351343717"/>
            <w:bookmarkStart w:id="208" w:name="_Toc172359569"/>
            <w:bookmarkStart w:id="209" w:name="_Toc272168578"/>
            <w:bookmarkStart w:id="210" w:name="_Toc41434374"/>
            <w:r w:rsidRPr="00F82866">
              <w:rPr>
                <w:rFonts w:ascii="Arial" w:hAnsi="Arial" w:cs="Arial"/>
                <w:b/>
                <w:bCs/>
                <w:szCs w:val="24"/>
                <w:lang w:val="en-GB"/>
              </w:rPr>
              <w:t>3.8</w:t>
            </w:r>
            <w:r w:rsidRPr="00F82866">
              <w:rPr>
                <w:rFonts w:ascii="Arial" w:hAnsi="Arial" w:cs="Arial"/>
                <w:b/>
                <w:bCs/>
                <w:szCs w:val="24"/>
                <w:lang w:val="en-GB"/>
              </w:rPr>
              <w:tab/>
              <w:t>Reporting Obligations</w:t>
            </w:r>
            <w:bookmarkEnd w:id="207"/>
            <w:bookmarkEnd w:id="208"/>
            <w:bookmarkEnd w:id="209"/>
            <w:bookmarkEnd w:id="210"/>
          </w:p>
        </w:tc>
        <w:tc>
          <w:tcPr>
            <w:tcW w:w="6890" w:type="dxa"/>
          </w:tcPr>
          <w:p w14:paraId="4854610A"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The Contractor shall submit to the Contracting Authority the reports and documents specified in Appendix A hereto, in the form, in the numbers and within the time periods set forth in the said Appendix.  Final reports shall be delivered in CD ROM in addition to the hard copies specified in said Appendix.</w:t>
            </w:r>
          </w:p>
        </w:tc>
      </w:tr>
      <w:tr w:rsidR="00E848BA" w:rsidRPr="00F82866" w14:paraId="21C2036A" w14:textId="77777777" w:rsidTr="00C1790A">
        <w:trPr>
          <w:jc w:val="center"/>
        </w:trPr>
        <w:tc>
          <w:tcPr>
            <w:tcW w:w="2659" w:type="dxa"/>
          </w:tcPr>
          <w:p w14:paraId="0809135F"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11" w:name="_Toc351343718"/>
            <w:bookmarkStart w:id="212" w:name="_Toc172359570"/>
            <w:bookmarkStart w:id="213" w:name="_Toc272168579"/>
            <w:bookmarkStart w:id="214" w:name="_Toc41434375"/>
            <w:r w:rsidRPr="00F82866">
              <w:rPr>
                <w:rFonts w:ascii="Arial" w:hAnsi="Arial" w:cs="Arial"/>
                <w:b/>
                <w:bCs/>
                <w:szCs w:val="24"/>
                <w:lang w:val="en-GB"/>
              </w:rPr>
              <w:t>3.9</w:t>
            </w:r>
            <w:r w:rsidRPr="00F82866">
              <w:rPr>
                <w:rFonts w:ascii="Arial" w:hAnsi="Arial" w:cs="Arial"/>
                <w:b/>
                <w:bCs/>
                <w:szCs w:val="24"/>
                <w:lang w:val="en-GB"/>
              </w:rPr>
              <w:tab/>
              <w:t>Documents Prepared by the Contractor to be the Property of the Contracting Authority</w:t>
            </w:r>
            <w:bookmarkEnd w:id="211"/>
            <w:bookmarkEnd w:id="212"/>
            <w:bookmarkEnd w:id="213"/>
            <w:bookmarkEnd w:id="214"/>
          </w:p>
        </w:tc>
        <w:tc>
          <w:tcPr>
            <w:tcW w:w="6890" w:type="dxa"/>
          </w:tcPr>
          <w:p w14:paraId="5F38D14B"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 xml:space="preserve">All plans, drawings, specifications, designs, reports, other documents and software prepared by the Contractor for the Contracting Authority under this Contract shall become and remain the property of the Contracting Authority, and the Contractor shall, not later than upon termination or expiration of this Contract, deliver all such documents to the Contracting Authority, together with a detailed inventory thereof.  The Contractor may retain a copy of such documents and </w:t>
            </w:r>
            <w:proofErr w:type="gramStart"/>
            <w:r w:rsidRPr="00F82866">
              <w:rPr>
                <w:rFonts w:ascii="Arial" w:hAnsi="Arial" w:cs="Arial"/>
                <w:szCs w:val="24"/>
                <w:lang w:val="en-GB"/>
              </w:rPr>
              <w:t>software, and</w:t>
            </w:r>
            <w:proofErr w:type="gramEnd"/>
            <w:r w:rsidRPr="00F82866">
              <w:rPr>
                <w:rFonts w:ascii="Arial" w:hAnsi="Arial" w:cs="Arial"/>
                <w:spacing w:val="-2"/>
                <w:szCs w:val="24"/>
                <w:lang w:val="en-GB"/>
              </w:rPr>
              <w:t xml:space="preserve"> use such software for their own use with prior written approval of the Contracting Authority</w:t>
            </w:r>
            <w:r w:rsidRPr="00F82866">
              <w:rPr>
                <w:rFonts w:ascii="Arial" w:hAnsi="Arial" w:cs="Arial"/>
                <w:szCs w:val="24"/>
                <w:lang w:val="en-GB"/>
              </w:rPr>
              <w:t xml:space="preserve">.  </w:t>
            </w:r>
            <w:r w:rsidRPr="00F82866">
              <w:rPr>
                <w:rFonts w:ascii="Arial" w:hAnsi="Arial" w:cs="Arial"/>
                <w:spacing w:val="-2"/>
                <w:szCs w:val="24"/>
                <w:lang w:val="en-GB"/>
              </w:rPr>
              <w:t xml:space="preserve">If license agreements are necessary or appropriate between the </w:t>
            </w:r>
            <w:r w:rsidRPr="00F82866">
              <w:rPr>
                <w:rFonts w:ascii="Arial" w:hAnsi="Arial" w:cs="Arial"/>
                <w:szCs w:val="24"/>
                <w:lang w:val="en-GB"/>
              </w:rPr>
              <w:t xml:space="preserve">Contractor </w:t>
            </w:r>
            <w:r w:rsidRPr="00F82866">
              <w:rPr>
                <w:rFonts w:ascii="Arial" w:hAnsi="Arial" w:cs="Arial"/>
                <w:spacing w:val="-2"/>
                <w:szCs w:val="24"/>
                <w:lang w:val="en-GB"/>
              </w:rPr>
              <w:t xml:space="preserve">and third parties for purposes of development of any such computer programs, the </w:t>
            </w:r>
            <w:r w:rsidRPr="00F82866">
              <w:rPr>
                <w:rFonts w:ascii="Arial" w:hAnsi="Arial" w:cs="Arial"/>
                <w:szCs w:val="24"/>
                <w:lang w:val="en-GB"/>
              </w:rPr>
              <w:t xml:space="preserve">Contractor </w:t>
            </w:r>
            <w:r w:rsidRPr="00F82866">
              <w:rPr>
                <w:rFonts w:ascii="Arial" w:hAnsi="Arial" w:cs="Arial"/>
                <w:spacing w:val="-2"/>
                <w:szCs w:val="24"/>
                <w:lang w:val="en-GB"/>
              </w:rPr>
              <w:t xml:space="preserve">shall obtain the Contracting Authority’s prior written approval to such agreements, and the Contracting Authority shall be entitled at its discretion to require recovering the expenses related to the development of the program(s) concerned.  Other </w:t>
            </w:r>
            <w:r w:rsidRPr="00F82866">
              <w:rPr>
                <w:rFonts w:ascii="Arial" w:hAnsi="Arial" w:cs="Arial"/>
                <w:szCs w:val="24"/>
                <w:lang w:val="en-GB"/>
              </w:rPr>
              <w:t xml:space="preserve">restrictions about the future use of these documents and software, if any, </w:t>
            </w:r>
            <w:r w:rsidRPr="00F82866">
              <w:rPr>
                <w:rFonts w:ascii="Arial" w:hAnsi="Arial" w:cs="Arial"/>
                <w:b/>
                <w:szCs w:val="24"/>
                <w:lang w:val="en-GB"/>
              </w:rPr>
              <w:t>shall be specified in the SC.</w:t>
            </w:r>
          </w:p>
        </w:tc>
      </w:tr>
      <w:tr w:rsidR="00E848BA" w:rsidRPr="00F82866" w14:paraId="5A9BAE34" w14:textId="77777777" w:rsidTr="00C1790A">
        <w:trPr>
          <w:jc w:val="center"/>
        </w:trPr>
        <w:tc>
          <w:tcPr>
            <w:tcW w:w="2659" w:type="dxa"/>
          </w:tcPr>
          <w:p w14:paraId="2B09B2D4" w14:textId="77777777" w:rsidR="00E848BA" w:rsidRPr="00F82866" w:rsidRDefault="00E848BA" w:rsidP="00C1790A">
            <w:pPr>
              <w:tabs>
                <w:tab w:val="left" w:pos="540"/>
              </w:tabs>
              <w:ind w:left="533" w:right="-29" w:hanging="533"/>
              <w:outlineLvl w:val="2"/>
              <w:rPr>
                <w:rFonts w:ascii="Arial" w:hAnsi="Arial" w:cs="Arial"/>
                <w:b/>
                <w:bCs/>
                <w:spacing w:val="-20"/>
                <w:szCs w:val="24"/>
                <w:lang w:val="en-GB"/>
              </w:rPr>
            </w:pPr>
            <w:bookmarkStart w:id="215" w:name="_Toc351343719"/>
            <w:bookmarkStart w:id="216" w:name="_Toc172359571"/>
            <w:bookmarkStart w:id="217" w:name="_Toc272168580"/>
            <w:bookmarkStart w:id="218" w:name="_Toc41434376"/>
            <w:r w:rsidRPr="00F82866">
              <w:rPr>
                <w:rFonts w:ascii="Arial" w:hAnsi="Arial" w:cs="Arial"/>
                <w:b/>
                <w:bCs/>
                <w:spacing w:val="-20"/>
                <w:szCs w:val="24"/>
                <w:lang w:val="en-GB"/>
              </w:rPr>
              <w:lastRenderedPageBreak/>
              <w:t>3.10</w:t>
            </w:r>
            <w:r w:rsidRPr="00F82866">
              <w:rPr>
                <w:rFonts w:ascii="Arial" w:hAnsi="Arial" w:cs="Arial"/>
                <w:b/>
                <w:bCs/>
                <w:szCs w:val="24"/>
                <w:lang w:val="en-GB"/>
              </w:rPr>
              <w:tab/>
              <w:t>Equipment, Vehicles and Materials Furnished by the Contracting Authority</w:t>
            </w:r>
            <w:bookmarkEnd w:id="215"/>
            <w:bookmarkEnd w:id="216"/>
            <w:bookmarkEnd w:id="217"/>
            <w:bookmarkEnd w:id="218"/>
          </w:p>
        </w:tc>
        <w:tc>
          <w:tcPr>
            <w:tcW w:w="6890" w:type="dxa"/>
          </w:tcPr>
          <w:p w14:paraId="2E1E4722"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 xml:space="preserve">Equipment, vehicles and materials made available to the Contractor by the Contracting </w:t>
            </w:r>
            <w:proofErr w:type="gramStart"/>
            <w:r w:rsidRPr="00F82866">
              <w:rPr>
                <w:rFonts w:ascii="Arial" w:hAnsi="Arial" w:cs="Arial"/>
                <w:szCs w:val="24"/>
                <w:lang w:val="en-GB"/>
              </w:rPr>
              <w:t>Authority, or</w:t>
            </w:r>
            <w:proofErr w:type="gramEnd"/>
            <w:r w:rsidRPr="00F82866">
              <w:rPr>
                <w:rFonts w:ascii="Arial" w:hAnsi="Arial" w:cs="Arial"/>
                <w:szCs w:val="24"/>
                <w:lang w:val="en-GB"/>
              </w:rPr>
              <w:t xml:space="preserve"> purchased by the Contractor wholly or partly with funds provided by the Contracting Authority, shall be the property of the Contracting Authority and shall be marked accordingly.  Upon termination or expiration of this Contract, the Contractor shall make available to the Contracting Authority an inventory of such equipment, vehicles and materials and shall dispose of such equipment and materials in accordance with the Contracting Authority’s instructions.  While in possession of such equipment, vehicles and materials, the Contractor, unless otherwise instructed by the Contracting Authority in writing, shall insure them at the expense of the Contracting Authority in an amount equal to their full replacement value.</w:t>
            </w:r>
          </w:p>
        </w:tc>
      </w:tr>
      <w:tr w:rsidR="00E848BA" w:rsidRPr="00F82866" w14:paraId="598F3617" w14:textId="77777777" w:rsidTr="00C1790A">
        <w:trPr>
          <w:jc w:val="center"/>
        </w:trPr>
        <w:tc>
          <w:tcPr>
            <w:tcW w:w="2659" w:type="dxa"/>
          </w:tcPr>
          <w:p w14:paraId="2176EC57"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19" w:name="_Toc172359572"/>
            <w:bookmarkStart w:id="220" w:name="_Toc272168581"/>
            <w:bookmarkStart w:id="221" w:name="_Toc41434377"/>
            <w:r w:rsidRPr="00F82866">
              <w:rPr>
                <w:rFonts w:ascii="Arial" w:hAnsi="Arial" w:cs="Arial"/>
                <w:b/>
                <w:bCs/>
                <w:szCs w:val="24"/>
                <w:lang w:val="en-GB"/>
              </w:rPr>
              <w:t>3.11</w:t>
            </w:r>
            <w:r w:rsidRPr="00F82866">
              <w:rPr>
                <w:rFonts w:ascii="Arial" w:hAnsi="Arial" w:cs="Arial"/>
                <w:b/>
                <w:bCs/>
                <w:szCs w:val="24"/>
                <w:lang w:val="en-GB"/>
              </w:rPr>
              <w:tab/>
              <w:t>Equipment and Materials Provided by the Contractors</w:t>
            </w:r>
            <w:bookmarkEnd w:id="219"/>
            <w:bookmarkEnd w:id="220"/>
            <w:bookmarkEnd w:id="221"/>
          </w:p>
          <w:p w14:paraId="6A558B36" w14:textId="77777777" w:rsidR="00E848BA" w:rsidRPr="00F82866" w:rsidRDefault="00E848BA" w:rsidP="00C1790A">
            <w:pPr>
              <w:tabs>
                <w:tab w:val="left" w:pos="540"/>
              </w:tabs>
              <w:ind w:left="540" w:hanging="540"/>
              <w:outlineLvl w:val="2"/>
              <w:rPr>
                <w:rFonts w:ascii="Arial" w:hAnsi="Arial" w:cs="Arial"/>
                <w:b/>
                <w:bCs/>
                <w:spacing w:val="-2"/>
                <w:szCs w:val="24"/>
              </w:rPr>
            </w:pPr>
            <w:bookmarkStart w:id="222" w:name="_Toc143698126"/>
          </w:p>
          <w:p w14:paraId="6ECA8D00" w14:textId="77777777" w:rsidR="00E848BA" w:rsidRPr="00F82866" w:rsidRDefault="00E848BA" w:rsidP="00C1790A">
            <w:pPr>
              <w:tabs>
                <w:tab w:val="left" w:pos="540"/>
              </w:tabs>
              <w:ind w:left="540" w:hanging="540"/>
              <w:outlineLvl w:val="2"/>
              <w:rPr>
                <w:rFonts w:ascii="Arial" w:hAnsi="Arial" w:cs="Arial"/>
                <w:b/>
                <w:bCs/>
                <w:spacing w:val="-2"/>
                <w:szCs w:val="24"/>
              </w:rPr>
            </w:pPr>
            <w:r w:rsidRPr="00F82866">
              <w:rPr>
                <w:rFonts w:ascii="Arial" w:hAnsi="Arial" w:cs="Arial"/>
                <w:b/>
                <w:bCs/>
                <w:spacing w:val="-2"/>
                <w:szCs w:val="24"/>
              </w:rPr>
              <w:t>3.12</w:t>
            </w:r>
            <w:r w:rsidRPr="00F82866">
              <w:rPr>
                <w:rFonts w:ascii="Arial" w:hAnsi="Arial" w:cs="Arial"/>
                <w:b/>
                <w:bCs/>
                <w:spacing w:val="-2"/>
                <w:szCs w:val="24"/>
                <w:lang w:val="en-ZA"/>
              </w:rPr>
              <w:t xml:space="preserve"> Liability for Personal Data Breach</w:t>
            </w:r>
            <w:bookmarkEnd w:id="222"/>
          </w:p>
          <w:p w14:paraId="6B9038E6" w14:textId="77777777" w:rsidR="00E848BA" w:rsidRPr="00F82866" w:rsidRDefault="00E848BA" w:rsidP="00C1790A">
            <w:pPr>
              <w:tabs>
                <w:tab w:val="left" w:pos="540"/>
              </w:tabs>
              <w:ind w:left="540" w:hanging="540"/>
              <w:outlineLvl w:val="2"/>
              <w:rPr>
                <w:rFonts w:ascii="Arial" w:hAnsi="Arial" w:cs="Arial"/>
                <w:b/>
                <w:bCs/>
                <w:spacing w:val="-2"/>
                <w:szCs w:val="24"/>
                <w:lang w:val="en-GB"/>
              </w:rPr>
            </w:pPr>
          </w:p>
        </w:tc>
        <w:tc>
          <w:tcPr>
            <w:tcW w:w="6890" w:type="dxa"/>
          </w:tcPr>
          <w:p w14:paraId="16E3D228" w14:textId="77777777" w:rsidR="00E848BA" w:rsidRPr="00F82866" w:rsidRDefault="00E848BA" w:rsidP="00C1790A">
            <w:pPr>
              <w:spacing w:after="200"/>
              <w:ind w:right="23"/>
              <w:jc w:val="both"/>
              <w:rPr>
                <w:rFonts w:ascii="Arial" w:hAnsi="Arial" w:cs="Arial"/>
                <w:spacing w:val="-2"/>
                <w:szCs w:val="24"/>
                <w:lang w:val="en-GB"/>
              </w:rPr>
            </w:pPr>
            <w:r w:rsidRPr="00F82866">
              <w:rPr>
                <w:rFonts w:ascii="Arial" w:hAnsi="Arial" w:cs="Arial"/>
                <w:spacing w:val="-2"/>
                <w:szCs w:val="24"/>
                <w:lang w:val="en-GB"/>
              </w:rPr>
              <w:t>Equipment or materials brought into the Contracting Authority’s country by the Contractor and the Personnel and used either for the Project or personal use shall remain the property of the Contractor or the Personnel concerned, as applicable.</w:t>
            </w:r>
          </w:p>
          <w:p w14:paraId="3D021316" w14:textId="77777777" w:rsidR="00E848BA" w:rsidRPr="00F82866" w:rsidRDefault="00E848BA" w:rsidP="00C1790A">
            <w:pPr>
              <w:spacing w:after="200"/>
              <w:ind w:right="23"/>
              <w:jc w:val="both"/>
              <w:rPr>
                <w:rFonts w:ascii="Arial" w:hAnsi="Arial" w:cs="Arial"/>
                <w:spacing w:val="-2"/>
                <w:szCs w:val="24"/>
                <w:lang w:val="en-GB"/>
              </w:rPr>
            </w:pPr>
            <w:r w:rsidRPr="00F82866">
              <w:rPr>
                <w:rFonts w:ascii="Arial" w:hAnsi="Arial" w:cs="Arial"/>
                <w:spacing w:val="-2"/>
                <w:szCs w:val="24"/>
                <w:lang w:val="en-GB"/>
              </w:rPr>
              <w:t>3.12.1 The Contractor shall indemnify or hold harmless, the Contracting Authority, from and against all loss, costs, harm, claims, fines, group actions, liabilities, damages, expenses (including legal fees) suffered or incurred by the Contracting Authority or for which the Contracting Authority may become liable due to any failure by the Contractor or its personnel to lawfully process Personal Data under the Contract.</w:t>
            </w:r>
          </w:p>
          <w:p w14:paraId="13A30292" w14:textId="77777777" w:rsidR="00E848BA" w:rsidRPr="00F82866" w:rsidRDefault="00E848BA" w:rsidP="00C1790A">
            <w:pPr>
              <w:spacing w:after="200"/>
              <w:ind w:right="23"/>
              <w:jc w:val="both"/>
              <w:rPr>
                <w:rFonts w:ascii="Arial" w:hAnsi="Arial" w:cs="Arial"/>
                <w:spacing w:val="-2"/>
                <w:szCs w:val="24"/>
                <w:lang w:val="en-GB"/>
              </w:rPr>
            </w:pPr>
            <w:r w:rsidRPr="00F82866">
              <w:rPr>
                <w:rFonts w:ascii="Arial" w:hAnsi="Arial" w:cs="Arial"/>
                <w:spacing w:val="-2"/>
                <w:szCs w:val="24"/>
                <w:lang w:val="en-GB"/>
              </w:rPr>
              <w:t>3.12.2 The aggregate liability of the Contractor in respect of the indemnity set out in Paragraph 3.12.1 above shall in no event exceed the total Contract Price.</w:t>
            </w:r>
          </w:p>
          <w:p w14:paraId="6FA64AC4" w14:textId="77777777" w:rsidR="00E848BA" w:rsidRPr="00F82866" w:rsidRDefault="00E848BA" w:rsidP="00C1790A">
            <w:pPr>
              <w:spacing w:after="200"/>
              <w:ind w:right="23"/>
              <w:jc w:val="both"/>
              <w:rPr>
                <w:rFonts w:ascii="Arial" w:hAnsi="Arial" w:cs="Arial"/>
                <w:b/>
                <w:bCs/>
                <w:spacing w:val="-2"/>
                <w:szCs w:val="24"/>
                <w:lang w:val="en-GB"/>
              </w:rPr>
            </w:pPr>
            <w:r w:rsidRPr="00F82866">
              <w:rPr>
                <w:rFonts w:ascii="Arial" w:hAnsi="Arial" w:cs="Arial"/>
                <w:spacing w:val="-2"/>
                <w:szCs w:val="24"/>
                <w:lang w:val="en-GB"/>
              </w:rPr>
              <w:t>3.12.3 The Contractor shall adhere to data protection requirements as set forth in the SCC.</w:t>
            </w:r>
          </w:p>
        </w:tc>
      </w:tr>
    </w:tbl>
    <w:p w14:paraId="661AF7FB" w14:textId="77777777" w:rsidR="00E848BA" w:rsidRPr="00F82866" w:rsidRDefault="00E848BA" w:rsidP="00E848BA">
      <w:pPr>
        <w:rPr>
          <w:rFonts w:ascii="Arial" w:hAnsi="Arial" w:cs="Arial"/>
          <w:spacing w:val="-3"/>
          <w:szCs w:val="24"/>
          <w:lang w:val="en-GB"/>
        </w:rPr>
      </w:pPr>
    </w:p>
    <w:p w14:paraId="33A83A0B"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223" w:name="_Toc351343720"/>
      <w:bookmarkStart w:id="224" w:name="_Toc172359573"/>
      <w:bookmarkStart w:id="225" w:name="_Toc41434378"/>
      <w:r w:rsidRPr="00F82866">
        <w:rPr>
          <w:rFonts w:ascii="Arial" w:hAnsi="Arial" w:cs="Arial"/>
          <w:b/>
          <w:bCs/>
          <w:smallCaps/>
          <w:szCs w:val="24"/>
          <w:lang w:val="en-GB"/>
        </w:rPr>
        <w:t>4.  Contractors’ Personnel and Sub-Contractors</w:t>
      </w:r>
      <w:bookmarkEnd w:id="223"/>
      <w:bookmarkEnd w:id="224"/>
      <w:bookmarkEnd w:id="225"/>
    </w:p>
    <w:tbl>
      <w:tblPr>
        <w:tblW w:w="9466" w:type="dxa"/>
        <w:jc w:val="center"/>
        <w:tblLayout w:type="fixed"/>
        <w:tblLook w:val="0000" w:firstRow="0" w:lastRow="0" w:firstColumn="0" w:lastColumn="0" w:noHBand="0" w:noVBand="0"/>
      </w:tblPr>
      <w:tblGrid>
        <w:gridCol w:w="2650"/>
        <w:gridCol w:w="6816"/>
      </w:tblGrid>
      <w:tr w:rsidR="00E848BA" w:rsidRPr="00F82866" w14:paraId="23626B6A" w14:textId="77777777" w:rsidTr="00C1790A">
        <w:trPr>
          <w:jc w:val="center"/>
        </w:trPr>
        <w:tc>
          <w:tcPr>
            <w:tcW w:w="2650" w:type="dxa"/>
          </w:tcPr>
          <w:p w14:paraId="57C77403"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26" w:name="_Toc351343721"/>
            <w:bookmarkStart w:id="227" w:name="_Toc172359574"/>
            <w:bookmarkStart w:id="228" w:name="_Toc272168582"/>
            <w:bookmarkStart w:id="229" w:name="_Toc41434379"/>
            <w:r w:rsidRPr="00F82866">
              <w:rPr>
                <w:rFonts w:ascii="Arial" w:hAnsi="Arial" w:cs="Arial"/>
                <w:b/>
                <w:bCs/>
                <w:szCs w:val="24"/>
                <w:lang w:val="en-GB"/>
              </w:rPr>
              <w:t>4.1</w:t>
            </w:r>
            <w:r w:rsidRPr="00F82866">
              <w:rPr>
                <w:rFonts w:ascii="Arial" w:hAnsi="Arial" w:cs="Arial"/>
                <w:b/>
                <w:bCs/>
                <w:szCs w:val="24"/>
                <w:lang w:val="en-GB"/>
              </w:rPr>
              <w:tab/>
              <w:t>General</w:t>
            </w:r>
            <w:bookmarkEnd w:id="226"/>
            <w:bookmarkEnd w:id="227"/>
            <w:bookmarkEnd w:id="228"/>
            <w:bookmarkEnd w:id="229"/>
          </w:p>
        </w:tc>
        <w:tc>
          <w:tcPr>
            <w:tcW w:w="6816" w:type="dxa"/>
          </w:tcPr>
          <w:p w14:paraId="19BA83E3"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The Contractor shall employ and provide such qualified and experienced Personnel and Sub-Contractors as are required to carry out the Services.</w:t>
            </w:r>
          </w:p>
        </w:tc>
      </w:tr>
      <w:tr w:rsidR="00E848BA" w:rsidRPr="00F82866" w14:paraId="21F15691" w14:textId="77777777" w:rsidTr="00C1790A">
        <w:trPr>
          <w:jc w:val="center"/>
        </w:trPr>
        <w:tc>
          <w:tcPr>
            <w:tcW w:w="2650" w:type="dxa"/>
          </w:tcPr>
          <w:p w14:paraId="11BF9415"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30" w:name="_Toc351343722"/>
            <w:bookmarkStart w:id="231" w:name="_Toc172359575"/>
            <w:bookmarkStart w:id="232" w:name="_Toc272168583"/>
            <w:bookmarkStart w:id="233" w:name="_Toc41434380"/>
            <w:r w:rsidRPr="00F82866">
              <w:rPr>
                <w:rFonts w:ascii="Arial" w:hAnsi="Arial" w:cs="Arial"/>
                <w:b/>
                <w:bCs/>
                <w:szCs w:val="24"/>
                <w:lang w:val="en-GB"/>
              </w:rPr>
              <w:t>4.2</w:t>
            </w:r>
            <w:r w:rsidRPr="00F82866">
              <w:rPr>
                <w:rFonts w:ascii="Arial" w:hAnsi="Arial" w:cs="Arial"/>
                <w:b/>
                <w:bCs/>
                <w:szCs w:val="24"/>
                <w:lang w:val="en-GB"/>
              </w:rPr>
              <w:tab/>
              <w:t>Description of Personnel</w:t>
            </w:r>
            <w:bookmarkEnd w:id="230"/>
            <w:bookmarkEnd w:id="231"/>
            <w:bookmarkEnd w:id="232"/>
            <w:bookmarkEnd w:id="233"/>
          </w:p>
        </w:tc>
        <w:tc>
          <w:tcPr>
            <w:tcW w:w="6816" w:type="dxa"/>
          </w:tcPr>
          <w:p w14:paraId="7DA0A38C"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The title, agreed job description, minimum qualification and estimated period of engagement in the carrying out of the Services of each of the Contractor’s Key Personnel are described in Appendix B.  If any of the Key Personnel has already been approved by the Contracting Authority, his/her name is listed as well.</w:t>
            </w:r>
          </w:p>
          <w:p w14:paraId="16AF1B5C"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 xml:space="preserve">If required to comply with the provisions of Clause GC 3.1.1 hereof, adjustments with respect to the estimated </w:t>
            </w:r>
            <w:r w:rsidRPr="00F82866">
              <w:rPr>
                <w:rFonts w:ascii="Arial" w:hAnsi="Arial" w:cs="Arial"/>
                <w:szCs w:val="24"/>
                <w:lang w:val="en-GB"/>
              </w:rPr>
              <w:lastRenderedPageBreak/>
              <w:t>periods of engagement of Key Personnel set forth in Appendix B may be made by the Contractor by written notice to the Contracting Authority, provided (i) that such adjustments shall not alter the originally estimated period of engagement of any individual by more than 10% or one week, whichever is larger, and (ii) that the aggregate of such adjustments shall not cause payments under this Contract to exceed the ceilings set forth in Clause GC 6.1(b) of this Contract.  Any other such adjustments shall only be made with the Contracting Authority’s written approval.</w:t>
            </w:r>
          </w:p>
          <w:p w14:paraId="56B968AB"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If additional work is required beyond the scope of the Services specified in Appendix A, the estimated periods of engagement of Key Personnel set forth in Appendix B may be increased by agreement in writing between the Contracting Authority and the Contractor.  In case where payments under this Contract exceed the ceilings set forth in Clause GC 6.1(b) of this Contract, this will be explicitly mentioned in the agreement.</w:t>
            </w:r>
          </w:p>
        </w:tc>
      </w:tr>
      <w:tr w:rsidR="00E848BA" w:rsidRPr="00F82866" w14:paraId="6C27DD2A" w14:textId="77777777" w:rsidTr="00C1790A">
        <w:trPr>
          <w:jc w:val="center"/>
        </w:trPr>
        <w:tc>
          <w:tcPr>
            <w:tcW w:w="2650" w:type="dxa"/>
          </w:tcPr>
          <w:p w14:paraId="4292C879"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34" w:name="_Toc351343723"/>
            <w:bookmarkStart w:id="235" w:name="_Toc172359576"/>
            <w:bookmarkStart w:id="236" w:name="_Toc272168584"/>
            <w:bookmarkStart w:id="237" w:name="_Toc41434381"/>
            <w:r w:rsidRPr="00F82866">
              <w:rPr>
                <w:rFonts w:ascii="Arial" w:hAnsi="Arial" w:cs="Arial"/>
                <w:b/>
                <w:bCs/>
                <w:szCs w:val="24"/>
                <w:lang w:val="en-GB"/>
              </w:rPr>
              <w:lastRenderedPageBreak/>
              <w:t>4.3</w:t>
            </w:r>
            <w:r w:rsidRPr="00F82866">
              <w:rPr>
                <w:rFonts w:ascii="Arial" w:hAnsi="Arial" w:cs="Arial"/>
                <w:b/>
                <w:bCs/>
                <w:szCs w:val="24"/>
                <w:lang w:val="en-GB"/>
              </w:rPr>
              <w:tab/>
              <w:t>Approval of Personnel</w:t>
            </w:r>
            <w:bookmarkEnd w:id="234"/>
            <w:bookmarkEnd w:id="235"/>
            <w:bookmarkEnd w:id="236"/>
            <w:bookmarkEnd w:id="237"/>
          </w:p>
        </w:tc>
        <w:tc>
          <w:tcPr>
            <w:tcW w:w="6816" w:type="dxa"/>
          </w:tcPr>
          <w:p w14:paraId="1421B4F5" w14:textId="77777777" w:rsidR="00E848BA" w:rsidRPr="00F82866" w:rsidRDefault="00E848BA" w:rsidP="00C1790A">
            <w:pPr>
              <w:tabs>
                <w:tab w:val="left" w:pos="360"/>
                <w:tab w:val="right" w:leader="dot" w:pos="8640"/>
              </w:tabs>
              <w:spacing w:after="200"/>
              <w:ind w:right="23"/>
              <w:jc w:val="both"/>
              <w:rPr>
                <w:rFonts w:ascii="Arial" w:hAnsi="Arial" w:cs="Arial"/>
                <w:szCs w:val="24"/>
                <w:lang w:val="en-GB"/>
              </w:rPr>
            </w:pPr>
            <w:r w:rsidRPr="00F82866">
              <w:rPr>
                <w:rFonts w:ascii="Arial" w:hAnsi="Arial" w:cs="Arial"/>
                <w:szCs w:val="24"/>
                <w:lang w:val="en-GB"/>
              </w:rPr>
              <w:t>The Key Personnel and Sub-Contractors listed by title as well as by name in Appendix B are hereby approved by the Contracting Authority.  In respect of other Personnel which the Contractor proposes to use in the carrying out of the Services, the Contractor shall submit to the Contracting Authority for review and approval a copy of their Curricula Vitae (CVs).  If the Contracting Authority does not object in writing (stating the reasons for the objection) within twenty-one (21) days from the date of receipt of such CVs, such Personnel shall be deemed to have been approved by the Contracting Authority.</w:t>
            </w:r>
          </w:p>
        </w:tc>
      </w:tr>
      <w:tr w:rsidR="00E848BA" w:rsidRPr="00F82866" w14:paraId="75791638" w14:textId="77777777" w:rsidTr="00C1790A">
        <w:trPr>
          <w:jc w:val="center"/>
        </w:trPr>
        <w:tc>
          <w:tcPr>
            <w:tcW w:w="2650" w:type="dxa"/>
          </w:tcPr>
          <w:p w14:paraId="505C7D02"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38" w:name="_Toc351343724"/>
            <w:bookmarkStart w:id="239" w:name="_Toc172359577"/>
            <w:bookmarkStart w:id="240" w:name="_Toc272168585"/>
            <w:bookmarkStart w:id="241" w:name="_Toc41434382"/>
            <w:r w:rsidRPr="00F82866">
              <w:rPr>
                <w:rFonts w:ascii="Arial" w:hAnsi="Arial" w:cs="Arial"/>
                <w:b/>
                <w:bCs/>
                <w:szCs w:val="24"/>
                <w:lang w:val="en-GB"/>
              </w:rPr>
              <w:t>4.4</w:t>
            </w:r>
            <w:r w:rsidRPr="00F82866">
              <w:rPr>
                <w:rFonts w:ascii="Arial" w:hAnsi="Arial" w:cs="Arial"/>
                <w:b/>
                <w:bCs/>
                <w:szCs w:val="24"/>
                <w:lang w:val="en-GB"/>
              </w:rPr>
              <w:tab/>
              <w:t>Working Hours, Overtime, Leave, etc.</w:t>
            </w:r>
            <w:bookmarkEnd w:id="238"/>
            <w:bookmarkEnd w:id="239"/>
            <w:bookmarkEnd w:id="240"/>
            <w:bookmarkEnd w:id="241"/>
          </w:p>
        </w:tc>
        <w:tc>
          <w:tcPr>
            <w:tcW w:w="6816" w:type="dxa"/>
          </w:tcPr>
          <w:p w14:paraId="07348D2C"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Working hours and holidays for Key Personnel are set forth in Appendix B hereto. To account for travel time, Foreign Personnel carrying out Services inside the Contracting Authority’s country shall be deemed to have commenced, or finished work in respect of the Services such number of days before their arrival in, or after their departure from the Contracting Authority’s country as is specified in Appendix B hereto.</w:t>
            </w:r>
          </w:p>
          <w:p w14:paraId="0618837D"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 xml:space="preserve">The Key Personnel shall not be entitled to be paid for overtime nor to take paid sick leave or vacation leave except as specified in Appendix B hereto, and except as specified in such Appendix, the Contractor’s remuneration shall be deemed to cover these items.  All leave to be allowed to the Personnel is included in the staff-months of service set forth in Appendix B.  Any taking of leave by Personnel shall be subject to the prior approval by the Contractor who shall ensure that absence </w:t>
            </w:r>
            <w:r w:rsidRPr="00F82866">
              <w:rPr>
                <w:rFonts w:ascii="Arial" w:hAnsi="Arial" w:cs="Arial"/>
                <w:szCs w:val="24"/>
                <w:lang w:val="en-GB"/>
              </w:rPr>
              <w:lastRenderedPageBreak/>
              <w:t>for leave purposes will not delay the progress and adequate supervision of the Services.</w:t>
            </w:r>
          </w:p>
        </w:tc>
      </w:tr>
      <w:tr w:rsidR="00E848BA" w:rsidRPr="00F82866" w14:paraId="491815D6" w14:textId="77777777" w:rsidTr="00C1790A">
        <w:trPr>
          <w:jc w:val="center"/>
        </w:trPr>
        <w:tc>
          <w:tcPr>
            <w:tcW w:w="2650" w:type="dxa"/>
          </w:tcPr>
          <w:p w14:paraId="41564AF2"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42" w:name="_Toc351343725"/>
            <w:bookmarkStart w:id="243" w:name="_Toc172359578"/>
            <w:bookmarkStart w:id="244" w:name="_Toc272168586"/>
            <w:bookmarkStart w:id="245" w:name="_Toc41434383"/>
            <w:r w:rsidRPr="00F82866">
              <w:rPr>
                <w:rFonts w:ascii="Arial" w:hAnsi="Arial" w:cs="Arial"/>
                <w:b/>
                <w:bCs/>
                <w:szCs w:val="24"/>
                <w:lang w:val="en-GB"/>
              </w:rPr>
              <w:lastRenderedPageBreak/>
              <w:t>4.5</w:t>
            </w:r>
            <w:r w:rsidRPr="00F82866">
              <w:rPr>
                <w:rFonts w:ascii="Arial" w:hAnsi="Arial" w:cs="Arial"/>
                <w:b/>
                <w:bCs/>
                <w:szCs w:val="24"/>
                <w:lang w:val="en-GB"/>
              </w:rPr>
              <w:tab/>
              <w:t>Removal and/or Replacement of Personnel</w:t>
            </w:r>
            <w:bookmarkEnd w:id="242"/>
            <w:bookmarkEnd w:id="243"/>
            <w:bookmarkEnd w:id="244"/>
            <w:bookmarkEnd w:id="245"/>
          </w:p>
        </w:tc>
        <w:tc>
          <w:tcPr>
            <w:tcW w:w="6816" w:type="dxa"/>
          </w:tcPr>
          <w:p w14:paraId="2685EF45"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Except as the Contracting Authority may otherwise agree, no changes shall be made in the Personnel.  If, for any reason beyond the reasonable control of the Contractor, such as retirement, death, medical incapacity, among others, it becomes necessary to replace any of the Personnel, the Contractor shall forthwith provide as a replacement a person of equivalent or better qualifications.</w:t>
            </w:r>
          </w:p>
          <w:p w14:paraId="7B38FD3C"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If the Contracting Authority (i) finds that any of the Personnel has committed serious misconduct or has been charged with having committed a criminal action, or (ii) has reasonable cause to be dissatisfied with the performance of any of the Personnel, then the Contractor shall, at the Contracting Authority’s written request specifying the grounds therefore, forthwith provide as a replacement a person with qualifications and experience acceptable to the Contracting Authority.</w:t>
            </w:r>
          </w:p>
          <w:p w14:paraId="5457D876"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Any of the Personnel provided as a replacement under Clauses (a) and (b) above, as well as any reimbursable expenditures (including expenditures due to the number of eligible dependents) the Contractors may wish to claim as a result of such replacement, shall be subject to the prior written approval by the Contracting Authority.  The rate of remuneration applicable to a replacement person will be obtained by multiplying the rate of remuneration applicable to the replaced person by the ratio between the monthly salary to be effectively paid to the replacement person and the average salary effectively paid to the replaced person in the period of six months prior to the date of replacement. Except as the Contracting Authority may otherwise agree, (i) the Contractor shall bear all additional travel and other costs arising out of or incidental to any removal and/or replacement, and (ii) the remuneration to be paid for any of the Personnel provided as a replacement shall not exceed the remuneration which would have been payable to the Personnel replaced.</w:t>
            </w:r>
          </w:p>
        </w:tc>
      </w:tr>
      <w:tr w:rsidR="00E848BA" w:rsidRPr="00F82866" w14:paraId="37720051" w14:textId="77777777" w:rsidTr="00C1790A">
        <w:trPr>
          <w:jc w:val="center"/>
        </w:trPr>
        <w:tc>
          <w:tcPr>
            <w:tcW w:w="2650" w:type="dxa"/>
          </w:tcPr>
          <w:p w14:paraId="3C0A8CF5"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46" w:name="_Toc351343726"/>
            <w:bookmarkStart w:id="247" w:name="_Toc172359579"/>
            <w:bookmarkStart w:id="248" w:name="_Toc272168587"/>
            <w:bookmarkStart w:id="249" w:name="_Toc41434384"/>
            <w:r w:rsidRPr="00F82866">
              <w:rPr>
                <w:rFonts w:ascii="Arial" w:hAnsi="Arial" w:cs="Arial"/>
                <w:b/>
                <w:bCs/>
                <w:szCs w:val="24"/>
                <w:lang w:val="en-GB"/>
              </w:rPr>
              <w:t>4.6</w:t>
            </w:r>
            <w:r w:rsidRPr="00F82866">
              <w:rPr>
                <w:rFonts w:ascii="Arial" w:hAnsi="Arial" w:cs="Arial"/>
                <w:b/>
                <w:bCs/>
                <w:szCs w:val="24"/>
                <w:lang w:val="en-GB"/>
              </w:rPr>
              <w:tab/>
              <w:t>Resident Project Director</w:t>
            </w:r>
            <w:bookmarkEnd w:id="246"/>
            <w:bookmarkEnd w:id="247"/>
            <w:bookmarkEnd w:id="248"/>
            <w:bookmarkEnd w:id="249"/>
          </w:p>
        </w:tc>
        <w:tc>
          <w:tcPr>
            <w:tcW w:w="6816" w:type="dxa"/>
          </w:tcPr>
          <w:p w14:paraId="7BCE6127"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b/>
                <w:szCs w:val="24"/>
                <w:lang w:val="en-GB"/>
              </w:rPr>
              <w:t>If required by the SC</w:t>
            </w:r>
            <w:r w:rsidRPr="00F82866">
              <w:rPr>
                <w:rFonts w:ascii="Arial" w:hAnsi="Arial" w:cs="Arial"/>
                <w:szCs w:val="24"/>
                <w:lang w:val="en-GB"/>
              </w:rPr>
              <w:t xml:space="preserve">, the Contractor shall </w:t>
            </w:r>
            <w:proofErr w:type="gramStart"/>
            <w:r w:rsidRPr="00F82866">
              <w:rPr>
                <w:rFonts w:ascii="Arial" w:hAnsi="Arial" w:cs="Arial"/>
                <w:szCs w:val="24"/>
                <w:lang w:val="en-GB"/>
              </w:rPr>
              <w:t>ensure that at all times</w:t>
            </w:r>
            <w:proofErr w:type="gramEnd"/>
            <w:r w:rsidRPr="00F82866">
              <w:rPr>
                <w:rFonts w:ascii="Arial" w:hAnsi="Arial" w:cs="Arial"/>
                <w:szCs w:val="24"/>
                <w:lang w:val="en-GB"/>
              </w:rPr>
              <w:t xml:space="preserve"> during the Contractor’s performance of the Services in the Contracting Authority’s country a resident Project Director, acceptable to the Contracting Authority, shall take charge of the performance of such Services.</w:t>
            </w:r>
          </w:p>
        </w:tc>
      </w:tr>
    </w:tbl>
    <w:p w14:paraId="2B82F3AD" w14:textId="77777777" w:rsidR="00E848BA" w:rsidRPr="00F82866" w:rsidRDefault="00E848BA" w:rsidP="00E848BA">
      <w:pPr>
        <w:rPr>
          <w:rFonts w:ascii="Arial" w:hAnsi="Arial" w:cs="Arial"/>
          <w:b/>
          <w:bCs/>
          <w:spacing w:val="-3"/>
          <w:szCs w:val="24"/>
          <w:lang w:val="en-GB"/>
        </w:rPr>
      </w:pPr>
    </w:p>
    <w:p w14:paraId="59CAFBED"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250" w:name="_Toc351343727"/>
      <w:bookmarkStart w:id="251" w:name="_Toc172359580"/>
      <w:bookmarkStart w:id="252" w:name="_Toc41434385"/>
      <w:r w:rsidRPr="00F82866">
        <w:rPr>
          <w:rFonts w:ascii="Arial" w:hAnsi="Arial" w:cs="Arial"/>
          <w:b/>
          <w:bCs/>
          <w:smallCaps/>
          <w:szCs w:val="24"/>
          <w:lang w:val="en-GB"/>
        </w:rPr>
        <w:lastRenderedPageBreak/>
        <w:t>5.  Obligations of the Contracting Authority</w:t>
      </w:r>
      <w:bookmarkEnd w:id="250"/>
      <w:bookmarkEnd w:id="251"/>
      <w:bookmarkEnd w:id="252"/>
    </w:p>
    <w:tbl>
      <w:tblPr>
        <w:tblW w:w="9466" w:type="dxa"/>
        <w:jc w:val="center"/>
        <w:tblLayout w:type="fixed"/>
        <w:tblLook w:val="0000" w:firstRow="0" w:lastRow="0" w:firstColumn="0" w:lastColumn="0" w:noHBand="0" w:noVBand="0"/>
      </w:tblPr>
      <w:tblGrid>
        <w:gridCol w:w="2628"/>
        <w:gridCol w:w="6783"/>
        <w:gridCol w:w="55"/>
      </w:tblGrid>
      <w:tr w:rsidR="00E848BA" w:rsidRPr="00F82866" w14:paraId="14E65150" w14:textId="77777777" w:rsidTr="00C1790A">
        <w:trPr>
          <w:jc w:val="center"/>
        </w:trPr>
        <w:tc>
          <w:tcPr>
            <w:tcW w:w="2628" w:type="dxa"/>
          </w:tcPr>
          <w:p w14:paraId="5B2FA942"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53" w:name="_Toc351343728"/>
            <w:bookmarkStart w:id="254" w:name="_Toc172359581"/>
            <w:bookmarkStart w:id="255" w:name="_Toc272168588"/>
            <w:bookmarkStart w:id="256" w:name="_Toc41434386"/>
            <w:r w:rsidRPr="00F82866">
              <w:rPr>
                <w:rFonts w:ascii="Arial" w:hAnsi="Arial" w:cs="Arial"/>
                <w:b/>
                <w:bCs/>
                <w:szCs w:val="24"/>
                <w:lang w:val="en-GB"/>
              </w:rPr>
              <w:t>5.1</w:t>
            </w:r>
            <w:r w:rsidRPr="00F82866">
              <w:rPr>
                <w:rFonts w:ascii="Arial" w:hAnsi="Arial" w:cs="Arial"/>
                <w:b/>
                <w:bCs/>
                <w:szCs w:val="24"/>
                <w:lang w:val="en-GB"/>
              </w:rPr>
              <w:tab/>
              <w:t>Assistance and Exemptions</w:t>
            </w:r>
            <w:bookmarkEnd w:id="253"/>
            <w:bookmarkEnd w:id="254"/>
            <w:bookmarkEnd w:id="255"/>
            <w:bookmarkEnd w:id="256"/>
          </w:p>
        </w:tc>
        <w:tc>
          <w:tcPr>
            <w:tcW w:w="6838" w:type="dxa"/>
            <w:gridSpan w:val="2"/>
          </w:tcPr>
          <w:p w14:paraId="4E7D33F9"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b/>
                <w:szCs w:val="24"/>
                <w:lang w:val="en-GB"/>
              </w:rPr>
              <w:t>Unless otherwise specified in the SC</w:t>
            </w:r>
            <w:r w:rsidRPr="00F82866">
              <w:rPr>
                <w:rFonts w:ascii="Arial" w:hAnsi="Arial" w:cs="Arial"/>
                <w:szCs w:val="24"/>
                <w:lang w:val="en-GB"/>
              </w:rPr>
              <w:t>, the Contracting Authority shall use its best efforts to ensure that the Contracting Authority shall:</w:t>
            </w:r>
          </w:p>
          <w:p w14:paraId="343FBFFC"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Provide the Contractor, Sub-Contractors and Personnel with work permits and such other documents as shall be necessary to enable the Contractor, Sub-Contractors or Personnel to perform the Services.</w:t>
            </w:r>
          </w:p>
          <w:p w14:paraId="0CB4E8F0"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Arrange for the Personnel and, if appropriate, their eligible dependents to be provided promptly with all necessary entry and exit visas, residence permits, exchange permits and any other documents required for their stay in the Contracting Authority’s country.</w:t>
            </w:r>
          </w:p>
          <w:p w14:paraId="1358F01E"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Facilitate prompt clearance through customs of any property required for the Services and of the personal effects of the Personnel and their eligible dependents.</w:t>
            </w:r>
          </w:p>
          <w:p w14:paraId="560079D3"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(d)</w:t>
            </w:r>
            <w:r w:rsidRPr="00F82866">
              <w:rPr>
                <w:rFonts w:ascii="Arial" w:hAnsi="Arial" w:cs="Arial"/>
                <w:szCs w:val="24"/>
                <w:lang w:val="en-GB"/>
              </w:rPr>
              <w:tab/>
              <w:t>Issue to officials, agents and representatives of the Contracting Authority all such instructions as may be necessary or appropriate for the prompt and effective implementation of the Services.</w:t>
            </w:r>
          </w:p>
          <w:p w14:paraId="6B4E8611"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(e)</w:t>
            </w:r>
            <w:r w:rsidRPr="00F82866">
              <w:rPr>
                <w:rFonts w:ascii="Arial" w:hAnsi="Arial" w:cs="Arial"/>
                <w:szCs w:val="24"/>
                <w:lang w:val="en-GB"/>
              </w:rPr>
              <w:tab/>
              <w:t>Exempt the Contractor and the Personnel and any Sub-Contractors employed by the Contractor for the Services from any requirement to register or obtain any permit to practice their profession or to establish themselves either individually or as a corporate entity according to the Applicable Law.</w:t>
            </w:r>
          </w:p>
          <w:p w14:paraId="3E7A2207"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(f)</w:t>
            </w:r>
            <w:r w:rsidRPr="00F82866">
              <w:rPr>
                <w:rFonts w:ascii="Arial" w:hAnsi="Arial" w:cs="Arial"/>
                <w:szCs w:val="24"/>
                <w:lang w:val="en-GB"/>
              </w:rPr>
              <w:tab/>
              <w:t>Grant to the Contractor, any Sub-Contractors and the Personnel of either of them the privilege, pursuant to the Applicable Law, of bringing into the Contracting Authority’s country reasonable amounts of foreign currency for the purposes of the Services or for the personal use of the Personnel and their dependents and of withdrawing any such amounts as may be earned therein by the Personnel in the execution of the Services.</w:t>
            </w:r>
          </w:p>
          <w:p w14:paraId="6E783717"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(g)</w:t>
            </w:r>
            <w:r w:rsidRPr="00F82866">
              <w:rPr>
                <w:rFonts w:ascii="Arial" w:hAnsi="Arial" w:cs="Arial"/>
                <w:szCs w:val="24"/>
                <w:lang w:val="en-GB"/>
              </w:rPr>
              <w:tab/>
              <w:t xml:space="preserve">Provide to the Contractor, Sub-Contractors and Personnel any such other assistance as may be </w:t>
            </w:r>
            <w:r w:rsidRPr="00F82866">
              <w:rPr>
                <w:rFonts w:ascii="Arial" w:hAnsi="Arial" w:cs="Arial"/>
                <w:b/>
                <w:szCs w:val="24"/>
                <w:lang w:val="en-GB"/>
              </w:rPr>
              <w:t>specified in the SC</w:t>
            </w:r>
            <w:r w:rsidRPr="00F82866">
              <w:rPr>
                <w:rFonts w:ascii="Arial" w:hAnsi="Arial" w:cs="Arial"/>
                <w:szCs w:val="24"/>
                <w:lang w:val="en-GB"/>
              </w:rPr>
              <w:t>.</w:t>
            </w:r>
          </w:p>
        </w:tc>
      </w:tr>
      <w:tr w:rsidR="00E848BA" w:rsidRPr="00F82866" w14:paraId="464CCEBB" w14:textId="77777777" w:rsidTr="00C1790A">
        <w:trPr>
          <w:jc w:val="center"/>
        </w:trPr>
        <w:tc>
          <w:tcPr>
            <w:tcW w:w="2628" w:type="dxa"/>
          </w:tcPr>
          <w:p w14:paraId="62CA2986"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57" w:name="_Toc351343729"/>
            <w:bookmarkStart w:id="258" w:name="_Toc172359582"/>
            <w:bookmarkStart w:id="259" w:name="_Toc272168589"/>
            <w:bookmarkStart w:id="260" w:name="_Toc41434387"/>
            <w:r w:rsidRPr="00F82866">
              <w:rPr>
                <w:rFonts w:ascii="Arial" w:hAnsi="Arial" w:cs="Arial"/>
                <w:b/>
                <w:bCs/>
                <w:szCs w:val="24"/>
                <w:lang w:val="en-GB"/>
              </w:rPr>
              <w:t>5.2</w:t>
            </w:r>
            <w:r w:rsidRPr="00F82866">
              <w:rPr>
                <w:rFonts w:ascii="Arial" w:hAnsi="Arial" w:cs="Arial"/>
                <w:b/>
                <w:bCs/>
                <w:szCs w:val="24"/>
                <w:lang w:val="en-GB"/>
              </w:rPr>
              <w:tab/>
              <w:t>Access to Land</w:t>
            </w:r>
            <w:bookmarkEnd w:id="257"/>
            <w:bookmarkEnd w:id="258"/>
            <w:bookmarkEnd w:id="259"/>
            <w:bookmarkEnd w:id="260"/>
          </w:p>
        </w:tc>
        <w:tc>
          <w:tcPr>
            <w:tcW w:w="6838" w:type="dxa"/>
            <w:gridSpan w:val="2"/>
          </w:tcPr>
          <w:p w14:paraId="00A7F41E"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 xml:space="preserve">The Contracting Authority warrants that the Contractor shall have, free of charge, unimpeded access to all land in the Contracting Authority’s country in respect of which access is required for the performance of the Services.  The Contracting Authority will be responsible for any damage to such land or any property thereon resulting from such access and will </w:t>
            </w:r>
            <w:r w:rsidRPr="00F82866">
              <w:rPr>
                <w:rFonts w:ascii="Arial" w:hAnsi="Arial" w:cs="Arial"/>
                <w:szCs w:val="24"/>
                <w:lang w:val="en-GB"/>
              </w:rPr>
              <w:lastRenderedPageBreak/>
              <w:t>indemnify the Contractor and each of the Personnel in respect of liability for any such damage, unless such damage is caused by the default or negligence of the Contractor or any Sub-Contractors or the Personnel of either of them.</w:t>
            </w:r>
          </w:p>
        </w:tc>
      </w:tr>
      <w:tr w:rsidR="00E848BA" w:rsidRPr="00F82866" w14:paraId="1F984302" w14:textId="77777777" w:rsidTr="00C1790A">
        <w:trPr>
          <w:jc w:val="center"/>
        </w:trPr>
        <w:tc>
          <w:tcPr>
            <w:tcW w:w="2628" w:type="dxa"/>
          </w:tcPr>
          <w:p w14:paraId="0BA3BFBE" w14:textId="77777777" w:rsidR="00E848BA" w:rsidRPr="00F82866" w:rsidRDefault="00E848BA" w:rsidP="00C1790A">
            <w:pPr>
              <w:tabs>
                <w:tab w:val="left" w:pos="540"/>
              </w:tabs>
              <w:ind w:left="533" w:right="-29" w:hanging="533"/>
              <w:outlineLvl w:val="2"/>
              <w:rPr>
                <w:rFonts w:ascii="Arial" w:hAnsi="Arial" w:cs="Arial"/>
                <w:spacing w:val="-3"/>
                <w:szCs w:val="24"/>
                <w:lang w:val="en-GB"/>
              </w:rPr>
            </w:pPr>
            <w:bookmarkStart w:id="261" w:name="_Toc351343730"/>
            <w:r w:rsidRPr="00F82866">
              <w:rPr>
                <w:rFonts w:ascii="Arial" w:hAnsi="Arial" w:cs="Arial"/>
                <w:b/>
                <w:bCs/>
                <w:szCs w:val="24"/>
                <w:lang w:val="en-GB"/>
              </w:rPr>
              <w:lastRenderedPageBreak/>
              <w:br w:type="page"/>
            </w:r>
            <w:bookmarkStart w:id="262" w:name="_Toc172359583"/>
            <w:bookmarkStart w:id="263" w:name="_Toc272168590"/>
            <w:bookmarkStart w:id="264" w:name="_Toc41434388"/>
            <w:r w:rsidRPr="00F82866">
              <w:rPr>
                <w:rFonts w:ascii="Arial" w:hAnsi="Arial" w:cs="Arial"/>
                <w:b/>
                <w:bCs/>
                <w:szCs w:val="24"/>
                <w:lang w:val="en-GB"/>
              </w:rPr>
              <w:t>5.3</w:t>
            </w:r>
            <w:r w:rsidRPr="00F82866">
              <w:rPr>
                <w:rFonts w:ascii="Arial" w:hAnsi="Arial" w:cs="Arial"/>
                <w:b/>
                <w:bCs/>
                <w:szCs w:val="24"/>
                <w:lang w:val="en-GB"/>
              </w:rPr>
              <w:tab/>
              <w:t>Change in the Applicable Law</w:t>
            </w:r>
            <w:bookmarkEnd w:id="261"/>
            <w:r w:rsidRPr="00F82866">
              <w:rPr>
                <w:rFonts w:ascii="Arial" w:hAnsi="Arial" w:cs="Arial"/>
                <w:b/>
                <w:bCs/>
                <w:szCs w:val="24"/>
                <w:lang w:val="en-GB"/>
              </w:rPr>
              <w:t xml:space="preserve"> </w:t>
            </w:r>
            <w:r w:rsidRPr="00F82866">
              <w:rPr>
                <w:rFonts w:ascii="Arial" w:hAnsi="Arial" w:cs="Arial"/>
                <w:b/>
                <w:bCs/>
                <w:spacing w:val="-3"/>
                <w:szCs w:val="24"/>
                <w:lang w:val="en-GB"/>
              </w:rPr>
              <w:t xml:space="preserve">Related to </w:t>
            </w:r>
            <w:r w:rsidRPr="00F82866">
              <w:rPr>
                <w:rFonts w:ascii="Arial" w:hAnsi="Arial" w:cs="Arial"/>
                <w:b/>
                <w:bCs/>
                <w:szCs w:val="24"/>
                <w:lang w:val="en-GB"/>
              </w:rPr>
              <w:t>Taxes and Duties</w:t>
            </w:r>
            <w:bookmarkEnd w:id="262"/>
            <w:bookmarkEnd w:id="263"/>
            <w:bookmarkEnd w:id="264"/>
          </w:p>
        </w:tc>
        <w:tc>
          <w:tcPr>
            <w:tcW w:w="6838" w:type="dxa"/>
            <w:gridSpan w:val="2"/>
          </w:tcPr>
          <w:p w14:paraId="23FF98DE"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If, after the date of this Contract, there is any change in the Applicable Law with respect to taxes and duties which increases or decreases the cost incurred by the Contractor in performing the Services, then the remuneration and reimbursable expenses otherwise payable to the Contractor under this Contract shall be increased or decreased accordingly by agreement between the Parties hereto, and corresponding adjustments shall be made to the ceiling amounts specified in Clause GC 6.1(b).</w:t>
            </w:r>
          </w:p>
        </w:tc>
      </w:tr>
      <w:tr w:rsidR="00E848BA" w:rsidRPr="00F82866" w14:paraId="414479CF" w14:textId="77777777" w:rsidTr="00C1790A">
        <w:trPr>
          <w:jc w:val="center"/>
        </w:trPr>
        <w:tc>
          <w:tcPr>
            <w:tcW w:w="2628" w:type="dxa"/>
          </w:tcPr>
          <w:p w14:paraId="2F4F6CB5"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65" w:name="_Toc351343731"/>
            <w:bookmarkStart w:id="266" w:name="_Toc172359584"/>
            <w:bookmarkStart w:id="267" w:name="_Toc272168591"/>
            <w:bookmarkStart w:id="268" w:name="_Toc41434389"/>
            <w:r w:rsidRPr="00F82866">
              <w:rPr>
                <w:rFonts w:ascii="Arial" w:hAnsi="Arial" w:cs="Arial"/>
                <w:b/>
                <w:bCs/>
                <w:szCs w:val="24"/>
                <w:lang w:val="en-GB"/>
              </w:rPr>
              <w:t>5.4</w:t>
            </w:r>
            <w:r w:rsidRPr="00F82866">
              <w:rPr>
                <w:rFonts w:ascii="Arial" w:hAnsi="Arial" w:cs="Arial"/>
                <w:b/>
                <w:bCs/>
                <w:szCs w:val="24"/>
                <w:lang w:val="en-GB"/>
              </w:rPr>
              <w:tab/>
              <w:t>Services, Facilities and Property of the Contracting Authority</w:t>
            </w:r>
            <w:bookmarkEnd w:id="265"/>
            <w:bookmarkEnd w:id="266"/>
            <w:bookmarkEnd w:id="267"/>
            <w:bookmarkEnd w:id="268"/>
          </w:p>
        </w:tc>
        <w:tc>
          <w:tcPr>
            <w:tcW w:w="6838" w:type="dxa"/>
            <w:gridSpan w:val="2"/>
          </w:tcPr>
          <w:p w14:paraId="150A3273"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The Contracting Authority shall make available to the Contractor and the Personnel, for the purposes of the Services and free of any charge, the services, facilities and property described in Appendix A at the times and in the manner specified in said Appendix A.</w:t>
            </w:r>
          </w:p>
          <w:p w14:paraId="433E1F53"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In case that such services, facilities and property shall not be made available to the Contractor as and when specified in Appendix A, the Parties shall agree on (i) any time extension that it may be appropriate to grant to the Contractor for the performance of the Services, (ii) the manner in which the Contractor shall procure any such services, facilities and property from other sources, and (iii) the additional payments, if any, to be made to the Contractor as a result thereof pursuant to Clause GC 6.1(c) hereinafter.</w:t>
            </w:r>
          </w:p>
        </w:tc>
      </w:tr>
      <w:tr w:rsidR="00E848BA" w:rsidRPr="00F82866" w14:paraId="7BB438B9" w14:textId="77777777" w:rsidTr="00C1790A">
        <w:trPr>
          <w:jc w:val="center"/>
        </w:trPr>
        <w:tc>
          <w:tcPr>
            <w:tcW w:w="2628" w:type="dxa"/>
          </w:tcPr>
          <w:p w14:paraId="7B01DF0D"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69" w:name="_Toc351343732"/>
            <w:bookmarkStart w:id="270" w:name="_Toc172359585"/>
            <w:bookmarkStart w:id="271" w:name="_Toc272168592"/>
            <w:bookmarkStart w:id="272" w:name="_Toc41434390"/>
            <w:r w:rsidRPr="00F82866">
              <w:rPr>
                <w:rFonts w:ascii="Arial" w:hAnsi="Arial" w:cs="Arial"/>
                <w:b/>
                <w:bCs/>
                <w:szCs w:val="24"/>
                <w:lang w:val="en-GB"/>
              </w:rPr>
              <w:t>5.5</w:t>
            </w:r>
            <w:r w:rsidRPr="00F82866">
              <w:rPr>
                <w:rFonts w:ascii="Arial" w:hAnsi="Arial" w:cs="Arial"/>
                <w:b/>
                <w:bCs/>
                <w:szCs w:val="24"/>
                <w:lang w:val="en-GB"/>
              </w:rPr>
              <w:tab/>
              <w:t>Payment</w:t>
            </w:r>
            <w:bookmarkEnd w:id="269"/>
            <w:bookmarkEnd w:id="270"/>
            <w:bookmarkEnd w:id="271"/>
            <w:bookmarkEnd w:id="272"/>
          </w:p>
        </w:tc>
        <w:tc>
          <w:tcPr>
            <w:tcW w:w="6838" w:type="dxa"/>
            <w:gridSpan w:val="2"/>
          </w:tcPr>
          <w:p w14:paraId="11D6E24C"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In consideration of the Services performed by the Contractor under this Contract, the Contracting Authority shall make to the Contractor such payments and in such manner as is provided by Clause GC 6 of this Contract.</w:t>
            </w:r>
          </w:p>
        </w:tc>
      </w:tr>
      <w:tr w:rsidR="00E848BA" w:rsidRPr="00F82866" w14:paraId="02F1F693" w14:textId="77777777" w:rsidTr="00C1790A">
        <w:trPr>
          <w:gridAfter w:val="1"/>
          <w:wAfter w:w="55" w:type="dxa"/>
          <w:jc w:val="center"/>
        </w:trPr>
        <w:tc>
          <w:tcPr>
            <w:tcW w:w="2628" w:type="dxa"/>
          </w:tcPr>
          <w:p w14:paraId="4BF11D79"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73" w:name="_Toc351343733"/>
            <w:bookmarkStart w:id="274" w:name="_Toc172359586"/>
            <w:bookmarkStart w:id="275" w:name="_Toc272168593"/>
            <w:bookmarkStart w:id="276" w:name="_Toc41434391"/>
            <w:r w:rsidRPr="00F82866">
              <w:rPr>
                <w:rFonts w:ascii="Arial" w:hAnsi="Arial" w:cs="Arial"/>
                <w:b/>
                <w:bCs/>
                <w:szCs w:val="24"/>
                <w:lang w:val="en-GB"/>
              </w:rPr>
              <w:t>5.6</w:t>
            </w:r>
            <w:r w:rsidRPr="00F82866">
              <w:rPr>
                <w:rFonts w:ascii="Arial" w:hAnsi="Arial" w:cs="Arial"/>
                <w:b/>
                <w:bCs/>
                <w:szCs w:val="24"/>
                <w:lang w:val="en-GB"/>
              </w:rPr>
              <w:tab/>
              <w:t>Counterpart Personnel</w:t>
            </w:r>
            <w:bookmarkEnd w:id="273"/>
            <w:bookmarkEnd w:id="274"/>
            <w:bookmarkEnd w:id="275"/>
            <w:bookmarkEnd w:id="276"/>
          </w:p>
        </w:tc>
        <w:tc>
          <w:tcPr>
            <w:tcW w:w="6783" w:type="dxa"/>
          </w:tcPr>
          <w:p w14:paraId="7C0485FE"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The Contracting Authority shall make available to the Contractor free of charge such professional and support counterpart personnel, to be nominated by the Contracting Authority with the Contractor’s advice, if specified in Appendix A.</w:t>
            </w:r>
          </w:p>
          <w:p w14:paraId="549555B6"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 xml:space="preserve">If counterpart personnel are not provided by the Contracting Authority to the Contractor as and when specified in Appendix A, the Contracting Authority and the Contractor shall agree on (i) how the affected part of the Services shall be carried out, and (ii) the additional payments, if any, to be made by the Contracting Authority </w:t>
            </w:r>
            <w:r w:rsidRPr="00F82866">
              <w:rPr>
                <w:rFonts w:ascii="Arial" w:hAnsi="Arial" w:cs="Arial"/>
                <w:szCs w:val="24"/>
                <w:lang w:val="en-GB"/>
              </w:rPr>
              <w:lastRenderedPageBreak/>
              <w:t>to the Contractor as a result thereof pursuant to Clause GC 6.1(c) hereof.</w:t>
            </w:r>
          </w:p>
          <w:p w14:paraId="00060B73"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Professional and support counterpart personnel, excluding Contracting Authority’s liaison personnel, shall work under the exclusive direction of the Contractor.  If any member of the counterpart personnel fails to perform adequately any work assigned to such member by the Contractor that is consistent with the position occupied by such member, the Contractor may request the replacement of such member, and the Contracting Authority shall not unreasonably refuse to act upon such request.</w:t>
            </w:r>
          </w:p>
        </w:tc>
      </w:tr>
    </w:tbl>
    <w:p w14:paraId="178D16EF" w14:textId="77777777" w:rsidR="00E848BA" w:rsidRPr="00F82866" w:rsidRDefault="00E848BA" w:rsidP="00E848BA">
      <w:pPr>
        <w:jc w:val="both"/>
        <w:rPr>
          <w:rFonts w:ascii="Arial" w:hAnsi="Arial" w:cs="Arial"/>
          <w:szCs w:val="24"/>
          <w:lang w:val="en-GB"/>
        </w:rPr>
      </w:pPr>
    </w:p>
    <w:p w14:paraId="1AB5926E"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277" w:name="_Toc351343734"/>
      <w:bookmarkStart w:id="278" w:name="_Toc172359587"/>
      <w:bookmarkStart w:id="279" w:name="_Toc41434392"/>
      <w:r w:rsidRPr="00F82866">
        <w:rPr>
          <w:rFonts w:ascii="Arial" w:hAnsi="Arial" w:cs="Arial"/>
          <w:b/>
          <w:bCs/>
          <w:smallCaps/>
          <w:szCs w:val="24"/>
          <w:lang w:val="en-GB"/>
        </w:rPr>
        <w:t>6.  Payments to the Contractor</w:t>
      </w:r>
      <w:bookmarkEnd w:id="277"/>
      <w:bookmarkEnd w:id="278"/>
      <w:bookmarkEnd w:id="279"/>
    </w:p>
    <w:tbl>
      <w:tblPr>
        <w:tblW w:w="9240" w:type="dxa"/>
        <w:jc w:val="center"/>
        <w:tblLayout w:type="fixed"/>
        <w:tblLook w:val="0000" w:firstRow="0" w:lastRow="0" w:firstColumn="0" w:lastColumn="0" w:noHBand="0" w:noVBand="0"/>
      </w:tblPr>
      <w:tblGrid>
        <w:gridCol w:w="2625"/>
        <w:gridCol w:w="6615"/>
      </w:tblGrid>
      <w:tr w:rsidR="00E848BA" w:rsidRPr="00F82866" w14:paraId="7F94CFD9" w14:textId="77777777" w:rsidTr="00C1790A">
        <w:trPr>
          <w:jc w:val="center"/>
        </w:trPr>
        <w:tc>
          <w:tcPr>
            <w:tcW w:w="2625" w:type="dxa"/>
          </w:tcPr>
          <w:p w14:paraId="42BF51CF"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80" w:name="_Toc351343735"/>
            <w:bookmarkStart w:id="281" w:name="_Toc172359588"/>
            <w:bookmarkStart w:id="282" w:name="_Toc272168594"/>
            <w:bookmarkStart w:id="283" w:name="_Toc41434393"/>
            <w:r w:rsidRPr="00F82866">
              <w:rPr>
                <w:rFonts w:ascii="Arial" w:hAnsi="Arial" w:cs="Arial"/>
                <w:b/>
                <w:bCs/>
                <w:szCs w:val="24"/>
                <w:lang w:val="en-GB"/>
              </w:rPr>
              <w:t>6.1</w:t>
            </w:r>
            <w:r w:rsidRPr="00F82866">
              <w:rPr>
                <w:rFonts w:ascii="Arial" w:hAnsi="Arial" w:cs="Arial"/>
                <w:b/>
                <w:bCs/>
                <w:szCs w:val="24"/>
                <w:lang w:val="en-GB"/>
              </w:rPr>
              <w:tab/>
              <w:t>Cost Estimates; Ceiling Amount</w:t>
            </w:r>
            <w:bookmarkEnd w:id="280"/>
            <w:bookmarkEnd w:id="281"/>
            <w:bookmarkEnd w:id="282"/>
            <w:bookmarkEnd w:id="283"/>
          </w:p>
        </w:tc>
        <w:tc>
          <w:tcPr>
            <w:tcW w:w="6615" w:type="dxa"/>
          </w:tcPr>
          <w:p w14:paraId="40B23D47"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r>
            <w:r w:rsidRPr="00F82866">
              <w:rPr>
                <w:rFonts w:ascii="Arial" w:hAnsi="Arial" w:cs="Arial"/>
                <w:spacing w:val="-4"/>
                <w:szCs w:val="24"/>
                <w:lang w:val="en-GB"/>
              </w:rPr>
              <w:t xml:space="preserve">An estimate of the cost of the Services payable in US Dollars is set forth in Appendix C.  </w:t>
            </w:r>
          </w:p>
          <w:p w14:paraId="10E5A6C9"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Except as may be otherwise agreed under Clause GC 2.6 and subject to Clause GC 6.1(c), payments under this Contract shall not exceed the ceiling</w:t>
            </w:r>
            <w:r w:rsidRPr="00F82866">
              <w:rPr>
                <w:rFonts w:ascii="Arial" w:hAnsi="Arial" w:cs="Arial"/>
                <w:b/>
                <w:szCs w:val="24"/>
                <w:lang w:val="en-GB"/>
              </w:rPr>
              <w:t xml:space="preserve"> specified in the SC.</w:t>
            </w:r>
          </w:p>
          <w:p w14:paraId="553C2644"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Notwithstanding Clause GC 6.1(b) hereof, if pursuant to any of the Clauses GC 5.3, 5.4 or 5.6 hereof, the Parties shall agree that additional payments shall be made to the Contractor in order to cover any necessary additional expenditures not envisaged in the cost estimates referred to in Clause GC 6.1(a) above, the ceiling or ceilings, as the case may be, set forth in Clause GC 6.1(b) above shall be increased by the amount or amounts, as the case may be, of any such additional payments.</w:t>
            </w:r>
          </w:p>
        </w:tc>
      </w:tr>
      <w:tr w:rsidR="00E848BA" w:rsidRPr="00F82866" w14:paraId="39C3F4F5" w14:textId="77777777" w:rsidTr="00C1790A">
        <w:trPr>
          <w:jc w:val="center"/>
        </w:trPr>
        <w:tc>
          <w:tcPr>
            <w:tcW w:w="2625" w:type="dxa"/>
          </w:tcPr>
          <w:p w14:paraId="0AF6AD2C"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84" w:name="_Toc351343736"/>
            <w:bookmarkStart w:id="285" w:name="_Toc172359589"/>
            <w:bookmarkStart w:id="286" w:name="_Toc272168595"/>
            <w:bookmarkStart w:id="287" w:name="_Toc41434394"/>
            <w:r w:rsidRPr="00F82866">
              <w:rPr>
                <w:rFonts w:ascii="Arial" w:hAnsi="Arial" w:cs="Arial"/>
                <w:b/>
                <w:bCs/>
                <w:szCs w:val="24"/>
                <w:lang w:val="en-GB"/>
              </w:rPr>
              <w:t>6.2</w:t>
            </w:r>
            <w:r w:rsidRPr="00F82866">
              <w:rPr>
                <w:rFonts w:ascii="Arial" w:hAnsi="Arial" w:cs="Arial"/>
                <w:b/>
                <w:bCs/>
                <w:szCs w:val="24"/>
                <w:lang w:val="en-GB"/>
              </w:rPr>
              <w:tab/>
              <w:t xml:space="preserve">Remuneration and </w:t>
            </w:r>
            <w:bookmarkEnd w:id="284"/>
            <w:r w:rsidRPr="00F82866">
              <w:rPr>
                <w:rFonts w:ascii="Arial" w:hAnsi="Arial" w:cs="Arial"/>
                <w:b/>
                <w:bCs/>
                <w:szCs w:val="24"/>
                <w:lang w:val="en-GB"/>
              </w:rPr>
              <w:t>Reimbursable Expenses</w:t>
            </w:r>
            <w:bookmarkEnd w:id="285"/>
            <w:bookmarkEnd w:id="286"/>
            <w:bookmarkEnd w:id="287"/>
          </w:p>
          <w:p w14:paraId="345E35D8" w14:textId="77777777" w:rsidR="00E848BA" w:rsidRPr="00F82866" w:rsidRDefault="00E848BA" w:rsidP="00C1790A">
            <w:pPr>
              <w:rPr>
                <w:rFonts w:ascii="Arial" w:hAnsi="Arial" w:cs="Arial"/>
                <w:szCs w:val="24"/>
                <w:lang w:val="en-GB"/>
              </w:rPr>
            </w:pPr>
          </w:p>
        </w:tc>
        <w:tc>
          <w:tcPr>
            <w:tcW w:w="6615" w:type="dxa"/>
          </w:tcPr>
          <w:p w14:paraId="1D44768A" w14:textId="77777777" w:rsidR="00E848BA" w:rsidRPr="00F82866" w:rsidRDefault="00E848BA" w:rsidP="00C1790A">
            <w:pPr>
              <w:tabs>
                <w:tab w:val="left" w:pos="540"/>
              </w:tabs>
              <w:spacing w:after="200"/>
              <w:ind w:left="540" w:right="23" w:hanging="540"/>
              <w:jc w:val="both"/>
              <w:rPr>
                <w:rFonts w:ascii="Arial" w:hAnsi="Arial" w:cs="Arial"/>
                <w:b/>
                <w:i/>
                <w:szCs w:val="24"/>
                <w:lang w:val="en-GB"/>
              </w:rPr>
            </w:pPr>
            <w:r w:rsidRPr="00F82866">
              <w:rPr>
                <w:rFonts w:ascii="Arial" w:hAnsi="Arial" w:cs="Arial"/>
                <w:b/>
                <w:i/>
                <w:szCs w:val="24"/>
                <w:lang w:val="en-GB"/>
              </w:rPr>
              <w:t xml:space="preserve">Option 1: Global Price Contracts </w:t>
            </w:r>
          </w:p>
          <w:p w14:paraId="66844227" w14:textId="77777777" w:rsidR="00E848BA" w:rsidRPr="00F82866" w:rsidRDefault="00E848BA" w:rsidP="00C1790A">
            <w:pPr>
              <w:keepLines/>
              <w:numPr>
                <w:ilvl w:val="2"/>
                <w:numId w:val="0"/>
              </w:numPr>
              <w:tabs>
                <w:tab w:val="num" w:pos="431"/>
              </w:tabs>
              <w:spacing w:after="120"/>
              <w:ind w:left="431" w:hanging="431"/>
              <w:jc w:val="both"/>
              <w:outlineLvl w:val="0"/>
              <w:rPr>
                <w:rFonts w:ascii="Arial" w:hAnsi="Arial" w:cs="Arial"/>
                <w:szCs w:val="24"/>
                <w:lang w:val="en-GB" w:eastAsia="en-GB"/>
              </w:rPr>
            </w:pPr>
            <w:r w:rsidRPr="00F82866">
              <w:rPr>
                <w:rFonts w:ascii="Arial" w:hAnsi="Arial" w:cs="Arial"/>
                <w:szCs w:val="24"/>
                <w:lang w:val="en-GB" w:eastAsia="en-GB"/>
              </w:rPr>
              <w:t xml:space="preserve"> </w:t>
            </w:r>
            <w:bookmarkStart w:id="288" w:name="_Toc41434395"/>
            <w:r w:rsidRPr="00F82866">
              <w:rPr>
                <w:rFonts w:ascii="Arial" w:hAnsi="Arial" w:cs="Arial"/>
                <w:szCs w:val="24"/>
                <w:lang w:val="en-GB" w:eastAsia="en-GB"/>
              </w:rPr>
              <w:t>Subject to the ceilings specified in Clause GC 6.1(b) hereof, the Contracting Authority shall pay to the Contractor, in fix instalments, (i) the remuneration as set forth in SC hereunder, and (ii) the reimbursable expenses as set forth in Clause SC hereunder, based on the following Schedule stated in SC.</w:t>
            </w:r>
            <w:bookmarkEnd w:id="288"/>
            <w:r w:rsidRPr="00F82866">
              <w:rPr>
                <w:rFonts w:ascii="Arial" w:hAnsi="Arial" w:cs="Arial"/>
                <w:szCs w:val="24"/>
                <w:lang w:val="en-GB" w:eastAsia="en-GB"/>
              </w:rPr>
              <w:t xml:space="preserve"> </w:t>
            </w:r>
          </w:p>
          <w:p w14:paraId="7AEAD0F2" w14:textId="77777777" w:rsidR="00E848BA" w:rsidRPr="00F82866" w:rsidRDefault="00E848BA" w:rsidP="00C1790A">
            <w:pPr>
              <w:keepLines/>
              <w:numPr>
                <w:ilvl w:val="2"/>
                <w:numId w:val="0"/>
              </w:numPr>
              <w:tabs>
                <w:tab w:val="num" w:pos="431"/>
              </w:tabs>
              <w:spacing w:after="120"/>
              <w:ind w:left="431" w:hanging="431"/>
              <w:jc w:val="both"/>
              <w:outlineLvl w:val="0"/>
              <w:rPr>
                <w:rFonts w:ascii="Arial" w:hAnsi="Arial" w:cs="Arial"/>
                <w:szCs w:val="24"/>
                <w:lang w:val="en-GB" w:eastAsia="en-GB"/>
              </w:rPr>
            </w:pPr>
            <w:bookmarkStart w:id="289" w:name="_Toc41434396"/>
            <w:r w:rsidRPr="00F82866">
              <w:rPr>
                <w:rFonts w:ascii="Arial" w:hAnsi="Arial" w:cs="Arial"/>
                <w:szCs w:val="24"/>
                <w:lang w:val="en-GB" w:eastAsia="en-GB"/>
              </w:rPr>
              <w:t>Unless otherwise specified in the SC, the remuneration shall be fixed for the duration of the Contract.</w:t>
            </w:r>
            <w:bookmarkEnd w:id="289"/>
          </w:p>
          <w:p w14:paraId="1D5EBAA5" w14:textId="77777777" w:rsidR="00E848BA" w:rsidRPr="00F82866" w:rsidRDefault="00E848BA" w:rsidP="00C1790A">
            <w:pPr>
              <w:keepLines/>
              <w:tabs>
                <w:tab w:val="left" w:pos="1843"/>
              </w:tabs>
              <w:spacing w:after="120"/>
              <w:ind w:left="1843" w:hanging="425"/>
              <w:jc w:val="both"/>
              <w:rPr>
                <w:rFonts w:ascii="Arial" w:hAnsi="Arial" w:cs="Arial"/>
                <w:szCs w:val="24"/>
                <w:lang w:val="en-GB" w:eastAsia="en-GB"/>
              </w:rPr>
            </w:pPr>
          </w:p>
          <w:p w14:paraId="562B009D" w14:textId="77777777" w:rsidR="00E848BA" w:rsidRPr="00F82866" w:rsidRDefault="00E848BA" w:rsidP="00C1790A">
            <w:pPr>
              <w:tabs>
                <w:tab w:val="left" w:pos="540"/>
              </w:tabs>
              <w:spacing w:after="200"/>
              <w:ind w:left="540" w:right="23" w:hanging="540"/>
              <w:jc w:val="both"/>
              <w:rPr>
                <w:rFonts w:ascii="Arial" w:hAnsi="Arial" w:cs="Arial"/>
                <w:b/>
                <w:i/>
                <w:szCs w:val="24"/>
                <w:lang w:val="en-GB"/>
              </w:rPr>
            </w:pPr>
            <w:r w:rsidRPr="00F82866">
              <w:rPr>
                <w:rFonts w:ascii="Arial" w:hAnsi="Arial" w:cs="Arial"/>
                <w:b/>
                <w:i/>
                <w:szCs w:val="24"/>
                <w:lang w:val="en-GB"/>
              </w:rPr>
              <w:t xml:space="preserve">Option 2: Fee Based Contracts </w:t>
            </w:r>
          </w:p>
          <w:p w14:paraId="4AC37B79"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lastRenderedPageBreak/>
              <w:t>(a)</w:t>
            </w:r>
            <w:r w:rsidRPr="00F82866">
              <w:rPr>
                <w:rFonts w:ascii="Arial" w:hAnsi="Arial" w:cs="Arial"/>
                <w:szCs w:val="24"/>
                <w:lang w:val="en-GB"/>
              </w:rPr>
              <w:tab/>
              <w:t xml:space="preserve">Subject to the ceilings specified in Clause GC 6.1(b) hereof, the Contracting Authority shall pay to the Contractor (i) remuneration as set forth in Clause GC 6.2(b) hereunder, and (ii) reimbursable expenses as set forth in Clause GC 6.2(c) hereunder.  Unless otherwise </w:t>
            </w:r>
            <w:r w:rsidRPr="00F82866">
              <w:rPr>
                <w:rFonts w:ascii="Arial" w:hAnsi="Arial" w:cs="Arial"/>
                <w:b/>
                <w:szCs w:val="24"/>
                <w:lang w:val="en-GB"/>
              </w:rPr>
              <w:t>specified in the SC</w:t>
            </w:r>
            <w:r w:rsidRPr="00F82866">
              <w:rPr>
                <w:rFonts w:ascii="Arial" w:hAnsi="Arial" w:cs="Arial"/>
                <w:szCs w:val="24"/>
                <w:lang w:val="en-GB"/>
              </w:rPr>
              <w:t>, said remuneration shall be fixed for the duration of the Contract.</w:t>
            </w:r>
          </w:p>
          <w:p w14:paraId="4864B523"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 xml:space="preserve">Payment for the Personnel shall be determined on the basis of time actually spent by such Personnel in the performance of the Services after the date determined in accordance with Clause GC 2.3 and </w:t>
            </w:r>
            <w:r w:rsidRPr="00F82866">
              <w:rPr>
                <w:rFonts w:ascii="Arial" w:hAnsi="Arial" w:cs="Arial"/>
                <w:b/>
                <w:szCs w:val="24"/>
                <w:lang w:val="en-GB"/>
              </w:rPr>
              <w:t>Clause SC 2.3</w:t>
            </w:r>
            <w:r w:rsidRPr="00F82866">
              <w:rPr>
                <w:rFonts w:ascii="Arial" w:hAnsi="Arial" w:cs="Arial"/>
                <w:szCs w:val="24"/>
                <w:lang w:val="en-GB"/>
              </w:rPr>
              <w:t xml:space="preserve"> (or such other date as the Parties shall agree in writing), at the rates referred to in Appendix C to this Contract, and subject to price adjustment, if any, </w:t>
            </w:r>
            <w:r w:rsidRPr="00F82866">
              <w:rPr>
                <w:rFonts w:ascii="Arial" w:hAnsi="Arial" w:cs="Arial"/>
                <w:b/>
                <w:szCs w:val="24"/>
                <w:lang w:val="en-GB"/>
              </w:rPr>
              <w:t>specified in SC.</w:t>
            </w:r>
          </w:p>
          <w:p w14:paraId="5A85D3EF"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 xml:space="preserve">Reimbursable expenses actually and reasonably incurred by the Contractor in the performance of the Services and identified in Appendix C of this Contract, shall not exceed the ceiling </w:t>
            </w:r>
            <w:r w:rsidRPr="00F82866">
              <w:rPr>
                <w:rFonts w:ascii="Arial" w:hAnsi="Arial" w:cs="Arial"/>
                <w:b/>
                <w:szCs w:val="24"/>
                <w:lang w:val="en-GB"/>
              </w:rPr>
              <w:t>specified in SC.</w:t>
            </w:r>
          </w:p>
          <w:p w14:paraId="5B2057F5"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(d)</w:t>
            </w:r>
            <w:r w:rsidRPr="00F82866">
              <w:rPr>
                <w:rFonts w:ascii="Arial" w:hAnsi="Arial" w:cs="Arial"/>
                <w:szCs w:val="24"/>
                <w:lang w:val="en-GB"/>
              </w:rPr>
              <w:tab/>
              <w:t>The remuneration rates referred to under paragraph (b) here above shall cover: (i) such salaries and allowances as the Contractor shall have agreed to pay to the Personnel as well as factors for social charges and overhead (bonuses or other means of profit-sharing shall not be allowed as an element of overhead), (ii) the cost of backstopping by home office staff not included in the Personnel listed in Appendix B, and (iii) the Contractor’s fee.</w:t>
            </w:r>
          </w:p>
          <w:p w14:paraId="02DB2D92"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(e)</w:t>
            </w:r>
            <w:r w:rsidRPr="00F82866">
              <w:rPr>
                <w:rFonts w:ascii="Arial" w:hAnsi="Arial" w:cs="Arial"/>
                <w:szCs w:val="24"/>
                <w:lang w:val="en-GB"/>
              </w:rPr>
              <w:tab/>
              <w:t>Any rates specified for Personnel not yet appointed shall be provisional and shall be subject to revision, with the written approval of the Contracting Authority, once the applicable salaries and allowances are known.</w:t>
            </w:r>
          </w:p>
          <w:p w14:paraId="2D6FEC2B"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(f)</w:t>
            </w:r>
            <w:r w:rsidRPr="00F82866">
              <w:rPr>
                <w:rFonts w:ascii="Arial" w:hAnsi="Arial" w:cs="Arial"/>
                <w:szCs w:val="24"/>
                <w:lang w:val="en-GB"/>
              </w:rPr>
              <w:tab/>
              <w:t>Payments for periods of less than one month shall be calculated on an hourly basis for actual time spent in the Contractor’s home office and directly attributable to the Services (one hour being equivalent to 1/176</w:t>
            </w:r>
            <w:r w:rsidRPr="00F82866">
              <w:rPr>
                <w:rFonts w:ascii="Arial" w:hAnsi="Arial" w:cs="Arial"/>
                <w:szCs w:val="24"/>
                <w:vertAlign w:val="superscript"/>
                <w:lang w:val="en-GB"/>
              </w:rPr>
              <w:t>th</w:t>
            </w:r>
            <w:r w:rsidRPr="00F82866">
              <w:rPr>
                <w:rFonts w:ascii="Arial" w:hAnsi="Arial" w:cs="Arial"/>
                <w:szCs w:val="24"/>
                <w:lang w:val="en-GB"/>
              </w:rPr>
              <w:t xml:space="preserve"> of a month) and on a calendar-day basis for time spent away from home office (one day being equivalent to 1/30</w:t>
            </w:r>
            <w:r w:rsidRPr="00F82866">
              <w:rPr>
                <w:rFonts w:ascii="Arial" w:hAnsi="Arial" w:cs="Arial"/>
                <w:szCs w:val="24"/>
                <w:vertAlign w:val="superscript"/>
                <w:lang w:val="en-GB"/>
              </w:rPr>
              <w:t>th</w:t>
            </w:r>
            <w:r w:rsidRPr="00F82866">
              <w:rPr>
                <w:rFonts w:ascii="Arial" w:hAnsi="Arial" w:cs="Arial"/>
                <w:szCs w:val="24"/>
                <w:lang w:val="en-GB"/>
              </w:rPr>
              <w:t xml:space="preserve"> of a month).</w:t>
            </w:r>
          </w:p>
        </w:tc>
      </w:tr>
      <w:tr w:rsidR="00E848BA" w:rsidRPr="00F82866" w14:paraId="5AE72B41" w14:textId="77777777" w:rsidTr="00C1790A">
        <w:trPr>
          <w:cantSplit/>
          <w:jc w:val="center"/>
        </w:trPr>
        <w:tc>
          <w:tcPr>
            <w:tcW w:w="2625" w:type="dxa"/>
          </w:tcPr>
          <w:p w14:paraId="2D99227D"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90" w:name="_Toc351343737"/>
            <w:bookmarkStart w:id="291" w:name="_Toc172359590"/>
            <w:bookmarkStart w:id="292" w:name="_Toc272168596"/>
            <w:bookmarkStart w:id="293" w:name="_Toc41434397"/>
            <w:r w:rsidRPr="00F82866">
              <w:rPr>
                <w:rFonts w:ascii="Arial" w:hAnsi="Arial" w:cs="Arial"/>
                <w:b/>
                <w:bCs/>
                <w:szCs w:val="24"/>
                <w:lang w:val="en-GB"/>
              </w:rPr>
              <w:lastRenderedPageBreak/>
              <w:t>6.3</w:t>
            </w:r>
            <w:r w:rsidRPr="00F82866">
              <w:rPr>
                <w:rFonts w:ascii="Arial" w:hAnsi="Arial" w:cs="Arial"/>
                <w:b/>
                <w:bCs/>
                <w:szCs w:val="24"/>
                <w:lang w:val="en-GB"/>
              </w:rPr>
              <w:tab/>
              <w:t>Currency of Payment</w:t>
            </w:r>
            <w:bookmarkEnd w:id="290"/>
            <w:bookmarkEnd w:id="291"/>
            <w:bookmarkEnd w:id="292"/>
            <w:bookmarkEnd w:id="293"/>
          </w:p>
        </w:tc>
        <w:tc>
          <w:tcPr>
            <w:tcW w:w="6615" w:type="dxa"/>
          </w:tcPr>
          <w:p w14:paraId="66CCD3D3" w14:textId="77777777" w:rsidR="00E848BA" w:rsidRPr="00F82866" w:rsidRDefault="00E848BA" w:rsidP="00C1790A">
            <w:pPr>
              <w:tabs>
                <w:tab w:val="left" w:pos="360"/>
                <w:tab w:val="right" w:leader="dot" w:pos="8640"/>
              </w:tabs>
              <w:spacing w:after="200"/>
              <w:ind w:right="23"/>
              <w:jc w:val="both"/>
              <w:rPr>
                <w:rFonts w:ascii="Arial" w:hAnsi="Arial" w:cs="Arial"/>
                <w:szCs w:val="24"/>
                <w:lang w:val="en-GB"/>
              </w:rPr>
            </w:pPr>
            <w:r w:rsidRPr="00F82866">
              <w:rPr>
                <w:rFonts w:ascii="Arial" w:hAnsi="Arial" w:cs="Arial"/>
                <w:szCs w:val="24"/>
                <w:lang w:val="en-GB"/>
              </w:rPr>
              <w:t>All payments shall be made in US Dollars.</w:t>
            </w:r>
          </w:p>
        </w:tc>
      </w:tr>
      <w:tr w:rsidR="00E848BA" w:rsidRPr="00F82866" w14:paraId="1B1E8377" w14:textId="77777777" w:rsidTr="00C1790A">
        <w:trPr>
          <w:jc w:val="center"/>
        </w:trPr>
        <w:tc>
          <w:tcPr>
            <w:tcW w:w="2625" w:type="dxa"/>
          </w:tcPr>
          <w:p w14:paraId="71734223"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294" w:name="_Toc172359591"/>
            <w:bookmarkStart w:id="295" w:name="_Toc272168597"/>
            <w:bookmarkStart w:id="296" w:name="_Toc41434398"/>
            <w:r w:rsidRPr="00F82866">
              <w:rPr>
                <w:rFonts w:ascii="Arial" w:hAnsi="Arial" w:cs="Arial"/>
                <w:b/>
                <w:bCs/>
                <w:szCs w:val="24"/>
                <w:lang w:val="en-GB"/>
              </w:rPr>
              <w:t>6.4</w:t>
            </w:r>
            <w:r w:rsidRPr="00F82866">
              <w:rPr>
                <w:rFonts w:ascii="Arial" w:hAnsi="Arial" w:cs="Arial"/>
                <w:b/>
                <w:bCs/>
                <w:szCs w:val="24"/>
                <w:lang w:val="en-GB"/>
              </w:rPr>
              <w:tab/>
              <w:t>Mode of Billing and Payment</w:t>
            </w:r>
            <w:bookmarkEnd w:id="294"/>
            <w:bookmarkEnd w:id="295"/>
            <w:bookmarkEnd w:id="296"/>
          </w:p>
        </w:tc>
        <w:tc>
          <w:tcPr>
            <w:tcW w:w="6615" w:type="dxa"/>
          </w:tcPr>
          <w:p w14:paraId="6DBD3DA3"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Billings and payments in respect of the Services shall be made as follows:</w:t>
            </w:r>
          </w:p>
          <w:p w14:paraId="0FF2790C" w14:textId="77777777" w:rsidR="00E848BA" w:rsidRPr="00F82866" w:rsidRDefault="00E848BA" w:rsidP="00C1790A">
            <w:pPr>
              <w:spacing w:after="200"/>
              <w:ind w:right="23"/>
              <w:jc w:val="both"/>
              <w:rPr>
                <w:rFonts w:ascii="Arial" w:hAnsi="Arial" w:cs="Arial"/>
                <w:b/>
                <w:i/>
                <w:szCs w:val="24"/>
                <w:lang w:val="en-GB"/>
              </w:rPr>
            </w:pPr>
            <w:r w:rsidRPr="00F82866">
              <w:rPr>
                <w:rFonts w:ascii="Arial" w:hAnsi="Arial" w:cs="Arial"/>
                <w:b/>
                <w:i/>
                <w:szCs w:val="24"/>
                <w:lang w:val="en-GB"/>
              </w:rPr>
              <w:t>Option 1: Global Price Contracts</w:t>
            </w:r>
          </w:p>
          <w:p w14:paraId="641A8B50" w14:textId="77777777" w:rsidR="00E848BA" w:rsidRPr="00F82866" w:rsidRDefault="00E848BA" w:rsidP="003B071A">
            <w:pPr>
              <w:keepLines/>
              <w:numPr>
                <w:ilvl w:val="0"/>
                <w:numId w:val="16"/>
              </w:numPr>
              <w:spacing w:after="120"/>
              <w:jc w:val="both"/>
              <w:outlineLvl w:val="0"/>
              <w:rPr>
                <w:rFonts w:ascii="Arial" w:hAnsi="Arial" w:cs="Arial"/>
                <w:szCs w:val="24"/>
                <w:lang w:val="en-GB" w:eastAsia="en-GB"/>
              </w:rPr>
            </w:pPr>
            <w:bookmarkStart w:id="297" w:name="_Toc41434399"/>
            <w:r w:rsidRPr="00F82866">
              <w:rPr>
                <w:rFonts w:ascii="Arial" w:hAnsi="Arial" w:cs="Arial"/>
                <w:szCs w:val="24"/>
                <w:lang w:val="en-GB" w:eastAsia="en-GB"/>
              </w:rPr>
              <w:lastRenderedPageBreak/>
              <w:t xml:space="preserve">All payments under this Contract shall be made to the accounts of the Contractor </w:t>
            </w:r>
            <w:r w:rsidRPr="00F82866">
              <w:rPr>
                <w:rFonts w:ascii="Arial" w:hAnsi="Arial" w:cs="Arial"/>
                <w:b/>
                <w:szCs w:val="24"/>
                <w:lang w:val="en-GB" w:eastAsia="en-GB"/>
              </w:rPr>
              <w:t>specified in the SC.</w:t>
            </w:r>
            <w:bookmarkEnd w:id="297"/>
          </w:p>
          <w:p w14:paraId="695F609D" w14:textId="77777777" w:rsidR="00E848BA" w:rsidRPr="00F82866" w:rsidRDefault="00E848BA" w:rsidP="003B071A">
            <w:pPr>
              <w:keepLines/>
              <w:numPr>
                <w:ilvl w:val="0"/>
                <w:numId w:val="16"/>
              </w:numPr>
              <w:spacing w:after="120"/>
              <w:jc w:val="both"/>
              <w:outlineLvl w:val="0"/>
              <w:rPr>
                <w:rFonts w:ascii="Arial" w:hAnsi="Arial" w:cs="Arial"/>
                <w:b/>
                <w:szCs w:val="24"/>
                <w:lang w:val="en-GB" w:eastAsia="en-GB"/>
              </w:rPr>
            </w:pPr>
            <w:bookmarkStart w:id="298" w:name="_Toc41434400"/>
            <w:r w:rsidRPr="00F82866">
              <w:rPr>
                <w:rFonts w:ascii="Arial" w:hAnsi="Arial" w:cs="Arial"/>
                <w:szCs w:val="24"/>
                <w:lang w:val="en-GB" w:eastAsia="en-GB"/>
              </w:rPr>
              <w:t xml:space="preserve">Within the number of days after the Effective Date specified in the SC, the Contracting Authority shall cause to be paid to the Contractor advance payments as </w:t>
            </w:r>
            <w:r w:rsidRPr="00F82866">
              <w:rPr>
                <w:rFonts w:ascii="Arial" w:hAnsi="Arial" w:cs="Arial"/>
                <w:b/>
                <w:szCs w:val="24"/>
                <w:lang w:val="en-GB" w:eastAsia="en-GB"/>
              </w:rPr>
              <w:t>specified in the SC</w:t>
            </w:r>
            <w:r w:rsidRPr="00F82866">
              <w:rPr>
                <w:rFonts w:ascii="Arial" w:hAnsi="Arial" w:cs="Arial"/>
                <w:szCs w:val="24"/>
                <w:lang w:val="en-GB" w:eastAsia="en-GB"/>
              </w:rPr>
              <w:t>.  When the SC indicate advance payment, this will be due after provision by the Contractor to the Contracting Authority of an advance payment guarantee acceptable to the Contracting Authority in an amount (or amounts) and in a currency specified in the SC.  Such guarantee (i) to remain effective until the advance payment has been fully set off, and (ii) to be in the form set forth in Appendix D hereto, or in such other form as the Contracting Authority shall have approved in writing. The advance payments will be set off by the Contracting Authority in equal instalments against the statements for the number of months of the Services specified in the SC until said advance payments have been fully set off.</w:t>
            </w:r>
            <w:bookmarkEnd w:id="298"/>
          </w:p>
          <w:p w14:paraId="0B0A5E1A" w14:textId="77777777" w:rsidR="00E848BA" w:rsidRPr="00F82866" w:rsidRDefault="00E848BA" w:rsidP="003B071A">
            <w:pPr>
              <w:keepLines/>
              <w:numPr>
                <w:ilvl w:val="0"/>
                <w:numId w:val="16"/>
              </w:numPr>
              <w:spacing w:after="120"/>
              <w:jc w:val="both"/>
              <w:outlineLvl w:val="0"/>
              <w:rPr>
                <w:rFonts w:ascii="Arial" w:hAnsi="Arial" w:cs="Arial"/>
                <w:b/>
                <w:szCs w:val="24"/>
                <w:lang w:val="en-GB" w:eastAsia="en-GB"/>
              </w:rPr>
            </w:pPr>
            <w:bookmarkStart w:id="299" w:name="_Toc41434401"/>
            <w:r w:rsidRPr="00F82866">
              <w:rPr>
                <w:rFonts w:ascii="Arial" w:hAnsi="Arial" w:cs="Arial"/>
                <w:szCs w:val="24"/>
                <w:lang w:val="en-GB" w:eastAsia="en-GB"/>
              </w:rPr>
              <w:t>The payments shall be done within thirty (30) days upon receipt of the original invoice accompanied by the supporting documents to demonstrate the acceptance by the Contracting Authority of the Contractor deliverable which the payment is tight upon.</w:t>
            </w:r>
            <w:bookmarkEnd w:id="299"/>
            <w:r w:rsidRPr="00F82866">
              <w:rPr>
                <w:rFonts w:ascii="Arial" w:hAnsi="Arial" w:cs="Arial"/>
                <w:szCs w:val="24"/>
                <w:lang w:val="en-GB" w:eastAsia="en-GB"/>
              </w:rPr>
              <w:t xml:space="preserve"> </w:t>
            </w:r>
          </w:p>
          <w:p w14:paraId="27C8B09D" w14:textId="77777777" w:rsidR="00E848BA" w:rsidRPr="00F82866" w:rsidRDefault="00E848BA" w:rsidP="00C1790A">
            <w:pPr>
              <w:tabs>
                <w:tab w:val="left" w:pos="540"/>
              </w:tabs>
              <w:spacing w:after="200"/>
              <w:ind w:left="540" w:right="23" w:hanging="540"/>
              <w:jc w:val="both"/>
              <w:rPr>
                <w:rFonts w:ascii="Arial" w:hAnsi="Arial" w:cs="Arial"/>
                <w:b/>
                <w:i/>
                <w:szCs w:val="24"/>
                <w:lang w:val="en-GB"/>
              </w:rPr>
            </w:pPr>
            <w:r w:rsidRPr="00F82866">
              <w:rPr>
                <w:rFonts w:ascii="Arial" w:hAnsi="Arial" w:cs="Arial"/>
                <w:b/>
                <w:i/>
                <w:szCs w:val="24"/>
                <w:lang w:val="en-GB"/>
              </w:rPr>
              <w:t xml:space="preserve">Option 2: Fee Based Contracts </w:t>
            </w:r>
          </w:p>
          <w:p w14:paraId="592C2E1B"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 xml:space="preserve">All payments under this Contract shall be made to the accounts of the Contractor </w:t>
            </w:r>
            <w:r w:rsidRPr="00F82866">
              <w:rPr>
                <w:rFonts w:ascii="Arial" w:hAnsi="Arial" w:cs="Arial"/>
                <w:b/>
                <w:szCs w:val="24"/>
                <w:lang w:val="en-GB"/>
              </w:rPr>
              <w:t>specified in the SC.</w:t>
            </w:r>
          </w:p>
          <w:p w14:paraId="0EF1AF0F" w14:textId="77777777" w:rsidR="00E848BA" w:rsidRPr="00F82866" w:rsidRDefault="00E848BA" w:rsidP="00C1790A">
            <w:pPr>
              <w:tabs>
                <w:tab w:val="left" w:pos="540"/>
              </w:tabs>
              <w:spacing w:after="200"/>
              <w:ind w:left="540" w:right="23" w:hanging="540"/>
              <w:jc w:val="both"/>
              <w:rPr>
                <w:rFonts w:ascii="Arial" w:hAnsi="Arial" w:cs="Arial"/>
                <w:spacing w:val="-2"/>
                <w:szCs w:val="24"/>
                <w:lang w:val="en-GB"/>
              </w:rPr>
            </w:pPr>
            <w:r w:rsidRPr="00F82866">
              <w:rPr>
                <w:rFonts w:ascii="Arial" w:hAnsi="Arial" w:cs="Arial"/>
                <w:szCs w:val="24"/>
                <w:lang w:val="en-GB"/>
              </w:rPr>
              <w:t>(b)</w:t>
            </w:r>
            <w:r w:rsidRPr="00F82866">
              <w:rPr>
                <w:rFonts w:ascii="Arial" w:hAnsi="Arial" w:cs="Arial"/>
                <w:szCs w:val="24"/>
                <w:lang w:val="en-GB"/>
              </w:rPr>
              <w:tab/>
            </w:r>
            <w:r w:rsidRPr="00F82866">
              <w:rPr>
                <w:rFonts w:ascii="Arial" w:hAnsi="Arial" w:cs="Arial"/>
                <w:spacing w:val="-2"/>
                <w:szCs w:val="24"/>
                <w:lang w:val="en-GB"/>
              </w:rPr>
              <w:t xml:space="preserve">Within the number of days after the Effective Date specified in the SC, the Contracting Authority shall cause to be paid to the Contractor advance payments as </w:t>
            </w:r>
            <w:r w:rsidRPr="00F82866">
              <w:rPr>
                <w:rFonts w:ascii="Arial" w:hAnsi="Arial" w:cs="Arial"/>
                <w:b/>
                <w:spacing w:val="-2"/>
                <w:szCs w:val="24"/>
                <w:lang w:val="en-GB"/>
              </w:rPr>
              <w:t>specified in the SC.</w:t>
            </w:r>
            <w:r w:rsidRPr="00F82866">
              <w:rPr>
                <w:rFonts w:ascii="Arial" w:hAnsi="Arial" w:cs="Arial"/>
                <w:spacing w:val="-2"/>
                <w:szCs w:val="24"/>
                <w:lang w:val="en-GB"/>
              </w:rPr>
              <w:t xml:space="preserve">  When the SC indicate </w:t>
            </w:r>
            <w:r w:rsidRPr="00F82866">
              <w:rPr>
                <w:rFonts w:ascii="Arial" w:hAnsi="Arial" w:cs="Arial"/>
                <w:szCs w:val="24"/>
                <w:lang w:val="en-GB"/>
              </w:rPr>
              <w:t xml:space="preserve">advance payment, this will be due after provision by the Contractor to the Contracting Authority of an advance payment guarantee acceptable to the Contracting Authority in an amount (or amounts) and in a currency </w:t>
            </w:r>
            <w:r w:rsidRPr="00F82866">
              <w:rPr>
                <w:rFonts w:ascii="Arial" w:hAnsi="Arial" w:cs="Arial"/>
                <w:b/>
                <w:szCs w:val="24"/>
                <w:lang w:val="en-GB"/>
              </w:rPr>
              <w:t>specified in the SC.</w:t>
            </w:r>
            <w:r w:rsidRPr="00F82866">
              <w:rPr>
                <w:rFonts w:ascii="Arial" w:hAnsi="Arial" w:cs="Arial"/>
                <w:szCs w:val="24"/>
                <w:lang w:val="en-GB"/>
              </w:rPr>
              <w:t xml:space="preserve">  Such guarantee (i) to remain effective until the advance payment has been fully set off, and (ii) to be in the form set forth in Appendix D hereto, or in such other form as the Contracting Authority shall have approved in writing. </w:t>
            </w:r>
            <w:r w:rsidRPr="00F82866">
              <w:rPr>
                <w:rFonts w:ascii="Arial" w:hAnsi="Arial" w:cs="Arial"/>
                <w:spacing w:val="-2"/>
                <w:szCs w:val="24"/>
                <w:lang w:val="en-GB"/>
              </w:rPr>
              <w:t xml:space="preserve">The advance payments will be set off by the Contracting Authority in equal installments against the statements for the number of months of the Services </w:t>
            </w:r>
            <w:r w:rsidRPr="00F82866">
              <w:rPr>
                <w:rFonts w:ascii="Arial" w:hAnsi="Arial" w:cs="Arial"/>
                <w:b/>
                <w:spacing w:val="-2"/>
                <w:szCs w:val="24"/>
                <w:lang w:val="en-GB"/>
              </w:rPr>
              <w:t>specified in the SC</w:t>
            </w:r>
            <w:r w:rsidRPr="00F82866">
              <w:rPr>
                <w:rFonts w:ascii="Arial" w:hAnsi="Arial" w:cs="Arial"/>
                <w:spacing w:val="-2"/>
                <w:szCs w:val="24"/>
                <w:lang w:val="en-GB"/>
              </w:rPr>
              <w:t xml:space="preserve"> until said advance payments have been fully set off.</w:t>
            </w:r>
          </w:p>
          <w:p w14:paraId="68D57F7B"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lastRenderedPageBreak/>
              <w:t>(c)</w:t>
            </w:r>
            <w:r w:rsidRPr="00F82866">
              <w:rPr>
                <w:rFonts w:ascii="Arial" w:hAnsi="Arial" w:cs="Arial"/>
                <w:szCs w:val="24"/>
                <w:lang w:val="en-GB"/>
              </w:rPr>
              <w:tab/>
              <w:t xml:space="preserve">As soon as practicable and not later than fifteen (15) days after the end of each calendar month during the period of the Services, or after the end of each time intervals </w:t>
            </w:r>
            <w:r w:rsidRPr="00F82866">
              <w:rPr>
                <w:rFonts w:ascii="Arial" w:hAnsi="Arial" w:cs="Arial"/>
                <w:b/>
                <w:szCs w:val="24"/>
                <w:lang w:val="en-GB"/>
              </w:rPr>
              <w:t>otherwise indicated in the SC,</w:t>
            </w:r>
            <w:r w:rsidRPr="00F82866">
              <w:rPr>
                <w:rFonts w:ascii="Arial" w:hAnsi="Arial" w:cs="Arial"/>
                <w:szCs w:val="24"/>
                <w:lang w:val="en-GB"/>
              </w:rPr>
              <w:t xml:space="preserve"> the Contractor shall submit to the Contracting Authority, in duplicate, itemized statements, accompanied by copies of invoices, vouchers and other appropriate supporting materials, of the amounts payable pursuant to Clauses GC 6.3 and GC 6.4 for such month, or any other period indicated in the SC.  Separate statements shall be submitted in respect of amounts payable in foreign currency and in local currency.  Each statement shall distinguish that portion of the total eligible costs which pertains to remuneration from that portion which pertains to reimbursable expenses.</w:t>
            </w:r>
          </w:p>
          <w:p w14:paraId="618871E4"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pacing w:val="-2"/>
                <w:szCs w:val="24"/>
                <w:lang w:val="en-GB"/>
              </w:rPr>
              <w:t>(d)</w:t>
            </w:r>
            <w:r w:rsidRPr="00F82866">
              <w:rPr>
                <w:rFonts w:ascii="Arial" w:hAnsi="Arial" w:cs="Arial"/>
                <w:spacing w:val="-2"/>
                <w:szCs w:val="24"/>
                <w:lang w:val="en-GB"/>
              </w:rPr>
              <w:tab/>
            </w:r>
            <w:r w:rsidRPr="00F82866">
              <w:rPr>
                <w:rFonts w:ascii="Arial" w:hAnsi="Arial" w:cs="Arial"/>
                <w:szCs w:val="24"/>
                <w:lang w:val="en-GB"/>
              </w:rPr>
              <w:t xml:space="preserve">The Contracting Authority shall pay the Contractor’s statements within sixty (60) days after the receipt by the Contracting Authority of such statements with supporting documents.  Only such portion of a statement that is not satisfactorily supported may be withheld from payment.  Should any discrepancy be found to exist between actual payment and costs authorized to be incurred by the Contractor, the Contracting Authority may add or subtract the difference from any subsequent payments.  Interest at the annual rate </w:t>
            </w:r>
            <w:r w:rsidRPr="00F82866">
              <w:rPr>
                <w:rFonts w:ascii="Arial" w:hAnsi="Arial" w:cs="Arial"/>
                <w:b/>
                <w:szCs w:val="24"/>
                <w:lang w:val="en-GB"/>
              </w:rPr>
              <w:t>specified in the SC</w:t>
            </w:r>
            <w:r w:rsidRPr="00F82866">
              <w:rPr>
                <w:rFonts w:ascii="Arial" w:hAnsi="Arial" w:cs="Arial"/>
                <w:szCs w:val="24"/>
                <w:lang w:val="en-GB"/>
              </w:rPr>
              <w:t xml:space="preserve"> shall become payable as from the above due date on any amount due by, but not paid on, such due date.</w:t>
            </w:r>
          </w:p>
          <w:p w14:paraId="4A861A5C"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zCs w:val="24"/>
                <w:lang w:val="en-GB"/>
              </w:rPr>
              <w:t>(e)</w:t>
            </w:r>
            <w:r w:rsidRPr="00F82866">
              <w:rPr>
                <w:rFonts w:ascii="Arial" w:hAnsi="Arial" w:cs="Arial"/>
                <w:szCs w:val="24"/>
                <w:lang w:val="en-GB"/>
              </w:rPr>
              <w:tab/>
            </w:r>
            <w:r w:rsidRPr="00F82866">
              <w:rPr>
                <w:rFonts w:ascii="Arial" w:hAnsi="Arial" w:cs="Arial"/>
                <w:spacing w:val="-4"/>
                <w:szCs w:val="24"/>
                <w:lang w:val="en-GB"/>
              </w:rPr>
              <w:t>The final payment under this Clause shall be made only after the final report and a final statement, identified as such, shall have been submitted by the Contractor and approved as satisfactory by the Contracting Authority.  The Services shall be deemed completed and finally accepted by the Contracting Authority and the final report and final statement shall be deemed approved by the Contracting Authority as satisfactory ninety (90) calendar days after receipt of the final report and final statement by the Contracting Authority unless the Contracting Authority, within such ninety (90) day period, gives written notice to the Contractor specifying in detail deficiencies in the Services, the final report or final statement.</w:t>
            </w:r>
            <w:r w:rsidRPr="00F82866">
              <w:rPr>
                <w:rFonts w:ascii="Arial" w:hAnsi="Arial" w:cs="Arial"/>
                <w:szCs w:val="24"/>
                <w:lang w:val="en-GB"/>
              </w:rPr>
              <w:t xml:space="preserve">  The Contractor shall thereupon promptly make any necessary corrections, and thereafter the foregoing process shall be repeated.  Any amount, which the Contracting Authority has paid or caused to be paid in accordance with this Clause in excess of the amounts actually payable in accordance with the provisions of this Contract, shall be reimbursed by the Contractor to </w:t>
            </w:r>
            <w:r w:rsidRPr="00F82866">
              <w:rPr>
                <w:rFonts w:ascii="Arial" w:hAnsi="Arial" w:cs="Arial"/>
                <w:szCs w:val="24"/>
                <w:lang w:val="en-GB"/>
              </w:rPr>
              <w:lastRenderedPageBreak/>
              <w:t>the Contracting Authority within thirty (30) days after receipt by the Contractor of notice thereof.  Any such claim by the Contracting Authority for reimbursement must be made within twelve (12) calendar months after receipt by the Contracting Authority of a final report and a final statement approved by the Contracting Authority in accordance with the above.</w:t>
            </w:r>
          </w:p>
          <w:p w14:paraId="15AE0FCB" w14:textId="77777777" w:rsidR="00E848BA" w:rsidRPr="00F82866" w:rsidRDefault="00E848BA" w:rsidP="00C1790A">
            <w:pPr>
              <w:tabs>
                <w:tab w:val="left" w:pos="540"/>
              </w:tabs>
              <w:spacing w:after="200"/>
              <w:ind w:left="540" w:right="23" w:hanging="540"/>
              <w:jc w:val="both"/>
              <w:rPr>
                <w:rFonts w:ascii="Arial" w:hAnsi="Arial" w:cs="Arial"/>
                <w:spacing w:val="-2"/>
                <w:szCs w:val="24"/>
                <w:lang w:val="en-GB"/>
              </w:rPr>
            </w:pPr>
            <w:r w:rsidRPr="00F82866">
              <w:rPr>
                <w:rFonts w:ascii="Arial" w:hAnsi="Arial" w:cs="Arial"/>
                <w:spacing w:val="-2"/>
                <w:szCs w:val="24"/>
                <w:lang w:val="en-GB"/>
              </w:rPr>
              <w:t>(f)</w:t>
            </w:r>
            <w:r w:rsidRPr="00F82866">
              <w:rPr>
                <w:rFonts w:ascii="Arial" w:hAnsi="Arial" w:cs="Arial"/>
                <w:spacing w:val="-2"/>
                <w:szCs w:val="24"/>
                <w:lang w:val="en-GB"/>
              </w:rPr>
              <w:tab/>
              <w:t>Payments in respect of remuneration or reimbursable expenses, which exceed the cost estimates for these items as set forth in Appendices D, may be charged to the respective contingencies only if such expenditures were approved by the Contracting Authority prior to being incurred.</w:t>
            </w:r>
          </w:p>
          <w:p w14:paraId="51A0A674" w14:textId="77777777" w:rsidR="00E848BA" w:rsidRPr="00F82866" w:rsidRDefault="00E848BA" w:rsidP="00C1790A">
            <w:pPr>
              <w:tabs>
                <w:tab w:val="left" w:pos="540"/>
              </w:tabs>
              <w:spacing w:after="200"/>
              <w:ind w:left="540" w:right="23" w:hanging="540"/>
              <w:jc w:val="both"/>
              <w:rPr>
                <w:rFonts w:ascii="Arial" w:hAnsi="Arial" w:cs="Arial"/>
                <w:szCs w:val="24"/>
                <w:lang w:val="en-GB"/>
              </w:rPr>
            </w:pPr>
            <w:r w:rsidRPr="00F82866">
              <w:rPr>
                <w:rFonts w:ascii="Arial" w:hAnsi="Arial" w:cs="Arial"/>
                <w:spacing w:val="-2"/>
                <w:szCs w:val="24"/>
                <w:lang w:val="en-GB"/>
              </w:rPr>
              <w:t>(g)</w:t>
            </w:r>
            <w:r w:rsidRPr="00F82866">
              <w:rPr>
                <w:rFonts w:ascii="Arial" w:hAnsi="Arial" w:cs="Arial"/>
                <w:spacing w:val="-2"/>
                <w:szCs w:val="24"/>
                <w:lang w:val="en-GB"/>
              </w:rPr>
              <w:tab/>
              <w:t xml:space="preserve">With the exception of the final payment under (d) above, payments do not constitute acceptance of the Services nor relieve the </w:t>
            </w:r>
            <w:r w:rsidRPr="00F82866">
              <w:rPr>
                <w:rFonts w:ascii="Arial" w:hAnsi="Arial" w:cs="Arial"/>
                <w:szCs w:val="24"/>
                <w:lang w:val="en-GB"/>
              </w:rPr>
              <w:t>Contractor</w:t>
            </w:r>
            <w:r w:rsidRPr="00F82866">
              <w:rPr>
                <w:rFonts w:ascii="Arial" w:hAnsi="Arial" w:cs="Arial"/>
                <w:spacing w:val="-2"/>
                <w:szCs w:val="24"/>
                <w:lang w:val="en-GB"/>
              </w:rPr>
              <w:t xml:space="preserve"> of any obligations hereunder.</w:t>
            </w:r>
          </w:p>
        </w:tc>
      </w:tr>
      <w:tr w:rsidR="00E848BA" w:rsidRPr="00F82866" w14:paraId="1883C404" w14:textId="77777777" w:rsidTr="00C1790A">
        <w:trPr>
          <w:jc w:val="center"/>
        </w:trPr>
        <w:tc>
          <w:tcPr>
            <w:tcW w:w="2625" w:type="dxa"/>
          </w:tcPr>
          <w:p w14:paraId="7CA61F1A" w14:textId="77777777" w:rsidR="00E848BA" w:rsidRPr="00F82866" w:rsidRDefault="00E848BA" w:rsidP="00C1790A">
            <w:pPr>
              <w:tabs>
                <w:tab w:val="left" w:pos="540"/>
              </w:tabs>
              <w:ind w:left="533" w:right="-29" w:hanging="533"/>
              <w:outlineLvl w:val="2"/>
              <w:rPr>
                <w:rFonts w:ascii="Arial" w:hAnsi="Arial" w:cs="Arial"/>
                <w:b/>
                <w:bCs/>
                <w:szCs w:val="24"/>
                <w:lang w:val="en-GB"/>
              </w:rPr>
            </w:pPr>
          </w:p>
        </w:tc>
        <w:tc>
          <w:tcPr>
            <w:tcW w:w="6615" w:type="dxa"/>
          </w:tcPr>
          <w:p w14:paraId="0C043577" w14:textId="77777777" w:rsidR="00E848BA" w:rsidRPr="00F82866" w:rsidRDefault="00E848BA" w:rsidP="00C1790A">
            <w:pPr>
              <w:spacing w:after="200"/>
              <w:ind w:right="23"/>
              <w:jc w:val="both"/>
              <w:rPr>
                <w:rFonts w:ascii="Arial" w:hAnsi="Arial" w:cs="Arial"/>
                <w:szCs w:val="24"/>
                <w:lang w:val="en-GB"/>
              </w:rPr>
            </w:pPr>
          </w:p>
        </w:tc>
      </w:tr>
    </w:tbl>
    <w:p w14:paraId="12038042" w14:textId="77777777" w:rsidR="00E848BA" w:rsidRPr="00F82866" w:rsidRDefault="00E848BA" w:rsidP="00E848BA">
      <w:pPr>
        <w:rPr>
          <w:rFonts w:ascii="Arial" w:hAnsi="Arial" w:cs="Arial"/>
          <w:szCs w:val="24"/>
          <w:lang w:val="en-GB"/>
        </w:rPr>
      </w:pPr>
    </w:p>
    <w:p w14:paraId="2B5C1D4C"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300" w:name="_Toc351343739"/>
      <w:bookmarkStart w:id="301" w:name="_Toc172359592"/>
      <w:bookmarkStart w:id="302" w:name="_Toc41434402"/>
      <w:r w:rsidRPr="00F82866">
        <w:rPr>
          <w:rFonts w:ascii="Arial" w:hAnsi="Arial" w:cs="Arial"/>
          <w:b/>
          <w:bCs/>
          <w:smallCaps/>
          <w:szCs w:val="24"/>
          <w:lang w:val="en-GB"/>
        </w:rPr>
        <w:t>7.  Fairness, Good Faith</w:t>
      </w:r>
      <w:bookmarkEnd w:id="300"/>
      <w:bookmarkEnd w:id="301"/>
      <w:r w:rsidRPr="00F82866">
        <w:rPr>
          <w:rFonts w:ascii="Arial" w:hAnsi="Arial" w:cs="Arial"/>
          <w:b/>
          <w:bCs/>
          <w:smallCaps/>
          <w:szCs w:val="24"/>
          <w:lang w:val="en-GB"/>
        </w:rPr>
        <w:t xml:space="preserve"> and Non-Waiver</w:t>
      </w:r>
      <w:bookmarkEnd w:id="302"/>
    </w:p>
    <w:tbl>
      <w:tblPr>
        <w:tblW w:w="9214" w:type="dxa"/>
        <w:jc w:val="center"/>
        <w:tblLayout w:type="fixed"/>
        <w:tblLook w:val="0000" w:firstRow="0" w:lastRow="0" w:firstColumn="0" w:lastColumn="0" w:noHBand="0" w:noVBand="0"/>
      </w:tblPr>
      <w:tblGrid>
        <w:gridCol w:w="2463"/>
        <w:gridCol w:w="6751"/>
      </w:tblGrid>
      <w:tr w:rsidR="00E848BA" w:rsidRPr="00F82866" w14:paraId="6728C0AE" w14:textId="77777777" w:rsidTr="00C1790A">
        <w:trPr>
          <w:jc w:val="center"/>
        </w:trPr>
        <w:tc>
          <w:tcPr>
            <w:tcW w:w="2463" w:type="dxa"/>
          </w:tcPr>
          <w:p w14:paraId="07DCC4BB"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303" w:name="_Toc351343740"/>
            <w:bookmarkStart w:id="304" w:name="_Toc172359593"/>
            <w:bookmarkStart w:id="305" w:name="_Toc272168598"/>
            <w:bookmarkStart w:id="306" w:name="_Toc41434403"/>
            <w:r w:rsidRPr="00F82866">
              <w:rPr>
                <w:rFonts w:ascii="Arial" w:hAnsi="Arial" w:cs="Arial"/>
                <w:b/>
                <w:bCs/>
                <w:szCs w:val="24"/>
                <w:lang w:val="en-GB"/>
              </w:rPr>
              <w:t>7.1</w:t>
            </w:r>
            <w:r w:rsidRPr="00F82866">
              <w:rPr>
                <w:rFonts w:ascii="Arial" w:hAnsi="Arial" w:cs="Arial"/>
                <w:b/>
                <w:bCs/>
                <w:szCs w:val="24"/>
                <w:lang w:val="en-GB"/>
              </w:rPr>
              <w:tab/>
              <w:t>Good Faith</w:t>
            </w:r>
            <w:bookmarkEnd w:id="303"/>
            <w:bookmarkEnd w:id="304"/>
            <w:bookmarkEnd w:id="305"/>
            <w:bookmarkEnd w:id="306"/>
          </w:p>
        </w:tc>
        <w:tc>
          <w:tcPr>
            <w:tcW w:w="6751" w:type="dxa"/>
          </w:tcPr>
          <w:p w14:paraId="3B73DE6D"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The Parties undertake to act in good faith with respect to each other’s rights under this Contract and to adopt all reasonable measures to ensure the realization of the objectives of this Contract.</w:t>
            </w:r>
          </w:p>
        </w:tc>
      </w:tr>
      <w:tr w:rsidR="00E848BA" w:rsidRPr="00F82866" w14:paraId="52D62A33" w14:textId="77777777" w:rsidTr="00C1790A">
        <w:trPr>
          <w:jc w:val="center"/>
        </w:trPr>
        <w:tc>
          <w:tcPr>
            <w:tcW w:w="2463" w:type="dxa"/>
          </w:tcPr>
          <w:p w14:paraId="2174BF2F"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307" w:name="_Toc351343741"/>
            <w:bookmarkStart w:id="308" w:name="_Toc172359594"/>
            <w:bookmarkStart w:id="309" w:name="_Toc272168599"/>
            <w:bookmarkStart w:id="310" w:name="_Toc41434404"/>
            <w:r w:rsidRPr="00F82866">
              <w:rPr>
                <w:rFonts w:ascii="Arial" w:hAnsi="Arial" w:cs="Arial"/>
                <w:b/>
                <w:bCs/>
                <w:szCs w:val="24"/>
                <w:lang w:val="en-GB"/>
              </w:rPr>
              <w:t>7.2</w:t>
            </w:r>
            <w:r w:rsidRPr="00F82866">
              <w:rPr>
                <w:rFonts w:ascii="Arial" w:hAnsi="Arial" w:cs="Arial"/>
                <w:b/>
                <w:bCs/>
                <w:szCs w:val="24"/>
                <w:lang w:val="en-GB"/>
              </w:rPr>
              <w:tab/>
              <w:t>Operation of the Contract</w:t>
            </w:r>
            <w:bookmarkEnd w:id="307"/>
            <w:bookmarkEnd w:id="308"/>
            <w:bookmarkEnd w:id="309"/>
            <w:bookmarkEnd w:id="310"/>
          </w:p>
          <w:p w14:paraId="16D73E1A"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5A761E9F"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008195ED"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0661689D"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61F6F566"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5A312F64"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2BF3E80B"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4719CA3C"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43702A47"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4112AE66"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04B95946"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311" w:name="_Toc41434405"/>
            <w:r w:rsidRPr="00F82866">
              <w:rPr>
                <w:rFonts w:ascii="Arial" w:hAnsi="Arial" w:cs="Arial"/>
                <w:b/>
                <w:bCs/>
                <w:szCs w:val="24"/>
                <w:lang w:val="en-GB"/>
              </w:rPr>
              <w:t>7.3    Non waiver</w:t>
            </w:r>
            <w:bookmarkEnd w:id="311"/>
          </w:p>
          <w:p w14:paraId="55A27A37"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55377B21"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4C7B7116"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36AE3980"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54E0BB8A"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4C878761"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066183CF"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660A616E"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3748B2DF"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7B02DCCA"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37DD3209"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3BD55877"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02AF94DE"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24EEAEA4"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73AE8093"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088784B0" w14:textId="77777777" w:rsidR="00E848BA" w:rsidRPr="00F82866" w:rsidRDefault="00E848BA" w:rsidP="00C1790A">
            <w:pPr>
              <w:tabs>
                <w:tab w:val="left" w:pos="540"/>
              </w:tabs>
              <w:ind w:left="533" w:right="-29" w:hanging="533"/>
              <w:outlineLvl w:val="2"/>
              <w:rPr>
                <w:rFonts w:ascii="Arial" w:hAnsi="Arial" w:cs="Arial"/>
                <w:b/>
                <w:bCs/>
                <w:szCs w:val="24"/>
                <w:lang w:val="en-GB"/>
              </w:rPr>
            </w:pPr>
          </w:p>
          <w:p w14:paraId="51F9FC06"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312" w:name="_Toc41434406"/>
            <w:r w:rsidRPr="00F82866">
              <w:rPr>
                <w:rFonts w:ascii="Arial" w:hAnsi="Arial" w:cs="Arial"/>
                <w:b/>
                <w:bCs/>
                <w:szCs w:val="24"/>
                <w:lang w:val="en-GB"/>
              </w:rPr>
              <w:t>8.1.</w:t>
            </w:r>
            <w:bookmarkEnd w:id="312"/>
            <w:r w:rsidRPr="00F82866">
              <w:rPr>
                <w:rFonts w:ascii="Arial" w:hAnsi="Arial" w:cs="Arial"/>
                <w:b/>
                <w:bCs/>
                <w:szCs w:val="24"/>
                <w:lang w:val="en-GB"/>
              </w:rPr>
              <w:t xml:space="preserve"> </w:t>
            </w:r>
          </w:p>
        </w:tc>
        <w:tc>
          <w:tcPr>
            <w:tcW w:w="6751" w:type="dxa"/>
          </w:tcPr>
          <w:p w14:paraId="7E4652D5"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lastRenderedPageBreak/>
              <w:t>The Parties recognize that it is impractical in this Contract to provide for every contingency which may arise during the life of the Contract, and the Parties hereby agree that it is their intention that this Contract shall operate fairly as between them, and without detriment to the interest of either of them, and that, if during the term of this Contract either Party believes that this Contract is operating unfairly, the Parties will use their best efforts to agree on such action as may be necessary to remove the cause or causes of such unfairness, but no failure to agree on any action pursuant to this Clause shall give rise to a dispute subject to arbitration in accordance with Clause GC 8 hereof.</w:t>
            </w:r>
          </w:p>
          <w:p w14:paraId="6AE4C1B8"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Non waiver means that:</w:t>
            </w:r>
          </w:p>
          <w:p w14:paraId="64E891EC" w14:textId="77777777" w:rsidR="00E848BA" w:rsidRPr="00F82866" w:rsidRDefault="00E848BA" w:rsidP="003B071A">
            <w:pPr>
              <w:numPr>
                <w:ilvl w:val="0"/>
                <w:numId w:val="15"/>
              </w:numPr>
              <w:contextualSpacing/>
              <w:jc w:val="both"/>
              <w:rPr>
                <w:rFonts w:ascii="Arial" w:hAnsi="Arial" w:cs="Arial"/>
                <w:szCs w:val="24"/>
                <w:lang w:val="en-GB"/>
              </w:rPr>
            </w:pPr>
            <w:r w:rsidRPr="00F82866">
              <w:rPr>
                <w:rFonts w:ascii="Arial" w:hAnsi="Arial" w:cs="Arial"/>
                <w:szCs w:val="24"/>
                <w:lang w:val="en-GB"/>
              </w:rPr>
              <w:t xml:space="preserve">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t>
            </w:r>
            <w:r w:rsidRPr="00F82866">
              <w:rPr>
                <w:rFonts w:ascii="Arial" w:hAnsi="Arial" w:cs="Arial"/>
                <w:szCs w:val="24"/>
                <w:lang w:val="en-GB"/>
              </w:rPr>
              <w:lastRenderedPageBreak/>
              <w:t>waiver of any subsequent or continuing breach of Contract.</w:t>
            </w:r>
          </w:p>
          <w:p w14:paraId="49330218" w14:textId="77777777" w:rsidR="00E848BA" w:rsidRPr="00F82866" w:rsidRDefault="00E848BA" w:rsidP="003B071A">
            <w:pPr>
              <w:numPr>
                <w:ilvl w:val="0"/>
                <w:numId w:val="15"/>
              </w:numPr>
              <w:contextualSpacing/>
              <w:jc w:val="both"/>
              <w:rPr>
                <w:rFonts w:ascii="Arial" w:hAnsi="Arial" w:cs="Arial"/>
                <w:szCs w:val="24"/>
                <w:lang w:val="en-GB"/>
              </w:rPr>
            </w:pPr>
            <w:r w:rsidRPr="00F82866">
              <w:rPr>
                <w:rFonts w:ascii="Arial" w:hAnsi="Arial" w:cs="Arial"/>
                <w:szCs w:val="24"/>
                <w:lang w:val="en-GB"/>
              </w:rPr>
              <w:t>Any waiver of a party’s rights, powers, or remedies under the Contract must be in writing, dated, and signed by an authorized representative of the party granting such waiver, and must specify the right and the extent to which it is being waived.</w:t>
            </w:r>
          </w:p>
          <w:p w14:paraId="44E43A1F" w14:textId="77777777" w:rsidR="00E848BA" w:rsidRPr="00F82866" w:rsidRDefault="00E848BA" w:rsidP="00C1790A">
            <w:pPr>
              <w:ind w:left="360"/>
              <w:contextualSpacing/>
              <w:jc w:val="both"/>
              <w:rPr>
                <w:rFonts w:ascii="Arial" w:hAnsi="Arial" w:cs="Arial"/>
                <w:szCs w:val="24"/>
                <w:lang w:val="en-GB"/>
              </w:rPr>
            </w:pPr>
          </w:p>
          <w:p w14:paraId="02968438" w14:textId="77777777" w:rsidR="00E848BA" w:rsidRPr="00F82866" w:rsidRDefault="00E848BA" w:rsidP="00C1790A">
            <w:pPr>
              <w:ind w:left="360"/>
              <w:contextualSpacing/>
              <w:jc w:val="both"/>
              <w:rPr>
                <w:rFonts w:ascii="Arial" w:hAnsi="Arial" w:cs="Arial"/>
                <w:b/>
                <w:szCs w:val="24"/>
                <w:lang w:val="en-GB"/>
              </w:rPr>
            </w:pPr>
            <w:r w:rsidRPr="00F82866">
              <w:rPr>
                <w:rFonts w:ascii="Arial" w:hAnsi="Arial" w:cs="Arial"/>
                <w:b/>
                <w:szCs w:val="24"/>
                <w:lang w:val="en-GB"/>
              </w:rPr>
              <w:t>8. FINANCIAL GUARANTEE (Advance Payment Guarantee)</w:t>
            </w:r>
          </w:p>
          <w:p w14:paraId="635AFA5C" w14:textId="77777777" w:rsidR="00E848BA" w:rsidRPr="00F82866" w:rsidRDefault="00E848BA" w:rsidP="00C1790A">
            <w:pPr>
              <w:spacing w:after="200"/>
              <w:ind w:right="23"/>
              <w:jc w:val="both"/>
              <w:rPr>
                <w:rFonts w:ascii="Arial" w:hAnsi="Arial" w:cs="Arial"/>
                <w:szCs w:val="24"/>
                <w:lang w:val="en-GB"/>
              </w:rPr>
            </w:pPr>
          </w:p>
          <w:p w14:paraId="34438719"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 xml:space="preserve">Unless otherwise provided for in the Special Conditions, the Contractor shall provide a financial guarantee for the bull amount of the pre-financing payment. The financial guarantee shall be in the format provided for in the contract and may be provided in the form of a bank guarantee, a banker’s draft, a certified cheque, a bond provided by an insurance and/or bonding company, an irrevocable letter of credit or a cash deposit made with the Contracting Authority. If the financial guarantee is to be provided in the form of a bank guarantee, a banker’s draft, a certified cheque or a bond it shall be issued by a bank or bonding and/or insurance company approved by the Contracting Authority. This financial guarantee shall remain valid until it is released by the Contracting Authority as appropriate. Where the Contractor is a public body the obligation for a financial guarantee may be waived depending on a risk assessment made. </w:t>
            </w:r>
          </w:p>
          <w:p w14:paraId="1DA2953D"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 xml:space="preserve">The financial guarantee shall be provided on the letterhead of the financial institution using the template provided in Appendix D. </w:t>
            </w:r>
          </w:p>
          <w:p w14:paraId="0143FFC2"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 xml:space="preserve">Should the financial guarantee cease to be valid and the Contractor fail to re-validate it, either a deduction equal to the amount of the pre-financing may be made by the Contracting Authority from future payments due to the Contractor under the contract, or the Contracting Authority shall give formal notice to the Contractor to provide a new guarantee on the same terms as the previous one. Should the Contractor fail to provide a new guarantee, the Contracting Authority may terminate the contract giving 30 </w:t>
            </w:r>
            <w:proofErr w:type="spellStart"/>
            <w:r w:rsidRPr="00F82866">
              <w:rPr>
                <w:rFonts w:ascii="Arial" w:hAnsi="Arial" w:cs="Arial"/>
                <w:szCs w:val="24"/>
                <w:lang w:val="en-GB"/>
              </w:rPr>
              <w:t>days notice</w:t>
            </w:r>
            <w:proofErr w:type="spellEnd"/>
            <w:r w:rsidRPr="00F82866">
              <w:rPr>
                <w:rFonts w:ascii="Arial" w:hAnsi="Arial" w:cs="Arial"/>
                <w:szCs w:val="24"/>
                <w:lang w:val="en-GB"/>
              </w:rPr>
              <w:t xml:space="preserve">. </w:t>
            </w:r>
          </w:p>
          <w:p w14:paraId="28B76A9A"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 xml:space="preserve">If the contract is terminated for any reason whatsoever, the financial guarantee may be invoked forthwith </w:t>
            </w:r>
            <w:proofErr w:type="gramStart"/>
            <w:r w:rsidRPr="00F82866">
              <w:rPr>
                <w:rFonts w:ascii="Arial" w:hAnsi="Arial" w:cs="Arial"/>
                <w:szCs w:val="24"/>
                <w:lang w:val="en-GB"/>
              </w:rPr>
              <w:t>in order to</w:t>
            </w:r>
            <w:proofErr w:type="gramEnd"/>
            <w:r w:rsidRPr="00F82866">
              <w:rPr>
                <w:rFonts w:ascii="Arial" w:hAnsi="Arial" w:cs="Arial"/>
                <w:szCs w:val="24"/>
                <w:lang w:val="en-GB"/>
              </w:rPr>
              <w:t xml:space="preserve"> repay any balance still owed to the Contracting Authority by the Contractor, and the guarantor shall not delay payment or raise objection for any reason whatsoever. </w:t>
            </w:r>
          </w:p>
          <w:p w14:paraId="1F816779"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lastRenderedPageBreak/>
              <w:t>For fee-based contracts, the financial guarantee shall be released when the advance is reimbursed according to article 6.4 (option two).</w:t>
            </w:r>
          </w:p>
          <w:p w14:paraId="426B3D8C" w14:textId="77777777" w:rsidR="00E848BA" w:rsidRPr="00F82866" w:rsidRDefault="00E848BA" w:rsidP="00C1790A">
            <w:pPr>
              <w:spacing w:after="200"/>
              <w:ind w:right="23"/>
              <w:jc w:val="both"/>
              <w:rPr>
                <w:rFonts w:ascii="Arial" w:hAnsi="Arial" w:cs="Arial"/>
                <w:szCs w:val="24"/>
                <w:lang w:val="en-GB"/>
              </w:rPr>
            </w:pPr>
            <w:r w:rsidRPr="00F82866">
              <w:rPr>
                <w:rFonts w:ascii="Arial" w:hAnsi="Arial" w:cs="Arial"/>
                <w:szCs w:val="24"/>
                <w:lang w:val="en-GB"/>
              </w:rPr>
              <w:t>For global price contracts, (i) if the contract is not divided between different outputs that the Contracting Authority can approve independently, or has a duration of less than two years, the advance guarantee shall remain in force until the final payment has been made and (ii) if the contract has a duration of at least two years and if the budget is divided between different outputs that the Contracting Authority can approve independently, the guarantee shall be released when the pre financing is reimbursed in accordance with article 6.4.</w:t>
            </w:r>
          </w:p>
          <w:p w14:paraId="272508FA" w14:textId="77777777" w:rsidR="00E848BA" w:rsidRPr="00F82866" w:rsidRDefault="00E848BA" w:rsidP="00C1790A">
            <w:pPr>
              <w:spacing w:after="200"/>
              <w:ind w:right="23"/>
              <w:jc w:val="both"/>
              <w:rPr>
                <w:rFonts w:ascii="Arial" w:hAnsi="Arial" w:cs="Arial"/>
                <w:szCs w:val="24"/>
                <w:lang w:val="en-GB"/>
              </w:rPr>
            </w:pPr>
          </w:p>
        </w:tc>
      </w:tr>
    </w:tbl>
    <w:p w14:paraId="7D1DB606" w14:textId="77777777" w:rsidR="00E848BA" w:rsidRPr="00F82866" w:rsidRDefault="00E848BA" w:rsidP="00E848BA">
      <w:pPr>
        <w:rPr>
          <w:rFonts w:ascii="Arial" w:hAnsi="Arial" w:cs="Arial"/>
          <w:szCs w:val="24"/>
          <w:lang w:val="en-GB"/>
        </w:rPr>
      </w:pPr>
      <w:bookmarkStart w:id="313" w:name="_Toc351343742"/>
    </w:p>
    <w:p w14:paraId="77DCF9AA"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314" w:name="_Toc172359595"/>
      <w:bookmarkStart w:id="315" w:name="_Toc41434407"/>
      <w:r w:rsidRPr="00F82866">
        <w:rPr>
          <w:rFonts w:ascii="Arial" w:hAnsi="Arial" w:cs="Arial"/>
          <w:b/>
          <w:bCs/>
          <w:smallCaps/>
          <w:szCs w:val="24"/>
          <w:lang w:val="en-GB"/>
        </w:rPr>
        <w:t>9.  Settlement of Disputes</w:t>
      </w:r>
      <w:bookmarkEnd w:id="313"/>
      <w:bookmarkEnd w:id="314"/>
      <w:bookmarkEnd w:id="315"/>
    </w:p>
    <w:tbl>
      <w:tblPr>
        <w:tblW w:w="9463" w:type="dxa"/>
        <w:jc w:val="center"/>
        <w:tblLayout w:type="fixed"/>
        <w:tblLook w:val="0000" w:firstRow="0" w:lastRow="0" w:firstColumn="0" w:lastColumn="0" w:noHBand="0" w:noVBand="0"/>
      </w:tblPr>
      <w:tblGrid>
        <w:gridCol w:w="2625"/>
        <w:gridCol w:w="6838"/>
      </w:tblGrid>
      <w:tr w:rsidR="00E848BA" w:rsidRPr="00F82866" w14:paraId="3612F477" w14:textId="77777777" w:rsidTr="00C1790A">
        <w:trPr>
          <w:jc w:val="center"/>
        </w:trPr>
        <w:tc>
          <w:tcPr>
            <w:tcW w:w="2625" w:type="dxa"/>
          </w:tcPr>
          <w:p w14:paraId="7362E7C4" w14:textId="77777777" w:rsidR="00E848BA" w:rsidRPr="00F82866" w:rsidRDefault="00E848BA" w:rsidP="00C1790A">
            <w:pPr>
              <w:tabs>
                <w:tab w:val="left" w:pos="540"/>
              </w:tabs>
              <w:ind w:left="533" w:right="-29" w:hanging="533"/>
              <w:outlineLvl w:val="2"/>
              <w:rPr>
                <w:rFonts w:ascii="Arial" w:hAnsi="Arial" w:cs="Arial"/>
                <w:b/>
                <w:bCs/>
                <w:spacing w:val="-3"/>
                <w:szCs w:val="24"/>
                <w:lang w:val="en-GB"/>
              </w:rPr>
            </w:pPr>
            <w:bookmarkStart w:id="316" w:name="_Toc172359596"/>
            <w:bookmarkStart w:id="317" w:name="_Toc272168600"/>
            <w:bookmarkStart w:id="318" w:name="_Toc41434408"/>
            <w:r w:rsidRPr="00F82866">
              <w:rPr>
                <w:rFonts w:ascii="Arial" w:hAnsi="Arial" w:cs="Arial"/>
                <w:b/>
                <w:bCs/>
                <w:spacing w:val="-3"/>
                <w:szCs w:val="24"/>
                <w:lang w:val="en-GB"/>
              </w:rPr>
              <w:t>9.1</w:t>
            </w:r>
            <w:r w:rsidRPr="00F82866">
              <w:rPr>
                <w:rFonts w:ascii="Arial" w:hAnsi="Arial" w:cs="Arial"/>
                <w:b/>
                <w:bCs/>
                <w:spacing w:val="-3"/>
                <w:szCs w:val="24"/>
                <w:lang w:val="en-GB"/>
              </w:rPr>
              <w:tab/>
            </w:r>
            <w:r w:rsidRPr="00F82866">
              <w:rPr>
                <w:rFonts w:ascii="Arial" w:hAnsi="Arial" w:cs="Arial"/>
                <w:b/>
                <w:bCs/>
                <w:szCs w:val="24"/>
                <w:lang w:val="en-GB"/>
              </w:rPr>
              <w:t>Amicable Settlement</w:t>
            </w:r>
            <w:bookmarkEnd w:id="316"/>
            <w:bookmarkEnd w:id="317"/>
            <w:bookmarkEnd w:id="318"/>
          </w:p>
        </w:tc>
        <w:tc>
          <w:tcPr>
            <w:tcW w:w="6838" w:type="dxa"/>
          </w:tcPr>
          <w:p w14:paraId="34623188" w14:textId="77777777" w:rsidR="00E848BA" w:rsidRPr="00F82866" w:rsidRDefault="00E848BA" w:rsidP="00C1790A">
            <w:pPr>
              <w:numPr>
                <w:ilvl w:val="12"/>
                <w:numId w:val="0"/>
              </w:numPr>
              <w:spacing w:after="200"/>
              <w:ind w:right="23"/>
              <w:jc w:val="both"/>
              <w:rPr>
                <w:rFonts w:ascii="Arial" w:hAnsi="Arial" w:cs="Arial"/>
                <w:szCs w:val="24"/>
                <w:lang w:val="en-GB"/>
              </w:rPr>
            </w:pPr>
            <w:r w:rsidRPr="00F82866">
              <w:rPr>
                <w:rFonts w:ascii="Arial" w:hAnsi="Arial" w:cs="Arial"/>
                <w:szCs w:val="24"/>
                <w:lang w:val="en-GB"/>
              </w:rPr>
              <w:t>If either Party objects to any action or inaction of the other Party, the objecting Party may file a written Notice of Dispute to the other Party providing in detail the basis of the dispute.  The Party receiving the Notice of Dispute will consider it and respond in writing within 14 days after receipt. If that Party fails to respond within 14 days, or the dispute cannot be amicably settled within 14 days following the response of that Party, Clause GC 8.2 shall apply.</w:t>
            </w:r>
          </w:p>
        </w:tc>
      </w:tr>
      <w:tr w:rsidR="00E848BA" w:rsidRPr="00F82866" w14:paraId="1C37E74E" w14:textId="77777777" w:rsidTr="00C1790A">
        <w:trPr>
          <w:jc w:val="center"/>
        </w:trPr>
        <w:tc>
          <w:tcPr>
            <w:tcW w:w="2625" w:type="dxa"/>
          </w:tcPr>
          <w:p w14:paraId="10394CB4" w14:textId="77777777" w:rsidR="00E848BA" w:rsidRPr="00F82866" w:rsidRDefault="00E848BA" w:rsidP="00C1790A">
            <w:pPr>
              <w:tabs>
                <w:tab w:val="left" w:pos="540"/>
              </w:tabs>
              <w:ind w:left="533" w:right="-29" w:hanging="533"/>
              <w:outlineLvl w:val="2"/>
              <w:rPr>
                <w:rFonts w:ascii="Arial" w:hAnsi="Arial" w:cs="Arial"/>
                <w:b/>
                <w:bCs/>
                <w:szCs w:val="24"/>
                <w:lang w:val="en-GB"/>
              </w:rPr>
            </w:pPr>
            <w:bookmarkStart w:id="319" w:name="_Toc172359597"/>
            <w:bookmarkStart w:id="320" w:name="_Toc272168601"/>
            <w:bookmarkStart w:id="321" w:name="_Toc41434409"/>
            <w:r w:rsidRPr="00F82866">
              <w:rPr>
                <w:rFonts w:ascii="Arial" w:hAnsi="Arial" w:cs="Arial"/>
                <w:b/>
                <w:bCs/>
                <w:szCs w:val="24"/>
                <w:lang w:val="en-GB"/>
              </w:rPr>
              <w:t>9.2</w:t>
            </w:r>
            <w:r w:rsidRPr="00F82866">
              <w:rPr>
                <w:rFonts w:ascii="Arial" w:hAnsi="Arial" w:cs="Arial"/>
                <w:b/>
                <w:bCs/>
                <w:szCs w:val="24"/>
                <w:lang w:val="en-GB"/>
              </w:rPr>
              <w:tab/>
              <w:t>Dispute Resolution</w:t>
            </w:r>
            <w:bookmarkEnd w:id="319"/>
            <w:bookmarkEnd w:id="320"/>
            <w:bookmarkEnd w:id="321"/>
          </w:p>
        </w:tc>
        <w:tc>
          <w:tcPr>
            <w:tcW w:w="6838" w:type="dxa"/>
          </w:tcPr>
          <w:p w14:paraId="01405635" w14:textId="77777777" w:rsidR="00E848BA" w:rsidRPr="00F82866" w:rsidRDefault="00E848BA" w:rsidP="00C1790A">
            <w:pPr>
              <w:numPr>
                <w:ilvl w:val="12"/>
                <w:numId w:val="0"/>
              </w:numPr>
              <w:spacing w:after="200"/>
              <w:ind w:right="23"/>
              <w:jc w:val="both"/>
              <w:rPr>
                <w:rFonts w:ascii="Arial" w:hAnsi="Arial" w:cs="Arial"/>
                <w:szCs w:val="24"/>
                <w:lang w:val="en-GB"/>
              </w:rPr>
            </w:pPr>
            <w:r w:rsidRPr="00F82866">
              <w:rPr>
                <w:rFonts w:ascii="Arial" w:hAnsi="Arial" w:cs="Arial"/>
                <w:szCs w:val="24"/>
                <w:lang w:val="en-GB"/>
              </w:rPr>
              <w:t xml:space="preserve">Any dispute between the Parties as to matters arising pursuant to this Contract that cannot be settled amicably according to Clause GC 8.1 may be submitted by either Party for settlement in accordance with the provisions </w:t>
            </w:r>
            <w:r w:rsidRPr="00F82866">
              <w:rPr>
                <w:rFonts w:ascii="Arial" w:hAnsi="Arial" w:cs="Arial"/>
                <w:b/>
                <w:szCs w:val="24"/>
                <w:lang w:val="en-GB"/>
              </w:rPr>
              <w:t>specified in the SC</w:t>
            </w:r>
            <w:r w:rsidRPr="00F82866">
              <w:rPr>
                <w:rFonts w:ascii="Arial" w:hAnsi="Arial" w:cs="Arial"/>
                <w:szCs w:val="24"/>
                <w:lang w:val="en-GB"/>
              </w:rPr>
              <w:t>.</w:t>
            </w:r>
          </w:p>
        </w:tc>
      </w:tr>
    </w:tbl>
    <w:p w14:paraId="27B149B8" w14:textId="77777777" w:rsidR="00E848BA" w:rsidRPr="00F82866" w:rsidRDefault="00E848BA" w:rsidP="00E848BA">
      <w:pPr>
        <w:rPr>
          <w:rFonts w:ascii="Arial" w:hAnsi="Arial" w:cs="Arial"/>
          <w:szCs w:val="24"/>
          <w:lang w:val="en-GB" w:eastAsia="it-IT"/>
        </w:rPr>
        <w:sectPr w:rsidR="00E848BA" w:rsidRPr="00F82866" w:rsidSect="000F1A08">
          <w:headerReference w:type="even" r:id="rId66"/>
          <w:headerReference w:type="default" r:id="rId67"/>
          <w:pgSz w:w="11900" w:h="16840" w:code="9"/>
          <w:pgMar w:top="1440" w:right="1440" w:bottom="1729" w:left="1729" w:header="720" w:footer="720" w:gutter="0"/>
          <w:cols w:space="708"/>
          <w:titlePg/>
          <w:docGrid w:linePitch="360"/>
        </w:sectPr>
      </w:pPr>
    </w:p>
    <w:p w14:paraId="5765E787" w14:textId="77777777" w:rsidR="00E848BA" w:rsidRPr="00F82866" w:rsidRDefault="00E848BA" w:rsidP="00E848BA">
      <w:pPr>
        <w:spacing w:before="240" w:after="240"/>
        <w:jc w:val="center"/>
        <w:outlineLvl w:val="0"/>
        <w:rPr>
          <w:rFonts w:ascii="Arial" w:hAnsi="Arial" w:cs="Arial"/>
          <w:b/>
          <w:szCs w:val="24"/>
          <w:lang w:val="en-GB"/>
        </w:rPr>
      </w:pPr>
      <w:bookmarkStart w:id="322" w:name="_Toc351343745"/>
      <w:bookmarkStart w:id="323" w:name="_Toc272168602"/>
      <w:bookmarkStart w:id="324" w:name="_Toc41434410"/>
      <w:r w:rsidRPr="00F82866">
        <w:rPr>
          <w:rFonts w:ascii="Arial" w:hAnsi="Arial" w:cs="Arial"/>
          <w:b/>
          <w:szCs w:val="24"/>
          <w:lang w:val="en-GB"/>
        </w:rPr>
        <w:lastRenderedPageBreak/>
        <w:t>III.  Special Conditions of Contract</w:t>
      </w:r>
      <w:bookmarkEnd w:id="322"/>
      <w:bookmarkEnd w:id="323"/>
      <w:bookmarkEnd w:id="324"/>
    </w:p>
    <w:tbl>
      <w:tblPr>
        <w:tblW w:w="868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6702"/>
      </w:tblGrid>
      <w:tr w:rsidR="00E848BA" w:rsidRPr="00F82866" w14:paraId="1855A8A2" w14:textId="77777777" w:rsidTr="00C1790A">
        <w:tc>
          <w:tcPr>
            <w:tcW w:w="1980" w:type="dxa"/>
            <w:tcMar>
              <w:top w:w="85" w:type="dxa"/>
              <w:bottom w:w="142" w:type="dxa"/>
              <w:right w:w="170" w:type="dxa"/>
            </w:tcMar>
          </w:tcPr>
          <w:p w14:paraId="7B7019C4" w14:textId="77777777" w:rsidR="00E848BA" w:rsidRPr="00F82866" w:rsidRDefault="00E848BA" w:rsidP="00C1790A">
            <w:pPr>
              <w:jc w:val="center"/>
              <w:rPr>
                <w:rFonts w:ascii="Arial" w:hAnsi="Arial" w:cs="Arial"/>
                <w:b/>
                <w:szCs w:val="24"/>
                <w:lang w:val="en-GB"/>
              </w:rPr>
            </w:pPr>
            <w:r w:rsidRPr="00F82866">
              <w:rPr>
                <w:rFonts w:ascii="Arial" w:hAnsi="Arial" w:cs="Arial"/>
                <w:b/>
                <w:szCs w:val="24"/>
                <w:lang w:val="en-GB"/>
              </w:rPr>
              <w:t>Number of GC Clause</w:t>
            </w:r>
          </w:p>
        </w:tc>
        <w:tc>
          <w:tcPr>
            <w:tcW w:w="6702" w:type="dxa"/>
            <w:tcMar>
              <w:top w:w="85" w:type="dxa"/>
              <w:bottom w:w="142" w:type="dxa"/>
              <w:right w:w="170" w:type="dxa"/>
            </w:tcMar>
          </w:tcPr>
          <w:p w14:paraId="16997622" w14:textId="77777777" w:rsidR="00E848BA" w:rsidRPr="00F82866" w:rsidRDefault="00E848BA" w:rsidP="00C1790A">
            <w:pPr>
              <w:ind w:right="-72"/>
              <w:jc w:val="center"/>
              <w:rPr>
                <w:rFonts w:ascii="Arial" w:hAnsi="Arial" w:cs="Arial"/>
                <w:b/>
                <w:szCs w:val="24"/>
                <w:lang w:val="en-GB"/>
              </w:rPr>
            </w:pPr>
            <w:r w:rsidRPr="00F82866">
              <w:rPr>
                <w:rFonts w:ascii="Arial" w:hAnsi="Arial" w:cs="Arial"/>
                <w:b/>
                <w:szCs w:val="24"/>
                <w:lang w:val="en-GB"/>
              </w:rPr>
              <w:t>Amendments of, and Supplements to, Clauses in the General Conditions of Contract</w:t>
            </w:r>
          </w:p>
        </w:tc>
      </w:tr>
      <w:tr w:rsidR="00E848BA" w:rsidRPr="00F82866" w14:paraId="717E297E" w14:textId="77777777" w:rsidTr="00C1790A">
        <w:tc>
          <w:tcPr>
            <w:tcW w:w="1980" w:type="dxa"/>
            <w:tcMar>
              <w:top w:w="85" w:type="dxa"/>
              <w:bottom w:w="142" w:type="dxa"/>
              <w:right w:w="170" w:type="dxa"/>
            </w:tcMar>
          </w:tcPr>
          <w:p w14:paraId="2932FDC2" w14:textId="77777777" w:rsidR="00E848BA" w:rsidRPr="00F82866" w:rsidRDefault="00E848BA" w:rsidP="00C1790A">
            <w:pPr>
              <w:jc w:val="both"/>
              <w:rPr>
                <w:rFonts w:ascii="Arial" w:hAnsi="Arial" w:cs="Arial"/>
                <w:b/>
                <w:szCs w:val="24"/>
                <w:lang w:val="en-GB"/>
              </w:rPr>
            </w:pPr>
            <w:r w:rsidRPr="00F82866">
              <w:rPr>
                <w:rFonts w:ascii="Arial" w:hAnsi="Arial" w:cs="Arial"/>
                <w:b/>
                <w:szCs w:val="24"/>
                <w:lang w:val="en-GB"/>
              </w:rPr>
              <w:t>1.1(a)</w:t>
            </w:r>
          </w:p>
        </w:tc>
        <w:tc>
          <w:tcPr>
            <w:tcW w:w="6702" w:type="dxa"/>
            <w:tcMar>
              <w:top w:w="85" w:type="dxa"/>
              <w:bottom w:w="142" w:type="dxa"/>
              <w:right w:w="170" w:type="dxa"/>
            </w:tcMar>
          </w:tcPr>
          <w:p w14:paraId="243DCA14" w14:textId="7777777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Applicable law is the one of Botswana.</w:t>
            </w:r>
          </w:p>
        </w:tc>
      </w:tr>
      <w:tr w:rsidR="00E848BA" w:rsidRPr="00F82866" w14:paraId="2007BB5A" w14:textId="77777777" w:rsidTr="00C1790A">
        <w:tc>
          <w:tcPr>
            <w:tcW w:w="1980" w:type="dxa"/>
            <w:tcMar>
              <w:top w:w="85" w:type="dxa"/>
              <w:bottom w:w="142" w:type="dxa"/>
              <w:right w:w="170" w:type="dxa"/>
            </w:tcMar>
          </w:tcPr>
          <w:p w14:paraId="100ACAE0" w14:textId="77777777" w:rsidR="00E848BA" w:rsidRPr="00F82866" w:rsidRDefault="00E848BA" w:rsidP="00C1790A">
            <w:pPr>
              <w:jc w:val="both"/>
              <w:rPr>
                <w:rFonts w:ascii="Arial" w:hAnsi="Arial" w:cs="Arial"/>
                <w:b/>
                <w:szCs w:val="24"/>
                <w:lang w:val="en-GB"/>
              </w:rPr>
            </w:pPr>
            <w:r w:rsidRPr="00F82866">
              <w:rPr>
                <w:rFonts w:ascii="Arial" w:hAnsi="Arial" w:cs="Arial"/>
                <w:b/>
                <w:szCs w:val="24"/>
                <w:lang w:val="en-GB"/>
              </w:rPr>
              <w:t>1.1 (b)</w:t>
            </w:r>
          </w:p>
        </w:tc>
        <w:tc>
          <w:tcPr>
            <w:tcW w:w="6702" w:type="dxa"/>
            <w:tcMar>
              <w:top w:w="85" w:type="dxa"/>
              <w:bottom w:w="142" w:type="dxa"/>
              <w:right w:w="170" w:type="dxa"/>
            </w:tcMar>
          </w:tcPr>
          <w:p w14:paraId="0915AFD9" w14:textId="77777777" w:rsidR="00E848BA" w:rsidRPr="00F82866" w:rsidRDefault="00E848BA" w:rsidP="00C1790A">
            <w:pPr>
              <w:ind w:right="-72"/>
              <w:jc w:val="both"/>
              <w:rPr>
                <w:rFonts w:ascii="Arial" w:hAnsi="Arial" w:cs="Arial"/>
                <w:b/>
                <w:bCs/>
                <w:szCs w:val="24"/>
                <w:lang w:val="en-GB"/>
              </w:rPr>
            </w:pPr>
            <w:r w:rsidRPr="00F82866">
              <w:rPr>
                <w:rFonts w:ascii="Arial" w:hAnsi="Arial" w:cs="Arial"/>
                <w:bCs/>
                <w:szCs w:val="24"/>
                <w:lang w:val="en-GB"/>
              </w:rPr>
              <w:t xml:space="preserve">The Contracting Authority </w:t>
            </w:r>
            <w:proofErr w:type="gramStart"/>
            <w:r w:rsidRPr="00F82866">
              <w:rPr>
                <w:rFonts w:ascii="Arial" w:hAnsi="Arial" w:cs="Arial"/>
                <w:bCs/>
                <w:szCs w:val="24"/>
                <w:lang w:val="en-GB"/>
              </w:rPr>
              <w:t>is:</w:t>
            </w:r>
            <w:proofErr w:type="gramEnd"/>
            <w:r w:rsidRPr="00F82866">
              <w:rPr>
                <w:rFonts w:ascii="Arial" w:hAnsi="Arial" w:cs="Arial"/>
                <w:b/>
                <w:bCs/>
                <w:szCs w:val="24"/>
                <w:lang w:val="en-GB"/>
              </w:rPr>
              <w:t xml:space="preserve"> SADC Secretariat</w:t>
            </w:r>
          </w:p>
        </w:tc>
      </w:tr>
      <w:tr w:rsidR="00E848BA" w:rsidRPr="00F82866" w14:paraId="14C830F5" w14:textId="77777777" w:rsidTr="00C1790A">
        <w:trPr>
          <w:trHeight w:val="330"/>
        </w:trPr>
        <w:tc>
          <w:tcPr>
            <w:tcW w:w="1980" w:type="dxa"/>
            <w:tcMar>
              <w:top w:w="85" w:type="dxa"/>
              <w:bottom w:w="142" w:type="dxa"/>
              <w:right w:w="170" w:type="dxa"/>
            </w:tcMar>
          </w:tcPr>
          <w:p w14:paraId="63AB22EA" w14:textId="77777777" w:rsidR="00E848BA" w:rsidRPr="00F82866" w:rsidRDefault="00E848BA" w:rsidP="00C1790A">
            <w:pPr>
              <w:jc w:val="both"/>
              <w:rPr>
                <w:rFonts w:ascii="Arial" w:hAnsi="Arial" w:cs="Arial"/>
                <w:b/>
                <w:szCs w:val="24"/>
                <w:lang w:val="en-GB"/>
              </w:rPr>
            </w:pPr>
            <w:r w:rsidRPr="00F82866">
              <w:rPr>
                <w:rFonts w:ascii="Arial" w:hAnsi="Arial" w:cs="Arial"/>
                <w:b/>
                <w:szCs w:val="24"/>
                <w:lang w:val="en-GB"/>
              </w:rPr>
              <w:t>1.1 (c)</w:t>
            </w:r>
          </w:p>
        </w:tc>
        <w:tc>
          <w:tcPr>
            <w:tcW w:w="6702" w:type="dxa"/>
            <w:tcMar>
              <w:top w:w="85" w:type="dxa"/>
              <w:bottom w:w="142" w:type="dxa"/>
              <w:right w:w="170" w:type="dxa"/>
            </w:tcMar>
          </w:tcPr>
          <w:p w14:paraId="37676631" w14:textId="77777777" w:rsidR="00E848BA" w:rsidRPr="00F82866" w:rsidRDefault="00E848BA" w:rsidP="00C1790A">
            <w:pPr>
              <w:ind w:right="-72"/>
              <w:jc w:val="both"/>
              <w:rPr>
                <w:rFonts w:ascii="Arial" w:hAnsi="Arial" w:cs="Arial"/>
                <w:b/>
                <w:bCs/>
                <w:szCs w:val="24"/>
                <w:lang w:val="en-GB"/>
              </w:rPr>
            </w:pPr>
            <w:r w:rsidRPr="00F82866">
              <w:rPr>
                <w:rFonts w:ascii="Arial" w:hAnsi="Arial" w:cs="Arial"/>
                <w:bCs/>
                <w:szCs w:val="24"/>
                <w:lang w:val="en-GB"/>
              </w:rPr>
              <w:t xml:space="preserve">The Contractor is:  </w:t>
            </w:r>
          </w:p>
        </w:tc>
      </w:tr>
      <w:tr w:rsidR="00E848BA" w:rsidRPr="00F82866" w14:paraId="0CA010F4" w14:textId="77777777" w:rsidTr="00C1790A">
        <w:tc>
          <w:tcPr>
            <w:tcW w:w="1980" w:type="dxa"/>
            <w:tcMar>
              <w:top w:w="85" w:type="dxa"/>
              <w:bottom w:w="142" w:type="dxa"/>
              <w:right w:w="170" w:type="dxa"/>
            </w:tcMar>
          </w:tcPr>
          <w:p w14:paraId="5F0AE199" w14:textId="77777777" w:rsidR="00E848BA" w:rsidRPr="00F82866" w:rsidRDefault="00E848BA" w:rsidP="00C1790A">
            <w:pPr>
              <w:jc w:val="both"/>
              <w:rPr>
                <w:rFonts w:ascii="Arial" w:hAnsi="Arial" w:cs="Arial"/>
                <w:b/>
                <w:szCs w:val="24"/>
                <w:lang w:val="en-GB"/>
              </w:rPr>
            </w:pPr>
            <w:r w:rsidRPr="00F82866">
              <w:rPr>
                <w:rFonts w:ascii="Arial" w:hAnsi="Arial" w:cs="Arial"/>
                <w:b/>
                <w:szCs w:val="24"/>
                <w:lang w:val="en-GB"/>
              </w:rPr>
              <w:t>1.6</w:t>
            </w:r>
          </w:p>
        </w:tc>
        <w:tc>
          <w:tcPr>
            <w:tcW w:w="6702" w:type="dxa"/>
            <w:tcMar>
              <w:top w:w="85" w:type="dxa"/>
              <w:bottom w:w="142" w:type="dxa"/>
              <w:right w:w="170" w:type="dxa"/>
            </w:tcMar>
          </w:tcPr>
          <w:p w14:paraId="3F7D8612" w14:textId="77777777" w:rsidR="00E848BA" w:rsidRPr="00F82866" w:rsidRDefault="00E848BA" w:rsidP="00C1790A">
            <w:pPr>
              <w:ind w:right="-72"/>
              <w:jc w:val="both"/>
              <w:rPr>
                <w:rFonts w:ascii="Arial" w:hAnsi="Arial" w:cs="Arial"/>
                <w:b/>
                <w:szCs w:val="24"/>
                <w:lang w:val="en-GB"/>
              </w:rPr>
            </w:pPr>
            <w:r w:rsidRPr="00F82866">
              <w:rPr>
                <w:rFonts w:ascii="Arial" w:hAnsi="Arial" w:cs="Arial"/>
                <w:b/>
                <w:szCs w:val="24"/>
                <w:lang w:val="en-GB"/>
              </w:rPr>
              <w:t>The addresses are:</w:t>
            </w:r>
          </w:p>
          <w:p w14:paraId="4D8D320F" w14:textId="77777777" w:rsidR="00E848BA" w:rsidRPr="00F82866" w:rsidRDefault="00E848BA" w:rsidP="00C1790A">
            <w:pPr>
              <w:ind w:right="-72"/>
              <w:jc w:val="both"/>
              <w:rPr>
                <w:rFonts w:ascii="Arial" w:hAnsi="Arial" w:cs="Arial"/>
                <w:b/>
                <w:szCs w:val="24"/>
                <w:lang w:val="en-GB"/>
              </w:rPr>
            </w:pPr>
          </w:p>
          <w:p w14:paraId="3CC65B44" w14:textId="7777777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Contracting Authority</w:t>
            </w:r>
          </w:p>
          <w:p w14:paraId="20A8162C" w14:textId="77777777" w:rsidR="00E848BA" w:rsidRPr="00F82866" w:rsidRDefault="00E848BA" w:rsidP="00C1790A">
            <w:pPr>
              <w:tabs>
                <w:tab w:val="right" w:pos="7254"/>
              </w:tabs>
              <w:spacing w:before="120" w:after="120"/>
              <w:jc w:val="both"/>
              <w:rPr>
                <w:rFonts w:ascii="Arial" w:eastAsia="Arial Unicode MS" w:hAnsi="Arial" w:cs="Arial"/>
                <w:b/>
                <w:szCs w:val="24"/>
                <w:lang w:val="en-GB"/>
              </w:rPr>
            </w:pPr>
            <w:r w:rsidRPr="00F82866">
              <w:rPr>
                <w:rFonts w:ascii="Arial" w:eastAsia="Arial Unicode MS" w:hAnsi="Arial" w:cs="Arial"/>
                <w:b/>
                <w:szCs w:val="24"/>
                <w:lang w:val="en-GB"/>
              </w:rPr>
              <w:t>SADC Secretariat</w:t>
            </w:r>
          </w:p>
          <w:p w14:paraId="6B6760FC" w14:textId="77777777" w:rsidR="00E848BA" w:rsidRPr="00F82866" w:rsidRDefault="00E848BA" w:rsidP="00C1790A">
            <w:pPr>
              <w:tabs>
                <w:tab w:val="right" w:pos="7254"/>
              </w:tabs>
              <w:spacing w:before="120" w:after="120"/>
              <w:jc w:val="both"/>
              <w:rPr>
                <w:rFonts w:ascii="Arial" w:eastAsia="Arial Unicode MS" w:hAnsi="Arial" w:cs="Arial"/>
                <w:szCs w:val="24"/>
                <w:lang w:val="en-GB"/>
              </w:rPr>
            </w:pPr>
            <w:r w:rsidRPr="00F82866">
              <w:rPr>
                <w:rFonts w:ascii="Arial" w:eastAsia="Arial Unicode MS" w:hAnsi="Arial" w:cs="Arial"/>
                <w:szCs w:val="24"/>
                <w:lang w:val="en-GB"/>
              </w:rPr>
              <w:t>CBD Plot 54385</w:t>
            </w:r>
          </w:p>
          <w:p w14:paraId="78009CED" w14:textId="77777777" w:rsidR="00E848BA" w:rsidRPr="00F82866" w:rsidRDefault="00E848BA" w:rsidP="00C1790A">
            <w:pPr>
              <w:tabs>
                <w:tab w:val="right" w:pos="7254"/>
              </w:tabs>
              <w:spacing w:before="120" w:after="120"/>
              <w:jc w:val="both"/>
              <w:rPr>
                <w:rFonts w:ascii="Arial" w:eastAsia="Arial Unicode MS" w:hAnsi="Arial" w:cs="Arial"/>
                <w:i/>
                <w:szCs w:val="24"/>
                <w:lang w:val="en-GB"/>
              </w:rPr>
            </w:pPr>
            <w:r w:rsidRPr="00F82866">
              <w:rPr>
                <w:rFonts w:ascii="Arial" w:eastAsia="Arial Unicode MS" w:hAnsi="Arial" w:cs="Arial"/>
                <w:b/>
                <w:szCs w:val="24"/>
                <w:lang w:val="en-GB"/>
              </w:rPr>
              <w:t>Gaborone</w:t>
            </w:r>
            <w:r w:rsidRPr="00F82866">
              <w:rPr>
                <w:rFonts w:ascii="Arial" w:eastAsia="Arial Unicode MS" w:hAnsi="Arial" w:cs="Arial"/>
                <w:i/>
                <w:szCs w:val="24"/>
                <w:lang w:val="en-GB"/>
              </w:rPr>
              <w:t xml:space="preserve"> </w:t>
            </w:r>
          </w:p>
          <w:p w14:paraId="4A913A31" w14:textId="77777777" w:rsidR="00E848BA" w:rsidRPr="00F82866" w:rsidRDefault="00E848BA" w:rsidP="00C1790A">
            <w:pPr>
              <w:tabs>
                <w:tab w:val="right" w:pos="7254"/>
              </w:tabs>
              <w:spacing w:before="120" w:after="120"/>
              <w:jc w:val="both"/>
              <w:rPr>
                <w:rFonts w:ascii="Arial" w:eastAsia="Arial Unicode MS" w:hAnsi="Arial" w:cs="Arial"/>
                <w:szCs w:val="24"/>
                <w:lang w:val="en-GB"/>
              </w:rPr>
            </w:pPr>
            <w:r w:rsidRPr="00F82866">
              <w:rPr>
                <w:rFonts w:ascii="Arial" w:eastAsia="Arial Unicode MS" w:hAnsi="Arial" w:cs="Arial"/>
                <w:b/>
                <w:szCs w:val="24"/>
                <w:lang w:val="en-GB"/>
              </w:rPr>
              <w:t>Botswana</w:t>
            </w:r>
          </w:p>
          <w:p w14:paraId="40723AA6" w14:textId="731381A0" w:rsidR="00E848BA" w:rsidRPr="00F82866" w:rsidRDefault="00E848BA" w:rsidP="00C1790A">
            <w:pPr>
              <w:suppressAutoHyphens/>
              <w:spacing w:before="120" w:after="100"/>
              <w:jc w:val="both"/>
              <w:rPr>
                <w:rFonts w:ascii="Arial" w:eastAsia="Arial Unicode MS" w:hAnsi="Arial" w:cs="Arial"/>
                <w:b/>
                <w:szCs w:val="24"/>
                <w:lang w:val="en-GB"/>
              </w:rPr>
            </w:pPr>
            <w:r w:rsidRPr="00F82866">
              <w:rPr>
                <w:rFonts w:ascii="Arial" w:eastAsia="Arial Unicode MS" w:hAnsi="Arial" w:cs="Arial"/>
                <w:b/>
                <w:szCs w:val="24"/>
                <w:lang w:val="en-GB"/>
              </w:rPr>
              <w:t xml:space="preserve">Phone: +2673951863 </w:t>
            </w:r>
          </w:p>
          <w:p w14:paraId="7940CBC4" w14:textId="77777777" w:rsidR="00E848BA" w:rsidRPr="00F82866" w:rsidRDefault="00E848BA" w:rsidP="00C1790A">
            <w:pPr>
              <w:ind w:right="-72"/>
              <w:jc w:val="both"/>
              <w:rPr>
                <w:rFonts w:ascii="Arial" w:hAnsi="Arial" w:cs="Arial"/>
                <w:szCs w:val="24"/>
                <w:lang w:val="en-GB"/>
              </w:rPr>
            </w:pPr>
          </w:p>
          <w:p w14:paraId="45D619C3" w14:textId="7777777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Contractor:</w:t>
            </w:r>
          </w:p>
          <w:p w14:paraId="41A7158C" w14:textId="7777777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 xml:space="preserve">Attention: </w:t>
            </w:r>
          </w:p>
          <w:p w14:paraId="41F26F2E" w14:textId="77777777" w:rsidR="00E848BA" w:rsidRPr="00F82866" w:rsidRDefault="00E848BA" w:rsidP="00C1790A">
            <w:pPr>
              <w:tabs>
                <w:tab w:val="left" w:pos="2160"/>
                <w:tab w:val="left" w:pos="6480"/>
              </w:tabs>
              <w:ind w:right="-72"/>
              <w:jc w:val="both"/>
              <w:rPr>
                <w:rFonts w:ascii="Arial" w:hAnsi="Arial" w:cs="Arial"/>
                <w:bCs/>
                <w:szCs w:val="24"/>
                <w:lang w:val="en-GB"/>
              </w:rPr>
            </w:pPr>
            <w:r w:rsidRPr="00F82866">
              <w:rPr>
                <w:rFonts w:ascii="Arial" w:eastAsia="Arial Unicode MS" w:hAnsi="Arial" w:cs="Arial"/>
                <w:bCs/>
                <w:szCs w:val="24"/>
                <w:lang w:val="en-GB"/>
              </w:rPr>
              <w:t>Phone</w:t>
            </w:r>
            <w:r w:rsidRPr="00F82866">
              <w:rPr>
                <w:rFonts w:ascii="Arial" w:hAnsi="Arial" w:cs="Arial"/>
                <w:bCs/>
                <w:szCs w:val="24"/>
                <w:lang w:val="en-GB"/>
              </w:rPr>
              <w:t>:</w:t>
            </w:r>
          </w:p>
        </w:tc>
      </w:tr>
      <w:tr w:rsidR="00E848BA" w:rsidRPr="00F82866" w14:paraId="1BD839CF" w14:textId="77777777" w:rsidTr="00C1790A">
        <w:tc>
          <w:tcPr>
            <w:tcW w:w="1980" w:type="dxa"/>
            <w:tcMar>
              <w:top w:w="85" w:type="dxa"/>
              <w:bottom w:w="142" w:type="dxa"/>
              <w:right w:w="170" w:type="dxa"/>
            </w:tcMar>
          </w:tcPr>
          <w:p w14:paraId="73B720ED" w14:textId="77777777" w:rsidR="00E848BA" w:rsidRPr="00F82866" w:rsidRDefault="00E848BA" w:rsidP="00C1790A">
            <w:pPr>
              <w:jc w:val="both"/>
              <w:rPr>
                <w:rFonts w:ascii="Arial" w:hAnsi="Arial" w:cs="Arial"/>
                <w:b/>
                <w:szCs w:val="24"/>
                <w:lang w:val="en-GB"/>
              </w:rPr>
            </w:pPr>
            <w:r w:rsidRPr="00F82866">
              <w:rPr>
                <w:rFonts w:ascii="Arial" w:hAnsi="Arial" w:cs="Arial"/>
                <w:b/>
                <w:szCs w:val="24"/>
                <w:lang w:val="en-GB"/>
              </w:rPr>
              <w:t>1.8</w:t>
            </w:r>
          </w:p>
        </w:tc>
        <w:tc>
          <w:tcPr>
            <w:tcW w:w="6702" w:type="dxa"/>
            <w:tcMar>
              <w:top w:w="85" w:type="dxa"/>
              <w:bottom w:w="142" w:type="dxa"/>
              <w:right w:w="170" w:type="dxa"/>
            </w:tcMar>
          </w:tcPr>
          <w:p w14:paraId="53771E74" w14:textId="3A5BE95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 xml:space="preserve">The Member-in-charge authorized to act on behalf of the Joint Venture / Consortium / Association is:  </w:t>
            </w:r>
          </w:p>
        </w:tc>
      </w:tr>
      <w:tr w:rsidR="00E848BA" w:rsidRPr="00F82866" w14:paraId="0B391E30" w14:textId="77777777" w:rsidTr="00C1790A">
        <w:tc>
          <w:tcPr>
            <w:tcW w:w="1980" w:type="dxa"/>
            <w:tcMar>
              <w:top w:w="85" w:type="dxa"/>
              <w:bottom w:w="142" w:type="dxa"/>
              <w:right w:w="170" w:type="dxa"/>
            </w:tcMar>
          </w:tcPr>
          <w:p w14:paraId="512E82BB" w14:textId="77777777" w:rsidR="00E848BA" w:rsidRPr="00F82866" w:rsidRDefault="00E848BA" w:rsidP="00C1790A">
            <w:pPr>
              <w:jc w:val="both"/>
              <w:rPr>
                <w:rFonts w:ascii="Arial" w:hAnsi="Arial" w:cs="Arial"/>
                <w:b/>
                <w:spacing w:val="-3"/>
                <w:szCs w:val="24"/>
                <w:lang w:val="en-GB"/>
              </w:rPr>
            </w:pPr>
            <w:r w:rsidRPr="00F82866">
              <w:rPr>
                <w:rFonts w:ascii="Arial" w:hAnsi="Arial" w:cs="Arial"/>
                <w:b/>
                <w:spacing w:val="-3"/>
                <w:szCs w:val="24"/>
                <w:lang w:val="en-GB"/>
              </w:rPr>
              <w:t>1.9.1</w:t>
            </w:r>
          </w:p>
        </w:tc>
        <w:tc>
          <w:tcPr>
            <w:tcW w:w="6702" w:type="dxa"/>
            <w:tcMar>
              <w:top w:w="85" w:type="dxa"/>
              <w:bottom w:w="142" w:type="dxa"/>
              <w:right w:w="170" w:type="dxa"/>
            </w:tcMar>
          </w:tcPr>
          <w:p w14:paraId="005A132F" w14:textId="77777777" w:rsidR="00E848BA" w:rsidRPr="00F82866" w:rsidRDefault="00E848BA" w:rsidP="00C1790A">
            <w:pPr>
              <w:tabs>
                <w:tab w:val="left" w:pos="2160"/>
                <w:tab w:val="left" w:pos="6480"/>
              </w:tabs>
              <w:ind w:right="-72"/>
              <w:jc w:val="both"/>
              <w:rPr>
                <w:rFonts w:ascii="Arial" w:hAnsi="Arial" w:cs="Arial"/>
                <w:szCs w:val="24"/>
                <w:lang w:val="en-GB"/>
              </w:rPr>
            </w:pPr>
            <w:r w:rsidRPr="00F82866">
              <w:rPr>
                <w:rFonts w:ascii="Arial" w:hAnsi="Arial" w:cs="Arial"/>
                <w:szCs w:val="24"/>
                <w:lang w:val="en-GB"/>
              </w:rPr>
              <w:t>The Authorized Representatives are:</w:t>
            </w:r>
          </w:p>
          <w:p w14:paraId="1A9E9DFC" w14:textId="77777777" w:rsidR="00E848BA" w:rsidRPr="00F82866" w:rsidRDefault="00E848BA" w:rsidP="00C1790A">
            <w:pPr>
              <w:tabs>
                <w:tab w:val="left" w:pos="2160"/>
                <w:tab w:val="left" w:pos="6480"/>
              </w:tabs>
              <w:ind w:right="-72"/>
              <w:jc w:val="both"/>
              <w:rPr>
                <w:rFonts w:ascii="Arial" w:hAnsi="Arial" w:cs="Arial"/>
                <w:szCs w:val="24"/>
                <w:lang w:val="en-GB"/>
              </w:rPr>
            </w:pPr>
          </w:p>
          <w:p w14:paraId="521F90F5" w14:textId="77777777" w:rsidR="00E848BA" w:rsidRPr="00F82866" w:rsidRDefault="00E848BA" w:rsidP="00C1790A">
            <w:pPr>
              <w:tabs>
                <w:tab w:val="left" w:pos="2160"/>
                <w:tab w:val="left" w:pos="6480"/>
              </w:tabs>
              <w:ind w:right="-72"/>
              <w:jc w:val="both"/>
              <w:rPr>
                <w:rFonts w:ascii="Arial" w:hAnsi="Arial" w:cs="Arial"/>
                <w:b/>
                <w:szCs w:val="24"/>
                <w:lang w:val="en-GB"/>
              </w:rPr>
            </w:pPr>
            <w:r w:rsidRPr="00F82866">
              <w:rPr>
                <w:rFonts w:ascii="Arial" w:hAnsi="Arial" w:cs="Arial"/>
                <w:b/>
                <w:szCs w:val="24"/>
                <w:lang w:val="en-GB"/>
              </w:rPr>
              <w:t xml:space="preserve">For the Contracting Authority: </w:t>
            </w:r>
          </w:p>
          <w:p w14:paraId="2008E8FE" w14:textId="77777777" w:rsidR="00E848BA" w:rsidRPr="00F82866" w:rsidRDefault="00E848BA" w:rsidP="00C1790A">
            <w:pPr>
              <w:tabs>
                <w:tab w:val="left" w:pos="2160"/>
                <w:tab w:val="left" w:pos="6480"/>
              </w:tabs>
              <w:ind w:left="720" w:right="-72"/>
              <w:jc w:val="both"/>
              <w:rPr>
                <w:rFonts w:ascii="Arial" w:hAnsi="Arial" w:cs="Arial"/>
                <w:szCs w:val="24"/>
                <w:lang w:val="en-GB"/>
              </w:rPr>
            </w:pPr>
          </w:p>
          <w:p w14:paraId="10DF2A19" w14:textId="77777777" w:rsidR="00E848BA" w:rsidRPr="00F82866" w:rsidRDefault="00E848BA" w:rsidP="00C1790A">
            <w:pPr>
              <w:tabs>
                <w:tab w:val="left" w:pos="2160"/>
                <w:tab w:val="left" w:pos="6480"/>
              </w:tabs>
              <w:ind w:right="-72"/>
              <w:jc w:val="both"/>
              <w:rPr>
                <w:rFonts w:ascii="Arial" w:hAnsi="Arial" w:cs="Arial"/>
                <w:szCs w:val="24"/>
                <w:lang w:val="en-GB"/>
              </w:rPr>
            </w:pPr>
            <w:r w:rsidRPr="00F82866">
              <w:rPr>
                <w:rFonts w:ascii="Arial" w:hAnsi="Arial" w:cs="Arial"/>
                <w:szCs w:val="24"/>
                <w:lang w:val="en-GB"/>
              </w:rPr>
              <w:t xml:space="preserve">The Task Manager is: </w:t>
            </w:r>
          </w:p>
          <w:p w14:paraId="5C5EC20B" w14:textId="77777777" w:rsidR="00E848BA" w:rsidRPr="00F82866" w:rsidRDefault="00E848BA" w:rsidP="00C1790A">
            <w:pPr>
              <w:tabs>
                <w:tab w:val="left" w:pos="2160"/>
                <w:tab w:val="left" w:pos="6480"/>
              </w:tabs>
              <w:ind w:right="-72"/>
              <w:jc w:val="both"/>
              <w:rPr>
                <w:rFonts w:ascii="Arial" w:hAnsi="Arial" w:cs="Arial"/>
                <w:szCs w:val="24"/>
                <w:lang w:val="en-GB"/>
              </w:rPr>
            </w:pPr>
          </w:p>
          <w:p w14:paraId="3A470C58" w14:textId="77777777" w:rsidR="00E848BA" w:rsidRPr="00F82866" w:rsidRDefault="00E848BA" w:rsidP="00C1790A">
            <w:pPr>
              <w:tabs>
                <w:tab w:val="left" w:pos="2160"/>
                <w:tab w:val="left" w:pos="6480"/>
              </w:tabs>
              <w:ind w:right="-72"/>
              <w:jc w:val="both"/>
              <w:rPr>
                <w:rFonts w:ascii="Arial" w:hAnsi="Arial" w:cs="Arial"/>
                <w:szCs w:val="24"/>
                <w:lang w:val="en-GB"/>
              </w:rPr>
            </w:pPr>
            <w:r w:rsidRPr="00F82866">
              <w:rPr>
                <w:rFonts w:ascii="Arial" w:hAnsi="Arial" w:cs="Arial"/>
                <w:szCs w:val="24"/>
                <w:lang w:val="en-GB"/>
              </w:rPr>
              <w:t xml:space="preserve">The alternate Task Managers are: </w:t>
            </w:r>
          </w:p>
          <w:p w14:paraId="52B15878" w14:textId="77777777" w:rsidR="00E848BA" w:rsidRPr="00F82866" w:rsidRDefault="00E848BA" w:rsidP="00C1790A">
            <w:pPr>
              <w:tabs>
                <w:tab w:val="left" w:pos="2160"/>
                <w:tab w:val="left" w:pos="6480"/>
              </w:tabs>
              <w:ind w:left="720" w:right="-72"/>
              <w:jc w:val="both"/>
              <w:rPr>
                <w:rFonts w:ascii="Arial" w:hAnsi="Arial" w:cs="Arial"/>
                <w:szCs w:val="24"/>
                <w:lang w:val="en-GB"/>
              </w:rPr>
            </w:pPr>
          </w:p>
          <w:p w14:paraId="789BDEE3" w14:textId="77777777" w:rsidR="00E848BA" w:rsidRPr="00F82866" w:rsidRDefault="00E848BA" w:rsidP="00C1790A">
            <w:pPr>
              <w:tabs>
                <w:tab w:val="left" w:pos="2160"/>
                <w:tab w:val="left" w:pos="6480"/>
              </w:tabs>
              <w:ind w:right="-72"/>
              <w:jc w:val="both"/>
              <w:rPr>
                <w:rFonts w:ascii="Arial" w:hAnsi="Arial" w:cs="Arial"/>
                <w:b/>
                <w:szCs w:val="24"/>
                <w:lang w:val="en-GB"/>
              </w:rPr>
            </w:pPr>
            <w:r w:rsidRPr="00F82866">
              <w:rPr>
                <w:rFonts w:ascii="Arial" w:hAnsi="Arial" w:cs="Arial"/>
                <w:b/>
                <w:szCs w:val="24"/>
                <w:lang w:val="en-GB"/>
              </w:rPr>
              <w:t>For the Contractor:</w:t>
            </w:r>
          </w:p>
          <w:p w14:paraId="0EC2AEDE" w14:textId="77777777" w:rsidR="00E848BA" w:rsidRPr="00F82866" w:rsidRDefault="00E848BA" w:rsidP="00C1790A">
            <w:pPr>
              <w:tabs>
                <w:tab w:val="left" w:pos="2160"/>
                <w:tab w:val="left" w:pos="6480"/>
              </w:tabs>
              <w:ind w:right="-72"/>
              <w:jc w:val="both"/>
              <w:rPr>
                <w:rFonts w:ascii="Arial" w:hAnsi="Arial" w:cs="Arial"/>
                <w:szCs w:val="24"/>
                <w:lang w:val="en-GB"/>
              </w:rPr>
            </w:pPr>
          </w:p>
          <w:p w14:paraId="5DBB2CA0" w14:textId="77777777" w:rsidR="00E848BA" w:rsidRPr="00F82866" w:rsidRDefault="00E848BA" w:rsidP="00C1790A">
            <w:pPr>
              <w:tabs>
                <w:tab w:val="left" w:pos="2160"/>
                <w:tab w:val="left" w:pos="6480"/>
              </w:tabs>
              <w:ind w:right="-72"/>
              <w:jc w:val="both"/>
              <w:rPr>
                <w:rFonts w:ascii="Arial" w:hAnsi="Arial" w:cs="Arial"/>
                <w:szCs w:val="24"/>
                <w:lang w:val="en-GB"/>
              </w:rPr>
            </w:pPr>
            <w:r w:rsidRPr="00F82866">
              <w:rPr>
                <w:rFonts w:ascii="Arial" w:hAnsi="Arial" w:cs="Arial"/>
                <w:szCs w:val="24"/>
                <w:lang w:val="en-GB"/>
              </w:rPr>
              <w:t xml:space="preserve">The Project Director is: </w:t>
            </w:r>
          </w:p>
          <w:p w14:paraId="70ABD5E1" w14:textId="77777777" w:rsidR="00E848BA" w:rsidRPr="00F82866" w:rsidRDefault="00E848BA" w:rsidP="00C1790A">
            <w:pPr>
              <w:tabs>
                <w:tab w:val="left" w:pos="2160"/>
                <w:tab w:val="left" w:pos="6480"/>
              </w:tabs>
              <w:ind w:right="-72"/>
              <w:jc w:val="both"/>
              <w:rPr>
                <w:rFonts w:ascii="Arial" w:hAnsi="Arial" w:cs="Arial"/>
                <w:szCs w:val="24"/>
                <w:lang w:val="en-GB"/>
              </w:rPr>
            </w:pPr>
            <w:r w:rsidRPr="00F82866">
              <w:rPr>
                <w:rFonts w:ascii="Arial" w:hAnsi="Arial" w:cs="Arial"/>
                <w:szCs w:val="24"/>
                <w:lang w:val="en-GB"/>
              </w:rPr>
              <w:t xml:space="preserve"> </w:t>
            </w:r>
          </w:p>
        </w:tc>
      </w:tr>
      <w:tr w:rsidR="00E848BA" w:rsidRPr="00F82866" w14:paraId="26EE2AF1" w14:textId="77777777" w:rsidTr="00C1790A">
        <w:tc>
          <w:tcPr>
            <w:tcW w:w="1980" w:type="dxa"/>
            <w:tcMar>
              <w:top w:w="85" w:type="dxa"/>
              <w:bottom w:w="142" w:type="dxa"/>
              <w:right w:w="170" w:type="dxa"/>
            </w:tcMar>
          </w:tcPr>
          <w:p w14:paraId="2947DE3F" w14:textId="77777777" w:rsidR="00E848BA" w:rsidRPr="00F82866" w:rsidRDefault="00E848BA" w:rsidP="00C1790A">
            <w:pPr>
              <w:jc w:val="both"/>
              <w:rPr>
                <w:rFonts w:ascii="Arial" w:hAnsi="Arial" w:cs="Arial"/>
                <w:b/>
                <w:spacing w:val="-3"/>
                <w:szCs w:val="24"/>
                <w:lang w:val="en-GB"/>
              </w:rPr>
            </w:pPr>
            <w:r w:rsidRPr="00F82866">
              <w:rPr>
                <w:rFonts w:ascii="Arial" w:hAnsi="Arial" w:cs="Arial"/>
                <w:b/>
                <w:spacing w:val="-3"/>
                <w:szCs w:val="24"/>
                <w:lang w:val="en-GB"/>
              </w:rPr>
              <w:t>1.9.2</w:t>
            </w:r>
          </w:p>
        </w:tc>
        <w:tc>
          <w:tcPr>
            <w:tcW w:w="6702" w:type="dxa"/>
            <w:tcMar>
              <w:top w:w="85" w:type="dxa"/>
              <w:bottom w:w="142" w:type="dxa"/>
              <w:right w:w="170" w:type="dxa"/>
            </w:tcMar>
          </w:tcPr>
          <w:p w14:paraId="4525E350" w14:textId="7777777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 xml:space="preserve">The Contracting Authority delegates to the Task Manager the following authority under this Contract: </w:t>
            </w:r>
          </w:p>
          <w:p w14:paraId="598E5864" w14:textId="77777777" w:rsidR="00E848BA" w:rsidRPr="00F82866" w:rsidRDefault="00E848BA" w:rsidP="00C1790A">
            <w:pPr>
              <w:ind w:right="-72"/>
              <w:jc w:val="both"/>
              <w:rPr>
                <w:rFonts w:ascii="Arial" w:hAnsi="Arial" w:cs="Arial"/>
                <w:i/>
                <w:szCs w:val="24"/>
                <w:lang w:val="en-GB"/>
              </w:rPr>
            </w:pPr>
            <w:r w:rsidRPr="00F82866">
              <w:rPr>
                <w:rFonts w:ascii="Arial" w:hAnsi="Arial" w:cs="Arial"/>
                <w:i/>
                <w:szCs w:val="24"/>
                <w:lang w:val="en-GB"/>
              </w:rPr>
              <w:t xml:space="preserve">The Task manager shall be the first point of contact for operational implementation and shall oversee operational implementation on a day-to-day basis. The Task Manager will approve reports submitted by the Contractor, approve </w:t>
            </w:r>
            <w:r w:rsidRPr="00F82866">
              <w:rPr>
                <w:rFonts w:ascii="Arial" w:hAnsi="Arial" w:cs="Arial"/>
                <w:i/>
                <w:szCs w:val="24"/>
                <w:lang w:val="en-GB"/>
              </w:rPr>
              <w:lastRenderedPageBreak/>
              <w:t xml:space="preserve">invoices, provide technical guidance on programme implementation. </w:t>
            </w:r>
          </w:p>
          <w:p w14:paraId="44E1D67C" w14:textId="77777777" w:rsidR="00E848BA" w:rsidRPr="00F82866" w:rsidRDefault="00E848BA" w:rsidP="00C1790A">
            <w:pPr>
              <w:spacing w:line="276" w:lineRule="auto"/>
              <w:jc w:val="both"/>
              <w:rPr>
                <w:rFonts w:ascii="Arial" w:hAnsi="Arial" w:cs="Arial"/>
                <w:szCs w:val="24"/>
                <w:lang w:val="en-GB"/>
              </w:rPr>
            </w:pPr>
            <w:r w:rsidRPr="00F82866">
              <w:rPr>
                <w:rFonts w:ascii="Arial" w:hAnsi="Arial" w:cs="Arial"/>
                <w:i/>
                <w:snapToGrid w:val="0"/>
                <w:szCs w:val="24"/>
                <w:lang w:val="en-GB"/>
              </w:rPr>
              <w:t xml:space="preserve">The Alternate Task Managers shall be the point of contact for operational implementation in the absence of the Task Manager.  </w:t>
            </w:r>
          </w:p>
        </w:tc>
      </w:tr>
      <w:tr w:rsidR="00E848BA" w:rsidRPr="00F82866" w14:paraId="793E4EC2" w14:textId="77777777" w:rsidTr="00C1790A">
        <w:tc>
          <w:tcPr>
            <w:tcW w:w="1980" w:type="dxa"/>
            <w:tcMar>
              <w:top w:w="85" w:type="dxa"/>
              <w:bottom w:w="142" w:type="dxa"/>
              <w:right w:w="170" w:type="dxa"/>
            </w:tcMar>
          </w:tcPr>
          <w:p w14:paraId="19F21580" w14:textId="77777777" w:rsidR="00E848BA" w:rsidRPr="00F82866" w:rsidRDefault="00E848BA" w:rsidP="00C1790A">
            <w:pPr>
              <w:jc w:val="both"/>
              <w:rPr>
                <w:rFonts w:ascii="Arial" w:hAnsi="Arial" w:cs="Arial"/>
                <w:b/>
                <w:spacing w:val="-3"/>
                <w:szCs w:val="24"/>
                <w:lang w:val="en-GB"/>
              </w:rPr>
            </w:pPr>
            <w:r w:rsidRPr="00F82866">
              <w:rPr>
                <w:rFonts w:ascii="Arial" w:hAnsi="Arial" w:cs="Arial"/>
                <w:b/>
                <w:spacing w:val="-3"/>
                <w:szCs w:val="24"/>
                <w:lang w:val="en-GB"/>
              </w:rPr>
              <w:lastRenderedPageBreak/>
              <w:t>1.9.4</w:t>
            </w:r>
          </w:p>
        </w:tc>
        <w:tc>
          <w:tcPr>
            <w:tcW w:w="6702" w:type="dxa"/>
            <w:tcMar>
              <w:top w:w="85" w:type="dxa"/>
              <w:bottom w:w="142" w:type="dxa"/>
              <w:right w:w="170" w:type="dxa"/>
            </w:tcMar>
          </w:tcPr>
          <w:p w14:paraId="772FA0F2" w14:textId="7777777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 xml:space="preserve">The Contractor delegates the Project Director the following authority under this Contract: </w:t>
            </w:r>
            <w:r w:rsidRPr="00F82866">
              <w:rPr>
                <w:rFonts w:ascii="Arial" w:hAnsi="Arial" w:cs="Arial"/>
                <w:i/>
                <w:szCs w:val="24"/>
                <w:lang w:val="en-GB"/>
              </w:rPr>
              <w:t>[list the authority of the Project]</w:t>
            </w:r>
          </w:p>
        </w:tc>
      </w:tr>
      <w:tr w:rsidR="00E848BA" w:rsidRPr="00F82866" w14:paraId="0FF10A0E" w14:textId="77777777" w:rsidTr="00C1790A">
        <w:trPr>
          <w:trHeight w:val="1174"/>
        </w:trPr>
        <w:tc>
          <w:tcPr>
            <w:tcW w:w="1980" w:type="dxa"/>
            <w:tcMar>
              <w:top w:w="85" w:type="dxa"/>
              <w:bottom w:w="142" w:type="dxa"/>
              <w:right w:w="170" w:type="dxa"/>
            </w:tcMar>
          </w:tcPr>
          <w:p w14:paraId="66606993" w14:textId="77777777" w:rsidR="00E848BA" w:rsidRPr="00F82866" w:rsidRDefault="00E848BA" w:rsidP="00C1790A">
            <w:pPr>
              <w:rPr>
                <w:rFonts w:ascii="Arial" w:hAnsi="Arial" w:cs="Arial"/>
                <w:b/>
                <w:szCs w:val="24"/>
                <w:lang w:val="en-GB" w:eastAsia="it-IT"/>
              </w:rPr>
            </w:pPr>
            <w:r w:rsidRPr="00F82866">
              <w:rPr>
                <w:rFonts w:ascii="Arial" w:hAnsi="Arial" w:cs="Arial"/>
                <w:b/>
                <w:szCs w:val="24"/>
                <w:lang w:val="en-GB" w:eastAsia="it-IT"/>
              </w:rPr>
              <w:t>1.10</w:t>
            </w:r>
          </w:p>
        </w:tc>
        <w:tc>
          <w:tcPr>
            <w:tcW w:w="6702" w:type="dxa"/>
            <w:tcMar>
              <w:top w:w="85" w:type="dxa"/>
              <w:bottom w:w="142" w:type="dxa"/>
              <w:right w:w="170" w:type="dxa"/>
            </w:tcMar>
          </w:tcPr>
          <w:p w14:paraId="1BBF2B69" w14:textId="7777777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Taxes and Duties:  It is the responsibility of the Contractor to ensure that they familiarize themselves with the relevant tax regulations in their home country and in Botswana. The Contractor, its sub-contractors and its personnel shall be liable for all applicable taxes.</w:t>
            </w:r>
          </w:p>
        </w:tc>
      </w:tr>
      <w:tr w:rsidR="00E848BA" w:rsidRPr="00F82866" w14:paraId="180FE600" w14:textId="77777777" w:rsidTr="00C1790A">
        <w:tc>
          <w:tcPr>
            <w:tcW w:w="1980" w:type="dxa"/>
            <w:tcMar>
              <w:top w:w="85" w:type="dxa"/>
              <w:bottom w:w="142" w:type="dxa"/>
              <w:right w:w="170" w:type="dxa"/>
            </w:tcMar>
          </w:tcPr>
          <w:p w14:paraId="2D1B6353" w14:textId="77777777" w:rsidR="00E848BA" w:rsidRPr="00F82866" w:rsidRDefault="00E848BA" w:rsidP="00C1790A">
            <w:pPr>
              <w:rPr>
                <w:rFonts w:ascii="Arial" w:hAnsi="Arial" w:cs="Arial"/>
                <w:b/>
                <w:szCs w:val="24"/>
                <w:lang w:val="en-GB" w:eastAsia="it-IT"/>
              </w:rPr>
            </w:pPr>
            <w:r w:rsidRPr="00F82866">
              <w:rPr>
                <w:rFonts w:ascii="Arial" w:hAnsi="Arial" w:cs="Arial"/>
                <w:b/>
                <w:szCs w:val="24"/>
                <w:lang w:val="en-GB" w:eastAsia="it-IT"/>
              </w:rPr>
              <w:t>2.1</w:t>
            </w:r>
          </w:p>
          <w:p w14:paraId="0EBE2F63" w14:textId="77777777" w:rsidR="00E848BA" w:rsidRPr="00F82866" w:rsidRDefault="00E848BA" w:rsidP="00C1790A">
            <w:pPr>
              <w:rPr>
                <w:rFonts w:ascii="Arial" w:hAnsi="Arial" w:cs="Arial"/>
                <w:szCs w:val="24"/>
                <w:lang w:val="en-GB" w:eastAsia="it-IT"/>
              </w:rPr>
            </w:pPr>
          </w:p>
        </w:tc>
        <w:tc>
          <w:tcPr>
            <w:tcW w:w="6702" w:type="dxa"/>
            <w:tcMar>
              <w:top w:w="85" w:type="dxa"/>
              <w:bottom w:w="142" w:type="dxa"/>
              <w:right w:w="170" w:type="dxa"/>
            </w:tcMar>
          </w:tcPr>
          <w:p w14:paraId="5D67BB56" w14:textId="76FBCF6A" w:rsidR="00E848BA" w:rsidRPr="00AC5DCF" w:rsidRDefault="00AC5DCF" w:rsidP="00C1790A">
            <w:pPr>
              <w:ind w:right="-72"/>
              <w:jc w:val="both"/>
              <w:rPr>
                <w:rFonts w:ascii="Arial" w:hAnsi="Arial" w:cs="Arial"/>
                <w:szCs w:val="24"/>
                <w:lang w:val="en-GB"/>
              </w:rPr>
            </w:pPr>
            <w:r w:rsidRPr="00AC5DCF">
              <w:rPr>
                <w:rFonts w:ascii="Arial" w:hAnsi="Arial" w:cs="Arial"/>
                <w:szCs w:val="24"/>
                <w:lang w:val="en-GB"/>
              </w:rPr>
              <w:t xml:space="preserve">The effective date of this contract is the date of its signing by the last </w:t>
            </w:r>
            <w:r w:rsidR="00AE7B9E">
              <w:rPr>
                <w:rFonts w:ascii="Arial" w:hAnsi="Arial" w:cs="Arial"/>
                <w:szCs w:val="24"/>
                <w:lang w:val="en-GB"/>
              </w:rPr>
              <w:t>P</w:t>
            </w:r>
            <w:r w:rsidRPr="00AC5DCF">
              <w:rPr>
                <w:rFonts w:ascii="Arial" w:hAnsi="Arial" w:cs="Arial"/>
                <w:szCs w:val="24"/>
                <w:lang w:val="en-GB"/>
              </w:rPr>
              <w:t>arty.</w:t>
            </w:r>
          </w:p>
          <w:p w14:paraId="37B5FF42" w14:textId="77777777" w:rsidR="00AC5DCF" w:rsidRDefault="00AC5DCF" w:rsidP="00C1790A">
            <w:pPr>
              <w:ind w:right="-72"/>
              <w:jc w:val="both"/>
              <w:rPr>
                <w:rFonts w:ascii="Arial" w:hAnsi="Arial" w:cs="Arial"/>
                <w:szCs w:val="24"/>
                <w:lang w:val="en-GB"/>
              </w:rPr>
            </w:pPr>
          </w:p>
          <w:p w14:paraId="312CA057" w14:textId="77777777" w:rsidR="00AC5DCF" w:rsidRPr="00F82866" w:rsidRDefault="00AC5DCF" w:rsidP="00C1790A">
            <w:pPr>
              <w:ind w:right="-72"/>
              <w:jc w:val="both"/>
              <w:rPr>
                <w:rFonts w:ascii="Arial" w:hAnsi="Arial" w:cs="Arial"/>
                <w:szCs w:val="24"/>
                <w:lang w:val="en-GB"/>
              </w:rPr>
            </w:pPr>
          </w:p>
        </w:tc>
      </w:tr>
      <w:tr w:rsidR="00E848BA" w:rsidRPr="00F82866" w14:paraId="6FFD3D23" w14:textId="77777777" w:rsidTr="00C1790A">
        <w:tc>
          <w:tcPr>
            <w:tcW w:w="1980" w:type="dxa"/>
            <w:tcMar>
              <w:top w:w="85" w:type="dxa"/>
              <w:bottom w:w="142" w:type="dxa"/>
              <w:right w:w="170" w:type="dxa"/>
            </w:tcMar>
          </w:tcPr>
          <w:p w14:paraId="34F750E9" w14:textId="77777777" w:rsidR="00E848BA" w:rsidRPr="00F82866" w:rsidRDefault="00E848BA" w:rsidP="00C1790A">
            <w:pPr>
              <w:rPr>
                <w:rFonts w:ascii="Arial" w:hAnsi="Arial" w:cs="Arial"/>
                <w:b/>
                <w:spacing w:val="-3"/>
                <w:szCs w:val="24"/>
                <w:lang w:val="en-GB"/>
              </w:rPr>
            </w:pPr>
            <w:r w:rsidRPr="00F82866">
              <w:rPr>
                <w:rFonts w:ascii="Arial" w:hAnsi="Arial" w:cs="Arial"/>
                <w:b/>
                <w:spacing w:val="-3"/>
                <w:szCs w:val="24"/>
                <w:lang w:val="en-GB"/>
              </w:rPr>
              <w:t>2.3</w:t>
            </w:r>
          </w:p>
        </w:tc>
        <w:tc>
          <w:tcPr>
            <w:tcW w:w="6702" w:type="dxa"/>
            <w:tcMar>
              <w:top w:w="85" w:type="dxa"/>
              <w:bottom w:w="142" w:type="dxa"/>
              <w:right w:w="170" w:type="dxa"/>
            </w:tcMar>
          </w:tcPr>
          <w:p w14:paraId="0EE7DC5B" w14:textId="580A095C"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 xml:space="preserve">Commencement of services is expected to start </w:t>
            </w:r>
            <w:r w:rsidRPr="00F82866">
              <w:rPr>
                <w:rFonts w:ascii="Arial" w:hAnsi="Arial" w:cs="Arial"/>
                <w:b/>
                <w:szCs w:val="24"/>
                <w:lang w:val="en-GB"/>
              </w:rPr>
              <w:t xml:space="preserve">within </w:t>
            </w:r>
            <w:r w:rsidR="003D0356">
              <w:rPr>
                <w:rFonts w:ascii="Arial" w:hAnsi="Arial" w:cs="Arial"/>
                <w:b/>
                <w:szCs w:val="24"/>
                <w:lang w:val="en-GB"/>
              </w:rPr>
              <w:t>2</w:t>
            </w:r>
            <w:r w:rsidR="004D7AE2">
              <w:rPr>
                <w:rFonts w:ascii="Arial" w:hAnsi="Arial" w:cs="Arial"/>
                <w:b/>
                <w:szCs w:val="24"/>
                <w:lang w:val="en-GB"/>
              </w:rPr>
              <w:t xml:space="preserve"> week</w:t>
            </w:r>
            <w:r w:rsidRPr="00F82866">
              <w:rPr>
                <w:rFonts w:ascii="Arial" w:hAnsi="Arial" w:cs="Arial"/>
                <w:b/>
                <w:szCs w:val="24"/>
                <w:lang w:val="en-GB"/>
              </w:rPr>
              <w:t>s</w:t>
            </w:r>
            <w:r w:rsidRPr="00F82866">
              <w:rPr>
                <w:rFonts w:ascii="Arial" w:hAnsi="Arial" w:cs="Arial"/>
                <w:szCs w:val="24"/>
                <w:lang w:val="en-GB"/>
              </w:rPr>
              <w:t xml:space="preserve"> of the effective date of the contract.</w:t>
            </w:r>
          </w:p>
        </w:tc>
      </w:tr>
      <w:tr w:rsidR="00E848BA" w:rsidRPr="00F82866" w14:paraId="3794C16B" w14:textId="77777777" w:rsidTr="00C1790A">
        <w:tc>
          <w:tcPr>
            <w:tcW w:w="1980" w:type="dxa"/>
            <w:tcMar>
              <w:top w:w="85" w:type="dxa"/>
              <w:bottom w:w="142" w:type="dxa"/>
              <w:right w:w="170" w:type="dxa"/>
            </w:tcMar>
          </w:tcPr>
          <w:p w14:paraId="611F5CC0" w14:textId="77777777" w:rsidR="00E848BA" w:rsidRPr="00F82866" w:rsidRDefault="00E848BA" w:rsidP="00C1790A">
            <w:pPr>
              <w:rPr>
                <w:rFonts w:ascii="Arial" w:hAnsi="Arial" w:cs="Arial"/>
                <w:b/>
                <w:spacing w:val="-3"/>
                <w:szCs w:val="24"/>
                <w:lang w:val="en-GB"/>
              </w:rPr>
            </w:pPr>
            <w:r w:rsidRPr="00F82866">
              <w:rPr>
                <w:rFonts w:ascii="Arial" w:hAnsi="Arial" w:cs="Arial"/>
                <w:b/>
                <w:spacing w:val="-3"/>
                <w:szCs w:val="24"/>
                <w:lang w:val="en-GB"/>
              </w:rPr>
              <w:t>2.4</w:t>
            </w:r>
          </w:p>
        </w:tc>
        <w:tc>
          <w:tcPr>
            <w:tcW w:w="6702" w:type="dxa"/>
            <w:tcMar>
              <w:top w:w="85" w:type="dxa"/>
              <w:bottom w:w="142" w:type="dxa"/>
              <w:right w:w="170" w:type="dxa"/>
            </w:tcMar>
          </w:tcPr>
          <w:p w14:paraId="0B362777" w14:textId="098FC888"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 xml:space="preserve">The duration of the contract </w:t>
            </w:r>
            <w:r w:rsidRPr="009D47BC">
              <w:rPr>
                <w:rFonts w:ascii="Arial" w:hAnsi="Arial" w:cs="Arial"/>
                <w:bCs/>
                <w:szCs w:val="24"/>
                <w:lang w:val="en-GB"/>
              </w:rPr>
              <w:t xml:space="preserve">is </w:t>
            </w:r>
            <w:r w:rsidR="00C806DE" w:rsidRPr="008029BE">
              <w:rPr>
                <w:rFonts w:ascii="Arial" w:hAnsi="Arial" w:cs="Arial"/>
                <w:b/>
                <w:szCs w:val="24"/>
                <w:lang w:val="en-GB"/>
              </w:rPr>
              <w:t>90 days</w:t>
            </w:r>
          </w:p>
        </w:tc>
      </w:tr>
      <w:tr w:rsidR="00E848BA" w:rsidRPr="00F82866" w14:paraId="4C4C632E" w14:textId="77777777" w:rsidTr="00C1790A">
        <w:tc>
          <w:tcPr>
            <w:tcW w:w="1980" w:type="dxa"/>
            <w:tcMar>
              <w:top w:w="85" w:type="dxa"/>
              <w:bottom w:w="142" w:type="dxa"/>
              <w:right w:w="170" w:type="dxa"/>
            </w:tcMar>
          </w:tcPr>
          <w:p w14:paraId="60CD00C2" w14:textId="77777777" w:rsidR="00E848BA" w:rsidRPr="00F82866" w:rsidRDefault="00E848BA" w:rsidP="00C1790A">
            <w:pPr>
              <w:rPr>
                <w:rFonts w:ascii="Arial" w:hAnsi="Arial" w:cs="Arial"/>
                <w:b/>
                <w:szCs w:val="24"/>
                <w:lang w:val="en-GB" w:eastAsia="it-IT"/>
              </w:rPr>
            </w:pPr>
            <w:r w:rsidRPr="00F82866">
              <w:rPr>
                <w:rFonts w:ascii="Arial" w:hAnsi="Arial" w:cs="Arial"/>
                <w:b/>
                <w:szCs w:val="24"/>
                <w:lang w:val="en-GB" w:eastAsia="it-IT"/>
              </w:rPr>
              <w:t>3.4</w:t>
            </w:r>
          </w:p>
        </w:tc>
        <w:tc>
          <w:tcPr>
            <w:tcW w:w="6702" w:type="dxa"/>
            <w:tcMar>
              <w:top w:w="85" w:type="dxa"/>
              <w:bottom w:w="142" w:type="dxa"/>
              <w:right w:w="170" w:type="dxa"/>
            </w:tcMar>
          </w:tcPr>
          <w:p w14:paraId="33A2F8FB" w14:textId="77777777" w:rsidR="00E848BA" w:rsidRPr="00F82866" w:rsidRDefault="00E848BA" w:rsidP="00C1790A">
            <w:pPr>
              <w:tabs>
                <w:tab w:val="left" w:pos="377"/>
                <w:tab w:val="left" w:pos="917"/>
              </w:tabs>
              <w:spacing w:after="180"/>
              <w:ind w:left="377" w:hanging="377"/>
              <w:jc w:val="both"/>
              <w:rPr>
                <w:rFonts w:ascii="Arial" w:hAnsi="Arial" w:cs="Arial"/>
                <w:szCs w:val="24"/>
                <w:lang w:val="en-GB"/>
              </w:rPr>
            </w:pPr>
            <w:r w:rsidRPr="00F82866">
              <w:rPr>
                <w:rFonts w:ascii="Arial" w:hAnsi="Arial" w:cs="Arial"/>
                <w:szCs w:val="24"/>
                <w:lang w:val="en-GB"/>
              </w:rPr>
              <w:t>3.4</w:t>
            </w:r>
            <w:r w:rsidRPr="00F82866">
              <w:rPr>
                <w:rFonts w:ascii="Arial" w:hAnsi="Arial" w:cs="Arial"/>
                <w:szCs w:val="24"/>
                <w:lang w:val="en-GB"/>
              </w:rPr>
              <w:tab/>
              <w:t>Limitation of the Contractors’ Liability towards the Contracting Authority</w:t>
            </w:r>
          </w:p>
          <w:p w14:paraId="0E367B3F" w14:textId="77777777" w:rsidR="00E848BA" w:rsidRPr="00F82866" w:rsidRDefault="00E848BA" w:rsidP="00C1790A">
            <w:pPr>
              <w:tabs>
                <w:tab w:val="left" w:pos="377"/>
                <w:tab w:val="left" w:pos="917"/>
              </w:tabs>
              <w:spacing w:after="180"/>
              <w:ind w:left="917" w:hanging="917"/>
              <w:jc w:val="both"/>
              <w:rPr>
                <w:rFonts w:ascii="Arial" w:hAnsi="Arial" w:cs="Arial"/>
                <w:szCs w:val="24"/>
                <w:lang w:val="en-GB"/>
              </w:rPr>
            </w:pPr>
            <w:r w:rsidRPr="00F82866">
              <w:rPr>
                <w:rFonts w:ascii="Arial" w:hAnsi="Arial" w:cs="Arial"/>
                <w:szCs w:val="24"/>
                <w:lang w:val="en-GB"/>
              </w:rPr>
              <w:tab/>
              <w:t>(a)</w:t>
            </w:r>
            <w:r w:rsidRPr="00F82866">
              <w:rPr>
                <w:rFonts w:ascii="Arial" w:hAnsi="Arial" w:cs="Arial"/>
                <w:szCs w:val="24"/>
                <w:lang w:val="en-GB"/>
              </w:rPr>
              <w:tab/>
              <w:t>Except in case of gross negligence or willful misconduct on the part of the Contractors or on the part of any person or firm acting on behalf of the Contractors in carrying out the Services, the Contractors, with respect to damage caused by the Contractors to the Contracting Authority’s property, shall not be liable to the Contracting Authority:</w:t>
            </w:r>
          </w:p>
          <w:p w14:paraId="5B22CCFE" w14:textId="77777777" w:rsidR="00E848BA" w:rsidRPr="00F82866" w:rsidRDefault="00E848BA" w:rsidP="00C1790A">
            <w:pPr>
              <w:tabs>
                <w:tab w:val="left" w:pos="917"/>
                <w:tab w:val="left" w:pos="1457"/>
              </w:tabs>
              <w:spacing w:after="180"/>
              <w:ind w:left="1457" w:hanging="1457"/>
              <w:jc w:val="both"/>
              <w:rPr>
                <w:rFonts w:ascii="Arial" w:hAnsi="Arial" w:cs="Arial"/>
                <w:szCs w:val="24"/>
                <w:lang w:val="en-GB"/>
              </w:rPr>
            </w:pPr>
            <w:r w:rsidRPr="00F82866">
              <w:rPr>
                <w:rFonts w:ascii="Arial" w:hAnsi="Arial" w:cs="Arial"/>
                <w:szCs w:val="24"/>
                <w:lang w:val="en-GB"/>
              </w:rPr>
              <w:tab/>
              <w:t>(i)</w:t>
            </w:r>
            <w:r w:rsidRPr="00F82866">
              <w:rPr>
                <w:rFonts w:ascii="Arial" w:hAnsi="Arial" w:cs="Arial"/>
                <w:szCs w:val="24"/>
                <w:lang w:val="en-GB"/>
              </w:rPr>
              <w:tab/>
              <w:t>for any indirect or consequential loss or damage; and</w:t>
            </w:r>
          </w:p>
          <w:p w14:paraId="611F1373" w14:textId="77777777" w:rsidR="00E848BA" w:rsidRPr="00F82866" w:rsidRDefault="00E848BA" w:rsidP="00C1790A">
            <w:pPr>
              <w:tabs>
                <w:tab w:val="left" w:pos="917"/>
                <w:tab w:val="left" w:pos="1457"/>
              </w:tabs>
              <w:spacing w:after="180"/>
              <w:ind w:left="1457" w:hanging="1457"/>
              <w:jc w:val="both"/>
              <w:rPr>
                <w:rFonts w:ascii="Arial" w:hAnsi="Arial" w:cs="Arial"/>
                <w:szCs w:val="24"/>
                <w:lang w:val="en-GB"/>
              </w:rPr>
            </w:pPr>
            <w:r w:rsidRPr="00F82866">
              <w:rPr>
                <w:rFonts w:ascii="Arial" w:hAnsi="Arial" w:cs="Arial"/>
                <w:szCs w:val="24"/>
                <w:lang w:val="en-GB"/>
              </w:rPr>
              <w:tab/>
              <w:t>(ii)</w:t>
            </w:r>
            <w:r w:rsidRPr="00F82866">
              <w:rPr>
                <w:rFonts w:ascii="Arial" w:hAnsi="Arial" w:cs="Arial"/>
                <w:szCs w:val="24"/>
                <w:lang w:val="en-GB"/>
              </w:rPr>
              <w:tab/>
              <w:t xml:space="preserve">for any direct loss or damage that exceeds by </w:t>
            </w:r>
            <w:r w:rsidRPr="00F82866">
              <w:rPr>
                <w:rFonts w:ascii="Arial" w:hAnsi="Arial" w:cs="Arial"/>
                <w:i/>
                <w:iCs/>
                <w:szCs w:val="24"/>
                <w:lang w:val="en-GB"/>
              </w:rPr>
              <w:t>2</w:t>
            </w:r>
            <w:r w:rsidRPr="00F82866">
              <w:rPr>
                <w:rFonts w:ascii="Arial" w:hAnsi="Arial" w:cs="Arial"/>
                <w:szCs w:val="24"/>
                <w:lang w:val="en-GB"/>
              </w:rPr>
              <w:t xml:space="preserve"> times the total value of the Contract.</w:t>
            </w:r>
          </w:p>
          <w:p w14:paraId="003A0131" w14:textId="77777777" w:rsidR="00E848BA" w:rsidRPr="00F82866" w:rsidRDefault="00E848BA" w:rsidP="00C1790A">
            <w:pPr>
              <w:tabs>
                <w:tab w:val="left" w:pos="377"/>
                <w:tab w:val="left" w:pos="917"/>
              </w:tabs>
              <w:spacing w:after="180"/>
              <w:ind w:left="917" w:hanging="917"/>
              <w:jc w:val="both"/>
              <w:rPr>
                <w:rFonts w:ascii="Arial" w:eastAsia="Arial Unicode MS" w:hAnsi="Arial" w:cs="Arial"/>
                <w:szCs w:val="24"/>
                <w:lang w:val="en-GB"/>
              </w:rPr>
            </w:pPr>
            <w:r w:rsidRPr="00F82866">
              <w:rPr>
                <w:rFonts w:ascii="Arial" w:hAnsi="Arial" w:cs="Arial"/>
                <w:szCs w:val="24"/>
                <w:lang w:val="en-GB"/>
              </w:rPr>
              <w:tab/>
              <w:t>(b)</w:t>
            </w:r>
            <w:r w:rsidRPr="00F82866">
              <w:rPr>
                <w:rFonts w:ascii="Arial" w:hAnsi="Arial" w:cs="Arial"/>
                <w:szCs w:val="24"/>
                <w:lang w:val="en-GB"/>
              </w:rPr>
              <w:tab/>
              <w:t xml:space="preserve">This limitation of liability shall not affect the Contractors’ liability, if any, for damage to Third Parties caused by the Contractors or any person or firm acting on behalf of the Contractors in carrying out the Services. </w:t>
            </w:r>
          </w:p>
        </w:tc>
      </w:tr>
      <w:tr w:rsidR="00E848BA" w:rsidRPr="00F82866" w14:paraId="4400C492" w14:textId="77777777" w:rsidTr="00C1790A">
        <w:tc>
          <w:tcPr>
            <w:tcW w:w="1980" w:type="dxa"/>
            <w:tcMar>
              <w:top w:w="85" w:type="dxa"/>
              <w:bottom w:w="142" w:type="dxa"/>
              <w:right w:w="170" w:type="dxa"/>
            </w:tcMar>
          </w:tcPr>
          <w:p w14:paraId="2985C643" w14:textId="77777777" w:rsidR="00E848BA" w:rsidRPr="00F82866" w:rsidRDefault="00E848BA" w:rsidP="00C1790A">
            <w:pPr>
              <w:rPr>
                <w:rFonts w:ascii="Arial" w:hAnsi="Arial" w:cs="Arial"/>
                <w:b/>
                <w:szCs w:val="24"/>
                <w:lang w:val="en-GB" w:eastAsia="it-IT"/>
              </w:rPr>
            </w:pPr>
            <w:r w:rsidRPr="00F82866">
              <w:rPr>
                <w:rFonts w:ascii="Arial" w:hAnsi="Arial" w:cs="Arial"/>
                <w:b/>
                <w:szCs w:val="24"/>
                <w:lang w:val="en-GB" w:eastAsia="it-IT"/>
              </w:rPr>
              <w:t>3.5</w:t>
            </w:r>
          </w:p>
          <w:p w14:paraId="0C13C572" w14:textId="77777777" w:rsidR="00E848BA" w:rsidRPr="00F82866" w:rsidRDefault="00E848BA" w:rsidP="00C1790A">
            <w:pPr>
              <w:rPr>
                <w:rFonts w:ascii="Arial" w:hAnsi="Arial" w:cs="Arial"/>
                <w:szCs w:val="24"/>
                <w:lang w:val="en-GB" w:eastAsia="it-IT"/>
              </w:rPr>
            </w:pPr>
          </w:p>
        </w:tc>
        <w:tc>
          <w:tcPr>
            <w:tcW w:w="6702" w:type="dxa"/>
            <w:tcMar>
              <w:top w:w="85" w:type="dxa"/>
              <w:bottom w:w="142" w:type="dxa"/>
              <w:right w:w="170" w:type="dxa"/>
            </w:tcMar>
          </w:tcPr>
          <w:p w14:paraId="6D8A565E" w14:textId="77777777"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lastRenderedPageBreak/>
              <w:t>The risks and the coverage shall be as follows:</w:t>
            </w:r>
          </w:p>
          <w:p w14:paraId="6F203793" w14:textId="77777777" w:rsidR="00E848BA" w:rsidRPr="00F82866" w:rsidRDefault="00E848BA" w:rsidP="00C1790A">
            <w:pPr>
              <w:ind w:right="-72"/>
              <w:jc w:val="both"/>
              <w:rPr>
                <w:rFonts w:ascii="Arial" w:hAnsi="Arial" w:cs="Arial"/>
                <w:szCs w:val="24"/>
                <w:lang w:val="en-GB"/>
              </w:rPr>
            </w:pPr>
          </w:p>
          <w:p w14:paraId="4201041A" w14:textId="77777777" w:rsidR="00E848BA" w:rsidRPr="00F82866" w:rsidRDefault="00E848BA" w:rsidP="00C1790A">
            <w:pPr>
              <w:tabs>
                <w:tab w:val="left" w:pos="540"/>
              </w:tabs>
              <w:ind w:left="540" w:right="-72" w:hanging="540"/>
              <w:jc w:val="both"/>
              <w:rPr>
                <w:rFonts w:ascii="Arial" w:hAnsi="Arial" w:cs="Arial"/>
                <w:szCs w:val="24"/>
                <w:lang w:val="en-GB"/>
              </w:rPr>
            </w:pPr>
            <w:r w:rsidRPr="00F82866">
              <w:rPr>
                <w:rFonts w:ascii="Arial" w:hAnsi="Arial" w:cs="Arial"/>
                <w:szCs w:val="24"/>
                <w:lang w:val="en-GB"/>
              </w:rPr>
              <w:t>(a)</w:t>
            </w:r>
            <w:r w:rsidRPr="00F82866">
              <w:rPr>
                <w:rFonts w:ascii="Arial" w:hAnsi="Arial" w:cs="Arial"/>
                <w:szCs w:val="24"/>
                <w:lang w:val="en-GB"/>
              </w:rPr>
              <w:tab/>
              <w:t xml:space="preserve">Third Party motor vehicle liability insurance in respect of motor vehicles operated in the Contracting Authority’s country by the Contractor or its Personnel or any Sub-Contractors or their Personnel, with a minimum coverage of </w:t>
            </w:r>
            <w:r w:rsidRPr="00F82866">
              <w:rPr>
                <w:rFonts w:ascii="Arial" w:hAnsi="Arial" w:cs="Arial"/>
                <w:i/>
                <w:szCs w:val="24"/>
                <w:lang w:val="en-GB"/>
              </w:rPr>
              <w:t>US$5,000</w:t>
            </w:r>
          </w:p>
          <w:p w14:paraId="3C074378" w14:textId="77777777" w:rsidR="00E848BA" w:rsidRPr="00F82866" w:rsidRDefault="00E848BA" w:rsidP="00C1790A">
            <w:pPr>
              <w:tabs>
                <w:tab w:val="left" w:pos="540"/>
              </w:tabs>
              <w:ind w:left="540" w:right="-72" w:hanging="540"/>
              <w:jc w:val="both"/>
              <w:rPr>
                <w:rFonts w:ascii="Arial" w:hAnsi="Arial" w:cs="Arial"/>
                <w:szCs w:val="24"/>
                <w:lang w:val="en-GB"/>
              </w:rPr>
            </w:pPr>
          </w:p>
          <w:p w14:paraId="7DB42D41" w14:textId="77777777" w:rsidR="00E848BA" w:rsidRPr="00F82866" w:rsidRDefault="00E848BA" w:rsidP="00C1790A">
            <w:pPr>
              <w:tabs>
                <w:tab w:val="left" w:pos="540"/>
              </w:tabs>
              <w:ind w:left="540" w:right="-72" w:hanging="540"/>
              <w:jc w:val="both"/>
              <w:rPr>
                <w:rFonts w:ascii="Arial" w:hAnsi="Arial" w:cs="Arial"/>
                <w:szCs w:val="24"/>
                <w:lang w:val="en-GB"/>
              </w:rPr>
            </w:pPr>
            <w:r w:rsidRPr="00F82866">
              <w:rPr>
                <w:rFonts w:ascii="Arial" w:hAnsi="Arial" w:cs="Arial"/>
                <w:szCs w:val="24"/>
                <w:lang w:val="en-GB"/>
              </w:rPr>
              <w:t>(b)</w:t>
            </w:r>
            <w:r w:rsidRPr="00F82866">
              <w:rPr>
                <w:rFonts w:ascii="Arial" w:hAnsi="Arial" w:cs="Arial"/>
                <w:szCs w:val="24"/>
                <w:lang w:val="en-GB"/>
              </w:rPr>
              <w:tab/>
              <w:t xml:space="preserve">Third Party liability insurance, with a minimum coverage of </w:t>
            </w:r>
            <w:r w:rsidRPr="00F82866">
              <w:rPr>
                <w:rFonts w:ascii="Arial" w:hAnsi="Arial" w:cs="Arial"/>
                <w:i/>
                <w:szCs w:val="24"/>
                <w:lang w:val="en-GB"/>
              </w:rPr>
              <w:t>US$5,000</w:t>
            </w:r>
            <w:r w:rsidRPr="00F82866">
              <w:rPr>
                <w:rFonts w:ascii="Arial" w:hAnsi="Arial" w:cs="Arial"/>
                <w:szCs w:val="24"/>
                <w:lang w:val="en-GB"/>
              </w:rPr>
              <w:t>;</w:t>
            </w:r>
          </w:p>
          <w:p w14:paraId="04390E94" w14:textId="77777777" w:rsidR="00E848BA" w:rsidRPr="00F82866" w:rsidRDefault="00E848BA" w:rsidP="00C1790A">
            <w:pPr>
              <w:tabs>
                <w:tab w:val="left" w:pos="540"/>
              </w:tabs>
              <w:ind w:left="540" w:right="-72" w:hanging="540"/>
              <w:jc w:val="both"/>
              <w:rPr>
                <w:rFonts w:ascii="Arial" w:hAnsi="Arial" w:cs="Arial"/>
                <w:szCs w:val="24"/>
                <w:lang w:val="en-GB"/>
              </w:rPr>
            </w:pPr>
          </w:p>
          <w:p w14:paraId="1BF0EFE7" w14:textId="77777777" w:rsidR="00E848BA" w:rsidRPr="00F82866" w:rsidRDefault="00E848BA" w:rsidP="00C1790A">
            <w:pPr>
              <w:tabs>
                <w:tab w:val="left" w:pos="540"/>
              </w:tabs>
              <w:ind w:left="540" w:right="-72" w:hanging="540"/>
              <w:jc w:val="both"/>
              <w:rPr>
                <w:rFonts w:ascii="Arial" w:hAnsi="Arial" w:cs="Arial"/>
                <w:szCs w:val="24"/>
                <w:lang w:val="en-GB"/>
              </w:rPr>
            </w:pPr>
            <w:r w:rsidRPr="00F82866">
              <w:rPr>
                <w:rFonts w:ascii="Arial" w:hAnsi="Arial" w:cs="Arial"/>
                <w:szCs w:val="24"/>
                <w:lang w:val="en-GB"/>
              </w:rPr>
              <w:t>(c)</w:t>
            </w:r>
            <w:r w:rsidRPr="00F82866">
              <w:rPr>
                <w:rFonts w:ascii="Arial" w:hAnsi="Arial" w:cs="Arial"/>
                <w:szCs w:val="24"/>
                <w:lang w:val="en-GB"/>
              </w:rPr>
              <w:tab/>
              <w:t xml:space="preserve">professional liability insurance, with a minimum coverage of </w:t>
            </w:r>
            <w:r w:rsidRPr="00F82866">
              <w:rPr>
                <w:rFonts w:ascii="Arial" w:hAnsi="Arial" w:cs="Arial"/>
                <w:i/>
                <w:szCs w:val="24"/>
                <w:lang w:val="en-GB"/>
              </w:rPr>
              <w:t>US$50,000</w:t>
            </w:r>
          </w:p>
          <w:p w14:paraId="053023E0" w14:textId="77777777" w:rsidR="00E848BA" w:rsidRPr="00F82866" w:rsidRDefault="00E848BA" w:rsidP="00C1790A">
            <w:pPr>
              <w:tabs>
                <w:tab w:val="left" w:pos="540"/>
              </w:tabs>
              <w:ind w:left="540" w:right="-72" w:hanging="540"/>
              <w:jc w:val="both"/>
              <w:rPr>
                <w:rFonts w:ascii="Arial" w:hAnsi="Arial" w:cs="Arial"/>
                <w:szCs w:val="24"/>
                <w:lang w:val="en-GB"/>
              </w:rPr>
            </w:pPr>
          </w:p>
          <w:p w14:paraId="22DCE945" w14:textId="77777777" w:rsidR="00E848BA" w:rsidRPr="00F82866" w:rsidRDefault="00E848BA" w:rsidP="00C1790A">
            <w:pPr>
              <w:tabs>
                <w:tab w:val="left" w:pos="540"/>
              </w:tabs>
              <w:ind w:left="540" w:right="-72" w:hanging="540"/>
              <w:jc w:val="both"/>
              <w:rPr>
                <w:rFonts w:ascii="Arial" w:hAnsi="Arial" w:cs="Arial"/>
                <w:szCs w:val="24"/>
                <w:lang w:val="en-GB"/>
              </w:rPr>
            </w:pPr>
            <w:r w:rsidRPr="00F82866">
              <w:rPr>
                <w:rFonts w:ascii="Arial" w:hAnsi="Arial" w:cs="Arial"/>
                <w:szCs w:val="24"/>
                <w:lang w:val="en-GB"/>
              </w:rPr>
              <w:t>(d)</w:t>
            </w:r>
            <w:r w:rsidRPr="00F82866">
              <w:rPr>
                <w:rFonts w:ascii="Arial" w:hAnsi="Arial" w:cs="Arial"/>
                <w:szCs w:val="24"/>
                <w:lang w:val="en-GB"/>
              </w:rPr>
              <w:tab/>
              <w:t>employer’s liability and workers’ compensation insurance in respect of the Personnel of the Contractor and of any Sub-Contractors, in accordance with the relevant provisions of the Applicable Law, as well as, with respect to such Personnel, any such life, health, accident, travel or other insurance as may be appropriate; and</w:t>
            </w:r>
          </w:p>
          <w:p w14:paraId="0FEDCBF1" w14:textId="77777777" w:rsidR="00E848BA" w:rsidRPr="00F82866" w:rsidRDefault="00E848BA" w:rsidP="00C1790A">
            <w:pPr>
              <w:tabs>
                <w:tab w:val="left" w:pos="540"/>
              </w:tabs>
              <w:ind w:left="540" w:right="-72" w:hanging="540"/>
              <w:jc w:val="both"/>
              <w:rPr>
                <w:rFonts w:ascii="Arial" w:hAnsi="Arial" w:cs="Arial"/>
                <w:szCs w:val="24"/>
                <w:lang w:val="en-GB"/>
              </w:rPr>
            </w:pPr>
          </w:p>
          <w:p w14:paraId="30B5A828" w14:textId="77777777" w:rsidR="00E848BA" w:rsidRPr="00F82866" w:rsidRDefault="00E848BA" w:rsidP="00C1790A">
            <w:pPr>
              <w:tabs>
                <w:tab w:val="left" w:pos="540"/>
              </w:tabs>
              <w:ind w:left="540" w:right="-72" w:hanging="540"/>
              <w:jc w:val="both"/>
              <w:rPr>
                <w:rFonts w:ascii="Arial" w:hAnsi="Arial" w:cs="Arial"/>
                <w:szCs w:val="24"/>
                <w:lang w:val="en-GB"/>
              </w:rPr>
            </w:pPr>
            <w:r w:rsidRPr="00F82866">
              <w:rPr>
                <w:rFonts w:ascii="Arial" w:hAnsi="Arial" w:cs="Arial"/>
                <w:szCs w:val="24"/>
                <w:lang w:val="en-GB"/>
              </w:rPr>
              <w:t>(e)</w:t>
            </w:r>
            <w:r w:rsidRPr="00F82866">
              <w:rPr>
                <w:rFonts w:ascii="Arial" w:hAnsi="Arial" w:cs="Arial"/>
                <w:szCs w:val="24"/>
                <w:lang w:val="en-GB"/>
              </w:rPr>
              <w:tab/>
              <w:t xml:space="preserve">insurance against loss of or damage to (i) equipment purchased in whole or in part with funds provided under this Contract, (ii) the Contractor’s property used in the performance of the Services, and (iii) any documents prepared by the Contractor in the performance of the Services. </w:t>
            </w:r>
          </w:p>
        </w:tc>
      </w:tr>
      <w:tr w:rsidR="00E848BA" w:rsidRPr="00F82866" w14:paraId="079F571B" w14:textId="77777777" w:rsidTr="00C1790A">
        <w:tc>
          <w:tcPr>
            <w:tcW w:w="1980" w:type="dxa"/>
            <w:tcMar>
              <w:top w:w="85" w:type="dxa"/>
              <w:bottom w:w="142" w:type="dxa"/>
              <w:right w:w="170" w:type="dxa"/>
            </w:tcMar>
          </w:tcPr>
          <w:p w14:paraId="6C81FE29" w14:textId="77777777" w:rsidR="00E848BA" w:rsidRPr="00F82866" w:rsidRDefault="00E848BA" w:rsidP="00C1790A">
            <w:pPr>
              <w:rPr>
                <w:rFonts w:ascii="Arial" w:hAnsi="Arial" w:cs="Arial"/>
                <w:b/>
                <w:szCs w:val="24"/>
                <w:lang w:val="en-GB" w:eastAsia="it-IT"/>
              </w:rPr>
            </w:pPr>
            <w:r w:rsidRPr="00F82866">
              <w:rPr>
                <w:rFonts w:ascii="Arial" w:hAnsi="Arial" w:cs="Arial"/>
                <w:b/>
                <w:szCs w:val="24"/>
                <w:lang w:val="en-GB" w:eastAsia="it-IT"/>
              </w:rPr>
              <w:lastRenderedPageBreak/>
              <w:t>3.9</w:t>
            </w:r>
          </w:p>
          <w:p w14:paraId="52006507" w14:textId="77777777" w:rsidR="00E848BA" w:rsidRPr="00F82866" w:rsidRDefault="00E848BA" w:rsidP="00C1790A">
            <w:pPr>
              <w:rPr>
                <w:rFonts w:ascii="Arial" w:hAnsi="Arial" w:cs="Arial"/>
                <w:szCs w:val="24"/>
                <w:lang w:val="en-GB" w:eastAsia="it-IT"/>
              </w:rPr>
            </w:pPr>
          </w:p>
        </w:tc>
        <w:tc>
          <w:tcPr>
            <w:tcW w:w="6702" w:type="dxa"/>
            <w:tcMar>
              <w:top w:w="85" w:type="dxa"/>
              <w:bottom w:w="142" w:type="dxa"/>
              <w:right w:w="170" w:type="dxa"/>
            </w:tcMar>
          </w:tcPr>
          <w:p w14:paraId="74309A60" w14:textId="2F891672" w:rsidR="00E848BA" w:rsidRPr="00F82866" w:rsidRDefault="00E848BA" w:rsidP="00C1790A">
            <w:pPr>
              <w:ind w:right="-72"/>
              <w:jc w:val="both"/>
              <w:rPr>
                <w:rFonts w:ascii="Arial" w:hAnsi="Arial" w:cs="Arial"/>
                <w:szCs w:val="24"/>
                <w:lang w:val="en-GB"/>
              </w:rPr>
            </w:pPr>
            <w:r w:rsidRPr="00F82866">
              <w:rPr>
                <w:rFonts w:ascii="Arial" w:hAnsi="Arial" w:cs="Arial"/>
                <w:szCs w:val="24"/>
                <w:lang w:val="en-GB"/>
              </w:rPr>
              <w:t xml:space="preserve">The Contractor shall not use these documents for purposes unrelated to this Contract without the prior written approval of the SADC Secretariat. </w:t>
            </w:r>
          </w:p>
        </w:tc>
      </w:tr>
      <w:tr w:rsidR="00E848BA" w:rsidRPr="00F82866" w14:paraId="3BD6CE3F" w14:textId="77777777" w:rsidTr="00C1790A">
        <w:tc>
          <w:tcPr>
            <w:tcW w:w="1980" w:type="dxa"/>
            <w:tcMar>
              <w:top w:w="85" w:type="dxa"/>
              <w:bottom w:w="142" w:type="dxa"/>
              <w:right w:w="170" w:type="dxa"/>
            </w:tcMar>
          </w:tcPr>
          <w:p w14:paraId="06DD4E99" w14:textId="77777777" w:rsidR="00E848BA" w:rsidRPr="00F82866" w:rsidRDefault="00E848BA" w:rsidP="00C1790A">
            <w:pPr>
              <w:rPr>
                <w:rFonts w:ascii="Arial" w:hAnsi="Arial" w:cs="Arial"/>
                <w:b/>
                <w:szCs w:val="24"/>
                <w:lang w:val="en-GB" w:eastAsia="it-IT"/>
              </w:rPr>
            </w:pPr>
            <w:r w:rsidRPr="00F82866">
              <w:rPr>
                <w:rFonts w:ascii="Arial" w:hAnsi="Arial" w:cs="Arial"/>
                <w:b/>
                <w:szCs w:val="24"/>
                <w:lang w:val="en-GB" w:eastAsia="it-IT"/>
              </w:rPr>
              <w:t>5.1 (a) (b) (c) (</w:t>
            </w:r>
            <w:proofErr w:type="gramStart"/>
            <w:r w:rsidRPr="00F82866">
              <w:rPr>
                <w:rFonts w:ascii="Arial" w:hAnsi="Arial" w:cs="Arial"/>
                <w:b/>
                <w:szCs w:val="24"/>
                <w:lang w:val="en-GB" w:eastAsia="it-IT"/>
              </w:rPr>
              <w:t xml:space="preserve">e)   </w:t>
            </w:r>
            <w:proofErr w:type="gramEnd"/>
            <w:r w:rsidRPr="00F82866">
              <w:rPr>
                <w:rFonts w:ascii="Arial" w:hAnsi="Arial" w:cs="Arial"/>
                <w:b/>
                <w:szCs w:val="24"/>
                <w:lang w:val="en-GB" w:eastAsia="it-IT"/>
              </w:rPr>
              <w:t>(f)</w:t>
            </w:r>
          </w:p>
        </w:tc>
        <w:tc>
          <w:tcPr>
            <w:tcW w:w="6702" w:type="dxa"/>
            <w:tcMar>
              <w:top w:w="85" w:type="dxa"/>
              <w:bottom w:w="142" w:type="dxa"/>
              <w:right w:w="170" w:type="dxa"/>
            </w:tcMar>
          </w:tcPr>
          <w:p w14:paraId="731D085D" w14:textId="77777777" w:rsidR="00E848BA" w:rsidRPr="00F82866" w:rsidRDefault="00E848BA" w:rsidP="00C1790A">
            <w:pPr>
              <w:ind w:right="-72"/>
              <w:jc w:val="both"/>
              <w:rPr>
                <w:rFonts w:ascii="Arial" w:hAnsi="Arial" w:cs="Arial"/>
                <w:szCs w:val="24"/>
                <w:lang w:val="en-GB"/>
              </w:rPr>
            </w:pPr>
            <w:r w:rsidRPr="00F82866">
              <w:rPr>
                <w:rFonts w:ascii="Arial" w:hAnsi="Arial" w:cs="Arial"/>
                <w:b/>
                <w:szCs w:val="24"/>
                <w:lang w:val="en-GB"/>
              </w:rPr>
              <w:t>GCC 5.1(a) (b) (c) (e) (f)</w:t>
            </w:r>
            <w:r w:rsidRPr="00F82866">
              <w:rPr>
                <w:rFonts w:ascii="Arial" w:hAnsi="Arial" w:cs="Arial"/>
                <w:szCs w:val="24"/>
                <w:lang w:val="en-GB"/>
              </w:rPr>
              <w:t xml:space="preserve"> is replaced by “The Contracting Authority shall use its best efforts to assist the Contractor to obtain, where necessary, from the responsible Government Authority in Contracting Authority’s country the required permits or approvals.</w:t>
            </w:r>
          </w:p>
        </w:tc>
      </w:tr>
      <w:tr w:rsidR="00E848BA" w:rsidRPr="00F82866" w14:paraId="0B53BCBC" w14:textId="77777777" w:rsidTr="00C1790A">
        <w:tc>
          <w:tcPr>
            <w:tcW w:w="1980" w:type="dxa"/>
            <w:tcMar>
              <w:top w:w="85" w:type="dxa"/>
              <w:bottom w:w="142" w:type="dxa"/>
              <w:right w:w="170" w:type="dxa"/>
            </w:tcMar>
          </w:tcPr>
          <w:p w14:paraId="3AB32778" w14:textId="77777777" w:rsidR="00E848BA" w:rsidRPr="00F82866" w:rsidRDefault="00E848BA" w:rsidP="00C1790A">
            <w:pPr>
              <w:rPr>
                <w:rFonts w:ascii="Arial" w:hAnsi="Arial" w:cs="Arial"/>
                <w:b/>
                <w:szCs w:val="24"/>
                <w:lang w:val="en-GB" w:eastAsia="it-IT"/>
              </w:rPr>
            </w:pPr>
            <w:r w:rsidRPr="00F82866">
              <w:rPr>
                <w:rFonts w:ascii="Arial" w:hAnsi="Arial" w:cs="Arial"/>
                <w:b/>
                <w:szCs w:val="24"/>
                <w:lang w:val="en-ZA" w:eastAsia="it-IT"/>
              </w:rPr>
              <w:lastRenderedPageBreak/>
              <w:t>3.12.3</w:t>
            </w:r>
          </w:p>
        </w:tc>
        <w:tc>
          <w:tcPr>
            <w:tcW w:w="6702" w:type="dxa"/>
            <w:tcMar>
              <w:top w:w="85" w:type="dxa"/>
              <w:bottom w:w="142" w:type="dxa"/>
              <w:right w:w="170" w:type="dxa"/>
            </w:tcMar>
          </w:tcPr>
          <w:p w14:paraId="05FE059B" w14:textId="77777777" w:rsidR="00E848BA" w:rsidRPr="00F82866" w:rsidRDefault="00E848BA" w:rsidP="00C1790A">
            <w:pPr>
              <w:keepNext/>
              <w:keepLines/>
              <w:suppressLineNumbers/>
              <w:spacing w:after="160" w:line="276" w:lineRule="auto"/>
              <w:contextualSpacing/>
              <w:jc w:val="both"/>
              <w:rPr>
                <w:rFonts w:ascii="Arial" w:hAnsi="Arial" w:cs="Arial"/>
                <w:b/>
                <w:bCs/>
              </w:rPr>
            </w:pPr>
            <w:r w:rsidRPr="00F82866">
              <w:rPr>
                <w:rFonts w:ascii="Arial" w:hAnsi="Arial" w:cs="Arial"/>
                <w:b/>
                <w:bCs/>
              </w:rPr>
              <w:t>3.12.3Processing of Personal Data</w:t>
            </w:r>
          </w:p>
          <w:p w14:paraId="7D29CB12" w14:textId="77777777" w:rsidR="00E848BA" w:rsidRPr="00F82866" w:rsidRDefault="00E848BA" w:rsidP="00C1790A">
            <w:pPr>
              <w:keepNext/>
              <w:keepLines/>
              <w:suppressLineNumbers/>
              <w:spacing w:after="160" w:line="276" w:lineRule="auto"/>
              <w:contextualSpacing/>
              <w:jc w:val="both"/>
              <w:rPr>
                <w:rFonts w:ascii="Arial" w:hAnsi="Arial" w:cs="Arial"/>
              </w:rPr>
            </w:pPr>
            <w:r w:rsidRPr="00F82866">
              <w:rPr>
                <w:rFonts w:ascii="Arial" w:hAnsi="Arial" w:cs="Arial"/>
              </w:rPr>
              <w:t xml:space="preserve">3.12.3.1 For the avoidance of doubt, references to the term Personal Data shall only apply to Personal Data processed </w:t>
            </w:r>
            <w:proofErr w:type="gramStart"/>
            <w:r w:rsidRPr="00F82866">
              <w:rPr>
                <w:rFonts w:ascii="Arial" w:hAnsi="Arial" w:cs="Arial"/>
              </w:rPr>
              <w:t>in the course of</w:t>
            </w:r>
            <w:proofErr w:type="gramEnd"/>
            <w:r w:rsidRPr="00F82866">
              <w:rPr>
                <w:rFonts w:ascii="Arial" w:hAnsi="Arial" w:cs="Arial"/>
              </w:rPr>
              <w:t xml:space="preserve"> the performance of the obligations imposed on the Contractor pursuant to or under the Contract. </w:t>
            </w:r>
          </w:p>
          <w:p w14:paraId="4760617B" w14:textId="77777777" w:rsidR="00E848BA" w:rsidRPr="00F82866" w:rsidRDefault="00E848BA" w:rsidP="00C1790A">
            <w:pPr>
              <w:keepNext/>
              <w:keepLines/>
              <w:suppressLineNumbers/>
              <w:spacing w:line="276" w:lineRule="auto"/>
              <w:ind w:left="318"/>
              <w:contextualSpacing/>
              <w:jc w:val="both"/>
              <w:rPr>
                <w:rFonts w:ascii="Arial" w:hAnsi="Arial" w:cs="Arial"/>
              </w:rPr>
            </w:pPr>
          </w:p>
          <w:p w14:paraId="578893E8" w14:textId="77777777" w:rsidR="00E848BA" w:rsidRPr="00F82866" w:rsidRDefault="00E848BA" w:rsidP="00C1790A">
            <w:pPr>
              <w:keepNext/>
              <w:keepLines/>
              <w:suppressLineNumbers/>
              <w:spacing w:after="160" w:line="276" w:lineRule="auto"/>
              <w:contextualSpacing/>
              <w:jc w:val="both"/>
              <w:rPr>
                <w:rFonts w:ascii="Arial" w:hAnsi="Arial" w:cs="Arial"/>
              </w:rPr>
            </w:pPr>
            <w:r w:rsidRPr="00F82866">
              <w:rPr>
                <w:rFonts w:ascii="Arial" w:hAnsi="Arial" w:cs="Arial"/>
              </w:rPr>
              <w:t>3.12.3.2 The Contractor shall:</w:t>
            </w:r>
          </w:p>
          <w:p w14:paraId="2D9F1E86" w14:textId="77777777" w:rsidR="00E848BA" w:rsidRPr="00F82866" w:rsidRDefault="00E848BA" w:rsidP="003B071A">
            <w:pPr>
              <w:keepNext/>
              <w:keepLines/>
              <w:numPr>
                <w:ilvl w:val="2"/>
                <w:numId w:val="17"/>
              </w:numPr>
              <w:suppressLineNumbers/>
              <w:spacing w:after="160" w:line="276" w:lineRule="auto"/>
              <w:ind w:left="456" w:hanging="456"/>
              <w:contextualSpacing/>
              <w:jc w:val="both"/>
              <w:rPr>
                <w:rFonts w:ascii="Arial" w:hAnsi="Arial" w:cs="Arial"/>
              </w:rPr>
            </w:pPr>
            <w:r w:rsidRPr="00F82866">
              <w:rPr>
                <w:rFonts w:ascii="Arial" w:hAnsi="Arial" w:cs="Arial"/>
              </w:rPr>
              <w:t>process Personal Data provided by the Contracting Authority for fulfilling specific obligations and instructions from the Contracting Authority as set out in the Contract.</w:t>
            </w:r>
          </w:p>
          <w:p w14:paraId="4C62BC17" w14:textId="77777777" w:rsidR="00E848BA" w:rsidRPr="00F82866" w:rsidRDefault="00E848BA" w:rsidP="003B071A">
            <w:pPr>
              <w:keepNext/>
              <w:keepLines/>
              <w:numPr>
                <w:ilvl w:val="2"/>
                <w:numId w:val="17"/>
              </w:numPr>
              <w:suppressLineNumbers/>
              <w:spacing w:after="160" w:line="276" w:lineRule="auto"/>
              <w:ind w:left="456" w:hanging="456"/>
              <w:contextualSpacing/>
              <w:jc w:val="both"/>
              <w:rPr>
                <w:rFonts w:ascii="Arial" w:hAnsi="Arial" w:cs="Arial"/>
              </w:rPr>
            </w:pPr>
            <w:r w:rsidRPr="00F82866">
              <w:rPr>
                <w:rFonts w:ascii="Arial" w:hAnsi="Arial" w:cs="Arial"/>
              </w:rPr>
              <w:t>comply with all Applicable Data Protection Law when Processing Personal Data.</w:t>
            </w:r>
          </w:p>
          <w:p w14:paraId="02D6AE27" w14:textId="77777777" w:rsidR="00E848BA" w:rsidRPr="00F82866" w:rsidRDefault="00E848BA" w:rsidP="003B071A">
            <w:pPr>
              <w:keepNext/>
              <w:keepLines/>
              <w:numPr>
                <w:ilvl w:val="2"/>
                <w:numId w:val="17"/>
              </w:numPr>
              <w:suppressLineNumbers/>
              <w:spacing w:after="160" w:line="276" w:lineRule="auto"/>
              <w:ind w:left="456" w:hanging="456"/>
              <w:contextualSpacing/>
              <w:jc w:val="both"/>
              <w:rPr>
                <w:rFonts w:ascii="Arial" w:hAnsi="Arial" w:cs="Arial"/>
              </w:rPr>
            </w:pPr>
            <w:r w:rsidRPr="00F82866">
              <w:rPr>
                <w:rFonts w:ascii="Arial" w:hAnsi="Arial" w:cs="Arial"/>
              </w:rPr>
              <w:t xml:space="preserve">not utilize Personal Data transferred to it by the Contracting Authority for any other purpose than provided in the Contract. </w:t>
            </w:r>
          </w:p>
          <w:p w14:paraId="00E3C1F3" w14:textId="77777777" w:rsidR="00E848BA" w:rsidRPr="00F82866" w:rsidRDefault="00E848BA" w:rsidP="003B071A">
            <w:pPr>
              <w:keepNext/>
              <w:keepLines/>
              <w:numPr>
                <w:ilvl w:val="2"/>
                <w:numId w:val="17"/>
              </w:numPr>
              <w:suppressLineNumbers/>
              <w:spacing w:after="160" w:line="276" w:lineRule="auto"/>
              <w:ind w:left="456" w:hanging="456"/>
              <w:contextualSpacing/>
              <w:jc w:val="both"/>
              <w:rPr>
                <w:rFonts w:ascii="Arial" w:hAnsi="Arial" w:cs="Arial"/>
              </w:rPr>
            </w:pPr>
            <w:r w:rsidRPr="00F82866">
              <w:rPr>
                <w:rFonts w:ascii="Arial" w:hAnsi="Arial" w:cs="Arial"/>
              </w:rPr>
              <w:t xml:space="preserve">keep the Personal Data confidential and not disclose it to third parties or in any other way use the Personal Data in contravention of the provisions of the Contract; and </w:t>
            </w:r>
          </w:p>
          <w:p w14:paraId="3C942819" w14:textId="77777777" w:rsidR="00E848BA" w:rsidRPr="00F82866" w:rsidRDefault="00E848BA" w:rsidP="003B071A">
            <w:pPr>
              <w:keepNext/>
              <w:keepLines/>
              <w:numPr>
                <w:ilvl w:val="2"/>
                <w:numId w:val="17"/>
              </w:numPr>
              <w:suppressLineNumbers/>
              <w:spacing w:after="160" w:line="276" w:lineRule="auto"/>
              <w:ind w:left="456" w:hanging="456"/>
              <w:contextualSpacing/>
              <w:jc w:val="both"/>
              <w:rPr>
                <w:rFonts w:ascii="Arial" w:hAnsi="Arial" w:cs="Arial"/>
              </w:rPr>
            </w:pPr>
            <w:r w:rsidRPr="00F82866">
              <w:rPr>
                <w:rFonts w:ascii="Arial" w:hAnsi="Arial" w:cs="Arial"/>
              </w:rPr>
              <w:t xml:space="preserve">ensure that any of its personnel, agent, or sub-contractor who may have access to </w:t>
            </w:r>
            <w:proofErr w:type="gramStart"/>
            <w:r w:rsidRPr="00F82866">
              <w:rPr>
                <w:rFonts w:ascii="Arial" w:hAnsi="Arial" w:cs="Arial"/>
              </w:rPr>
              <w:t>the Personal</w:t>
            </w:r>
            <w:proofErr w:type="gramEnd"/>
            <w:r w:rsidRPr="00F82866">
              <w:rPr>
                <w:rFonts w:ascii="Arial" w:hAnsi="Arial" w:cs="Arial"/>
              </w:rPr>
              <w:t xml:space="preserve"> Data, commit themselves to </w:t>
            </w:r>
            <w:proofErr w:type="gramStart"/>
            <w:r w:rsidRPr="00F82866">
              <w:rPr>
                <w:rFonts w:ascii="Arial" w:hAnsi="Arial" w:cs="Arial"/>
              </w:rPr>
              <w:t>confidentiality</w:t>
            </w:r>
            <w:proofErr w:type="gramEnd"/>
            <w:r w:rsidRPr="00F82866">
              <w:rPr>
                <w:rFonts w:ascii="Arial" w:hAnsi="Arial" w:cs="Arial"/>
              </w:rPr>
              <w:t xml:space="preserve"> of the Personal Data processed under the Contract unless they are under an appropriate statutory obligation of confidentiality.  </w:t>
            </w:r>
          </w:p>
          <w:p w14:paraId="1AD326FD" w14:textId="77777777" w:rsidR="00E848BA" w:rsidRPr="00F82866" w:rsidRDefault="00E848BA" w:rsidP="00C1790A">
            <w:pPr>
              <w:keepNext/>
              <w:keepLines/>
              <w:suppressLineNumbers/>
              <w:spacing w:line="276" w:lineRule="auto"/>
              <w:ind w:left="456"/>
              <w:contextualSpacing/>
              <w:jc w:val="both"/>
              <w:rPr>
                <w:rFonts w:ascii="Arial" w:hAnsi="Arial" w:cs="Arial"/>
              </w:rPr>
            </w:pPr>
          </w:p>
          <w:p w14:paraId="318B6B76" w14:textId="77777777" w:rsidR="00E848BA" w:rsidRPr="00F82866" w:rsidRDefault="00E848BA" w:rsidP="00C1790A">
            <w:pPr>
              <w:keepNext/>
              <w:keepLines/>
              <w:suppressLineNumbers/>
              <w:spacing w:after="160" w:line="276" w:lineRule="auto"/>
              <w:contextualSpacing/>
              <w:jc w:val="both"/>
              <w:rPr>
                <w:rFonts w:ascii="Arial" w:hAnsi="Arial" w:cs="Arial"/>
                <w:b/>
                <w:bCs/>
              </w:rPr>
            </w:pPr>
            <w:r w:rsidRPr="00F82866">
              <w:rPr>
                <w:rFonts w:ascii="Arial" w:hAnsi="Arial" w:cs="Arial"/>
                <w:b/>
                <w:bCs/>
              </w:rPr>
              <w:t>3.12.3.3Data Subject Rights</w:t>
            </w:r>
          </w:p>
          <w:p w14:paraId="4CA66682" w14:textId="77777777" w:rsidR="00E848BA" w:rsidRPr="00F82866" w:rsidRDefault="00E848BA" w:rsidP="00C1790A">
            <w:pPr>
              <w:keepNext/>
              <w:keepLines/>
              <w:suppressLineNumbers/>
              <w:spacing w:after="160" w:line="276" w:lineRule="auto"/>
              <w:contextualSpacing/>
              <w:jc w:val="both"/>
              <w:rPr>
                <w:rFonts w:ascii="Arial" w:hAnsi="Arial" w:cs="Arial"/>
              </w:rPr>
            </w:pPr>
            <w:r w:rsidRPr="00F82866">
              <w:rPr>
                <w:rFonts w:ascii="Arial" w:hAnsi="Arial" w:cs="Arial"/>
              </w:rPr>
              <w:t xml:space="preserve">3.12.3.31 The Contractor shall assist the Contracting Authority by implementing appropriate technical and organisational measures for the fulfilment of the Contracting Authority’s obligations to respond to requests by Data Subjects in respect of Personal Data. </w:t>
            </w:r>
          </w:p>
          <w:p w14:paraId="26B75E7F" w14:textId="77777777" w:rsidR="00E848BA" w:rsidRPr="00F82866" w:rsidRDefault="00E848BA" w:rsidP="00C1790A">
            <w:pPr>
              <w:keepNext/>
              <w:keepLines/>
              <w:suppressLineNumbers/>
              <w:spacing w:line="276" w:lineRule="auto"/>
              <w:ind w:left="460"/>
              <w:contextualSpacing/>
              <w:jc w:val="both"/>
              <w:rPr>
                <w:rFonts w:ascii="Arial" w:hAnsi="Arial" w:cs="Arial"/>
              </w:rPr>
            </w:pPr>
          </w:p>
          <w:p w14:paraId="63B0FCBC" w14:textId="77777777" w:rsidR="00E848BA" w:rsidRPr="00F82866" w:rsidRDefault="00E848BA" w:rsidP="00C1790A">
            <w:pPr>
              <w:keepNext/>
              <w:keepLines/>
              <w:suppressLineNumbers/>
              <w:spacing w:after="160" w:line="276" w:lineRule="auto"/>
              <w:contextualSpacing/>
              <w:jc w:val="both"/>
              <w:rPr>
                <w:rFonts w:ascii="Arial" w:hAnsi="Arial" w:cs="Arial"/>
              </w:rPr>
            </w:pPr>
            <w:r w:rsidRPr="00F82866">
              <w:rPr>
                <w:rFonts w:ascii="Arial" w:hAnsi="Arial" w:cs="Arial"/>
              </w:rPr>
              <w:t>3.12.3.3.2 The Contractor shall:</w:t>
            </w:r>
          </w:p>
          <w:p w14:paraId="17DCA6E5" w14:textId="77777777" w:rsidR="00E848BA" w:rsidRPr="00F82866" w:rsidRDefault="00E848BA" w:rsidP="003B071A">
            <w:pPr>
              <w:keepNext/>
              <w:keepLines/>
              <w:numPr>
                <w:ilvl w:val="0"/>
                <w:numId w:val="18"/>
              </w:numPr>
              <w:suppressLineNumbers/>
              <w:spacing w:after="160" w:line="276" w:lineRule="auto"/>
              <w:ind w:left="460" w:hanging="425"/>
              <w:contextualSpacing/>
              <w:jc w:val="both"/>
              <w:rPr>
                <w:rFonts w:ascii="Arial" w:hAnsi="Arial" w:cs="Arial"/>
              </w:rPr>
            </w:pPr>
            <w:r w:rsidRPr="00F82866">
              <w:rPr>
                <w:rFonts w:ascii="Arial" w:hAnsi="Arial" w:cs="Arial"/>
              </w:rPr>
              <w:t>promptly notify the Contracting Authority if it receives a request from a Data Subject in respect of the Personal Data.</w:t>
            </w:r>
          </w:p>
          <w:p w14:paraId="06FB5691" w14:textId="77777777" w:rsidR="00E848BA" w:rsidRPr="00F82866" w:rsidRDefault="00E848BA" w:rsidP="003B071A">
            <w:pPr>
              <w:keepNext/>
              <w:keepLines/>
              <w:numPr>
                <w:ilvl w:val="0"/>
                <w:numId w:val="18"/>
              </w:numPr>
              <w:suppressLineNumbers/>
              <w:spacing w:after="160" w:line="276" w:lineRule="auto"/>
              <w:ind w:left="460" w:hanging="425"/>
              <w:contextualSpacing/>
              <w:jc w:val="both"/>
              <w:rPr>
                <w:rFonts w:ascii="Arial" w:hAnsi="Arial" w:cs="Arial"/>
              </w:rPr>
            </w:pPr>
            <w:r w:rsidRPr="00F82866">
              <w:rPr>
                <w:rFonts w:ascii="Arial" w:hAnsi="Arial" w:cs="Arial"/>
              </w:rPr>
              <w:t>ensure that it does not respond to any request except on the documented instructions of the Contracting Authority.</w:t>
            </w:r>
          </w:p>
          <w:p w14:paraId="7334B511" w14:textId="77777777" w:rsidR="00E848BA" w:rsidRPr="00F82866" w:rsidRDefault="00E848BA" w:rsidP="003B071A">
            <w:pPr>
              <w:keepNext/>
              <w:keepLines/>
              <w:numPr>
                <w:ilvl w:val="0"/>
                <w:numId w:val="18"/>
              </w:numPr>
              <w:suppressLineNumbers/>
              <w:spacing w:after="160" w:line="276" w:lineRule="auto"/>
              <w:ind w:left="460" w:hanging="425"/>
              <w:contextualSpacing/>
              <w:jc w:val="both"/>
              <w:rPr>
                <w:rFonts w:ascii="Arial" w:hAnsi="Arial" w:cs="Arial"/>
              </w:rPr>
            </w:pPr>
            <w:r w:rsidRPr="00F82866">
              <w:rPr>
                <w:rFonts w:ascii="Arial" w:hAnsi="Arial" w:cs="Arial"/>
              </w:rPr>
              <w:t>promptly notify the Contracting Authority if it receives any communication from any Supervisory or Regulatory Authority in connection with the Personal Data; and</w:t>
            </w:r>
          </w:p>
          <w:p w14:paraId="48133673" w14:textId="77777777" w:rsidR="00E848BA" w:rsidRPr="00F82866" w:rsidRDefault="00E848BA" w:rsidP="003B071A">
            <w:pPr>
              <w:keepNext/>
              <w:keepLines/>
              <w:numPr>
                <w:ilvl w:val="0"/>
                <w:numId w:val="18"/>
              </w:numPr>
              <w:suppressLineNumbers/>
              <w:spacing w:after="160" w:line="276" w:lineRule="auto"/>
              <w:ind w:left="460" w:hanging="425"/>
              <w:contextualSpacing/>
              <w:jc w:val="both"/>
              <w:rPr>
                <w:rFonts w:ascii="Arial" w:hAnsi="Arial" w:cs="Arial"/>
              </w:rPr>
            </w:pPr>
            <w:r w:rsidRPr="00F82866">
              <w:rPr>
                <w:rFonts w:ascii="Arial" w:hAnsi="Arial" w:cs="Arial"/>
              </w:rPr>
              <w:t xml:space="preserve">promptly notify the Contracting Authority if it receives a request from any third party for disclosure of Personal </w:t>
            </w:r>
            <w:r w:rsidRPr="00F82866">
              <w:rPr>
                <w:rFonts w:ascii="Arial" w:hAnsi="Arial" w:cs="Arial"/>
              </w:rPr>
              <w:lastRenderedPageBreak/>
              <w:t>Data where compliance with such request is required or purported to be required by law.</w:t>
            </w:r>
          </w:p>
          <w:p w14:paraId="241CBB90" w14:textId="77777777" w:rsidR="00E848BA" w:rsidRPr="00F82866" w:rsidRDefault="00E848BA" w:rsidP="00C1790A">
            <w:pPr>
              <w:keepNext/>
              <w:keepLines/>
              <w:suppressLineNumbers/>
              <w:spacing w:line="276" w:lineRule="auto"/>
              <w:ind w:left="460"/>
              <w:contextualSpacing/>
              <w:jc w:val="both"/>
              <w:rPr>
                <w:rFonts w:ascii="Arial" w:hAnsi="Arial" w:cs="Arial"/>
              </w:rPr>
            </w:pPr>
          </w:p>
          <w:p w14:paraId="7D54385C" w14:textId="77777777" w:rsidR="00E848BA" w:rsidRPr="00F82866" w:rsidRDefault="00E848BA" w:rsidP="00C1790A">
            <w:pPr>
              <w:keepNext/>
              <w:keepLines/>
              <w:suppressLineNumbers/>
              <w:spacing w:after="160" w:line="276" w:lineRule="auto"/>
              <w:contextualSpacing/>
              <w:jc w:val="both"/>
              <w:rPr>
                <w:rFonts w:ascii="Arial" w:hAnsi="Arial" w:cs="Arial"/>
                <w:b/>
                <w:bCs/>
              </w:rPr>
            </w:pPr>
            <w:r w:rsidRPr="00F82866">
              <w:rPr>
                <w:rFonts w:ascii="Arial" w:hAnsi="Arial" w:cs="Arial"/>
                <w:b/>
                <w:bCs/>
              </w:rPr>
              <w:t>3.12.3.3.4Transfer of Personal Data</w:t>
            </w:r>
          </w:p>
          <w:p w14:paraId="23031257"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3.12.3.3.4.1The Contractor shall not transfer or authorise the transfer of Personal Data outside the country of the Contracting Authority without prior written authorisation of the Contracting Authority.</w:t>
            </w:r>
          </w:p>
          <w:p w14:paraId="47E36341" w14:textId="77777777" w:rsidR="00E848BA" w:rsidRPr="00F82866" w:rsidRDefault="00E848BA" w:rsidP="00C1790A">
            <w:pPr>
              <w:spacing w:line="276" w:lineRule="auto"/>
              <w:ind w:left="460"/>
              <w:contextualSpacing/>
              <w:jc w:val="both"/>
              <w:rPr>
                <w:rFonts w:ascii="Arial" w:hAnsi="Arial" w:cs="Arial"/>
              </w:rPr>
            </w:pPr>
          </w:p>
          <w:p w14:paraId="796391AC"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3.12.3.3.4.2Subject to clause SC 3.12.3.3.4.1 above, Personal Data may only be transferred to a jurisdiction or international organisation that ensures adequate level of protection. If Personal Data processed under the Contract is transferred outside of the country of the Contracting Authority, the Contractor as Data Processor shall ensure that there are appropriate safeguards to protect the Personal Data.</w:t>
            </w:r>
          </w:p>
          <w:p w14:paraId="7BD86440" w14:textId="77777777" w:rsidR="00E848BA" w:rsidRPr="00F82866" w:rsidRDefault="00E848BA" w:rsidP="00C1790A">
            <w:pPr>
              <w:spacing w:line="276" w:lineRule="auto"/>
              <w:ind w:left="460"/>
              <w:contextualSpacing/>
              <w:jc w:val="both"/>
              <w:rPr>
                <w:rFonts w:ascii="Arial" w:hAnsi="Arial" w:cs="Arial"/>
              </w:rPr>
            </w:pPr>
          </w:p>
          <w:p w14:paraId="378AD354"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 xml:space="preserve">3.12.3.3.4.3The Contractor shall ensure the following before transferring Personal Data:  </w:t>
            </w:r>
          </w:p>
          <w:p w14:paraId="63D9FC87" w14:textId="77777777" w:rsidR="00E848BA" w:rsidRPr="00F82866" w:rsidRDefault="00E848BA" w:rsidP="003B071A">
            <w:pPr>
              <w:keepNext/>
              <w:keepLines/>
              <w:numPr>
                <w:ilvl w:val="0"/>
                <w:numId w:val="19"/>
              </w:numPr>
              <w:suppressLineNumbers/>
              <w:spacing w:after="160" w:line="276" w:lineRule="auto"/>
              <w:contextualSpacing/>
              <w:jc w:val="both"/>
              <w:rPr>
                <w:rFonts w:ascii="Arial" w:hAnsi="Arial" w:cs="Arial"/>
              </w:rPr>
            </w:pPr>
            <w:r w:rsidRPr="00F82866">
              <w:rPr>
                <w:rFonts w:ascii="Arial" w:hAnsi="Arial" w:cs="Arial"/>
              </w:rPr>
              <w:t>the party receiving the Personal Data will apply a protection level equivalent to or higher than the measures set out in the Applicable Data Protection Laws.</w:t>
            </w:r>
          </w:p>
          <w:p w14:paraId="3CB9BE08" w14:textId="77777777" w:rsidR="00E848BA" w:rsidRPr="00F82866" w:rsidRDefault="00E848BA" w:rsidP="003B071A">
            <w:pPr>
              <w:keepNext/>
              <w:keepLines/>
              <w:numPr>
                <w:ilvl w:val="0"/>
                <w:numId w:val="19"/>
              </w:numPr>
              <w:suppressLineNumbers/>
              <w:spacing w:after="160" w:line="276" w:lineRule="auto"/>
              <w:contextualSpacing/>
              <w:jc w:val="both"/>
              <w:rPr>
                <w:rFonts w:ascii="Arial" w:hAnsi="Arial" w:cs="Arial"/>
              </w:rPr>
            </w:pPr>
            <w:r w:rsidRPr="00F82866">
              <w:rPr>
                <w:rFonts w:ascii="Arial" w:hAnsi="Arial" w:cs="Arial"/>
              </w:rPr>
              <w:t>the party receiving the Personal Data has appropriate safeguards if the third country does not provide adequate level of protection.</w:t>
            </w:r>
          </w:p>
          <w:p w14:paraId="3CBBFD77" w14:textId="77777777" w:rsidR="00E848BA" w:rsidRPr="00F82866" w:rsidRDefault="00E848BA" w:rsidP="003B071A">
            <w:pPr>
              <w:keepNext/>
              <w:keepLines/>
              <w:numPr>
                <w:ilvl w:val="0"/>
                <w:numId w:val="19"/>
              </w:numPr>
              <w:suppressLineNumbers/>
              <w:spacing w:after="160" w:line="276" w:lineRule="auto"/>
              <w:contextualSpacing/>
              <w:jc w:val="both"/>
              <w:rPr>
                <w:rFonts w:ascii="Arial" w:hAnsi="Arial" w:cs="Arial"/>
              </w:rPr>
            </w:pPr>
            <w:r w:rsidRPr="00F82866">
              <w:rPr>
                <w:rFonts w:ascii="Arial" w:hAnsi="Arial" w:cs="Arial"/>
              </w:rPr>
              <w:t>processing of Personal Data by the party receiving it is restricted to the purpose authorised by the Contracting Authority; and</w:t>
            </w:r>
          </w:p>
          <w:p w14:paraId="12F79FCA" w14:textId="77777777" w:rsidR="00E848BA" w:rsidRPr="00F82866" w:rsidRDefault="00E848BA" w:rsidP="003B071A">
            <w:pPr>
              <w:keepNext/>
              <w:keepLines/>
              <w:numPr>
                <w:ilvl w:val="0"/>
                <w:numId w:val="19"/>
              </w:numPr>
              <w:suppressLineNumbers/>
              <w:spacing w:after="160" w:line="276" w:lineRule="auto"/>
              <w:contextualSpacing/>
              <w:jc w:val="both"/>
              <w:rPr>
                <w:rFonts w:ascii="Arial" w:hAnsi="Arial" w:cs="Arial"/>
              </w:rPr>
            </w:pPr>
            <w:r w:rsidRPr="00F82866">
              <w:rPr>
                <w:rFonts w:ascii="Arial" w:hAnsi="Arial" w:cs="Arial"/>
              </w:rPr>
              <w:t xml:space="preserve">the transfer of Personal Data is compatible with the reasonable expectations of the Data Subject. </w:t>
            </w:r>
          </w:p>
          <w:p w14:paraId="40B9CEE4" w14:textId="77777777" w:rsidR="00E848BA" w:rsidRPr="00F82866" w:rsidRDefault="00E848BA" w:rsidP="00C1790A">
            <w:pPr>
              <w:keepNext/>
              <w:keepLines/>
              <w:suppressLineNumbers/>
              <w:spacing w:line="276" w:lineRule="auto"/>
              <w:ind w:left="720"/>
              <w:contextualSpacing/>
              <w:jc w:val="both"/>
              <w:rPr>
                <w:rFonts w:ascii="Arial" w:hAnsi="Arial" w:cs="Arial"/>
              </w:rPr>
            </w:pPr>
          </w:p>
          <w:p w14:paraId="3342D7BF" w14:textId="77777777" w:rsidR="00E848BA" w:rsidRPr="00F82866" w:rsidRDefault="00E848BA" w:rsidP="00C1790A">
            <w:pPr>
              <w:keepNext/>
              <w:keepLines/>
              <w:suppressLineNumbers/>
              <w:spacing w:after="160" w:line="276" w:lineRule="auto"/>
              <w:contextualSpacing/>
              <w:jc w:val="both"/>
              <w:rPr>
                <w:rFonts w:ascii="Arial" w:hAnsi="Arial" w:cs="Arial"/>
                <w:b/>
                <w:bCs/>
              </w:rPr>
            </w:pPr>
            <w:r w:rsidRPr="00F82866">
              <w:rPr>
                <w:rFonts w:ascii="Arial" w:hAnsi="Arial" w:cs="Arial"/>
                <w:b/>
                <w:bCs/>
              </w:rPr>
              <w:t>3.12.3.3.5 Information Security</w:t>
            </w:r>
          </w:p>
          <w:p w14:paraId="265B88D7"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3.12.3.3.5.1The Contractor must implement all appropriate technical and organisational measures necessary to ensure a level of security as required under the SADC Protection of Personal Data Policy and Applicable Law.</w:t>
            </w:r>
          </w:p>
          <w:p w14:paraId="209D5A67"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 xml:space="preserve">3.12.3.3.5.2The Contractor undertakes to inform the Contracting Authority of the technical and organisational measures it will implement to protect the Personal Data processed on behalf of the Contracting Authority. </w:t>
            </w:r>
          </w:p>
          <w:p w14:paraId="4FA1E108"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lastRenderedPageBreak/>
              <w:t xml:space="preserve">3.12.3.3.5.3The Contractor must inform the Contracting Authority of any changes that could affect the protection of Personal Data before implementing such changes. </w:t>
            </w:r>
          </w:p>
          <w:p w14:paraId="1042D1EA" w14:textId="77777777" w:rsidR="00E848BA" w:rsidRPr="00F82866" w:rsidRDefault="00E848BA" w:rsidP="00C1790A">
            <w:pPr>
              <w:spacing w:line="276" w:lineRule="auto"/>
              <w:ind w:left="720"/>
              <w:contextualSpacing/>
              <w:jc w:val="both"/>
              <w:rPr>
                <w:rFonts w:ascii="Arial" w:hAnsi="Arial" w:cs="Arial"/>
              </w:rPr>
            </w:pPr>
          </w:p>
          <w:p w14:paraId="6E7BC7F6" w14:textId="77777777" w:rsidR="00E848BA" w:rsidRPr="00F82866" w:rsidRDefault="00E848BA" w:rsidP="00C1790A">
            <w:pPr>
              <w:keepNext/>
              <w:keepLines/>
              <w:suppressLineNumbers/>
              <w:spacing w:after="160" w:line="276" w:lineRule="auto"/>
              <w:contextualSpacing/>
              <w:jc w:val="both"/>
              <w:rPr>
                <w:rFonts w:ascii="Arial" w:hAnsi="Arial" w:cs="Arial"/>
                <w:b/>
                <w:bCs/>
              </w:rPr>
            </w:pPr>
            <w:r w:rsidRPr="00F82866">
              <w:rPr>
                <w:rFonts w:ascii="Arial" w:hAnsi="Arial" w:cs="Arial"/>
                <w:b/>
                <w:bCs/>
              </w:rPr>
              <w:t>3.12.3.3.6 Personal Data Breach</w:t>
            </w:r>
          </w:p>
          <w:p w14:paraId="1DB30CEC"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 xml:space="preserve">3.12.3.3.6.1The Contractor must immediately notify the Contracting Authority of any security compromise or data breach which involves Personal Data. </w:t>
            </w:r>
          </w:p>
          <w:p w14:paraId="79038A94"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3.12.3.3.6.2 The Personal Data breach notification from the Contractor must provide sufficient information to allow the Contracting Authority to meet any obligations or to report or inform the affected Data Subjects.</w:t>
            </w:r>
          </w:p>
          <w:p w14:paraId="17E84F99"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3.12.3.3.6.3 The notification must provide the following information:</w:t>
            </w:r>
          </w:p>
          <w:p w14:paraId="46424F90" w14:textId="77777777" w:rsidR="00E848BA" w:rsidRPr="00F82866" w:rsidRDefault="00E848BA" w:rsidP="003B071A">
            <w:pPr>
              <w:keepNext/>
              <w:keepLines/>
              <w:numPr>
                <w:ilvl w:val="0"/>
                <w:numId w:val="20"/>
              </w:numPr>
              <w:suppressLineNumbers/>
              <w:spacing w:after="160" w:line="276" w:lineRule="auto"/>
              <w:contextualSpacing/>
              <w:jc w:val="both"/>
              <w:rPr>
                <w:rFonts w:ascii="Arial" w:hAnsi="Arial" w:cs="Arial"/>
              </w:rPr>
            </w:pPr>
            <w:r w:rsidRPr="00F82866">
              <w:rPr>
                <w:rFonts w:ascii="Arial" w:hAnsi="Arial" w:cs="Arial"/>
              </w:rPr>
              <w:t>a description of the nature of the data breach.</w:t>
            </w:r>
          </w:p>
          <w:p w14:paraId="78F31CE1" w14:textId="77777777" w:rsidR="00E848BA" w:rsidRPr="00F82866" w:rsidRDefault="00E848BA" w:rsidP="003B071A">
            <w:pPr>
              <w:keepNext/>
              <w:keepLines/>
              <w:numPr>
                <w:ilvl w:val="2"/>
                <w:numId w:val="20"/>
              </w:numPr>
              <w:suppressLineNumbers/>
              <w:spacing w:after="160" w:line="276" w:lineRule="auto"/>
              <w:ind w:left="1027"/>
              <w:contextualSpacing/>
              <w:jc w:val="both"/>
              <w:rPr>
                <w:rFonts w:ascii="Arial" w:hAnsi="Arial" w:cs="Arial"/>
              </w:rPr>
            </w:pPr>
            <w:r w:rsidRPr="00F82866">
              <w:rPr>
                <w:rFonts w:ascii="Arial" w:hAnsi="Arial" w:cs="Arial"/>
              </w:rPr>
              <w:t>a list of Data Subjects affected; and</w:t>
            </w:r>
          </w:p>
          <w:p w14:paraId="21A7CE37" w14:textId="77777777" w:rsidR="00E848BA" w:rsidRPr="00F82866" w:rsidRDefault="00E848BA" w:rsidP="003B071A">
            <w:pPr>
              <w:keepNext/>
              <w:keepLines/>
              <w:numPr>
                <w:ilvl w:val="2"/>
                <w:numId w:val="20"/>
              </w:numPr>
              <w:suppressLineNumbers/>
              <w:spacing w:after="160" w:line="276" w:lineRule="auto"/>
              <w:ind w:left="1027" w:hanging="142"/>
              <w:contextualSpacing/>
              <w:jc w:val="both"/>
              <w:rPr>
                <w:rFonts w:ascii="Arial" w:hAnsi="Arial" w:cs="Arial"/>
              </w:rPr>
            </w:pPr>
            <w:r w:rsidRPr="00F82866">
              <w:rPr>
                <w:rFonts w:ascii="Arial" w:hAnsi="Arial" w:cs="Arial"/>
              </w:rPr>
              <w:t>the security measures implemented or to be implemented to address the data breach.</w:t>
            </w:r>
          </w:p>
          <w:p w14:paraId="3D9ECBCD" w14:textId="77777777" w:rsidR="00E848BA" w:rsidRPr="00F82866" w:rsidRDefault="00E848BA" w:rsidP="003B071A">
            <w:pPr>
              <w:keepNext/>
              <w:keepLines/>
              <w:numPr>
                <w:ilvl w:val="0"/>
                <w:numId w:val="20"/>
              </w:numPr>
              <w:suppressLineNumbers/>
              <w:spacing w:after="160" w:line="276" w:lineRule="auto"/>
              <w:contextualSpacing/>
              <w:jc w:val="both"/>
              <w:rPr>
                <w:rFonts w:ascii="Arial" w:hAnsi="Arial" w:cs="Arial"/>
              </w:rPr>
            </w:pPr>
            <w:r w:rsidRPr="00F82866">
              <w:rPr>
                <w:rFonts w:ascii="Arial" w:hAnsi="Arial" w:cs="Arial"/>
              </w:rPr>
              <w:t xml:space="preserve">The Contractor shall cooperate with the Contracting Authority and take reasonable steps as directed by the Contracting Authority to assist the investigation, mitigation, and remediation of such Personal Data breach. </w:t>
            </w:r>
          </w:p>
          <w:p w14:paraId="0FFD5DAE" w14:textId="77777777" w:rsidR="00E848BA" w:rsidRPr="00F82866" w:rsidRDefault="00E848BA" w:rsidP="00C1790A">
            <w:pPr>
              <w:keepNext/>
              <w:keepLines/>
              <w:suppressLineNumbers/>
              <w:spacing w:line="276" w:lineRule="auto"/>
              <w:ind w:left="720"/>
              <w:contextualSpacing/>
              <w:jc w:val="both"/>
              <w:rPr>
                <w:rFonts w:ascii="Arial" w:hAnsi="Arial" w:cs="Arial"/>
              </w:rPr>
            </w:pPr>
          </w:p>
          <w:p w14:paraId="05FF8666" w14:textId="77777777" w:rsidR="00E848BA" w:rsidRPr="00F82866" w:rsidRDefault="00E848BA" w:rsidP="00C1790A">
            <w:pPr>
              <w:keepNext/>
              <w:keepLines/>
              <w:suppressLineNumbers/>
              <w:spacing w:after="160" w:line="276" w:lineRule="auto"/>
              <w:contextualSpacing/>
              <w:jc w:val="both"/>
              <w:rPr>
                <w:rFonts w:ascii="Arial" w:hAnsi="Arial" w:cs="Arial"/>
                <w:b/>
                <w:bCs/>
              </w:rPr>
            </w:pPr>
            <w:r w:rsidRPr="00F82866">
              <w:rPr>
                <w:rFonts w:ascii="Arial" w:hAnsi="Arial" w:cs="Arial"/>
                <w:b/>
                <w:bCs/>
              </w:rPr>
              <w:t>3.12.3.3.7 Records</w:t>
            </w:r>
          </w:p>
          <w:p w14:paraId="36D3B4A6"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 xml:space="preserve">3.12.3.3.7.1The Contractor shall maintain complete, accurate and up-to-date written records of all Data Processing carried out under or in connection with the Contract. </w:t>
            </w:r>
          </w:p>
          <w:p w14:paraId="72C6039E"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3.12.3.3.7.2 The records maintained by the Contractor shall contain the following information:</w:t>
            </w:r>
          </w:p>
          <w:p w14:paraId="3185B0E5" w14:textId="77777777" w:rsidR="00E848BA" w:rsidRPr="00F82866" w:rsidRDefault="00E848BA" w:rsidP="003B071A">
            <w:pPr>
              <w:keepNext/>
              <w:keepLines/>
              <w:numPr>
                <w:ilvl w:val="0"/>
                <w:numId w:val="21"/>
              </w:numPr>
              <w:suppressLineNumbers/>
              <w:spacing w:after="160" w:line="276" w:lineRule="auto"/>
              <w:contextualSpacing/>
              <w:jc w:val="both"/>
              <w:rPr>
                <w:rFonts w:ascii="Arial" w:hAnsi="Arial" w:cs="Arial"/>
              </w:rPr>
            </w:pPr>
            <w:r w:rsidRPr="00F82866">
              <w:rPr>
                <w:rFonts w:ascii="Arial" w:hAnsi="Arial" w:cs="Arial"/>
              </w:rPr>
              <w:lastRenderedPageBreak/>
              <w:t>the name and contact details of the Contractor’s representative or the Data Protection Officer, if any;</w:t>
            </w:r>
          </w:p>
          <w:p w14:paraId="70E01BA1" w14:textId="77777777" w:rsidR="00E848BA" w:rsidRPr="00F82866" w:rsidRDefault="00E848BA" w:rsidP="003B071A">
            <w:pPr>
              <w:keepNext/>
              <w:keepLines/>
              <w:numPr>
                <w:ilvl w:val="0"/>
                <w:numId w:val="21"/>
              </w:numPr>
              <w:suppressLineNumbers/>
              <w:spacing w:after="160" w:line="276" w:lineRule="auto"/>
              <w:contextualSpacing/>
              <w:jc w:val="both"/>
              <w:rPr>
                <w:rFonts w:ascii="Arial" w:hAnsi="Arial" w:cs="Arial"/>
              </w:rPr>
            </w:pPr>
            <w:r w:rsidRPr="00F82866">
              <w:rPr>
                <w:rFonts w:ascii="Arial" w:hAnsi="Arial" w:cs="Arial"/>
              </w:rPr>
              <w:t>the categories of Data Processing carried out on behalf of the Contracting Authority;</w:t>
            </w:r>
          </w:p>
          <w:p w14:paraId="6090D28B" w14:textId="77777777" w:rsidR="00E848BA" w:rsidRPr="00F82866" w:rsidRDefault="00E848BA" w:rsidP="003B071A">
            <w:pPr>
              <w:keepNext/>
              <w:keepLines/>
              <w:numPr>
                <w:ilvl w:val="0"/>
                <w:numId w:val="21"/>
              </w:numPr>
              <w:suppressLineNumbers/>
              <w:spacing w:after="160" w:line="276" w:lineRule="auto"/>
              <w:contextualSpacing/>
              <w:jc w:val="both"/>
              <w:rPr>
                <w:rFonts w:ascii="Arial" w:hAnsi="Arial" w:cs="Arial"/>
              </w:rPr>
            </w:pPr>
            <w:r w:rsidRPr="00F82866">
              <w:rPr>
                <w:rFonts w:ascii="Arial" w:hAnsi="Arial" w:cs="Arial"/>
              </w:rPr>
              <w:t>where applicable, details of any transfers of Personal Data, including the identity of the recipient of such transferred Personal Data and the countries to which such Personal Data is transferred together with details of the appropriate safeguards put in place; and</w:t>
            </w:r>
          </w:p>
          <w:p w14:paraId="2EE9FD6E" w14:textId="77777777" w:rsidR="00E848BA" w:rsidRPr="00F82866" w:rsidRDefault="00E848BA" w:rsidP="003B071A">
            <w:pPr>
              <w:keepNext/>
              <w:keepLines/>
              <w:numPr>
                <w:ilvl w:val="0"/>
                <w:numId w:val="21"/>
              </w:numPr>
              <w:suppressLineNumbers/>
              <w:spacing w:after="160" w:line="276" w:lineRule="auto"/>
              <w:contextualSpacing/>
              <w:jc w:val="both"/>
              <w:rPr>
                <w:rFonts w:ascii="Arial" w:hAnsi="Arial" w:cs="Arial"/>
              </w:rPr>
            </w:pPr>
            <w:r w:rsidRPr="00F82866">
              <w:rPr>
                <w:rFonts w:ascii="Arial" w:hAnsi="Arial" w:cs="Arial"/>
              </w:rPr>
              <w:t xml:space="preserve">a general description of the security measures implemented by the Contractor. </w:t>
            </w:r>
          </w:p>
          <w:p w14:paraId="61AC441E" w14:textId="77777777" w:rsidR="00E848BA" w:rsidRPr="00F82866" w:rsidRDefault="00E848BA" w:rsidP="00C1790A">
            <w:pPr>
              <w:keepNext/>
              <w:keepLines/>
              <w:suppressLineNumbers/>
              <w:spacing w:line="276" w:lineRule="auto"/>
              <w:ind w:left="720"/>
              <w:contextualSpacing/>
              <w:jc w:val="both"/>
              <w:rPr>
                <w:rFonts w:ascii="Arial" w:hAnsi="Arial" w:cs="Arial"/>
              </w:rPr>
            </w:pPr>
          </w:p>
          <w:p w14:paraId="28BE26F7" w14:textId="77777777" w:rsidR="00E848BA" w:rsidRPr="00F82866" w:rsidRDefault="00E848BA" w:rsidP="00C1790A">
            <w:pPr>
              <w:keepNext/>
              <w:keepLines/>
              <w:suppressLineNumbers/>
              <w:spacing w:after="160" w:line="276" w:lineRule="auto"/>
              <w:contextualSpacing/>
              <w:jc w:val="both"/>
              <w:rPr>
                <w:rFonts w:ascii="Arial" w:hAnsi="Arial" w:cs="Arial"/>
                <w:b/>
                <w:bCs/>
              </w:rPr>
            </w:pPr>
            <w:r w:rsidRPr="00F82866">
              <w:rPr>
                <w:rFonts w:ascii="Arial" w:hAnsi="Arial" w:cs="Arial"/>
                <w:b/>
                <w:bCs/>
              </w:rPr>
              <w:t>3.12.3.3.8 Sub-Processing</w:t>
            </w:r>
          </w:p>
          <w:p w14:paraId="21E99312" w14:textId="77777777" w:rsidR="00E848BA" w:rsidRPr="00F82866" w:rsidRDefault="00E848BA" w:rsidP="00C1790A">
            <w:pPr>
              <w:spacing w:line="276" w:lineRule="auto"/>
              <w:ind w:left="318"/>
              <w:contextualSpacing/>
              <w:jc w:val="both"/>
              <w:rPr>
                <w:rFonts w:ascii="Arial" w:hAnsi="Arial" w:cs="Arial"/>
                <w:b/>
                <w:bCs/>
              </w:rPr>
            </w:pPr>
            <w:r w:rsidRPr="00F82866">
              <w:rPr>
                <w:rFonts w:ascii="Arial" w:hAnsi="Arial" w:cs="Arial"/>
              </w:rPr>
              <w:t xml:space="preserve">The Contractor shall ensure that any Sub-Contractors processing Personal Data shall do so lawfully and in line with this Clause, where applicable. </w:t>
            </w:r>
          </w:p>
          <w:p w14:paraId="18BBDC01" w14:textId="77777777" w:rsidR="00E848BA" w:rsidRPr="00F82866" w:rsidRDefault="00E848BA" w:rsidP="00C1790A">
            <w:pPr>
              <w:spacing w:line="276" w:lineRule="auto"/>
              <w:ind w:left="720"/>
              <w:contextualSpacing/>
              <w:jc w:val="both"/>
              <w:rPr>
                <w:rFonts w:ascii="Arial" w:hAnsi="Arial" w:cs="Arial"/>
              </w:rPr>
            </w:pPr>
          </w:p>
          <w:p w14:paraId="79F3CA42" w14:textId="77777777" w:rsidR="00E848BA" w:rsidRPr="00F82866" w:rsidRDefault="00E848BA" w:rsidP="00C1790A">
            <w:pPr>
              <w:keepNext/>
              <w:keepLines/>
              <w:suppressLineNumbers/>
              <w:spacing w:after="160" w:line="276" w:lineRule="auto"/>
              <w:contextualSpacing/>
              <w:jc w:val="both"/>
              <w:rPr>
                <w:rFonts w:ascii="Arial" w:hAnsi="Arial" w:cs="Arial"/>
                <w:b/>
                <w:bCs/>
              </w:rPr>
            </w:pPr>
            <w:r w:rsidRPr="00F82866">
              <w:rPr>
                <w:rFonts w:ascii="Arial" w:hAnsi="Arial" w:cs="Arial"/>
                <w:b/>
                <w:bCs/>
              </w:rPr>
              <w:t>3.12.3.3.9 Deletion or Return of Personal Data</w:t>
            </w:r>
          </w:p>
          <w:p w14:paraId="18A33326"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3.12.3.3.9.1 Upon the expiration of the Contract, or termination of the Contract pursuant to Clause GC 30, the Contractor shall immediately cease processing Personal Data under its possession or control.</w:t>
            </w:r>
          </w:p>
          <w:p w14:paraId="47EE054E"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3.12.3.3.9.2 Within 10 (ten) days following the date of expiration or termination of the Contract, the Contractor shall, at the written direction of the Contracting Authority, securely return or delete Personal Data including any copies of it.</w:t>
            </w:r>
          </w:p>
          <w:p w14:paraId="114E6CA3" w14:textId="77777777" w:rsidR="00E848BA" w:rsidRPr="00F82866" w:rsidRDefault="00E848BA" w:rsidP="00C1790A">
            <w:pPr>
              <w:spacing w:after="160" w:line="276" w:lineRule="auto"/>
              <w:contextualSpacing/>
              <w:jc w:val="both"/>
              <w:rPr>
                <w:rFonts w:ascii="Arial" w:hAnsi="Arial" w:cs="Arial"/>
              </w:rPr>
            </w:pPr>
            <w:r w:rsidRPr="00F82866">
              <w:rPr>
                <w:rFonts w:ascii="Arial" w:hAnsi="Arial" w:cs="Arial"/>
              </w:rPr>
              <w:t>3.12.3.3.9.3 The Contractor shall provide the Contracting Authority with written certification that it has fully complied with the provisions of this Clause.</w:t>
            </w:r>
          </w:p>
          <w:p w14:paraId="08AA60E4" w14:textId="77777777" w:rsidR="00E848BA" w:rsidRPr="00F82866" w:rsidRDefault="00E848BA" w:rsidP="00C1790A">
            <w:pPr>
              <w:ind w:right="-72"/>
              <w:jc w:val="both"/>
              <w:rPr>
                <w:rFonts w:ascii="Arial" w:hAnsi="Arial" w:cs="Arial"/>
                <w:b/>
                <w:szCs w:val="24"/>
                <w:lang w:val="en-GB"/>
              </w:rPr>
            </w:pPr>
            <w:r w:rsidRPr="00F82866">
              <w:rPr>
                <w:rFonts w:ascii="Arial" w:hAnsi="Arial" w:cs="Arial"/>
              </w:rPr>
              <w:t xml:space="preserve">3.12.3.3.9.4 If the Contractor is required by law to retain the Personal Data, the Contractor shall advise the Contracting Authority accordingly. </w:t>
            </w:r>
          </w:p>
        </w:tc>
      </w:tr>
      <w:tr w:rsidR="00E848BA" w:rsidRPr="00F82866" w14:paraId="38844EDE" w14:textId="77777777" w:rsidTr="00C1790A">
        <w:tc>
          <w:tcPr>
            <w:tcW w:w="1980" w:type="dxa"/>
            <w:tcMar>
              <w:top w:w="85" w:type="dxa"/>
              <w:bottom w:w="142" w:type="dxa"/>
              <w:right w:w="170" w:type="dxa"/>
            </w:tcMar>
          </w:tcPr>
          <w:p w14:paraId="267C2ABA" w14:textId="77777777" w:rsidR="00E848BA" w:rsidRPr="00F82866" w:rsidRDefault="00E848BA" w:rsidP="00C1790A">
            <w:pPr>
              <w:numPr>
                <w:ilvl w:val="12"/>
                <w:numId w:val="0"/>
              </w:numPr>
              <w:rPr>
                <w:rFonts w:ascii="Arial" w:hAnsi="Arial" w:cs="Arial"/>
                <w:b/>
                <w:spacing w:val="-3"/>
                <w:szCs w:val="24"/>
                <w:highlight w:val="yellow"/>
                <w:lang w:val="en-GB"/>
              </w:rPr>
            </w:pPr>
            <w:r w:rsidRPr="00F82866">
              <w:rPr>
                <w:rFonts w:ascii="Arial" w:hAnsi="Arial" w:cs="Arial"/>
                <w:b/>
                <w:spacing w:val="-3"/>
                <w:szCs w:val="24"/>
                <w:lang w:val="en-GB"/>
              </w:rPr>
              <w:lastRenderedPageBreak/>
              <w:t>6.1(b)</w:t>
            </w:r>
          </w:p>
        </w:tc>
        <w:tc>
          <w:tcPr>
            <w:tcW w:w="6702" w:type="dxa"/>
            <w:tcMar>
              <w:top w:w="85" w:type="dxa"/>
              <w:bottom w:w="142" w:type="dxa"/>
              <w:right w:w="170" w:type="dxa"/>
            </w:tcMar>
          </w:tcPr>
          <w:p w14:paraId="047FDE6B" w14:textId="6A6B14FF" w:rsidR="00E848BA" w:rsidRPr="00F82866" w:rsidRDefault="00E848BA" w:rsidP="00C1790A">
            <w:pPr>
              <w:numPr>
                <w:ilvl w:val="12"/>
                <w:numId w:val="0"/>
              </w:numPr>
              <w:ind w:right="-72"/>
              <w:rPr>
                <w:rFonts w:ascii="Arial" w:hAnsi="Arial" w:cs="Arial"/>
                <w:szCs w:val="24"/>
                <w:lang w:val="en-GB"/>
              </w:rPr>
            </w:pPr>
            <w:r w:rsidRPr="00F82866">
              <w:rPr>
                <w:rFonts w:ascii="Arial" w:hAnsi="Arial" w:cs="Arial"/>
                <w:szCs w:val="24"/>
                <w:lang w:val="en-GB"/>
              </w:rPr>
              <w:t>The contract ceiling in US$</w:t>
            </w:r>
          </w:p>
        </w:tc>
      </w:tr>
      <w:tr w:rsidR="00E848BA" w:rsidRPr="00F82866" w14:paraId="67FBB6BE" w14:textId="77777777" w:rsidTr="00C1790A">
        <w:tc>
          <w:tcPr>
            <w:tcW w:w="1980" w:type="dxa"/>
            <w:tcMar>
              <w:top w:w="85" w:type="dxa"/>
              <w:bottom w:w="142" w:type="dxa"/>
              <w:right w:w="170" w:type="dxa"/>
            </w:tcMar>
          </w:tcPr>
          <w:p w14:paraId="46D263A1" w14:textId="77777777" w:rsidR="00E848BA" w:rsidRPr="00F82866" w:rsidRDefault="00E848BA" w:rsidP="00C1790A">
            <w:pPr>
              <w:numPr>
                <w:ilvl w:val="12"/>
                <w:numId w:val="0"/>
              </w:numPr>
              <w:rPr>
                <w:rFonts w:ascii="Arial" w:hAnsi="Arial" w:cs="Arial"/>
                <w:b/>
                <w:spacing w:val="-3"/>
                <w:szCs w:val="24"/>
                <w:lang w:val="en-GB"/>
              </w:rPr>
            </w:pPr>
            <w:r w:rsidRPr="00F82866">
              <w:rPr>
                <w:rFonts w:ascii="Arial" w:hAnsi="Arial" w:cs="Arial"/>
                <w:b/>
                <w:spacing w:val="-3"/>
                <w:szCs w:val="24"/>
                <w:lang w:val="en-GB"/>
              </w:rPr>
              <w:t>6.2</w:t>
            </w:r>
          </w:p>
        </w:tc>
        <w:tc>
          <w:tcPr>
            <w:tcW w:w="6702" w:type="dxa"/>
            <w:tcMar>
              <w:top w:w="85" w:type="dxa"/>
              <w:bottom w:w="142" w:type="dxa"/>
              <w:right w:w="170" w:type="dxa"/>
            </w:tcMar>
          </w:tcPr>
          <w:p w14:paraId="0DCAAE3A" w14:textId="77777777" w:rsidR="00681CEC" w:rsidRPr="00D86BE4" w:rsidRDefault="00681CEC" w:rsidP="00681CEC">
            <w:pPr>
              <w:numPr>
                <w:ilvl w:val="12"/>
                <w:numId w:val="0"/>
              </w:numPr>
              <w:ind w:right="-72"/>
              <w:jc w:val="both"/>
              <w:rPr>
                <w:rFonts w:ascii="Arial" w:hAnsi="Arial" w:cs="Arial"/>
                <w:b/>
                <w:spacing w:val="-3"/>
                <w:szCs w:val="24"/>
                <w:lang w:val="en-GB"/>
              </w:rPr>
            </w:pPr>
            <w:r w:rsidRPr="00D86BE4">
              <w:rPr>
                <w:rFonts w:ascii="Arial" w:hAnsi="Arial" w:cs="Arial"/>
                <w:b/>
                <w:spacing w:val="-3"/>
                <w:szCs w:val="24"/>
                <w:lang w:val="en-GB"/>
              </w:rPr>
              <w:t>Global Price Contract</w:t>
            </w:r>
          </w:p>
          <w:p w14:paraId="338AAF4D" w14:textId="77777777" w:rsidR="00681CEC" w:rsidRPr="00D86BE4" w:rsidRDefault="00681CEC" w:rsidP="00681CEC">
            <w:pPr>
              <w:numPr>
                <w:ilvl w:val="12"/>
                <w:numId w:val="0"/>
              </w:numPr>
              <w:ind w:right="-72"/>
              <w:jc w:val="both"/>
              <w:rPr>
                <w:rFonts w:ascii="Arial" w:hAnsi="Arial" w:cs="Arial"/>
                <w:b/>
                <w:spacing w:val="-3"/>
                <w:szCs w:val="24"/>
                <w:lang w:val="en-GB"/>
              </w:rPr>
            </w:pPr>
          </w:p>
          <w:p w14:paraId="6A73FAB5" w14:textId="77777777" w:rsidR="00681CEC" w:rsidRPr="00D86BE4" w:rsidRDefault="00681CEC" w:rsidP="00681CEC">
            <w:pPr>
              <w:numPr>
                <w:ilvl w:val="12"/>
                <w:numId w:val="0"/>
              </w:numPr>
              <w:ind w:right="-72"/>
              <w:jc w:val="both"/>
              <w:rPr>
                <w:rFonts w:ascii="Arial" w:hAnsi="Arial" w:cs="Arial"/>
                <w:b/>
                <w:szCs w:val="24"/>
                <w:lang w:val="en-GB"/>
              </w:rPr>
            </w:pPr>
            <w:proofErr w:type="gramStart"/>
            <w:r w:rsidRPr="00D86BE4">
              <w:rPr>
                <w:rFonts w:ascii="Arial" w:hAnsi="Arial" w:cs="Arial"/>
                <w:b/>
                <w:szCs w:val="24"/>
                <w:lang w:val="en-GB"/>
              </w:rPr>
              <w:t>6.2  (</w:t>
            </w:r>
            <w:proofErr w:type="gramEnd"/>
            <w:r w:rsidRPr="00D86BE4">
              <w:rPr>
                <w:rFonts w:ascii="Arial" w:hAnsi="Arial" w:cs="Arial"/>
                <w:b/>
                <w:szCs w:val="24"/>
                <w:lang w:val="en-GB"/>
              </w:rPr>
              <w:t xml:space="preserve">i) The payment schedule is the following: </w:t>
            </w:r>
          </w:p>
          <w:p w14:paraId="7E65D482" w14:textId="77777777" w:rsidR="00681CEC" w:rsidRPr="00D86BE4" w:rsidRDefault="00681CEC" w:rsidP="00681CEC">
            <w:pPr>
              <w:spacing w:after="160" w:line="259" w:lineRule="auto"/>
              <w:rPr>
                <w:rFonts w:ascii="Arial" w:eastAsia="Calibri" w:hAnsi="Arial" w:cs="Arial"/>
                <w:szCs w:val="24"/>
                <w:lang w:val="en-GB"/>
              </w:rPr>
            </w:pPr>
            <w:r w:rsidRPr="00D86BE4">
              <w:rPr>
                <w:rFonts w:ascii="Arial" w:eastAsia="Calibri" w:hAnsi="Arial" w:cs="Arial"/>
                <w:szCs w:val="24"/>
                <w:lang w:val="en-GB"/>
              </w:rPr>
              <w:t>Payment schedule is related to reports and their approvals, as follows:</w:t>
            </w:r>
          </w:p>
          <w:p w14:paraId="43470C50" w14:textId="77777777" w:rsidR="0003216C" w:rsidRPr="0003216C" w:rsidRDefault="0003216C">
            <w:pPr>
              <w:pStyle w:val="ListParagraph"/>
              <w:numPr>
                <w:ilvl w:val="1"/>
                <w:numId w:val="42"/>
              </w:numPr>
              <w:spacing w:after="120" w:line="276" w:lineRule="auto"/>
              <w:jc w:val="both"/>
              <w:rPr>
                <w:rFonts w:ascii="Arial" w:eastAsia="Arial" w:hAnsi="Arial" w:cs="Arial"/>
                <w:bCs/>
                <w:color w:val="000000"/>
              </w:rPr>
            </w:pPr>
            <w:r w:rsidRPr="0003216C">
              <w:rPr>
                <w:rFonts w:ascii="Arial" w:eastAsia="Arial" w:hAnsi="Arial" w:cs="Arial"/>
                <w:bCs/>
                <w:color w:val="000000"/>
              </w:rPr>
              <w:t>20% of the contract price shall be paid upon submission and approval of the Inception report.</w:t>
            </w:r>
          </w:p>
          <w:p w14:paraId="437E8687" w14:textId="3365A8F3" w:rsidR="00E848BA" w:rsidRPr="0003216C" w:rsidRDefault="0003216C">
            <w:pPr>
              <w:pStyle w:val="ListParagraph"/>
              <w:numPr>
                <w:ilvl w:val="1"/>
                <w:numId w:val="42"/>
              </w:numPr>
              <w:spacing w:after="120" w:line="276" w:lineRule="auto"/>
              <w:jc w:val="both"/>
              <w:rPr>
                <w:rFonts w:ascii="Arial" w:eastAsia="Arial" w:hAnsi="Arial" w:cs="Arial"/>
                <w:bCs/>
                <w:color w:val="000000"/>
              </w:rPr>
            </w:pPr>
            <w:r w:rsidRPr="0003216C">
              <w:rPr>
                <w:rFonts w:ascii="Arial" w:eastAsia="Arial" w:hAnsi="Arial" w:cs="Arial"/>
                <w:bCs/>
                <w:color w:val="000000"/>
              </w:rPr>
              <w:lastRenderedPageBreak/>
              <w:t>80% of the contract price shall be paid upon submission and approval of the Evaluation report</w:t>
            </w:r>
          </w:p>
        </w:tc>
      </w:tr>
      <w:tr w:rsidR="00E848BA" w:rsidRPr="00F82866" w14:paraId="54A4FBEE" w14:textId="77777777" w:rsidTr="00C1790A">
        <w:tc>
          <w:tcPr>
            <w:tcW w:w="1980" w:type="dxa"/>
            <w:tcMar>
              <w:top w:w="85" w:type="dxa"/>
              <w:bottom w:w="142" w:type="dxa"/>
              <w:right w:w="170" w:type="dxa"/>
            </w:tcMar>
          </w:tcPr>
          <w:p w14:paraId="3E9E7EB9" w14:textId="77777777" w:rsidR="00E848BA" w:rsidRPr="00F82866" w:rsidRDefault="00E848BA" w:rsidP="00C1790A">
            <w:pPr>
              <w:numPr>
                <w:ilvl w:val="12"/>
                <w:numId w:val="0"/>
              </w:numPr>
              <w:rPr>
                <w:rFonts w:ascii="Arial" w:hAnsi="Arial" w:cs="Arial"/>
                <w:b/>
                <w:spacing w:val="-3"/>
                <w:szCs w:val="24"/>
                <w:lang w:val="en-GB"/>
              </w:rPr>
            </w:pPr>
            <w:r w:rsidRPr="00F82866">
              <w:rPr>
                <w:rFonts w:ascii="Arial" w:hAnsi="Arial" w:cs="Arial"/>
                <w:b/>
                <w:spacing w:val="-3"/>
                <w:szCs w:val="24"/>
                <w:lang w:val="en-GB"/>
              </w:rPr>
              <w:lastRenderedPageBreak/>
              <w:t>6.4(a)</w:t>
            </w:r>
          </w:p>
        </w:tc>
        <w:tc>
          <w:tcPr>
            <w:tcW w:w="6702" w:type="dxa"/>
            <w:tcMar>
              <w:top w:w="85" w:type="dxa"/>
              <w:bottom w:w="142" w:type="dxa"/>
              <w:right w:w="170" w:type="dxa"/>
            </w:tcMar>
          </w:tcPr>
          <w:p w14:paraId="61706808" w14:textId="77777777" w:rsidR="00E848BA" w:rsidRPr="00F82866" w:rsidRDefault="00E848BA" w:rsidP="00C1790A">
            <w:pPr>
              <w:numPr>
                <w:ilvl w:val="12"/>
                <w:numId w:val="0"/>
              </w:numPr>
              <w:ind w:right="-72"/>
              <w:jc w:val="both"/>
              <w:rPr>
                <w:rFonts w:ascii="Arial" w:hAnsi="Arial" w:cs="Arial"/>
                <w:szCs w:val="24"/>
                <w:lang w:val="en-GB"/>
              </w:rPr>
            </w:pPr>
            <w:r w:rsidRPr="00F82866">
              <w:rPr>
                <w:rFonts w:ascii="Arial" w:hAnsi="Arial" w:cs="Arial"/>
                <w:szCs w:val="24"/>
                <w:lang w:val="en-GB"/>
              </w:rPr>
              <w:t>The payments will be made into the following account: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4240"/>
            </w:tblGrid>
            <w:tr w:rsidR="00E848BA" w:rsidRPr="00F82866" w14:paraId="0B730164" w14:textId="77777777" w:rsidTr="00C1790A">
              <w:tc>
                <w:tcPr>
                  <w:tcW w:w="2275" w:type="dxa"/>
                </w:tcPr>
                <w:p w14:paraId="3053D92B" w14:textId="77777777" w:rsidR="00E848BA" w:rsidRPr="00F82866" w:rsidRDefault="00E848BA" w:rsidP="00C1790A">
                  <w:pPr>
                    <w:numPr>
                      <w:ilvl w:val="12"/>
                      <w:numId w:val="0"/>
                    </w:numPr>
                    <w:ind w:right="-74"/>
                    <w:jc w:val="both"/>
                    <w:rPr>
                      <w:rFonts w:ascii="Arial" w:hAnsi="Arial" w:cs="Arial"/>
                    </w:rPr>
                  </w:pPr>
                  <w:r w:rsidRPr="00F82866">
                    <w:rPr>
                      <w:rFonts w:ascii="Arial" w:hAnsi="Arial" w:cs="Arial"/>
                    </w:rPr>
                    <w:t>Account Name</w:t>
                  </w:r>
                </w:p>
              </w:tc>
              <w:tc>
                <w:tcPr>
                  <w:tcW w:w="4490" w:type="dxa"/>
                </w:tcPr>
                <w:p w14:paraId="1BBF0D6E" w14:textId="77777777" w:rsidR="00E848BA" w:rsidRPr="00F82866" w:rsidRDefault="00E848BA" w:rsidP="00C1790A">
                  <w:pPr>
                    <w:numPr>
                      <w:ilvl w:val="12"/>
                      <w:numId w:val="0"/>
                    </w:numPr>
                    <w:ind w:right="-74"/>
                    <w:jc w:val="both"/>
                    <w:rPr>
                      <w:rFonts w:ascii="Arial" w:hAnsi="Arial" w:cs="Arial"/>
                    </w:rPr>
                  </w:pPr>
                </w:p>
              </w:tc>
            </w:tr>
            <w:tr w:rsidR="00E848BA" w:rsidRPr="00F82866" w14:paraId="7397994E" w14:textId="77777777" w:rsidTr="00C1790A">
              <w:tc>
                <w:tcPr>
                  <w:tcW w:w="2275" w:type="dxa"/>
                </w:tcPr>
                <w:p w14:paraId="5609174B" w14:textId="77777777" w:rsidR="00E848BA" w:rsidRPr="00F82866" w:rsidRDefault="00E848BA" w:rsidP="00C1790A">
                  <w:pPr>
                    <w:numPr>
                      <w:ilvl w:val="12"/>
                      <w:numId w:val="0"/>
                    </w:numPr>
                    <w:ind w:right="-74"/>
                    <w:jc w:val="both"/>
                    <w:rPr>
                      <w:rFonts w:ascii="Arial" w:hAnsi="Arial" w:cs="Arial"/>
                    </w:rPr>
                  </w:pPr>
                  <w:r w:rsidRPr="00F82866">
                    <w:rPr>
                      <w:rFonts w:ascii="Arial" w:hAnsi="Arial" w:cs="Arial"/>
                    </w:rPr>
                    <w:t>Account Number</w:t>
                  </w:r>
                </w:p>
              </w:tc>
              <w:tc>
                <w:tcPr>
                  <w:tcW w:w="4490" w:type="dxa"/>
                </w:tcPr>
                <w:p w14:paraId="35CF7A67" w14:textId="77777777" w:rsidR="00E848BA" w:rsidRPr="00F82866" w:rsidRDefault="00E848BA" w:rsidP="00C1790A">
                  <w:pPr>
                    <w:numPr>
                      <w:ilvl w:val="12"/>
                      <w:numId w:val="0"/>
                    </w:numPr>
                    <w:ind w:right="-74"/>
                    <w:jc w:val="both"/>
                    <w:rPr>
                      <w:rFonts w:ascii="Arial" w:hAnsi="Arial" w:cs="Arial"/>
                    </w:rPr>
                  </w:pPr>
                  <w:r w:rsidRPr="00F82866">
                    <w:rPr>
                      <w:rFonts w:ascii="Arial" w:hAnsi="Arial" w:cs="Arial"/>
                    </w:rPr>
                    <w:t xml:space="preserve">  </w:t>
                  </w:r>
                </w:p>
              </w:tc>
            </w:tr>
            <w:tr w:rsidR="00E848BA" w:rsidRPr="00F82866" w14:paraId="4314AE9E" w14:textId="77777777" w:rsidTr="00C1790A">
              <w:tc>
                <w:tcPr>
                  <w:tcW w:w="2275" w:type="dxa"/>
                </w:tcPr>
                <w:p w14:paraId="19E14803" w14:textId="77777777" w:rsidR="00E848BA" w:rsidRPr="00F82866" w:rsidRDefault="00E848BA" w:rsidP="00C1790A">
                  <w:pPr>
                    <w:numPr>
                      <w:ilvl w:val="12"/>
                      <w:numId w:val="0"/>
                    </w:numPr>
                    <w:ind w:right="-74"/>
                    <w:jc w:val="both"/>
                    <w:rPr>
                      <w:rFonts w:ascii="Arial" w:hAnsi="Arial" w:cs="Arial"/>
                    </w:rPr>
                  </w:pPr>
                  <w:r w:rsidRPr="00F82866">
                    <w:rPr>
                      <w:rFonts w:ascii="Arial" w:hAnsi="Arial" w:cs="Arial"/>
                    </w:rPr>
                    <w:t>Bank Name</w:t>
                  </w:r>
                </w:p>
              </w:tc>
              <w:tc>
                <w:tcPr>
                  <w:tcW w:w="4490" w:type="dxa"/>
                </w:tcPr>
                <w:p w14:paraId="72946C89" w14:textId="77777777" w:rsidR="00E848BA" w:rsidRPr="00F82866" w:rsidRDefault="00E848BA" w:rsidP="00C1790A">
                  <w:pPr>
                    <w:numPr>
                      <w:ilvl w:val="12"/>
                      <w:numId w:val="0"/>
                    </w:numPr>
                    <w:ind w:right="-74"/>
                    <w:jc w:val="both"/>
                    <w:rPr>
                      <w:rFonts w:ascii="Arial" w:hAnsi="Arial" w:cs="Arial"/>
                    </w:rPr>
                  </w:pPr>
                </w:p>
              </w:tc>
            </w:tr>
            <w:tr w:rsidR="00E848BA" w:rsidRPr="00F82866" w14:paraId="41822175" w14:textId="77777777" w:rsidTr="00C1790A">
              <w:tc>
                <w:tcPr>
                  <w:tcW w:w="2275" w:type="dxa"/>
                </w:tcPr>
                <w:p w14:paraId="0B7BBE24" w14:textId="77777777" w:rsidR="00E848BA" w:rsidRPr="00F82866" w:rsidRDefault="00E848BA" w:rsidP="00C1790A">
                  <w:pPr>
                    <w:numPr>
                      <w:ilvl w:val="12"/>
                      <w:numId w:val="0"/>
                    </w:numPr>
                    <w:ind w:right="-74"/>
                    <w:jc w:val="both"/>
                    <w:rPr>
                      <w:rFonts w:ascii="Arial" w:hAnsi="Arial" w:cs="Arial"/>
                    </w:rPr>
                  </w:pPr>
                  <w:r w:rsidRPr="00F82866">
                    <w:rPr>
                      <w:rFonts w:ascii="Arial" w:hAnsi="Arial" w:cs="Arial"/>
                    </w:rPr>
                    <w:t>Bank Branch</w:t>
                  </w:r>
                </w:p>
              </w:tc>
              <w:tc>
                <w:tcPr>
                  <w:tcW w:w="4490" w:type="dxa"/>
                </w:tcPr>
                <w:p w14:paraId="253A1D48" w14:textId="77777777" w:rsidR="00E848BA" w:rsidRPr="00F82866" w:rsidRDefault="00E848BA" w:rsidP="00C1790A">
                  <w:pPr>
                    <w:numPr>
                      <w:ilvl w:val="12"/>
                      <w:numId w:val="0"/>
                    </w:numPr>
                    <w:ind w:right="-74"/>
                    <w:jc w:val="both"/>
                    <w:rPr>
                      <w:rFonts w:ascii="Arial" w:hAnsi="Arial" w:cs="Arial"/>
                    </w:rPr>
                  </w:pPr>
                  <w:r w:rsidRPr="00F82866">
                    <w:rPr>
                      <w:rFonts w:ascii="Arial" w:hAnsi="Arial" w:cs="Arial"/>
                    </w:rPr>
                    <w:t xml:space="preserve"> </w:t>
                  </w:r>
                </w:p>
              </w:tc>
            </w:tr>
            <w:tr w:rsidR="00E848BA" w:rsidRPr="00F82866" w14:paraId="5F24155A" w14:textId="77777777" w:rsidTr="00C1790A">
              <w:tc>
                <w:tcPr>
                  <w:tcW w:w="2275" w:type="dxa"/>
                </w:tcPr>
                <w:p w14:paraId="384A583A" w14:textId="77777777" w:rsidR="00E848BA" w:rsidRPr="00F82866" w:rsidRDefault="00E848BA" w:rsidP="00C1790A">
                  <w:pPr>
                    <w:numPr>
                      <w:ilvl w:val="12"/>
                      <w:numId w:val="0"/>
                    </w:numPr>
                    <w:ind w:right="-74"/>
                    <w:jc w:val="both"/>
                    <w:rPr>
                      <w:rFonts w:ascii="Arial" w:hAnsi="Arial" w:cs="Arial"/>
                    </w:rPr>
                  </w:pPr>
                  <w:r w:rsidRPr="00F82866">
                    <w:rPr>
                      <w:rFonts w:ascii="Arial" w:hAnsi="Arial" w:cs="Arial"/>
                    </w:rPr>
                    <w:t>Bank Sort Code</w:t>
                  </w:r>
                </w:p>
              </w:tc>
              <w:tc>
                <w:tcPr>
                  <w:tcW w:w="4490" w:type="dxa"/>
                </w:tcPr>
                <w:p w14:paraId="172770EE" w14:textId="77777777" w:rsidR="00E848BA" w:rsidRPr="00F82866" w:rsidRDefault="00E848BA" w:rsidP="00C1790A">
                  <w:pPr>
                    <w:numPr>
                      <w:ilvl w:val="12"/>
                      <w:numId w:val="0"/>
                    </w:numPr>
                    <w:ind w:right="-74"/>
                    <w:jc w:val="both"/>
                    <w:rPr>
                      <w:rFonts w:ascii="Arial" w:hAnsi="Arial" w:cs="Arial"/>
                    </w:rPr>
                  </w:pPr>
                </w:p>
              </w:tc>
            </w:tr>
            <w:tr w:rsidR="00E848BA" w:rsidRPr="00F82866" w14:paraId="6018055C" w14:textId="77777777" w:rsidTr="00C1790A">
              <w:tc>
                <w:tcPr>
                  <w:tcW w:w="2275" w:type="dxa"/>
                </w:tcPr>
                <w:p w14:paraId="0654150F" w14:textId="77777777" w:rsidR="00E848BA" w:rsidRPr="00F82866" w:rsidRDefault="00E848BA" w:rsidP="00C1790A">
                  <w:pPr>
                    <w:numPr>
                      <w:ilvl w:val="12"/>
                      <w:numId w:val="0"/>
                    </w:numPr>
                    <w:ind w:right="-74"/>
                    <w:jc w:val="both"/>
                    <w:rPr>
                      <w:rFonts w:ascii="Arial" w:hAnsi="Arial" w:cs="Arial"/>
                    </w:rPr>
                  </w:pPr>
                  <w:r w:rsidRPr="00F82866">
                    <w:rPr>
                      <w:rFonts w:ascii="Arial" w:hAnsi="Arial" w:cs="Arial"/>
                    </w:rPr>
                    <w:t>Currency</w:t>
                  </w:r>
                </w:p>
              </w:tc>
              <w:tc>
                <w:tcPr>
                  <w:tcW w:w="4490" w:type="dxa"/>
                </w:tcPr>
                <w:p w14:paraId="62B8A17C" w14:textId="77777777" w:rsidR="00E848BA" w:rsidRPr="00F82866" w:rsidRDefault="00E848BA" w:rsidP="00C1790A">
                  <w:pPr>
                    <w:numPr>
                      <w:ilvl w:val="12"/>
                      <w:numId w:val="0"/>
                    </w:numPr>
                    <w:ind w:right="-74"/>
                    <w:jc w:val="both"/>
                    <w:rPr>
                      <w:rFonts w:ascii="Arial" w:hAnsi="Arial" w:cs="Arial"/>
                    </w:rPr>
                  </w:pPr>
                </w:p>
              </w:tc>
            </w:tr>
          </w:tbl>
          <w:p w14:paraId="1492892B" w14:textId="77777777" w:rsidR="00E848BA" w:rsidRPr="00F82866" w:rsidRDefault="00E848BA" w:rsidP="00C1790A">
            <w:pPr>
              <w:numPr>
                <w:ilvl w:val="12"/>
                <w:numId w:val="0"/>
              </w:numPr>
              <w:ind w:right="-72"/>
              <w:jc w:val="both"/>
              <w:rPr>
                <w:rFonts w:ascii="Arial" w:hAnsi="Arial" w:cs="Arial"/>
                <w:szCs w:val="24"/>
                <w:lang w:val="en-GB"/>
              </w:rPr>
            </w:pPr>
          </w:p>
        </w:tc>
      </w:tr>
      <w:tr w:rsidR="00E848BA" w:rsidRPr="00F82866" w14:paraId="03D6E65A" w14:textId="77777777" w:rsidTr="00C1790A">
        <w:tc>
          <w:tcPr>
            <w:tcW w:w="1980" w:type="dxa"/>
            <w:tcMar>
              <w:top w:w="85" w:type="dxa"/>
              <w:bottom w:w="142" w:type="dxa"/>
              <w:right w:w="170" w:type="dxa"/>
            </w:tcMar>
          </w:tcPr>
          <w:p w14:paraId="5861B3F9" w14:textId="77777777" w:rsidR="00E848BA" w:rsidRPr="00F82866" w:rsidRDefault="00E848BA" w:rsidP="00C1790A">
            <w:pPr>
              <w:numPr>
                <w:ilvl w:val="12"/>
                <w:numId w:val="0"/>
              </w:numPr>
              <w:rPr>
                <w:rFonts w:ascii="Arial" w:hAnsi="Arial" w:cs="Arial"/>
                <w:b/>
                <w:spacing w:val="-3"/>
                <w:szCs w:val="24"/>
                <w:lang w:val="en-GB"/>
              </w:rPr>
            </w:pPr>
            <w:r w:rsidRPr="00F82866">
              <w:rPr>
                <w:rFonts w:ascii="Arial" w:hAnsi="Arial" w:cs="Arial"/>
                <w:b/>
                <w:spacing w:val="-3"/>
                <w:szCs w:val="24"/>
                <w:lang w:val="en-GB"/>
              </w:rPr>
              <w:t>6.4(b)</w:t>
            </w:r>
          </w:p>
        </w:tc>
        <w:tc>
          <w:tcPr>
            <w:tcW w:w="6702" w:type="dxa"/>
            <w:tcMar>
              <w:top w:w="85" w:type="dxa"/>
              <w:bottom w:w="142" w:type="dxa"/>
              <w:right w:w="170" w:type="dxa"/>
            </w:tcMar>
          </w:tcPr>
          <w:p w14:paraId="3742417B" w14:textId="77777777" w:rsidR="00E848BA" w:rsidRPr="00F82866" w:rsidRDefault="00E848BA" w:rsidP="00C1790A">
            <w:pPr>
              <w:numPr>
                <w:ilvl w:val="12"/>
                <w:numId w:val="0"/>
              </w:numPr>
              <w:ind w:right="-74"/>
              <w:jc w:val="both"/>
              <w:rPr>
                <w:rFonts w:ascii="Arial" w:hAnsi="Arial" w:cs="Arial"/>
                <w:szCs w:val="24"/>
                <w:lang w:val="en-GB"/>
              </w:rPr>
            </w:pPr>
            <w:r w:rsidRPr="00F82866">
              <w:rPr>
                <w:rFonts w:ascii="Arial" w:hAnsi="Arial" w:cs="Arial"/>
                <w:szCs w:val="24"/>
                <w:lang w:val="en-GB"/>
              </w:rPr>
              <w:t>There is no advance payment under this contract.</w:t>
            </w:r>
          </w:p>
        </w:tc>
      </w:tr>
      <w:tr w:rsidR="00E848BA" w:rsidRPr="00F82866" w14:paraId="33A5A659" w14:textId="77777777" w:rsidTr="00C1790A">
        <w:tc>
          <w:tcPr>
            <w:tcW w:w="1980" w:type="dxa"/>
            <w:tcMar>
              <w:top w:w="85" w:type="dxa"/>
              <w:bottom w:w="142" w:type="dxa"/>
              <w:right w:w="170" w:type="dxa"/>
            </w:tcMar>
          </w:tcPr>
          <w:p w14:paraId="664FB5ED" w14:textId="77777777" w:rsidR="00E848BA" w:rsidRPr="00F82866" w:rsidRDefault="00E848BA" w:rsidP="00C1790A">
            <w:pPr>
              <w:numPr>
                <w:ilvl w:val="12"/>
                <w:numId w:val="0"/>
              </w:numPr>
              <w:rPr>
                <w:rFonts w:ascii="Arial" w:hAnsi="Arial" w:cs="Arial"/>
                <w:b/>
                <w:spacing w:val="-3"/>
                <w:szCs w:val="24"/>
                <w:lang w:val="en-GB"/>
              </w:rPr>
            </w:pPr>
            <w:r w:rsidRPr="00F82866">
              <w:rPr>
                <w:rFonts w:ascii="Arial" w:hAnsi="Arial" w:cs="Arial"/>
                <w:b/>
                <w:spacing w:val="-3"/>
                <w:szCs w:val="24"/>
                <w:lang w:val="en-GB"/>
              </w:rPr>
              <w:t>9.2</w:t>
            </w:r>
          </w:p>
          <w:p w14:paraId="1B033DE2" w14:textId="77777777" w:rsidR="00E848BA" w:rsidRPr="00F82866" w:rsidRDefault="00E848BA" w:rsidP="00C1790A">
            <w:pPr>
              <w:spacing w:after="240"/>
              <w:outlineLvl w:val="5"/>
              <w:rPr>
                <w:rFonts w:ascii="Arial" w:hAnsi="Arial" w:cs="Arial"/>
                <w:szCs w:val="24"/>
                <w:lang w:val="en-GB"/>
              </w:rPr>
            </w:pPr>
          </w:p>
        </w:tc>
        <w:tc>
          <w:tcPr>
            <w:tcW w:w="6702" w:type="dxa"/>
            <w:tcMar>
              <w:top w:w="85" w:type="dxa"/>
              <w:bottom w:w="142" w:type="dxa"/>
              <w:right w:w="170" w:type="dxa"/>
            </w:tcMar>
          </w:tcPr>
          <w:p w14:paraId="6669D972"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t>Disputes shall be settled by negotiation and arbitration in accordance with the following provisions:</w:t>
            </w:r>
          </w:p>
          <w:p w14:paraId="05C7DC29"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t>(a)     The Parties shall use all their best efforts to settle all disputes arising out of, or in connection with, this Contract or its interpretation amicably.</w:t>
            </w:r>
          </w:p>
          <w:p w14:paraId="5F55BA07"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t>(b)    In the event that, through negotiation, the parties fail to resolve a dispute arising from the conclusion, interpretation, implementation or termination of the contract, the parties shall settle the dispute by arbitration.</w:t>
            </w:r>
          </w:p>
          <w:p w14:paraId="76CE9407"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t>(c)     The arbitral tribunal shall consist of three arbitrators. Each party to the dispute shall appoint one arbitrator. The two arbitrators so appointed shall appoint the third arbitrator, who shall be the Chairperson. If within 15 days of receipt of the request for arbitration either party has not appointed an arbitrator, or if within 7 days of the appointment of the two arbitrators the third arbitrator has not been appointed, either party may request an appointing authority agreed by the parties to appoint an arbitrator.</w:t>
            </w:r>
          </w:p>
          <w:p w14:paraId="6E11C98D"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t>(d)    If no appointing authority has been agreed upon by the parties, or if the appointing authority agreed upon refuses to act or fails to appoint the arbitrator within 30 days of the receipt of a party’s request, either party may request the Chairman of the Botswana Institute of Arbitrators to appoint a sole arbitrator.</w:t>
            </w:r>
          </w:p>
          <w:p w14:paraId="3B6E0D8D"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t>(e)     The appointing authority shall, at the request of one of the parties, appoint the sole arbitrator as promptly as possible.</w:t>
            </w:r>
          </w:p>
          <w:p w14:paraId="080AA049"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t>(f)     The procedure of arbitration shall be fixed by the arbitral tribunal/sole arbitrator which shall have full power to settle all questions of procedure in any case of disagreement with respect thereto.</w:t>
            </w:r>
          </w:p>
          <w:p w14:paraId="1AB3BDA1"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lastRenderedPageBreak/>
              <w:t>(g)    The decisions of the arbitral tribunal/sole arbitrator shall be final and binding upon the parties.</w:t>
            </w:r>
          </w:p>
          <w:p w14:paraId="7C7E8A4C" w14:textId="77777777" w:rsidR="00E848BA" w:rsidRPr="00F82866" w:rsidRDefault="00E848BA" w:rsidP="00C1790A">
            <w:pPr>
              <w:numPr>
                <w:ilvl w:val="12"/>
                <w:numId w:val="0"/>
              </w:numPr>
              <w:ind w:left="575" w:right="-74" w:hanging="567"/>
              <w:jc w:val="both"/>
              <w:rPr>
                <w:rFonts w:ascii="Arial" w:hAnsi="Arial" w:cs="Arial"/>
                <w:iCs/>
                <w:szCs w:val="24"/>
                <w:lang w:val="en-GB"/>
              </w:rPr>
            </w:pPr>
            <w:r w:rsidRPr="00F82866">
              <w:rPr>
                <w:rFonts w:ascii="Arial" w:hAnsi="Arial" w:cs="Arial"/>
                <w:iCs/>
                <w:szCs w:val="24"/>
                <w:lang w:val="en-GB"/>
              </w:rPr>
              <w:t>(h)    The arbitration shall take place in Botswana and the substantive laws of Botswana shall apply.      </w:t>
            </w:r>
          </w:p>
          <w:p w14:paraId="1D8C8A62" w14:textId="77777777" w:rsidR="00E848BA" w:rsidRPr="00F82866" w:rsidRDefault="00E848BA" w:rsidP="00C1790A">
            <w:pPr>
              <w:jc w:val="both"/>
              <w:rPr>
                <w:rFonts w:ascii="Arial" w:hAnsi="Arial" w:cs="Arial"/>
                <w:szCs w:val="24"/>
                <w:lang w:val="en-GB"/>
              </w:rPr>
            </w:pPr>
            <w:r w:rsidRPr="00F82866">
              <w:rPr>
                <w:rFonts w:ascii="Arial" w:hAnsi="Arial" w:cs="Arial"/>
                <w:iCs/>
                <w:szCs w:val="24"/>
                <w:lang w:val="en-GB"/>
              </w:rPr>
              <w:t>Nothing in this Clause shall affect the privileges and immunities of SADC as an Organisation.</w:t>
            </w:r>
            <w:r w:rsidRPr="00F82866">
              <w:rPr>
                <w:rFonts w:ascii="Arial" w:hAnsi="Arial" w:cs="Arial"/>
                <w:i/>
                <w:iCs/>
                <w:szCs w:val="24"/>
                <w:lang w:val="en-GB"/>
              </w:rPr>
              <w:t>    </w:t>
            </w:r>
          </w:p>
        </w:tc>
      </w:tr>
    </w:tbl>
    <w:p w14:paraId="74EB6884" w14:textId="77777777" w:rsidR="00E848BA" w:rsidRPr="00F82866" w:rsidRDefault="00E848BA" w:rsidP="00E848BA">
      <w:pPr>
        <w:rPr>
          <w:rFonts w:ascii="Arial" w:hAnsi="Arial" w:cs="Arial"/>
          <w:szCs w:val="24"/>
          <w:lang w:val="en-GB"/>
        </w:rPr>
      </w:pPr>
    </w:p>
    <w:p w14:paraId="06157509" w14:textId="77777777" w:rsidR="00E848BA" w:rsidRPr="00F82866" w:rsidRDefault="00E848BA" w:rsidP="00E848BA">
      <w:pPr>
        <w:numPr>
          <w:ilvl w:val="12"/>
          <w:numId w:val="0"/>
        </w:numPr>
        <w:tabs>
          <w:tab w:val="left" w:pos="5760"/>
        </w:tabs>
        <w:rPr>
          <w:rFonts w:ascii="Arial" w:hAnsi="Arial" w:cs="Arial"/>
          <w:spacing w:val="-3"/>
          <w:szCs w:val="24"/>
          <w:u w:val="single"/>
          <w:lang w:val="en-GB"/>
        </w:rPr>
        <w:sectPr w:rsidR="00E848BA" w:rsidRPr="00F82866" w:rsidSect="000F1A08">
          <w:headerReference w:type="default" r:id="rId68"/>
          <w:footerReference w:type="default" r:id="rId69"/>
          <w:pgSz w:w="11900" w:h="16840" w:code="9"/>
          <w:pgMar w:top="1440" w:right="1440" w:bottom="1729" w:left="1729" w:header="720" w:footer="720" w:gutter="0"/>
          <w:cols w:space="708"/>
          <w:titlePg/>
          <w:docGrid w:linePitch="360"/>
        </w:sectPr>
      </w:pPr>
    </w:p>
    <w:p w14:paraId="00378F19" w14:textId="77777777" w:rsidR="00E848BA" w:rsidRPr="00F82866" w:rsidRDefault="00E848BA" w:rsidP="00E848BA">
      <w:pPr>
        <w:spacing w:before="240" w:after="240"/>
        <w:jc w:val="center"/>
        <w:outlineLvl w:val="0"/>
        <w:rPr>
          <w:rFonts w:ascii="Arial" w:hAnsi="Arial" w:cs="Arial"/>
          <w:b/>
          <w:szCs w:val="24"/>
          <w:lang w:val="en-GB"/>
        </w:rPr>
      </w:pPr>
      <w:bookmarkStart w:id="325" w:name="_Toc350746358"/>
      <w:bookmarkStart w:id="326" w:name="_Toc350849423"/>
      <w:bookmarkStart w:id="327" w:name="_Toc351343748"/>
      <w:bookmarkStart w:id="328" w:name="_Toc272168603"/>
      <w:bookmarkStart w:id="329" w:name="_Toc41434411"/>
      <w:r w:rsidRPr="00F82866">
        <w:rPr>
          <w:rFonts w:ascii="Arial" w:hAnsi="Arial" w:cs="Arial"/>
          <w:b/>
          <w:szCs w:val="24"/>
          <w:lang w:val="en-GB"/>
        </w:rPr>
        <w:lastRenderedPageBreak/>
        <w:t>IV.  Appendices</w:t>
      </w:r>
      <w:bookmarkEnd w:id="325"/>
      <w:bookmarkEnd w:id="326"/>
      <w:bookmarkEnd w:id="327"/>
      <w:bookmarkEnd w:id="328"/>
      <w:bookmarkEnd w:id="329"/>
    </w:p>
    <w:p w14:paraId="6E7967BA" w14:textId="77777777" w:rsidR="00E848BA" w:rsidRPr="00F82866" w:rsidRDefault="00E848BA" w:rsidP="00E848BA">
      <w:pPr>
        <w:numPr>
          <w:ilvl w:val="12"/>
          <w:numId w:val="0"/>
        </w:numPr>
        <w:rPr>
          <w:rFonts w:ascii="Arial" w:hAnsi="Arial" w:cs="Arial"/>
          <w:szCs w:val="24"/>
          <w:lang w:val="en-GB"/>
        </w:rPr>
      </w:pPr>
    </w:p>
    <w:p w14:paraId="428D4CDF" w14:textId="77777777" w:rsidR="00E848BA" w:rsidRPr="00F82866" w:rsidRDefault="00E848BA" w:rsidP="00E848BA">
      <w:pPr>
        <w:numPr>
          <w:ilvl w:val="12"/>
          <w:numId w:val="0"/>
        </w:numPr>
        <w:rPr>
          <w:rFonts w:ascii="Arial" w:hAnsi="Arial" w:cs="Arial"/>
          <w:szCs w:val="24"/>
          <w:lang w:val="en-GB" w:eastAsia="it-IT"/>
        </w:rPr>
      </w:pPr>
    </w:p>
    <w:p w14:paraId="41CAEA71"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330" w:name="_Toc350849424"/>
      <w:bookmarkStart w:id="331" w:name="_Toc351343749"/>
      <w:bookmarkStart w:id="332" w:name="_Toc172359599"/>
      <w:bookmarkStart w:id="333" w:name="_Toc41434412"/>
      <w:r w:rsidRPr="00F82866">
        <w:rPr>
          <w:rFonts w:ascii="Arial" w:hAnsi="Arial" w:cs="Arial"/>
          <w:b/>
          <w:bCs/>
          <w:smallCaps/>
          <w:szCs w:val="24"/>
          <w:lang w:val="en-GB"/>
        </w:rPr>
        <w:t xml:space="preserve">Appendix A – </w:t>
      </w:r>
      <w:bookmarkEnd w:id="330"/>
      <w:bookmarkEnd w:id="331"/>
      <w:bookmarkEnd w:id="332"/>
      <w:r w:rsidRPr="00F82866">
        <w:rPr>
          <w:rFonts w:ascii="Arial" w:hAnsi="Arial" w:cs="Arial"/>
          <w:b/>
          <w:bCs/>
          <w:smallCaps/>
          <w:szCs w:val="24"/>
          <w:lang w:val="en-GB"/>
        </w:rPr>
        <w:t>Terms Of Reference</w:t>
      </w:r>
      <w:bookmarkEnd w:id="333"/>
    </w:p>
    <w:p w14:paraId="2090CC51" w14:textId="77777777" w:rsidR="00E848BA" w:rsidRPr="00F82866" w:rsidRDefault="00E848BA" w:rsidP="00E848BA">
      <w:pPr>
        <w:keepNext/>
        <w:numPr>
          <w:ilvl w:val="12"/>
          <w:numId w:val="0"/>
        </w:numPr>
        <w:rPr>
          <w:rFonts w:ascii="Arial" w:hAnsi="Arial" w:cs="Arial"/>
          <w:szCs w:val="24"/>
          <w:lang w:val="en-GB"/>
        </w:rPr>
      </w:pPr>
    </w:p>
    <w:p w14:paraId="6DFAFC0A" w14:textId="77777777" w:rsidR="00E848BA" w:rsidRPr="00F82866" w:rsidRDefault="00E848BA" w:rsidP="00E848BA">
      <w:pPr>
        <w:numPr>
          <w:ilvl w:val="12"/>
          <w:numId w:val="0"/>
        </w:numPr>
        <w:jc w:val="both"/>
        <w:rPr>
          <w:rFonts w:ascii="Arial" w:hAnsi="Arial" w:cs="Arial"/>
          <w:i/>
          <w:szCs w:val="24"/>
          <w:lang w:val="en-GB"/>
        </w:rPr>
      </w:pPr>
      <w:r w:rsidRPr="00F82866">
        <w:rPr>
          <w:rFonts w:ascii="Arial" w:hAnsi="Arial" w:cs="Arial"/>
          <w:b/>
          <w:bCs/>
          <w:i/>
          <w:szCs w:val="24"/>
          <w:lang w:val="en-GB"/>
        </w:rPr>
        <w:t>Note:</w:t>
      </w:r>
      <w:r w:rsidRPr="00F82866">
        <w:rPr>
          <w:rFonts w:ascii="Arial" w:hAnsi="Arial" w:cs="Arial"/>
          <w:i/>
          <w:szCs w:val="24"/>
          <w:lang w:val="en-GB"/>
        </w:rPr>
        <w:t xml:space="preserve">  This Appendix will include the final Terms of Reference worked out by the Contracting Authority and the Contractors during technical negotiations, dates for completion of various tasks, place of performance for different tasks, specific tasks to be approved by Contracting Authority, etc.</w:t>
      </w:r>
    </w:p>
    <w:p w14:paraId="50A409D0" w14:textId="77777777" w:rsidR="00E848BA" w:rsidRPr="00F82866" w:rsidRDefault="00E848BA" w:rsidP="00E848BA">
      <w:pPr>
        <w:numPr>
          <w:ilvl w:val="12"/>
          <w:numId w:val="0"/>
        </w:numPr>
        <w:rPr>
          <w:rFonts w:ascii="Arial" w:hAnsi="Arial" w:cs="Arial"/>
          <w:szCs w:val="24"/>
          <w:lang w:val="en-GB"/>
        </w:rPr>
      </w:pPr>
    </w:p>
    <w:p w14:paraId="401945E8" w14:textId="77777777" w:rsidR="00E848BA" w:rsidRPr="00F82866" w:rsidRDefault="00E848BA" w:rsidP="00E848BA">
      <w:pPr>
        <w:numPr>
          <w:ilvl w:val="12"/>
          <w:numId w:val="0"/>
        </w:numPr>
        <w:rPr>
          <w:rFonts w:ascii="Arial" w:hAnsi="Arial" w:cs="Arial"/>
          <w:szCs w:val="24"/>
          <w:lang w:val="en-GB"/>
        </w:rPr>
      </w:pPr>
    </w:p>
    <w:p w14:paraId="249BAADA" w14:textId="77777777" w:rsidR="00E848BA" w:rsidRPr="00F82866" w:rsidRDefault="00E848BA" w:rsidP="00E848BA">
      <w:pPr>
        <w:numPr>
          <w:ilvl w:val="12"/>
          <w:numId w:val="0"/>
        </w:numPr>
        <w:rPr>
          <w:rFonts w:ascii="Arial" w:hAnsi="Arial" w:cs="Arial"/>
          <w:szCs w:val="24"/>
          <w:lang w:val="en-GB"/>
        </w:rPr>
      </w:pPr>
    </w:p>
    <w:p w14:paraId="02F6314F" w14:textId="77777777" w:rsidR="00E848BA" w:rsidRPr="00F82866" w:rsidRDefault="00E848BA" w:rsidP="00E848BA">
      <w:pPr>
        <w:spacing w:after="200"/>
        <w:ind w:left="720" w:hanging="720"/>
        <w:jc w:val="center"/>
        <w:outlineLvl w:val="1"/>
        <w:rPr>
          <w:rFonts w:ascii="Arial" w:hAnsi="Arial" w:cs="Arial"/>
          <w:b/>
          <w:bCs/>
          <w:smallCaps/>
          <w:szCs w:val="24"/>
          <w:lang w:val="en-GB"/>
        </w:rPr>
      </w:pPr>
      <w:bookmarkStart w:id="334" w:name="_Toc350849425"/>
      <w:bookmarkStart w:id="335" w:name="_Toc351343750"/>
      <w:bookmarkStart w:id="336" w:name="_Toc172359600"/>
      <w:bookmarkStart w:id="337" w:name="_Toc41434413"/>
      <w:r w:rsidRPr="00F82866">
        <w:rPr>
          <w:rFonts w:ascii="Arial" w:hAnsi="Arial" w:cs="Arial"/>
          <w:b/>
          <w:bCs/>
          <w:smallCaps/>
          <w:szCs w:val="24"/>
          <w:lang w:val="en-GB"/>
        </w:rPr>
        <w:t xml:space="preserve">Appendix B – </w:t>
      </w:r>
      <w:bookmarkEnd w:id="334"/>
      <w:bookmarkEnd w:id="335"/>
      <w:bookmarkEnd w:id="336"/>
      <w:r w:rsidRPr="00F82866">
        <w:rPr>
          <w:rFonts w:ascii="Arial" w:hAnsi="Arial" w:cs="Arial"/>
          <w:b/>
          <w:bCs/>
          <w:smallCaps/>
          <w:szCs w:val="24"/>
          <w:lang w:val="en-GB"/>
        </w:rPr>
        <w:t>Technical Proposal</w:t>
      </w:r>
      <w:bookmarkEnd w:id="337"/>
    </w:p>
    <w:p w14:paraId="39CE5B72" w14:textId="77777777" w:rsidR="00E848BA" w:rsidRPr="00F82866" w:rsidRDefault="00E848BA" w:rsidP="00E848BA">
      <w:pPr>
        <w:keepNext/>
        <w:numPr>
          <w:ilvl w:val="12"/>
          <w:numId w:val="0"/>
        </w:numPr>
        <w:rPr>
          <w:rFonts w:ascii="Arial" w:hAnsi="Arial" w:cs="Arial"/>
          <w:szCs w:val="24"/>
          <w:lang w:val="en-GB"/>
        </w:rPr>
      </w:pPr>
    </w:p>
    <w:p w14:paraId="3C9703A7" w14:textId="77777777" w:rsidR="00E848BA" w:rsidRPr="00F82866" w:rsidRDefault="00E848BA" w:rsidP="00E848BA">
      <w:pPr>
        <w:numPr>
          <w:ilvl w:val="12"/>
          <w:numId w:val="0"/>
        </w:numPr>
        <w:jc w:val="both"/>
        <w:rPr>
          <w:rFonts w:ascii="Arial" w:hAnsi="Arial" w:cs="Arial"/>
          <w:i/>
          <w:szCs w:val="24"/>
          <w:lang w:val="en-GB"/>
        </w:rPr>
      </w:pPr>
      <w:r w:rsidRPr="00F82866">
        <w:rPr>
          <w:rFonts w:ascii="Arial" w:hAnsi="Arial" w:cs="Arial"/>
          <w:b/>
          <w:bCs/>
          <w:i/>
          <w:szCs w:val="24"/>
          <w:lang w:val="en-GB"/>
        </w:rPr>
        <w:t>Note:</w:t>
      </w:r>
      <w:r w:rsidRPr="00F82866">
        <w:rPr>
          <w:rFonts w:ascii="Arial" w:hAnsi="Arial" w:cs="Arial"/>
          <w:i/>
          <w:szCs w:val="24"/>
          <w:lang w:val="en-GB"/>
        </w:rPr>
        <w:t xml:space="preserve">  List format, frequency, and contents of reports; persons to receive them; dates of submission; etc.  If no reports are to be submitted, state here “Not applicable.”</w:t>
      </w:r>
    </w:p>
    <w:p w14:paraId="0873E2FB" w14:textId="77777777" w:rsidR="00E848BA" w:rsidRPr="00F82866" w:rsidRDefault="00E848BA" w:rsidP="00E848BA">
      <w:pPr>
        <w:numPr>
          <w:ilvl w:val="12"/>
          <w:numId w:val="0"/>
        </w:numPr>
        <w:rPr>
          <w:rFonts w:ascii="Arial" w:hAnsi="Arial" w:cs="Arial"/>
          <w:szCs w:val="24"/>
          <w:lang w:val="en-GB"/>
        </w:rPr>
      </w:pPr>
    </w:p>
    <w:p w14:paraId="60D76B55" w14:textId="77777777" w:rsidR="00E848BA" w:rsidRPr="00F82866" w:rsidRDefault="00E848BA" w:rsidP="00E848BA">
      <w:pPr>
        <w:numPr>
          <w:ilvl w:val="12"/>
          <w:numId w:val="0"/>
        </w:numPr>
        <w:rPr>
          <w:rFonts w:ascii="Arial" w:hAnsi="Arial" w:cs="Arial"/>
          <w:szCs w:val="24"/>
          <w:lang w:val="en-GB"/>
        </w:rPr>
      </w:pPr>
    </w:p>
    <w:p w14:paraId="433D85E7" w14:textId="77777777" w:rsidR="00E848BA" w:rsidRPr="00F82866" w:rsidRDefault="00E848BA" w:rsidP="00E848BA">
      <w:pPr>
        <w:numPr>
          <w:ilvl w:val="12"/>
          <w:numId w:val="0"/>
        </w:numPr>
        <w:rPr>
          <w:rFonts w:ascii="Arial" w:hAnsi="Arial" w:cs="Arial"/>
          <w:szCs w:val="24"/>
          <w:lang w:val="en-GB"/>
        </w:rPr>
      </w:pPr>
    </w:p>
    <w:p w14:paraId="2A46C995" w14:textId="77777777" w:rsidR="00E848BA" w:rsidRPr="00F82866" w:rsidRDefault="00E848BA" w:rsidP="00E848BA">
      <w:pPr>
        <w:spacing w:after="200"/>
        <w:ind w:left="720" w:hanging="720"/>
        <w:jc w:val="center"/>
        <w:outlineLvl w:val="1"/>
        <w:rPr>
          <w:rFonts w:ascii="Arial" w:hAnsi="Arial" w:cs="Arial"/>
          <w:szCs w:val="24"/>
          <w:lang w:val="en-GB"/>
        </w:rPr>
      </w:pPr>
      <w:bookmarkStart w:id="338" w:name="_Toc350849426"/>
      <w:bookmarkStart w:id="339" w:name="_Toc351343751"/>
      <w:bookmarkStart w:id="340" w:name="_Toc172359601"/>
      <w:bookmarkStart w:id="341" w:name="_Toc41434414"/>
      <w:r w:rsidRPr="00F82866">
        <w:rPr>
          <w:rFonts w:ascii="Arial" w:hAnsi="Arial" w:cs="Arial"/>
          <w:b/>
          <w:bCs/>
          <w:smallCaps/>
          <w:szCs w:val="24"/>
          <w:lang w:val="en-GB"/>
        </w:rPr>
        <w:t xml:space="preserve">Appendix C – </w:t>
      </w:r>
      <w:bookmarkEnd w:id="338"/>
      <w:bookmarkEnd w:id="339"/>
      <w:bookmarkEnd w:id="340"/>
      <w:r w:rsidRPr="00F82866">
        <w:rPr>
          <w:rFonts w:ascii="Arial" w:hAnsi="Arial" w:cs="Arial"/>
          <w:b/>
          <w:bCs/>
          <w:smallCaps/>
          <w:szCs w:val="24"/>
          <w:lang w:val="en-GB"/>
        </w:rPr>
        <w:t>Financial Proposal</w:t>
      </w:r>
      <w:bookmarkEnd w:id="341"/>
    </w:p>
    <w:p w14:paraId="5AEE3587" w14:textId="613316EF" w:rsidR="004D7EDC" w:rsidRPr="00F82866" w:rsidRDefault="004D7EDC" w:rsidP="0036197D">
      <w:pPr>
        <w:pStyle w:val="BankNormal"/>
        <w:jc w:val="center"/>
        <w:rPr>
          <w:rFonts w:ascii="Arial" w:hAnsi="Arial" w:cs="Arial"/>
          <w:i/>
        </w:rPr>
      </w:pPr>
    </w:p>
    <w:sectPr w:rsidR="004D7EDC" w:rsidRPr="00F82866" w:rsidSect="00ED106C">
      <w:headerReference w:type="first" r:id="rId70"/>
      <w:pgSz w:w="12240" w:h="15840" w:code="1"/>
      <w:pgMar w:top="1440" w:right="1440" w:bottom="1728" w:left="1800" w:header="720" w:footer="720" w:gutter="0"/>
      <w:paperSrc w:first="1" w:other="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5F83E" w14:textId="77777777" w:rsidR="005E5E60" w:rsidRDefault="005E5E60" w:rsidP="002349B6">
      <w:r>
        <w:separator/>
      </w:r>
    </w:p>
  </w:endnote>
  <w:endnote w:type="continuationSeparator" w:id="0">
    <w:p w14:paraId="68F40384" w14:textId="77777777" w:rsidR="005E5E60" w:rsidRDefault="005E5E60" w:rsidP="002349B6">
      <w:r>
        <w:continuationSeparator/>
      </w:r>
    </w:p>
  </w:endnote>
  <w:endnote w:type="continuationNotice" w:id="1">
    <w:p w14:paraId="1B8A94F6" w14:textId="77777777" w:rsidR="005E5E60" w:rsidRDefault="005E5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otype Sorts">
    <w:altName w:val="Segoe UI Symbol"/>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Optima">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Overlock">
    <w:charset w:val="00"/>
    <w:family w:val="auto"/>
    <w:pitch w:val="default"/>
  </w:font>
  <w:font w:name="Yu Mincho">
    <w:charset w:val="80"/>
    <w:family w:val="roman"/>
    <w:pitch w:val="variable"/>
    <w:sig w:usb0="800002E7" w:usb1="2AC7FCFF" w:usb2="00000012" w:usb3="00000000" w:csb0="0002009F" w:csb1="00000000"/>
  </w:font>
  <w:font w:name="DengXian Light">
    <w:altName w:val="等线 Light"/>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7151" w14:textId="77777777" w:rsidR="00722929" w:rsidRDefault="00722929">
    <w:pPr>
      <w:pStyle w:val="Foo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9394" w14:textId="77777777" w:rsidR="00722929" w:rsidRDefault="00722929">
    <w:pPr>
      <w:pStyle w:val="Footer"/>
      <w:ind w:right="360"/>
      <w:rPr>
        <w:rStyle w:val="PageNumber"/>
      </w:rPr>
    </w:pPr>
  </w:p>
  <w:p w14:paraId="50F964B7" w14:textId="77777777" w:rsidR="00722929" w:rsidRDefault="00722929">
    <w:pPr>
      <w:pStyle w:val="Footer"/>
      <w:jc w:val="center"/>
      <w:rPr>
        <w:rStyle w:val="PageNumber"/>
      </w:rP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89E97" w14:textId="77777777" w:rsidR="00722929" w:rsidRDefault="00722929">
    <w:pPr>
      <w:pStyle w:val="Footer"/>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26B3C" w14:textId="77777777" w:rsidR="000E0F38" w:rsidRPr="00BC7024" w:rsidRDefault="000E0F38" w:rsidP="000E40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B9716" w14:textId="7D8471BD" w:rsidR="000E0F38" w:rsidRPr="009779F6" w:rsidRDefault="000E0F38" w:rsidP="009779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3476" w14:textId="77777777" w:rsidR="000E0F38" w:rsidRPr="00BC7024" w:rsidRDefault="000E0F38" w:rsidP="000E40E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384E4" w14:textId="77777777" w:rsidR="00722929" w:rsidRPr="00727960" w:rsidRDefault="00722929" w:rsidP="00ED106C">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CB678C">
      <w:rPr>
        <w:rStyle w:val="PageNumber"/>
        <w:noProof/>
      </w:rPr>
      <w:t>37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CB678C">
      <w:rPr>
        <w:rStyle w:val="PageNumber"/>
        <w:noProof/>
      </w:rPr>
      <w:t>34</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C8055" w14:textId="77777777" w:rsidR="00E848BA" w:rsidRDefault="00E848BA">
    <w:pPr>
      <w:pStyle w:val="Footer"/>
      <w:rPr>
        <w:sz w:val="20"/>
      </w:rPr>
    </w:pPr>
  </w:p>
  <w:p w14:paraId="42C405DC" w14:textId="77777777" w:rsidR="00E848BA" w:rsidRDefault="00E848BA"/>
  <w:p w14:paraId="75219F9C" w14:textId="77777777" w:rsidR="00E848BA" w:rsidRDefault="00E848BA"/>
  <w:p w14:paraId="25F529F2" w14:textId="77777777" w:rsidR="00E848BA" w:rsidRDefault="00E848BA"/>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038C" w14:textId="77777777" w:rsidR="00E848BA" w:rsidRPr="002D1B18" w:rsidRDefault="00E848BA" w:rsidP="00D615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3B85F" w14:textId="77777777" w:rsidR="00E848BA" w:rsidRPr="009D3768" w:rsidRDefault="00E848BA" w:rsidP="00D61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3ED9" w14:textId="77777777" w:rsidR="005E5E60" w:rsidRDefault="005E5E60" w:rsidP="002349B6">
      <w:r>
        <w:separator/>
      </w:r>
    </w:p>
  </w:footnote>
  <w:footnote w:type="continuationSeparator" w:id="0">
    <w:p w14:paraId="22B16C29" w14:textId="77777777" w:rsidR="005E5E60" w:rsidRDefault="005E5E60" w:rsidP="002349B6">
      <w:r>
        <w:continuationSeparator/>
      </w:r>
    </w:p>
  </w:footnote>
  <w:footnote w:type="continuationNotice" w:id="1">
    <w:p w14:paraId="0AFC12F7" w14:textId="77777777" w:rsidR="005E5E60" w:rsidRDefault="005E5E60"/>
  </w:footnote>
  <w:footnote w:id="2">
    <w:p w14:paraId="3278EC7C" w14:textId="77777777" w:rsidR="000E0F38" w:rsidRPr="00586FD0" w:rsidRDefault="000E0F38" w:rsidP="000E0F38">
      <w:pPr>
        <w:pStyle w:val="FootnoteText"/>
        <w:rPr>
          <w:b/>
        </w:rPr>
      </w:pPr>
      <w:r w:rsidRPr="00586FD0">
        <w:rPr>
          <w:rStyle w:val="FootnoteReference"/>
          <w:b/>
        </w:rPr>
        <w:footnoteRef/>
      </w:r>
      <w:r w:rsidRPr="00586FD0">
        <w:rPr>
          <w:b/>
        </w:rPr>
        <w:t xml:space="preserve"> </w:t>
      </w:r>
      <w:r w:rsidRPr="00586FD0">
        <w:rPr>
          <w:b/>
          <w:sz w:val="22"/>
          <w:szCs w:val="22"/>
        </w:rPr>
        <w:t>The CV must not exceed eight (8) pages.</w:t>
      </w:r>
      <w:r w:rsidRPr="00586FD0">
        <w:rPr>
          <w:b/>
        </w:rPr>
        <w:t xml:space="preserve"> </w:t>
      </w:r>
    </w:p>
  </w:footnote>
  <w:footnote w:id="3">
    <w:p w14:paraId="64152112" w14:textId="77777777" w:rsidR="000E0F38" w:rsidRPr="00F10D65" w:rsidRDefault="000E0F38" w:rsidP="000E0F38">
      <w:pPr>
        <w:pStyle w:val="FootnoteText"/>
        <w:jc w:val="both"/>
        <w:rPr>
          <w:b/>
          <w:i/>
        </w:rPr>
      </w:pPr>
      <w:r w:rsidRPr="002D5BF8">
        <w:rPr>
          <w:rStyle w:val="FootnoteReference"/>
          <w:color w:val="FFFFFF"/>
        </w:rPr>
        <w:footnoteRef/>
      </w:r>
      <w:r w:rsidRPr="002D5BF8">
        <w:rPr>
          <w:color w:val="FFFFFF"/>
        </w:rPr>
        <w:t xml:space="preserve"> </w:t>
      </w:r>
      <w:r w:rsidRPr="002D5BF8">
        <w:rPr>
          <w:b/>
          <w:sz w:val="28"/>
          <w:szCs w:val="28"/>
          <w:vertAlign w:val="superscript"/>
        </w:rPr>
        <w:t>3</w:t>
      </w:r>
      <w:r>
        <w:rPr>
          <w:b/>
          <w:sz w:val="28"/>
          <w:szCs w:val="28"/>
          <w:vertAlign w:val="superscript"/>
        </w:rPr>
        <w:t xml:space="preserve"> </w:t>
      </w:r>
      <w:r w:rsidRPr="00F10D65">
        <w:rPr>
          <w:b/>
          <w:i/>
        </w:rPr>
        <w:t xml:space="preserve">The proof of stated qualifications shall be in the form of the copies of the degrees and diploma obtained, while for the professional experience </w:t>
      </w:r>
      <w:r>
        <w:rPr>
          <w:b/>
          <w:i/>
        </w:rPr>
        <w:t xml:space="preserve">the proof </w:t>
      </w:r>
      <w:r w:rsidRPr="00F10D65">
        <w:rPr>
          <w:b/>
          <w:i/>
        </w:rPr>
        <w:t xml:space="preserve">shall be either acknowledgement letters from the previous employers or copies of the contract signed with them. </w:t>
      </w:r>
    </w:p>
    <w:p w14:paraId="19A28915" w14:textId="77777777" w:rsidR="000E0F38" w:rsidRDefault="000E0F38" w:rsidP="000E0F38">
      <w:pPr>
        <w:pStyle w:val="FootnoteText"/>
      </w:pPr>
    </w:p>
  </w:footnote>
  <w:footnote w:id="4">
    <w:p w14:paraId="75A928E0" w14:textId="77777777" w:rsidR="007648B9" w:rsidRDefault="007648B9" w:rsidP="007648B9">
      <w:pPr>
        <w:pStyle w:val="FootnoteText"/>
      </w:pPr>
      <w:r>
        <w:rPr>
          <w:rStyle w:val="FootnoteReference"/>
        </w:rPr>
        <w:footnoteRef/>
      </w:r>
      <w:r>
        <w:t xml:space="preserve"> Position held in the Contract must be indicated as well.</w:t>
      </w:r>
    </w:p>
  </w:footnote>
  <w:footnote w:id="5">
    <w:p w14:paraId="75920292" w14:textId="77777777" w:rsidR="007648B9" w:rsidRDefault="007648B9" w:rsidP="007648B9">
      <w:pPr>
        <w:pStyle w:val="FootnoteText"/>
      </w:pPr>
      <w:r>
        <w:rPr>
          <w:rStyle w:val="FootnoteReference"/>
        </w:rPr>
        <w:footnoteRef/>
      </w:r>
      <w:r>
        <w:t xml:space="preserve"> </w:t>
      </w:r>
      <w:r>
        <w:rPr>
          <w:lang w:val="en-GB"/>
        </w:rPr>
        <w:t>Months/ weeks are counted from the start of the assignment. For each staff indicate separately staff input for home and field work.</w:t>
      </w:r>
    </w:p>
  </w:footnote>
  <w:footnote w:id="6">
    <w:p w14:paraId="7D799C23" w14:textId="77777777" w:rsidR="007648B9" w:rsidRDefault="007648B9" w:rsidP="007648B9">
      <w:pPr>
        <w:pStyle w:val="FootnoteText"/>
      </w:pPr>
      <w:r>
        <w:rPr>
          <w:rStyle w:val="FootnoteReference"/>
        </w:rPr>
        <w:footnoteRef/>
      </w:r>
      <w:r>
        <w:t xml:space="preserve"> Select months or weeks as needed. </w:t>
      </w:r>
    </w:p>
  </w:footnote>
  <w:footnote w:id="7">
    <w:p w14:paraId="3D67E9B8" w14:textId="77777777" w:rsidR="007648B9" w:rsidRDefault="007648B9" w:rsidP="007648B9">
      <w:pPr>
        <w:tabs>
          <w:tab w:val="left" w:pos="360"/>
        </w:tabs>
        <w:rPr>
          <w:sz w:val="20"/>
          <w:lang w:val="en-GB"/>
        </w:rPr>
      </w:pPr>
      <w:r>
        <w:rPr>
          <w:rStyle w:val="FootnoteReference"/>
        </w:rPr>
        <w:footnoteRef/>
      </w:r>
      <w:r>
        <w:t xml:space="preserve"> </w:t>
      </w:r>
      <w:r>
        <w:rPr>
          <w:sz w:val="20"/>
          <w:lang w:val="en-GB"/>
        </w:rPr>
        <w:t>Field work means work carried out at a place other than the Contractor’s home office.</w:t>
      </w:r>
    </w:p>
    <w:p w14:paraId="567E0D30" w14:textId="77777777" w:rsidR="007648B9" w:rsidRDefault="007648B9" w:rsidP="007648B9">
      <w:pPr>
        <w:pStyle w:val="FootnoteText"/>
      </w:pPr>
    </w:p>
  </w:footnote>
  <w:footnote w:id="8">
    <w:p w14:paraId="113C3297" w14:textId="77777777" w:rsidR="00722929" w:rsidRPr="00212E37" w:rsidRDefault="00722929" w:rsidP="002349B6">
      <w:pPr>
        <w:pStyle w:val="FootnoteText"/>
        <w:rPr>
          <w:sz w:val="24"/>
          <w:szCs w:val="24"/>
        </w:rPr>
      </w:pPr>
      <w:r w:rsidRPr="00212E37">
        <w:rPr>
          <w:rStyle w:val="FootnoteReference"/>
          <w:szCs w:val="24"/>
        </w:rPr>
        <w:footnoteRef/>
      </w:r>
      <w:r w:rsidRPr="00212E37">
        <w:rPr>
          <w:sz w:val="24"/>
          <w:szCs w:val="24"/>
        </w:rPr>
        <w:t xml:space="preserve"> Indicate all main activities of the assignment, including delivery of reports (e.g.: inception, interim, and final reports), and other benchmarks such as </w:t>
      </w:r>
      <w:r>
        <w:rPr>
          <w:sz w:val="24"/>
          <w:szCs w:val="24"/>
        </w:rPr>
        <w:t>Procuring Entity</w:t>
      </w:r>
      <w:r w:rsidRPr="00212E37">
        <w:rPr>
          <w:sz w:val="24"/>
          <w:szCs w:val="24"/>
        </w:rPr>
        <w:t>’s approvals.  For phased assignments indicate activities, delivery of reports, and benchmarks separately for each phase.</w:t>
      </w:r>
    </w:p>
  </w:footnote>
  <w:footnote w:id="9">
    <w:p w14:paraId="4D6D7604" w14:textId="77777777" w:rsidR="00722929" w:rsidRDefault="00722929" w:rsidP="002349B6">
      <w:pPr>
        <w:pStyle w:val="FootnoteText"/>
      </w:pPr>
      <w:r w:rsidRPr="00212E37">
        <w:rPr>
          <w:rStyle w:val="FootnoteReference"/>
          <w:szCs w:val="24"/>
        </w:rPr>
        <w:footnoteRef/>
      </w:r>
      <w:r w:rsidRPr="00212E37">
        <w:rPr>
          <w:sz w:val="24"/>
          <w:szCs w:val="24"/>
        </w:rPr>
        <w:t xml:space="preserve"> Duration of activities shall be indicated in the form of a bar chart</w:t>
      </w:r>
    </w:p>
  </w:footnote>
  <w:footnote w:id="10">
    <w:p w14:paraId="78B02AB9" w14:textId="77777777" w:rsidR="00E848BA" w:rsidRDefault="00E848BA" w:rsidP="00E848BA">
      <w:pPr>
        <w:pStyle w:val="FootnoteText"/>
        <w:tabs>
          <w:tab w:val="left" w:pos="360"/>
        </w:tabs>
        <w:rPr>
          <w:szCs w:val="18"/>
        </w:rPr>
      </w:pPr>
      <w:r>
        <w:rPr>
          <w:rStyle w:val="FootnoteReference"/>
          <w:szCs w:val="18"/>
        </w:rPr>
        <w:footnoteRef/>
      </w:r>
      <w:r>
        <w:rPr>
          <w:szCs w:val="18"/>
        </w:rPr>
        <w:t xml:space="preserve"> </w:t>
      </w:r>
      <w:r>
        <w:rPr>
          <w:szCs w:val="18"/>
        </w:rPr>
        <w:tab/>
        <w:t xml:space="preserve"> “Another party” refers to a public official acting in relation to the selection process or contract execution.  In this context, “public official” includes SADC Secretariat staff and employees of other organizations taking or reviewing procurement decisions.</w:t>
      </w:r>
    </w:p>
  </w:footnote>
  <w:footnote w:id="11">
    <w:p w14:paraId="1963F3FE" w14:textId="77777777" w:rsidR="00E848BA" w:rsidRDefault="00E848BA" w:rsidP="00E848BA">
      <w:pPr>
        <w:pStyle w:val="FootnoteText"/>
        <w:tabs>
          <w:tab w:val="left" w:pos="360"/>
        </w:tabs>
        <w:rPr>
          <w:szCs w:val="18"/>
        </w:rPr>
      </w:pPr>
      <w:r>
        <w:rPr>
          <w:rStyle w:val="FootnoteReference"/>
          <w:szCs w:val="18"/>
        </w:rPr>
        <w:footnoteRef/>
      </w:r>
      <w:r>
        <w:rPr>
          <w:szCs w:val="18"/>
        </w:rPr>
        <w:t xml:space="preserve"> </w:t>
      </w:r>
      <w:r>
        <w:rPr>
          <w:szCs w:val="18"/>
        </w:rPr>
        <w:tab/>
        <w:t>A “party” refers to a public official; the terms  “benefit” and “obligation” relate to the selection process or contract execution; and the “act or omission” is intended to influence the selection process or contract execution.</w:t>
      </w:r>
    </w:p>
  </w:footnote>
  <w:footnote w:id="12">
    <w:p w14:paraId="2A94299F" w14:textId="77777777" w:rsidR="00E848BA" w:rsidRDefault="00E848BA" w:rsidP="00E848BA">
      <w:pPr>
        <w:pStyle w:val="FootnoteText"/>
        <w:tabs>
          <w:tab w:val="left" w:pos="360"/>
        </w:tabs>
        <w:rPr>
          <w:szCs w:val="18"/>
        </w:rPr>
      </w:pPr>
      <w:r>
        <w:rPr>
          <w:rStyle w:val="FootnoteReference"/>
          <w:szCs w:val="18"/>
        </w:rPr>
        <w:footnoteRef/>
      </w:r>
      <w:r>
        <w:rPr>
          <w:szCs w:val="18"/>
        </w:rPr>
        <w:t xml:space="preserve"> </w:t>
      </w:r>
      <w:r>
        <w:rPr>
          <w:szCs w:val="18"/>
        </w:rPr>
        <w:tab/>
        <w:t xml:space="preserve"> “Parties” refers to participants in the selection process (including public officials) attempting to establish bid prices at artificial, non competitive levels.</w:t>
      </w:r>
    </w:p>
  </w:footnote>
  <w:footnote w:id="13">
    <w:p w14:paraId="110D8425" w14:textId="77777777" w:rsidR="00E848BA" w:rsidRDefault="00E848BA" w:rsidP="00E848BA">
      <w:pPr>
        <w:pStyle w:val="FootnoteText"/>
        <w:tabs>
          <w:tab w:val="left" w:pos="360"/>
        </w:tabs>
        <w:rPr>
          <w:szCs w:val="18"/>
        </w:rPr>
      </w:pPr>
      <w:r>
        <w:rPr>
          <w:rStyle w:val="FootnoteReference"/>
          <w:szCs w:val="18"/>
        </w:rPr>
        <w:footnoteRef/>
      </w:r>
      <w:r>
        <w:rPr>
          <w:szCs w:val="18"/>
        </w:rPr>
        <w:t xml:space="preserve"> </w:t>
      </w:r>
      <w:r>
        <w:rPr>
          <w:szCs w:val="18"/>
        </w:rPr>
        <w:tab/>
        <w:t>A</w:t>
      </w:r>
      <w:r>
        <w:rPr>
          <w:bCs/>
          <w:color w:val="000000"/>
          <w:szCs w:val="18"/>
        </w:rPr>
        <w:t xml:space="preserve"> “party” refers to a participant in the </w:t>
      </w:r>
      <w:r>
        <w:rPr>
          <w:szCs w:val="18"/>
        </w:rPr>
        <w:t xml:space="preserve">selection </w:t>
      </w:r>
      <w:r>
        <w:rPr>
          <w:bCs/>
          <w:color w:val="000000"/>
          <w:szCs w:val="18"/>
        </w:rPr>
        <w:t>process or contract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F37D2" w14:textId="77777777" w:rsidR="00722929" w:rsidRDefault="0072292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996E" w14:textId="77777777" w:rsidR="00722929" w:rsidRDefault="00722929">
    <w:pPr>
      <w:pStyle w:val="Header"/>
      <w:pBdr>
        <w:bottom w:val="single" w:sz="6" w:space="1" w:color="auto"/>
      </w:pBdr>
      <w:tabs>
        <w:tab w:val="left" w:pos="8460"/>
      </w:tabs>
      <w:jc w:val="right"/>
      <w:rPr>
        <w:sz w:val="20"/>
      </w:rPr>
    </w:pPr>
    <w:r>
      <w:rPr>
        <w:sz w:val="20"/>
      </w:rPr>
      <w:fldChar w:fldCharType="begin"/>
    </w:r>
    <w:r>
      <w:rPr>
        <w:sz w:val="20"/>
      </w:rPr>
      <w:instrText xml:space="preserve"> PAGE  \* MERGEFORMAT </w:instrText>
    </w:r>
    <w:r>
      <w:rPr>
        <w:sz w:val="20"/>
      </w:rPr>
      <w:fldChar w:fldCharType="separate"/>
    </w:r>
    <w:r w:rsidR="00CB678C">
      <w:rPr>
        <w:noProof/>
        <w:sz w:val="20"/>
      </w:rPr>
      <w:t>v</w:t>
    </w:r>
    <w:r>
      <w:rPr>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C34A8" w14:textId="77777777" w:rsidR="00722929" w:rsidRDefault="00722929">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8</w:t>
    </w:r>
    <w:r>
      <w:rPr>
        <w:rStyle w:val="PageNumber"/>
        <w:sz w:val="20"/>
      </w:rPr>
      <w:fldChar w:fldCharType="end"/>
    </w:r>
    <w:r>
      <w:rPr>
        <w:rStyle w:val="PageNumber"/>
        <w:sz w:val="20"/>
      </w:rPr>
      <w:tab/>
    </w:r>
    <w:r>
      <w:rPr>
        <w:rStyle w:val="PageNumber"/>
        <w:sz w:val="20"/>
      </w:rPr>
      <w:tab/>
      <w:t>Section 1. Letter of Invitation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B5C8" w14:textId="77777777" w:rsidR="00722929" w:rsidRDefault="00722929">
    <w:pPr>
      <w:pStyle w:val="Header"/>
    </w:pPr>
    <w:r>
      <w:rPr>
        <w:rStyle w:val="PageNumber"/>
      </w:rPr>
      <w:t>Section 1.  Letter of Invitation</w:t>
    </w:r>
    <w:r>
      <w:tab/>
    </w:r>
    <w:r>
      <w:tab/>
    </w:r>
    <w:r>
      <w:fldChar w:fldCharType="begin"/>
    </w:r>
    <w:r>
      <w:instrText xml:space="preserve"> PAGE  \* MERGEFORMAT </w:instrText>
    </w:r>
    <w:r>
      <w:fldChar w:fldCharType="separate"/>
    </w:r>
    <w:r>
      <w:rPr>
        <w:noProof/>
      </w:rPr>
      <w:t>7</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3A01" w14:textId="77777777" w:rsidR="00722929" w:rsidRDefault="00722929">
    <w:pPr>
      <w:pStyle w:val="Header"/>
      <w:pBdr>
        <w:bottom w:val="single" w:sz="6" w:space="1" w:color="auto"/>
      </w:pBdr>
      <w:tabs>
        <w:tab w:val="clear" w:pos="4320"/>
        <w:tab w:val="clear" w:pos="8640"/>
        <w:tab w:val="right" w:pos="9000"/>
      </w:tabs>
      <w:rPr>
        <w:sz w:val="20"/>
      </w:rPr>
    </w:pPr>
    <w:r>
      <w:rPr>
        <w:sz w:val="20"/>
      </w:rPr>
      <w:tab/>
    </w:r>
    <w:r>
      <w:rPr>
        <w:sz w:val="20"/>
      </w:rPr>
      <w:fldChar w:fldCharType="begin"/>
    </w:r>
    <w:r>
      <w:rPr>
        <w:sz w:val="20"/>
      </w:rPr>
      <w:instrText xml:space="preserve"> PAGE  \* MERGEFORMAT </w:instrText>
    </w:r>
    <w:r>
      <w:rPr>
        <w:sz w:val="20"/>
      </w:rPr>
      <w:fldChar w:fldCharType="separate"/>
    </w:r>
    <w:r w:rsidR="00CB678C">
      <w:rPr>
        <w:noProof/>
        <w:sz w:val="20"/>
      </w:rPr>
      <w:t>9</w:t>
    </w:r>
    <w:r>
      <w:rPr>
        <w:sz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EB88" w14:textId="77777777" w:rsidR="00722929" w:rsidRDefault="00722929">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16</w:t>
    </w:r>
    <w:r>
      <w:rPr>
        <w:rStyle w:val="PageNumber"/>
        <w:sz w:val="20"/>
      </w:rPr>
      <w:fldChar w:fldCharType="end"/>
    </w:r>
    <w:r>
      <w:rPr>
        <w:rStyle w:val="PageNumber"/>
        <w:sz w:val="20"/>
      </w:rPr>
      <w:tab/>
    </w:r>
    <w:r>
      <w:rPr>
        <w:rStyle w:val="PageNumber"/>
        <w:sz w:val="20"/>
      </w:rPr>
      <w:tab/>
    </w:r>
    <w:r>
      <w:rPr>
        <w:sz w:val="20"/>
      </w:rPr>
      <w:t>Section 2. Information to Bidders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B0FF" w14:textId="77777777" w:rsidR="00722929" w:rsidRDefault="00722929">
    <w:pPr>
      <w:pStyle w:val="Header"/>
      <w:pBdr>
        <w:bottom w:val="single" w:sz="6" w:space="1" w:color="auto"/>
      </w:pBdr>
      <w:tabs>
        <w:tab w:val="clear" w:pos="4320"/>
        <w:tab w:val="clear" w:pos="8640"/>
        <w:tab w:val="right" w:pos="9000"/>
      </w:tabs>
      <w:rPr>
        <w:sz w:val="20"/>
      </w:rPr>
    </w:pPr>
    <w:r>
      <w:rPr>
        <w:rStyle w:val="PageNumber"/>
        <w:sz w:val="20"/>
      </w:rPr>
      <w:t>Section 2.  Information to Bidders</w:t>
    </w:r>
    <w:r>
      <w:rPr>
        <w:sz w:val="20"/>
      </w:rPr>
      <w:tab/>
    </w:r>
    <w:r>
      <w:rPr>
        <w:sz w:val="20"/>
      </w:rPr>
      <w:fldChar w:fldCharType="begin"/>
    </w:r>
    <w:r>
      <w:rPr>
        <w:sz w:val="20"/>
      </w:rPr>
      <w:instrText xml:space="preserve"> PAGE  \* MERGEFORMAT </w:instrText>
    </w:r>
    <w:r>
      <w:rPr>
        <w:sz w:val="20"/>
      </w:rPr>
      <w:fldChar w:fldCharType="separate"/>
    </w:r>
    <w:r w:rsidR="00CB678C">
      <w:rPr>
        <w:noProof/>
        <w:sz w:val="20"/>
      </w:rPr>
      <w:t>26</w:t>
    </w:r>
    <w:r>
      <w:rPr>
        <w:sz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E4C1" w14:textId="77777777" w:rsidR="00722929" w:rsidRDefault="00722929">
    <w:pPr>
      <w:pStyle w:val="Header"/>
      <w:tabs>
        <w:tab w:val="clear" w:pos="4320"/>
        <w:tab w:val="clear" w:pos="8640"/>
        <w:tab w:val="right" w:pos="9000"/>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DB35" w14:textId="77777777" w:rsidR="00722929" w:rsidRDefault="00722929">
    <w:pPr>
      <w:pStyle w:val="Header"/>
      <w:pBdr>
        <w:bottom w:val="single" w:sz="6" w:space="1" w:color="auto"/>
      </w:pBdr>
      <w:tabs>
        <w:tab w:val="clear" w:pos="4320"/>
        <w:tab w:val="clear" w:pos="8640"/>
        <w:tab w:val="right" w:pos="9000"/>
      </w:tabs>
      <w:rPr>
        <w:sz w:val="20"/>
      </w:rPr>
    </w:pPr>
    <w:r>
      <w:rPr>
        <w:rStyle w:val="PageNumber"/>
        <w:sz w:val="20"/>
      </w:rPr>
      <w:t xml:space="preserve">Section 3.  Technical Proposal Submission Form </w:t>
    </w:r>
    <w:r>
      <w:rPr>
        <w:sz w:val="20"/>
      </w:rPr>
      <w:tab/>
    </w:r>
    <w:r>
      <w:rPr>
        <w:sz w:val="20"/>
      </w:rPr>
      <w:fldChar w:fldCharType="begin"/>
    </w:r>
    <w:r>
      <w:rPr>
        <w:sz w:val="20"/>
      </w:rPr>
      <w:instrText xml:space="preserve"> PAGE  \* MERGEFORMAT </w:instrText>
    </w:r>
    <w:r>
      <w:rPr>
        <w:sz w:val="20"/>
      </w:rPr>
      <w:fldChar w:fldCharType="separate"/>
    </w:r>
    <w:r w:rsidR="00CB678C">
      <w:rPr>
        <w:noProof/>
        <w:sz w:val="20"/>
      </w:rPr>
      <w:t>33</w:t>
    </w:r>
    <w:r>
      <w:rPr>
        <w:sz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62E9" w14:textId="77777777" w:rsidR="00722929" w:rsidRDefault="007229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36</w:t>
    </w:r>
    <w:r>
      <w:rPr>
        <w:rStyle w:val="PageNumber"/>
      </w:rPr>
      <w:fldChar w:fldCharType="end"/>
    </w:r>
  </w:p>
  <w:p w14:paraId="64C97E2D" w14:textId="77777777" w:rsidR="00722929" w:rsidRDefault="00722929">
    <w:pPr>
      <w:pStyle w:val="Header"/>
      <w:ind w:right="360"/>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4219" w14:textId="77777777" w:rsidR="000E0F38" w:rsidRDefault="000E0F38">
    <w:pPr>
      <w:tabs>
        <w:tab w:val="left" w:pos="3402"/>
        <w:tab w:val="right" w:pos="9781"/>
      </w:tabs>
      <w:spacing w:after="480"/>
      <w:ind w:right="-143"/>
    </w:pPr>
    <w:r>
      <w:rPr>
        <w:b/>
      </w:rPr>
      <w:t>CURRICULUM VITAE</w:t>
    </w:r>
    <w:r>
      <w:tab/>
      <w:t>FAMILY NAME; First names</w:t>
    </w:r>
    <w:r>
      <w:fldChar w:fldCharType="begin"/>
    </w:r>
    <w:r>
      <w:instrText xml:space="preserve">  </w:instrTex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5298" w14:textId="77777777" w:rsidR="000E0F38" w:rsidRDefault="000E0F38">
    <w:pPr>
      <w:spacing w:after="480"/>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62B8F" w14:textId="77777777" w:rsidR="000E0F38" w:rsidRDefault="000E0F38" w:rsidP="000E40E6">
    <w:pPr>
      <w:pStyle w:val="Header"/>
      <w:pBdr>
        <w:bottom w:val="single" w:sz="6" w:space="1" w:color="auto"/>
      </w:pBdr>
      <w:tabs>
        <w:tab w:val="clear" w:pos="4320"/>
        <w:tab w:val="clear" w:pos="8640"/>
        <w:tab w:val="right" w:pos="8647"/>
      </w:tabs>
      <w:ind w:right="13"/>
      <w:rPr>
        <w:sz w:val="20"/>
      </w:rPr>
    </w:pPr>
    <w:r>
      <w:rPr>
        <w:rStyle w:val="PageNumber"/>
        <w:sz w:val="20"/>
      </w:rPr>
      <w:t xml:space="preserve">Section 3.  Technical Proposal Submission Form </w:t>
    </w:r>
    <w:r>
      <w:rPr>
        <w:sz w:val="20"/>
      </w:rPr>
      <w:tab/>
    </w:r>
    <w:r>
      <w:rPr>
        <w:sz w:val="20"/>
      </w:rPr>
      <w:fldChar w:fldCharType="begin"/>
    </w:r>
    <w:r>
      <w:rPr>
        <w:sz w:val="20"/>
      </w:rPr>
      <w:instrText xml:space="preserve"> PAGE  \* MERGEFORMAT </w:instrText>
    </w:r>
    <w:r>
      <w:rPr>
        <w:sz w:val="20"/>
      </w:rPr>
      <w:fldChar w:fldCharType="separate"/>
    </w:r>
    <w:r>
      <w:rPr>
        <w:noProof/>
        <w:sz w:val="20"/>
      </w:rPr>
      <w:t>30</w:t>
    </w:r>
    <w:r>
      <w:rPr>
        <w:sz w:val="20"/>
      </w:rPr>
      <w:fldChar w:fldCharType="end"/>
    </w:r>
  </w:p>
  <w:p w14:paraId="4C1210F9" w14:textId="77777777" w:rsidR="000E0F38" w:rsidRPr="00E14520" w:rsidRDefault="000E0F38" w:rsidP="000E40E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83A8" w14:textId="77777777" w:rsidR="000E0F38" w:rsidRDefault="000E0F38">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r>
    <w:r>
      <w:t>Section 4.  Financial Proposal - Standard Forms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50494" w14:textId="77777777" w:rsidR="000E0F38" w:rsidRDefault="000E0F38" w:rsidP="00D61517">
    <w:pPr>
      <w:pStyle w:val="Header"/>
      <w:pBdr>
        <w:bottom w:val="single" w:sz="6" w:space="1" w:color="auto"/>
      </w:pBdr>
      <w:tabs>
        <w:tab w:val="clear" w:pos="4320"/>
        <w:tab w:val="clear" w:pos="8640"/>
        <w:tab w:val="right" w:pos="8647"/>
      </w:tabs>
      <w:rPr>
        <w:sz w:val="20"/>
      </w:rPr>
    </w:pPr>
    <w:r>
      <w:rPr>
        <w:rStyle w:val="PageNumber"/>
        <w:sz w:val="20"/>
      </w:rPr>
      <w:t>Section 4.  Financial Proposal Submission Form</w:t>
    </w:r>
    <w:r>
      <w:rPr>
        <w:sz w:val="20"/>
      </w:rPr>
      <w:tab/>
    </w:r>
    <w:r>
      <w:rPr>
        <w:sz w:val="20"/>
      </w:rPr>
      <w:fldChar w:fldCharType="begin"/>
    </w:r>
    <w:r>
      <w:rPr>
        <w:sz w:val="20"/>
      </w:rPr>
      <w:instrText xml:space="preserve"> PAGE  \* MERGEFORMAT </w:instrText>
    </w:r>
    <w:r>
      <w:rPr>
        <w:sz w:val="20"/>
      </w:rPr>
      <w:fldChar w:fldCharType="separate"/>
    </w:r>
    <w:r>
      <w:rPr>
        <w:noProof/>
        <w:sz w:val="20"/>
      </w:rPr>
      <w:t>35</w:t>
    </w:r>
    <w:r>
      <w:rPr>
        <w:sz w:val="20"/>
      </w:rPr>
      <w:fldChar w:fldCharType="end"/>
    </w:r>
  </w:p>
  <w:p w14:paraId="396D7CBB" w14:textId="77777777" w:rsidR="000E0F38" w:rsidRPr="008E1156" w:rsidRDefault="000E0F38" w:rsidP="00D615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13CEE" w14:textId="77777777" w:rsidR="000E0F38" w:rsidRDefault="000E0F38" w:rsidP="00D61517">
    <w:pPr>
      <w:pStyle w:val="Header"/>
      <w:pBdr>
        <w:bottom w:val="single" w:sz="6" w:space="1" w:color="auto"/>
      </w:pBdr>
      <w:tabs>
        <w:tab w:val="clear" w:pos="4320"/>
        <w:tab w:val="clear" w:pos="8640"/>
        <w:tab w:val="right" w:pos="8647"/>
      </w:tabs>
      <w:rPr>
        <w:sz w:val="20"/>
      </w:rPr>
    </w:pPr>
    <w:r>
      <w:rPr>
        <w:rStyle w:val="PageNumber"/>
        <w:sz w:val="20"/>
      </w:rPr>
      <w:t>Section 4.  Financial Proposal Submission Form</w:t>
    </w:r>
    <w:r>
      <w:rPr>
        <w:sz w:val="20"/>
      </w:rPr>
      <w:tab/>
    </w:r>
    <w:r>
      <w:rPr>
        <w:sz w:val="20"/>
      </w:rPr>
      <w:fldChar w:fldCharType="begin"/>
    </w:r>
    <w:r>
      <w:rPr>
        <w:sz w:val="20"/>
      </w:rPr>
      <w:instrText xml:space="preserve"> PAGE  \* MERGEFORMAT </w:instrText>
    </w:r>
    <w:r>
      <w:rPr>
        <w:sz w:val="20"/>
      </w:rPr>
      <w:fldChar w:fldCharType="separate"/>
    </w:r>
    <w:r>
      <w:rPr>
        <w:noProof/>
        <w:sz w:val="20"/>
      </w:rPr>
      <w:t>36</w:t>
    </w:r>
    <w:r>
      <w:rPr>
        <w:sz w:val="20"/>
      </w:rPr>
      <w:fldChar w:fldCharType="end"/>
    </w:r>
  </w:p>
  <w:p w14:paraId="541B70AB" w14:textId="77777777" w:rsidR="000E0F38" w:rsidRPr="007026A7" w:rsidRDefault="000E0F38" w:rsidP="00D615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3FFC" w14:textId="77777777" w:rsidR="00722929" w:rsidRDefault="00722929">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t>Section 3.  Technical Proposal - Standard Forms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3305" w14:textId="77777777" w:rsidR="00722929" w:rsidRDefault="00722929">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r>
    <w:r>
      <w:t>Section 4.  Financial Proposal - Standard Forms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83B0" w14:textId="77777777" w:rsidR="00722929" w:rsidRDefault="00722929">
    <w:pPr>
      <w:pStyle w:val="Header"/>
      <w:pBdr>
        <w:bottom w:val="single" w:sz="6" w:space="1" w:color="auto"/>
      </w:pBdr>
      <w:tabs>
        <w:tab w:val="clear" w:pos="4320"/>
        <w:tab w:val="clear" w:pos="8640"/>
        <w:tab w:val="right" w:pos="9000"/>
      </w:tabs>
      <w:rPr>
        <w:sz w:val="20"/>
      </w:rPr>
    </w:pPr>
    <w:r>
      <w:rPr>
        <w:rStyle w:val="PageNumber"/>
        <w:sz w:val="20"/>
      </w:rPr>
      <w:t>Section 5.  Standard Form of Contract</w:t>
    </w:r>
    <w:r>
      <w:rPr>
        <w:sz w:val="20"/>
      </w:rPr>
      <w:tab/>
    </w:r>
    <w:r>
      <w:rPr>
        <w:sz w:val="20"/>
      </w:rPr>
      <w:fldChar w:fldCharType="begin"/>
    </w:r>
    <w:r>
      <w:rPr>
        <w:sz w:val="20"/>
      </w:rPr>
      <w:instrText xml:space="preserve"> PAGE  \* MERGEFORMAT </w:instrText>
    </w:r>
    <w:r>
      <w:rPr>
        <w:sz w:val="20"/>
      </w:rPr>
      <w:fldChar w:fldCharType="separate"/>
    </w:r>
    <w:r w:rsidR="00CB678C">
      <w:rPr>
        <w:noProof/>
        <w:sz w:val="20"/>
      </w:rPr>
      <w:t>38</w:t>
    </w:r>
    <w:r>
      <w:rPr>
        <w:sz w:val="20"/>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2894" w14:textId="77777777" w:rsidR="00E848BA" w:rsidRDefault="00E848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56</w:t>
    </w:r>
    <w:r>
      <w:rPr>
        <w:rStyle w:val="PageNumber"/>
      </w:rPr>
      <w:fldChar w:fldCharType="end"/>
    </w:r>
  </w:p>
  <w:p w14:paraId="7E8884E3" w14:textId="77777777" w:rsidR="00E848BA" w:rsidRDefault="00E848BA">
    <w:pPr>
      <w:pStyle w:val="Header"/>
      <w:tabs>
        <w:tab w:val="right" w:pos="9000"/>
      </w:tabs>
      <w:ind w:right="360"/>
      <w:rPr>
        <w:u w:val="single"/>
      </w:rPr>
    </w:pPr>
    <w:r>
      <w:rPr>
        <w:u w:val="single"/>
      </w:rPr>
      <w:tab/>
      <w:t>Preface</w:t>
    </w:r>
  </w:p>
  <w:p w14:paraId="565EF179" w14:textId="77777777" w:rsidR="00E848BA" w:rsidRDefault="00E848BA"/>
  <w:p w14:paraId="13629649" w14:textId="77777777" w:rsidR="00E848BA" w:rsidRDefault="00E848BA"/>
  <w:p w14:paraId="482C3481" w14:textId="77777777" w:rsidR="00E848BA" w:rsidRDefault="00E848BA"/>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AC15" w14:textId="03E35A43" w:rsidR="00E848BA" w:rsidRPr="008E1156" w:rsidRDefault="00E848BA" w:rsidP="00D61517">
    <w:pPr>
      <w:pStyle w:val="Header"/>
      <w:pBdr>
        <w:bottom w:val="single" w:sz="6" w:space="1" w:color="auto"/>
      </w:pBdr>
      <w:tabs>
        <w:tab w:val="clear" w:pos="4320"/>
        <w:tab w:val="clear" w:pos="8640"/>
        <w:tab w:val="right" w:pos="8647"/>
      </w:tabs>
      <w:rPr>
        <w:sz w:val="20"/>
      </w:rPr>
    </w:pPr>
    <w:r>
      <w:rPr>
        <w:sz w:val="20"/>
      </w:rPr>
      <w:tab/>
    </w:r>
    <w:r>
      <w:rPr>
        <w:sz w:val="20"/>
      </w:rPr>
      <w:fldChar w:fldCharType="begin"/>
    </w:r>
    <w:r>
      <w:rPr>
        <w:sz w:val="20"/>
      </w:rPr>
      <w:instrText xml:space="preserve"> PAGE  \* MERGEFORMAT </w:instrText>
    </w:r>
    <w:r>
      <w:rPr>
        <w:sz w:val="20"/>
      </w:rPr>
      <w:fldChar w:fldCharType="separate"/>
    </w:r>
    <w:r>
      <w:rPr>
        <w:noProof/>
        <w:sz w:val="20"/>
      </w:rPr>
      <w:t>46</w:t>
    </w:r>
    <w:r>
      <w:rPr>
        <w:sz w:val="20"/>
      </w:rPr>
      <w:fldChar w:fldCharType="end"/>
    </w:r>
  </w:p>
  <w:p w14:paraId="61677FAA" w14:textId="77777777" w:rsidR="00E848BA" w:rsidRDefault="00E848BA"/>
  <w:p w14:paraId="5A997506" w14:textId="77777777" w:rsidR="00E848BA" w:rsidRDefault="00E848BA"/>
  <w:p w14:paraId="4C2B3FF8" w14:textId="77777777" w:rsidR="00E848BA" w:rsidRDefault="00E848B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198E5" w14:textId="77777777" w:rsidR="00E848BA" w:rsidRDefault="00E848B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Pr>
        <w:noProof/>
        <w:sz w:val="20"/>
      </w:rPr>
      <w:t>37</w:t>
    </w:r>
    <w:r>
      <w:rPr>
        <w:sz w:val="20"/>
      </w:rPr>
      <w:fldChar w:fldCharType="end"/>
    </w:r>
  </w:p>
  <w:p w14:paraId="34C34F66" w14:textId="77777777" w:rsidR="00E848BA" w:rsidRPr="007026A7" w:rsidRDefault="00E848BA" w:rsidP="00D61517">
    <w:pPr>
      <w:pStyle w:val="Header"/>
    </w:pPr>
  </w:p>
  <w:p w14:paraId="43C9DD76" w14:textId="77777777" w:rsidR="00E848BA" w:rsidRDefault="00E848BA"/>
  <w:p w14:paraId="3241D6CD" w14:textId="77777777" w:rsidR="00E848BA" w:rsidRDefault="00E848BA"/>
  <w:p w14:paraId="22DA55A2" w14:textId="77777777" w:rsidR="00E848BA" w:rsidRDefault="00E848BA"/>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009EC" w14:textId="77777777" w:rsidR="00E848BA" w:rsidRDefault="00E848BA">
    <w:pPr>
      <w:pStyle w:val="Header"/>
      <w:tabs>
        <w:tab w:val="clear" w:pos="4320"/>
        <w:tab w:val="clear" w:pos="8640"/>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r>
      <w:rPr>
        <w:u w:val="single"/>
      </w:rPr>
      <w:tab/>
      <w:t>II.  General Conditions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BCB48" w14:textId="77777777" w:rsidR="00E848BA" w:rsidRDefault="00E848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48</w:t>
    </w:r>
    <w:r>
      <w:rPr>
        <w:rStyle w:val="PageNumber"/>
      </w:rPr>
      <w:fldChar w:fldCharType="end"/>
    </w:r>
  </w:p>
  <w:p w14:paraId="6F327D5E" w14:textId="77777777" w:rsidR="00E848BA" w:rsidRPr="008E1156" w:rsidRDefault="00E848B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Pr>
        <w:noProof/>
        <w:sz w:val="20"/>
      </w:rPr>
      <w:t>48</w:t>
    </w:r>
    <w:r>
      <w:rPr>
        <w:sz w:val="20"/>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75BC" w14:textId="77777777" w:rsidR="00E848BA" w:rsidRDefault="00E848B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Pr>
        <w:noProof/>
        <w:sz w:val="20"/>
      </w:rPr>
      <w:t>79</w:t>
    </w:r>
    <w:r>
      <w:rPr>
        <w:sz w:val="20"/>
      </w:rPr>
      <w:fldChar w:fldCharType="end"/>
    </w:r>
  </w:p>
  <w:p w14:paraId="5CD66F9B" w14:textId="77777777" w:rsidR="00E848BA" w:rsidRPr="008E1156" w:rsidRDefault="00E848BA" w:rsidP="00D6151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89CAF" w14:textId="77777777" w:rsidR="00E848BA" w:rsidRDefault="00E848BA">
    <w:pPr>
      <w:pStyle w:val="Header"/>
      <w:pBdr>
        <w:bottom w:val="single" w:sz="4"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r>
      <w:tab/>
      <w:t>I. Form of Contract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F8D68" w14:textId="77777777" w:rsidR="00E848BA" w:rsidRPr="008E1156" w:rsidRDefault="00E848BA" w:rsidP="00D61517">
    <w:pPr>
      <w:pStyle w:val="Header"/>
      <w:pBdr>
        <w:bottom w:val="single" w:sz="6" w:space="1" w:color="auto"/>
      </w:pBdr>
      <w:tabs>
        <w:tab w:val="clear" w:pos="4320"/>
        <w:tab w:val="clear" w:pos="8640"/>
        <w:tab w:val="right" w:pos="8647"/>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Pr>
        <w:noProof/>
        <w:sz w:val="20"/>
      </w:rPr>
      <w:t>50</w:t>
    </w:r>
    <w:r>
      <w:rPr>
        <w:sz w:val="20"/>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FA2A" w14:textId="77777777" w:rsidR="00E848BA" w:rsidRPr="00A72C3C" w:rsidRDefault="00E848BA" w:rsidP="00D61517">
    <w:pPr>
      <w:pStyle w:val="Header"/>
      <w:pBdr>
        <w:bottom w:val="single" w:sz="4" w:space="1" w:color="auto"/>
      </w:pBdr>
      <w:tabs>
        <w:tab w:val="clear" w:pos="4320"/>
        <w:tab w:val="clear" w:pos="8640"/>
        <w:tab w:val="right" w:pos="9000"/>
      </w:tabs>
    </w:pPr>
    <w:r w:rsidRPr="00A72C3C">
      <w:rPr>
        <w:rStyle w:val="PageNumber"/>
      </w:rPr>
      <w:fldChar w:fldCharType="begin"/>
    </w:r>
    <w:r w:rsidRPr="00A72C3C">
      <w:rPr>
        <w:rStyle w:val="PageNumber"/>
      </w:rPr>
      <w:instrText xml:space="preserve"> PAGE </w:instrText>
    </w:r>
    <w:r w:rsidRPr="00A72C3C">
      <w:rPr>
        <w:rStyle w:val="PageNumber"/>
      </w:rPr>
      <w:fldChar w:fldCharType="separate"/>
    </w:r>
    <w:r>
      <w:rPr>
        <w:rStyle w:val="PageNumber"/>
        <w:noProof/>
      </w:rPr>
      <w:t>88</w:t>
    </w:r>
    <w:r w:rsidRPr="00A72C3C">
      <w:rPr>
        <w:rStyle w:val="PageNumber"/>
      </w:rPr>
      <w:fldChar w:fldCharType="end"/>
    </w:r>
    <w:r w:rsidRPr="00A72C3C">
      <w:tab/>
      <w:t>II.  General Conditions of Contract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46CEB" w14:textId="77777777" w:rsidR="00E848BA" w:rsidRPr="008E1156" w:rsidRDefault="00E848BA" w:rsidP="00D61517">
    <w:pPr>
      <w:pStyle w:val="Header"/>
      <w:pBdr>
        <w:bottom w:val="single" w:sz="6" w:space="1" w:color="auto"/>
      </w:pBdr>
      <w:tabs>
        <w:tab w:val="clear" w:pos="4320"/>
        <w:tab w:val="clear" w:pos="8640"/>
        <w:tab w:val="right" w:pos="8731"/>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Pr>
        <w:noProof/>
        <w:sz w:val="20"/>
      </w:rPr>
      <w:t>74</w:t>
    </w:r>
    <w:r>
      <w:rPr>
        <w:sz w:val="20"/>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3C544" w14:textId="77777777" w:rsidR="00E848BA" w:rsidRPr="008E1156" w:rsidRDefault="00E848BA" w:rsidP="00D61517">
    <w:pPr>
      <w:pStyle w:val="Header"/>
      <w:pBdr>
        <w:bottom w:val="single" w:sz="6" w:space="1" w:color="auto"/>
      </w:pBdr>
      <w:tabs>
        <w:tab w:val="clear" w:pos="4320"/>
        <w:tab w:val="clear" w:pos="8640"/>
        <w:tab w:val="right" w:pos="8731"/>
      </w:tabs>
      <w:rPr>
        <w:sz w:val="20"/>
      </w:rPr>
    </w:pPr>
    <w:r>
      <w:rPr>
        <w:rStyle w:val="PageNumber"/>
        <w:sz w:val="20"/>
      </w:rPr>
      <w:t>Section 6.  Standard Form of Contract</w:t>
    </w:r>
    <w:r>
      <w:rPr>
        <w:sz w:val="20"/>
      </w:rPr>
      <w:tab/>
    </w:r>
    <w:r>
      <w:rPr>
        <w:sz w:val="20"/>
      </w:rPr>
      <w:fldChar w:fldCharType="begin"/>
    </w:r>
    <w:r>
      <w:rPr>
        <w:sz w:val="20"/>
      </w:rPr>
      <w:instrText xml:space="preserve"> PAGE  \* MERGEFORMAT </w:instrText>
    </w:r>
    <w:r>
      <w:rPr>
        <w:sz w:val="20"/>
      </w:rPr>
      <w:fldChar w:fldCharType="separate"/>
    </w:r>
    <w:r>
      <w:rPr>
        <w:noProof/>
        <w:sz w:val="20"/>
      </w:rPr>
      <w:t>80</w:t>
    </w:r>
    <w:r>
      <w:rPr>
        <w:sz w:val="20"/>
      </w:rPr>
      <w:fldChar w:fldCharType="end"/>
    </w:r>
  </w:p>
  <w:p w14:paraId="6EA386C9" w14:textId="77777777" w:rsidR="00E848BA" w:rsidRPr="002F05EF" w:rsidRDefault="00E848BA" w:rsidP="00D6151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CB4C" w14:textId="77777777" w:rsidR="00722929" w:rsidRDefault="00722929">
    <w:pPr>
      <w:pStyle w:val="Header"/>
      <w:pBdr>
        <w:bottom w:val="single" w:sz="6" w:space="1" w:color="auto"/>
      </w:pBdr>
      <w:tabs>
        <w:tab w:val="clear" w:pos="4320"/>
        <w:tab w:val="clear" w:pos="8640"/>
        <w:tab w:val="right" w:pos="9000"/>
      </w:tabs>
      <w:ind w:right="72"/>
      <w:rPr>
        <w:sz w:val="20"/>
      </w:rPr>
    </w:pPr>
    <w:r>
      <w:rPr>
        <w:sz w:val="20"/>
      </w:rPr>
      <w:tab/>
    </w:r>
    <w:r>
      <w:rPr>
        <w:sz w:val="20"/>
      </w:rPr>
      <w:fldChar w:fldCharType="begin"/>
    </w:r>
    <w:r>
      <w:rPr>
        <w:sz w:val="20"/>
      </w:rPr>
      <w:instrText xml:space="preserve"> PAGE  \* MERGEFORMAT </w:instrText>
    </w:r>
    <w:r>
      <w:rPr>
        <w:sz w:val="20"/>
      </w:rPr>
      <w:fldChar w:fldCharType="separate"/>
    </w:r>
    <w:r w:rsidR="00CB678C">
      <w:rPr>
        <w:noProof/>
        <w:sz w:val="20"/>
      </w:rPr>
      <w:t>40</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9"/>
    <w:multiLevelType w:val="singleLevel"/>
    <w:tmpl w:val="760ABEBE"/>
    <w:lvl w:ilvl="0">
      <w:start w:val="1"/>
      <w:numFmt w:val="bullet"/>
      <w:pStyle w:val="DefaultParagraphFontParaChar"/>
      <w:lvlText w:val=""/>
      <w:lvlJc w:val="left"/>
      <w:pPr>
        <w:tabs>
          <w:tab w:val="num" w:pos="360"/>
        </w:tabs>
        <w:ind w:left="360" w:hanging="360"/>
      </w:pPr>
      <w:rPr>
        <w:rFonts w:ascii="Symbol" w:hAnsi="Symbol" w:hint="default"/>
      </w:rPr>
    </w:lvl>
  </w:abstractNum>
  <w:abstractNum w:abstractNumId="3" w15:restartNumberingAfterBreak="0">
    <w:nsid w:val="04956DAD"/>
    <w:multiLevelType w:val="singleLevel"/>
    <w:tmpl w:val="4544B116"/>
    <w:lvl w:ilvl="0">
      <w:start w:val="1"/>
      <w:numFmt w:val="lowerLetter"/>
      <w:lvlText w:val="%1)"/>
      <w:lvlJc w:val="left"/>
      <w:pPr>
        <w:tabs>
          <w:tab w:val="num" w:pos="360"/>
        </w:tabs>
        <w:ind w:left="357" w:hanging="357"/>
      </w:pPr>
    </w:lvl>
  </w:abstractNum>
  <w:abstractNum w:abstractNumId="4" w15:restartNumberingAfterBreak="0">
    <w:nsid w:val="073824F5"/>
    <w:multiLevelType w:val="multilevel"/>
    <w:tmpl w:val="0FF0D1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8D755AF"/>
    <w:multiLevelType w:val="hybridMultilevel"/>
    <w:tmpl w:val="CCA2D750"/>
    <w:lvl w:ilvl="0" w:tplc="6752469C">
      <w:start w:val="1"/>
      <w:numFmt w:val="bullet"/>
      <w:lvlText w:val=""/>
      <w:lvlJc w:val="left"/>
      <w:pPr>
        <w:tabs>
          <w:tab w:val="num" w:pos="440"/>
        </w:tabs>
        <w:ind w:left="44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CC64A73"/>
    <w:multiLevelType w:val="hybridMultilevel"/>
    <w:tmpl w:val="40EE5570"/>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DC575A9"/>
    <w:multiLevelType w:val="hybridMultilevel"/>
    <w:tmpl w:val="46D0F474"/>
    <w:lvl w:ilvl="0" w:tplc="C8027F40">
      <w:start w:val="1"/>
      <w:numFmt w:val="bullet"/>
      <w:lvlText w:val=""/>
      <w:lvlJc w:val="left"/>
      <w:pPr>
        <w:tabs>
          <w:tab w:val="num" w:pos="417"/>
        </w:tabs>
        <w:ind w:left="340"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E6C28"/>
    <w:multiLevelType w:val="hybridMultilevel"/>
    <w:tmpl w:val="6E74DD6E"/>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F043E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74631"/>
    <w:multiLevelType w:val="multilevel"/>
    <w:tmpl w:val="D45C62BA"/>
    <w:lvl w:ilvl="0">
      <w:start w:val="1"/>
      <w:numFmt w:val="decimal"/>
      <w:lvlText w:val="%1."/>
      <w:lvlJc w:val="left"/>
      <w:pPr>
        <w:ind w:left="360" w:hanging="360"/>
      </w:pPr>
      <w:rPr>
        <w:rFonts w:hint="default"/>
      </w:rPr>
    </w:lvl>
    <w:lvl w:ilvl="1">
      <w:start w:val="2"/>
      <w:numFmt w:val="decimal"/>
      <w:isLgl/>
      <w:lvlText w:val="%1.%2"/>
      <w:lvlJc w:val="left"/>
      <w:pPr>
        <w:ind w:left="703" w:hanging="703"/>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176079F"/>
    <w:multiLevelType w:val="hybridMultilevel"/>
    <w:tmpl w:val="98709BE0"/>
    <w:lvl w:ilvl="0" w:tplc="04090017">
      <w:start w:val="1"/>
      <w:numFmt w:val="lowerLetter"/>
      <w:lvlText w:val="%1)"/>
      <w:lvlJc w:val="left"/>
      <w:pPr>
        <w:ind w:left="396" w:hanging="360"/>
      </w:p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12" w15:restartNumberingAfterBreak="0">
    <w:nsid w:val="11A80A20"/>
    <w:multiLevelType w:val="hybridMultilevel"/>
    <w:tmpl w:val="55285124"/>
    <w:lvl w:ilvl="0" w:tplc="1C090001">
      <w:start w:val="1"/>
      <w:numFmt w:val="bullet"/>
      <w:lvlText w:val=""/>
      <w:lvlJc w:val="left"/>
      <w:pPr>
        <w:ind w:left="1495" w:hanging="360"/>
      </w:pPr>
      <w:rPr>
        <w:rFonts w:ascii="Symbol" w:hAnsi="Symbol" w:hint="default"/>
      </w:rPr>
    </w:lvl>
    <w:lvl w:ilvl="1" w:tplc="1C090003" w:tentative="1">
      <w:start w:val="1"/>
      <w:numFmt w:val="bullet"/>
      <w:lvlText w:val="o"/>
      <w:lvlJc w:val="left"/>
      <w:pPr>
        <w:ind w:left="2215" w:hanging="360"/>
      </w:pPr>
      <w:rPr>
        <w:rFonts w:ascii="Courier New" w:hAnsi="Courier New" w:cs="Courier New" w:hint="default"/>
      </w:rPr>
    </w:lvl>
    <w:lvl w:ilvl="2" w:tplc="1C090005" w:tentative="1">
      <w:start w:val="1"/>
      <w:numFmt w:val="bullet"/>
      <w:lvlText w:val=""/>
      <w:lvlJc w:val="left"/>
      <w:pPr>
        <w:ind w:left="2935" w:hanging="360"/>
      </w:pPr>
      <w:rPr>
        <w:rFonts w:ascii="Wingdings" w:hAnsi="Wingdings" w:hint="default"/>
      </w:rPr>
    </w:lvl>
    <w:lvl w:ilvl="3" w:tplc="1C090001" w:tentative="1">
      <w:start w:val="1"/>
      <w:numFmt w:val="bullet"/>
      <w:lvlText w:val=""/>
      <w:lvlJc w:val="left"/>
      <w:pPr>
        <w:ind w:left="3655" w:hanging="360"/>
      </w:pPr>
      <w:rPr>
        <w:rFonts w:ascii="Symbol" w:hAnsi="Symbol" w:hint="default"/>
      </w:rPr>
    </w:lvl>
    <w:lvl w:ilvl="4" w:tplc="1C090003" w:tentative="1">
      <w:start w:val="1"/>
      <w:numFmt w:val="bullet"/>
      <w:lvlText w:val="o"/>
      <w:lvlJc w:val="left"/>
      <w:pPr>
        <w:ind w:left="4375" w:hanging="360"/>
      </w:pPr>
      <w:rPr>
        <w:rFonts w:ascii="Courier New" w:hAnsi="Courier New" w:cs="Courier New" w:hint="default"/>
      </w:rPr>
    </w:lvl>
    <w:lvl w:ilvl="5" w:tplc="1C090005" w:tentative="1">
      <w:start w:val="1"/>
      <w:numFmt w:val="bullet"/>
      <w:lvlText w:val=""/>
      <w:lvlJc w:val="left"/>
      <w:pPr>
        <w:ind w:left="5095" w:hanging="360"/>
      </w:pPr>
      <w:rPr>
        <w:rFonts w:ascii="Wingdings" w:hAnsi="Wingdings" w:hint="default"/>
      </w:rPr>
    </w:lvl>
    <w:lvl w:ilvl="6" w:tplc="1C090001" w:tentative="1">
      <w:start w:val="1"/>
      <w:numFmt w:val="bullet"/>
      <w:lvlText w:val=""/>
      <w:lvlJc w:val="left"/>
      <w:pPr>
        <w:ind w:left="5815" w:hanging="360"/>
      </w:pPr>
      <w:rPr>
        <w:rFonts w:ascii="Symbol" w:hAnsi="Symbol" w:hint="default"/>
      </w:rPr>
    </w:lvl>
    <w:lvl w:ilvl="7" w:tplc="1C090003" w:tentative="1">
      <w:start w:val="1"/>
      <w:numFmt w:val="bullet"/>
      <w:lvlText w:val="o"/>
      <w:lvlJc w:val="left"/>
      <w:pPr>
        <w:ind w:left="6535" w:hanging="360"/>
      </w:pPr>
      <w:rPr>
        <w:rFonts w:ascii="Courier New" w:hAnsi="Courier New" w:cs="Courier New" w:hint="default"/>
      </w:rPr>
    </w:lvl>
    <w:lvl w:ilvl="8" w:tplc="1C090005" w:tentative="1">
      <w:start w:val="1"/>
      <w:numFmt w:val="bullet"/>
      <w:lvlText w:val=""/>
      <w:lvlJc w:val="left"/>
      <w:pPr>
        <w:ind w:left="7255" w:hanging="360"/>
      </w:pPr>
      <w:rPr>
        <w:rFonts w:ascii="Wingdings" w:hAnsi="Wingdings" w:hint="default"/>
      </w:rPr>
    </w:lvl>
  </w:abstractNum>
  <w:abstractNum w:abstractNumId="13" w15:restartNumberingAfterBreak="0">
    <w:nsid w:val="13F54B30"/>
    <w:multiLevelType w:val="hybridMultilevel"/>
    <w:tmpl w:val="D374B29C"/>
    <w:lvl w:ilvl="0" w:tplc="B01A5B5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7BE8D07C">
      <w:start w:val="1"/>
      <w:numFmt w:val="lowerRoman"/>
      <w:lvlText w:val="(%3)"/>
      <w:lvlJc w:val="right"/>
      <w:pPr>
        <w:ind w:left="2160" w:hanging="180"/>
      </w:pPr>
      <w:rPr>
        <w:rFonts w:ascii="Times New Roman" w:eastAsia="Calibri" w:hAnsi="Times New Roman" w:cs="Times New Roman"/>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DA60E42"/>
    <w:multiLevelType w:val="singleLevel"/>
    <w:tmpl w:val="69F8B528"/>
    <w:lvl w:ilvl="0">
      <w:start w:val="1"/>
      <w:numFmt w:val="lowerLetter"/>
      <w:lvlText w:val="(%1)"/>
      <w:legacy w:legacy="1" w:legacySpace="0" w:legacyIndent="547"/>
      <w:lvlJc w:val="left"/>
      <w:pPr>
        <w:ind w:left="547" w:hanging="547"/>
      </w:pPr>
      <w:rPr>
        <w:rFonts w:cs="Times New Roman"/>
      </w:rPr>
    </w:lvl>
  </w:abstractNum>
  <w:abstractNum w:abstractNumId="16" w15:restartNumberingAfterBreak="0">
    <w:nsid w:val="218F2596"/>
    <w:multiLevelType w:val="singleLevel"/>
    <w:tmpl w:val="69F8B528"/>
    <w:lvl w:ilvl="0">
      <w:start w:val="1"/>
      <w:numFmt w:val="lowerLetter"/>
      <w:lvlText w:val="(%1)"/>
      <w:legacy w:legacy="1" w:legacySpace="0" w:legacyIndent="547"/>
      <w:lvlJc w:val="left"/>
      <w:pPr>
        <w:ind w:left="547" w:hanging="547"/>
      </w:pPr>
      <w:rPr>
        <w:rFonts w:cs="Times New Roman"/>
      </w:rPr>
    </w:lvl>
  </w:abstractNum>
  <w:abstractNum w:abstractNumId="17"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68A477E"/>
    <w:multiLevelType w:val="hybridMultilevel"/>
    <w:tmpl w:val="D89A456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8A74563"/>
    <w:multiLevelType w:val="hybridMultilevel"/>
    <w:tmpl w:val="3856B180"/>
    <w:lvl w:ilvl="0" w:tplc="C8027F40">
      <w:start w:val="1"/>
      <w:numFmt w:val="bullet"/>
      <w:lvlText w:val=""/>
      <w:lvlJc w:val="left"/>
      <w:pPr>
        <w:tabs>
          <w:tab w:val="num" w:pos="417"/>
        </w:tabs>
        <w:ind w:left="340"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BDF42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F86A16"/>
    <w:multiLevelType w:val="hybridMultilevel"/>
    <w:tmpl w:val="5AE0B3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06010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1B653B3"/>
    <w:multiLevelType w:val="hybridMultilevel"/>
    <w:tmpl w:val="46D0F474"/>
    <w:lvl w:ilvl="0" w:tplc="0409000B">
      <w:start w:val="1"/>
      <w:numFmt w:val="bullet"/>
      <w:lvlText w:val=""/>
      <w:lvlJc w:val="left"/>
      <w:pPr>
        <w:tabs>
          <w:tab w:val="num" w:pos="417"/>
        </w:tabs>
        <w:ind w:left="417" w:hanging="360"/>
      </w:pPr>
      <w:rPr>
        <w:rFonts w:ascii="Wingdings" w:hAnsi="Wingdings" w:hint="default"/>
      </w:rPr>
    </w:lvl>
    <w:lvl w:ilvl="1" w:tplc="C8027F40">
      <w:start w:val="1"/>
      <w:numFmt w:val="bullet"/>
      <w:lvlText w:val=""/>
      <w:lvlJc w:val="left"/>
      <w:pPr>
        <w:tabs>
          <w:tab w:val="num" w:pos="1440"/>
        </w:tabs>
        <w:ind w:left="1363" w:hanging="283"/>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7" w15:restartNumberingAfterBreak="0">
    <w:nsid w:val="34E44C69"/>
    <w:multiLevelType w:val="hybridMultilevel"/>
    <w:tmpl w:val="B94C5246"/>
    <w:lvl w:ilvl="0" w:tplc="FFFFFFFF">
      <w:start w:val="1"/>
      <w:numFmt w:val="lowerRoman"/>
      <w:lvlText w:val="%1."/>
      <w:lvlJc w:val="right"/>
      <w:pPr>
        <w:ind w:left="720" w:hanging="360"/>
      </w:pPr>
    </w:lvl>
    <w:lvl w:ilvl="1" w:tplc="0409001B">
      <w:start w:val="1"/>
      <w:numFmt w:val="lowerRoman"/>
      <w:lvlText w:val="%2."/>
      <w:lvlJc w:val="right"/>
      <w:pPr>
        <w:ind w:left="108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6272CE8"/>
    <w:multiLevelType w:val="multilevel"/>
    <w:tmpl w:val="EB24866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8956BC1"/>
    <w:multiLevelType w:val="hybridMultilevel"/>
    <w:tmpl w:val="461E79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389C72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39361EBC"/>
    <w:multiLevelType w:val="hybridMultilevel"/>
    <w:tmpl w:val="AC441FF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CA66395"/>
    <w:multiLevelType w:val="hybridMultilevel"/>
    <w:tmpl w:val="299CA00E"/>
    <w:lvl w:ilvl="0" w:tplc="0409001B">
      <w:start w:val="1"/>
      <w:numFmt w:val="lowerRoman"/>
      <w:lvlText w:val="%1."/>
      <w:lvlJc w:val="right"/>
      <w:pPr>
        <w:ind w:left="1480" w:hanging="360"/>
      </w:pPr>
    </w:lvl>
    <w:lvl w:ilvl="1" w:tplc="04090019">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34" w15:restartNumberingAfterBreak="0">
    <w:nsid w:val="3EDC4C33"/>
    <w:multiLevelType w:val="hybridMultilevel"/>
    <w:tmpl w:val="F0A6C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A001B1"/>
    <w:multiLevelType w:val="hybridMultilevel"/>
    <w:tmpl w:val="F9189A66"/>
    <w:lvl w:ilvl="0" w:tplc="FF4E187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0D61068"/>
    <w:multiLevelType w:val="hybridMultilevel"/>
    <w:tmpl w:val="FE8E37AC"/>
    <w:lvl w:ilvl="0" w:tplc="F4AE44BA">
      <w:start w:val="1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58E18E7"/>
    <w:multiLevelType w:val="hybridMultilevel"/>
    <w:tmpl w:val="41D29CA0"/>
    <w:lvl w:ilvl="0" w:tplc="6388B4B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9"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0" w15:restartNumberingAfterBreak="0">
    <w:nsid w:val="570E6C27"/>
    <w:multiLevelType w:val="hybridMultilevel"/>
    <w:tmpl w:val="25B2816E"/>
    <w:lvl w:ilvl="0" w:tplc="FFFFFFFF">
      <w:start w:val="1"/>
      <w:numFmt w:val="lowerRoman"/>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15:restartNumberingAfterBreak="0">
    <w:nsid w:val="59055B28"/>
    <w:multiLevelType w:val="hybridMultilevel"/>
    <w:tmpl w:val="97FAD7AE"/>
    <w:lvl w:ilvl="0" w:tplc="6752469C">
      <w:start w:val="1"/>
      <w:numFmt w:val="bullet"/>
      <w:lvlText w:val=""/>
      <w:lvlJc w:val="left"/>
      <w:pPr>
        <w:tabs>
          <w:tab w:val="num" w:pos="440"/>
        </w:tabs>
        <w:ind w:left="44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5AC75FC6"/>
    <w:multiLevelType w:val="hybridMultilevel"/>
    <w:tmpl w:val="09C2A130"/>
    <w:lvl w:ilvl="0" w:tplc="04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5BFF0D1F"/>
    <w:multiLevelType w:val="multilevel"/>
    <w:tmpl w:val="B644F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9.%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C4C0A45"/>
    <w:multiLevelType w:val="multilevel"/>
    <w:tmpl w:val="53ECF47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CCA089E"/>
    <w:multiLevelType w:val="hybridMultilevel"/>
    <w:tmpl w:val="FE8E37AC"/>
    <w:lvl w:ilvl="0" w:tplc="F4AE44BA">
      <w:start w:val="14"/>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5D7F2014"/>
    <w:multiLevelType w:val="hybridMultilevel"/>
    <w:tmpl w:val="C304E7F8"/>
    <w:lvl w:ilvl="0" w:tplc="F8D0F4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8" w15:restartNumberingAfterBreak="0">
    <w:nsid w:val="5EA3701D"/>
    <w:multiLevelType w:val="multilevel"/>
    <w:tmpl w:val="998278C6"/>
    <w:lvl w:ilvl="0">
      <w:start w:val="5"/>
      <w:numFmt w:val="decimal"/>
      <w:lvlText w:val="%1"/>
      <w:lvlJc w:val="left"/>
      <w:pPr>
        <w:ind w:left="360" w:hanging="360"/>
      </w:pPr>
      <w:rPr>
        <w:rFonts w:hint="default"/>
      </w:rPr>
    </w:lvl>
    <w:lvl w:ilvl="1">
      <w:start w:val="3"/>
      <w:numFmt w:val="decimal"/>
      <w:lvlText w:val="%1.%2"/>
      <w:lvlJc w:val="left"/>
      <w:pPr>
        <w:ind w:left="342" w:hanging="360"/>
      </w:pPr>
      <w:rPr>
        <w:rFonts w:hint="default"/>
      </w:rPr>
    </w:lvl>
    <w:lvl w:ilvl="2">
      <w:start w:val="1"/>
      <w:numFmt w:val="decimal"/>
      <w:lvlText w:val="%1.%2.%3"/>
      <w:lvlJc w:val="left"/>
      <w:pPr>
        <w:ind w:left="684" w:hanging="720"/>
      </w:pPr>
      <w:rPr>
        <w:rFonts w:hint="default"/>
      </w:rPr>
    </w:lvl>
    <w:lvl w:ilvl="3">
      <w:start w:val="1"/>
      <w:numFmt w:val="decimal"/>
      <w:lvlText w:val="%1.%2.%3.%4"/>
      <w:lvlJc w:val="left"/>
      <w:pPr>
        <w:ind w:left="666" w:hanging="720"/>
      </w:pPr>
      <w:rPr>
        <w:rFonts w:hint="default"/>
      </w:rPr>
    </w:lvl>
    <w:lvl w:ilvl="4">
      <w:start w:val="1"/>
      <w:numFmt w:val="decimal"/>
      <w:lvlText w:val="%1.%2.%3.%4.%5"/>
      <w:lvlJc w:val="left"/>
      <w:pPr>
        <w:ind w:left="1008" w:hanging="1080"/>
      </w:pPr>
      <w:rPr>
        <w:rFonts w:hint="default"/>
      </w:rPr>
    </w:lvl>
    <w:lvl w:ilvl="5">
      <w:start w:val="1"/>
      <w:numFmt w:val="decimal"/>
      <w:lvlText w:val="%1.%2.%3.%4.%5.%6"/>
      <w:lvlJc w:val="left"/>
      <w:pPr>
        <w:ind w:left="990" w:hanging="1080"/>
      </w:pPr>
      <w:rPr>
        <w:rFonts w:hint="default"/>
      </w:rPr>
    </w:lvl>
    <w:lvl w:ilvl="6">
      <w:start w:val="1"/>
      <w:numFmt w:val="decimal"/>
      <w:lvlText w:val="%1.%2.%3.%4.%5.%6.%7"/>
      <w:lvlJc w:val="left"/>
      <w:pPr>
        <w:ind w:left="1332" w:hanging="1440"/>
      </w:pPr>
      <w:rPr>
        <w:rFonts w:hint="default"/>
      </w:rPr>
    </w:lvl>
    <w:lvl w:ilvl="7">
      <w:start w:val="1"/>
      <w:numFmt w:val="decimal"/>
      <w:lvlText w:val="%1.%2.%3.%4.%5.%6.%7.%8"/>
      <w:lvlJc w:val="left"/>
      <w:pPr>
        <w:ind w:left="1314" w:hanging="1440"/>
      </w:pPr>
      <w:rPr>
        <w:rFonts w:hint="default"/>
      </w:rPr>
    </w:lvl>
    <w:lvl w:ilvl="8">
      <w:start w:val="1"/>
      <w:numFmt w:val="decimal"/>
      <w:lvlText w:val="%1.%2.%3.%4.%5.%6.%7.%8.%9"/>
      <w:lvlJc w:val="left"/>
      <w:pPr>
        <w:ind w:left="1656" w:hanging="1800"/>
      </w:pPr>
      <w:rPr>
        <w:rFonts w:hint="default"/>
      </w:rPr>
    </w:lvl>
  </w:abstractNum>
  <w:abstractNum w:abstractNumId="4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50" w15:restartNumberingAfterBreak="0">
    <w:nsid w:val="606F3CCB"/>
    <w:multiLevelType w:val="multilevel"/>
    <w:tmpl w:val="01DA852C"/>
    <w:lvl w:ilvl="0">
      <w:start w:val="1"/>
      <w:numFmt w:val="decimal"/>
      <w:lvlText w:val="%1."/>
      <w:lvlJc w:val="left"/>
      <w:pPr>
        <w:ind w:left="360" w:hanging="360"/>
      </w:pPr>
      <w:rPr>
        <w:rFonts w:ascii="Times New Roman" w:eastAsia="Times New Roman" w:hAnsi="Times New Roman" w:cs="Times New Roman" w:hint="default"/>
        <w:b w:val="0"/>
        <w:bCs w:val="0"/>
      </w:rPr>
    </w:lvl>
    <w:lvl w:ilvl="1">
      <w:start w:val="1"/>
      <w:numFmt w:val="decimal"/>
      <w:lvlText w:val="%1.%2."/>
      <w:lvlJc w:val="left"/>
      <w:pPr>
        <w:ind w:left="792" w:hanging="432"/>
      </w:pPr>
      <w:rPr>
        <w:color w:val="auto"/>
        <w:sz w:val="22"/>
        <w:szCs w:val="22"/>
      </w:rPr>
    </w:lvl>
    <w:lvl w:ilvl="2">
      <w:start w:val="1"/>
      <w:numFmt w:val="lowerLetter"/>
      <w:lvlText w:val="(%3)"/>
      <w:lvlJc w:val="left"/>
      <w:pPr>
        <w:ind w:left="1224" w:hanging="504"/>
      </w:pPr>
      <w:rPr>
        <w:rFonts w:ascii="Times New Roman" w:eastAsia="Calibri" w:hAnsi="Times New Roman" w:cs="Times New Roman"/>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52" w15:restartNumberingAfterBreak="0">
    <w:nsid w:val="64960B5E"/>
    <w:multiLevelType w:val="hybridMultilevel"/>
    <w:tmpl w:val="77546BEE"/>
    <w:lvl w:ilvl="0" w:tplc="3F7E4D0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675167C7"/>
    <w:multiLevelType w:val="singleLevel"/>
    <w:tmpl w:val="213085BC"/>
    <w:lvl w:ilvl="0">
      <w:start w:val="2"/>
      <w:numFmt w:val="lowerLetter"/>
      <w:lvlText w:val="(%1)"/>
      <w:legacy w:legacy="1" w:legacySpace="0" w:legacyIndent="547"/>
      <w:lvlJc w:val="left"/>
      <w:pPr>
        <w:ind w:left="547" w:hanging="547"/>
      </w:pPr>
      <w:rPr>
        <w:rFonts w:cs="Times New Roman"/>
      </w:rPr>
    </w:lvl>
  </w:abstractNum>
  <w:abstractNum w:abstractNumId="54" w15:restartNumberingAfterBreak="0">
    <w:nsid w:val="68F95DC5"/>
    <w:multiLevelType w:val="multilevel"/>
    <w:tmpl w:val="49580A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C891A47"/>
    <w:multiLevelType w:val="hybridMultilevel"/>
    <w:tmpl w:val="C3366478"/>
    <w:lvl w:ilvl="0" w:tplc="A2B6BC1A">
      <w:start w:val="1"/>
      <w:numFmt w:val="bullet"/>
      <w:lvlText w:val=""/>
      <w:lvlJc w:val="left"/>
      <w:pPr>
        <w:tabs>
          <w:tab w:val="num" w:pos="360"/>
        </w:tabs>
        <w:ind w:left="360" w:hanging="360"/>
      </w:pPr>
      <w:rPr>
        <w:rFonts w:ascii="Monotype Sorts" w:hAnsi="Monotype Sor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6" w15:restartNumberingAfterBreak="0">
    <w:nsid w:val="6D3A28C8"/>
    <w:multiLevelType w:val="multilevel"/>
    <w:tmpl w:val="893E8392"/>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7"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58" w15:restartNumberingAfterBreak="0">
    <w:nsid w:val="6E62674E"/>
    <w:multiLevelType w:val="hybridMultilevel"/>
    <w:tmpl w:val="C2106064"/>
    <w:lvl w:ilvl="0" w:tplc="69F8B52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97E1710"/>
    <w:multiLevelType w:val="singleLevel"/>
    <w:tmpl w:val="B030C604"/>
    <w:lvl w:ilvl="0">
      <w:start w:val="1"/>
      <w:numFmt w:val="bullet"/>
      <w:pStyle w:val="Outline3"/>
      <w:lvlText w:val=""/>
      <w:lvlJc w:val="left"/>
      <w:pPr>
        <w:tabs>
          <w:tab w:val="num" w:pos="360"/>
        </w:tabs>
        <w:ind w:left="360" w:hanging="360"/>
      </w:pPr>
      <w:rPr>
        <w:rFonts w:ascii="Symbol" w:hAnsi="Symbol" w:hint="default"/>
      </w:rPr>
    </w:lvl>
  </w:abstractNum>
  <w:abstractNum w:abstractNumId="61" w15:restartNumberingAfterBreak="0">
    <w:nsid w:val="799F1999"/>
    <w:multiLevelType w:val="hybridMultilevel"/>
    <w:tmpl w:val="F6C23776"/>
    <w:lvl w:ilvl="0" w:tplc="796C950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7ABB24D5"/>
    <w:multiLevelType w:val="hybridMultilevel"/>
    <w:tmpl w:val="5A388ABA"/>
    <w:lvl w:ilvl="0" w:tplc="150CAB22">
      <w:start w:val="2"/>
      <w:numFmt w:val="lowerRoman"/>
      <w:lvlText w:val="(%1)"/>
      <w:lvlJc w:val="left"/>
      <w:pPr>
        <w:tabs>
          <w:tab w:val="num" w:pos="1267"/>
        </w:tabs>
        <w:ind w:left="1267" w:hanging="720"/>
      </w:pPr>
      <w:rPr>
        <w:rFonts w:cs="Times New Roman" w:hint="default"/>
      </w:rPr>
    </w:lvl>
    <w:lvl w:ilvl="1" w:tplc="08090019">
      <w:start w:val="1"/>
      <w:numFmt w:val="upperLetter"/>
      <w:lvlText w:val="(%2)"/>
      <w:lvlJc w:val="left"/>
      <w:pPr>
        <w:tabs>
          <w:tab w:val="num" w:pos="1807"/>
        </w:tabs>
        <w:ind w:left="1807" w:hanging="540"/>
      </w:pPr>
      <w:rPr>
        <w:rFonts w:cs="Times New Roman" w:hint="default"/>
      </w:rPr>
    </w:lvl>
    <w:lvl w:ilvl="2" w:tplc="0809001B" w:tentative="1">
      <w:start w:val="1"/>
      <w:numFmt w:val="lowerRoman"/>
      <w:lvlText w:val="%3."/>
      <w:lvlJc w:val="right"/>
      <w:pPr>
        <w:tabs>
          <w:tab w:val="num" w:pos="2347"/>
        </w:tabs>
        <w:ind w:left="2347" w:hanging="180"/>
      </w:pPr>
      <w:rPr>
        <w:rFonts w:cs="Times New Roman"/>
      </w:rPr>
    </w:lvl>
    <w:lvl w:ilvl="3" w:tplc="0809000F" w:tentative="1">
      <w:start w:val="1"/>
      <w:numFmt w:val="decimal"/>
      <w:lvlText w:val="%4."/>
      <w:lvlJc w:val="left"/>
      <w:pPr>
        <w:tabs>
          <w:tab w:val="num" w:pos="3067"/>
        </w:tabs>
        <w:ind w:left="3067" w:hanging="360"/>
      </w:pPr>
      <w:rPr>
        <w:rFonts w:cs="Times New Roman"/>
      </w:rPr>
    </w:lvl>
    <w:lvl w:ilvl="4" w:tplc="08090019" w:tentative="1">
      <w:start w:val="1"/>
      <w:numFmt w:val="lowerLetter"/>
      <w:lvlText w:val="%5."/>
      <w:lvlJc w:val="left"/>
      <w:pPr>
        <w:tabs>
          <w:tab w:val="num" w:pos="3787"/>
        </w:tabs>
        <w:ind w:left="3787" w:hanging="360"/>
      </w:pPr>
      <w:rPr>
        <w:rFonts w:cs="Times New Roman"/>
      </w:rPr>
    </w:lvl>
    <w:lvl w:ilvl="5" w:tplc="0809001B" w:tentative="1">
      <w:start w:val="1"/>
      <w:numFmt w:val="lowerRoman"/>
      <w:lvlText w:val="%6."/>
      <w:lvlJc w:val="right"/>
      <w:pPr>
        <w:tabs>
          <w:tab w:val="num" w:pos="4507"/>
        </w:tabs>
        <w:ind w:left="4507" w:hanging="180"/>
      </w:pPr>
      <w:rPr>
        <w:rFonts w:cs="Times New Roman"/>
      </w:rPr>
    </w:lvl>
    <w:lvl w:ilvl="6" w:tplc="0809000F" w:tentative="1">
      <w:start w:val="1"/>
      <w:numFmt w:val="decimal"/>
      <w:lvlText w:val="%7."/>
      <w:lvlJc w:val="left"/>
      <w:pPr>
        <w:tabs>
          <w:tab w:val="num" w:pos="5227"/>
        </w:tabs>
        <w:ind w:left="5227" w:hanging="360"/>
      </w:pPr>
      <w:rPr>
        <w:rFonts w:cs="Times New Roman"/>
      </w:rPr>
    </w:lvl>
    <w:lvl w:ilvl="7" w:tplc="08090019" w:tentative="1">
      <w:start w:val="1"/>
      <w:numFmt w:val="lowerLetter"/>
      <w:lvlText w:val="%8."/>
      <w:lvlJc w:val="left"/>
      <w:pPr>
        <w:tabs>
          <w:tab w:val="num" w:pos="5947"/>
        </w:tabs>
        <w:ind w:left="5947" w:hanging="360"/>
      </w:pPr>
      <w:rPr>
        <w:rFonts w:cs="Times New Roman"/>
      </w:rPr>
    </w:lvl>
    <w:lvl w:ilvl="8" w:tplc="0809001B" w:tentative="1">
      <w:start w:val="1"/>
      <w:numFmt w:val="lowerRoman"/>
      <w:lvlText w:val="%9."/>
      <w:lvlJc w:val="right"/>
      <w:pPr>
        <w:tabs>
          <w:tab w:val="num" w:pos="6667"/>
        </w:tabs>
        <w:ind w:left="6667" w:hanging="180"/>
      </w:pPr>
      <w:rPr>
        <w:rFonts w:cs="Times New Roman"/>
      </w:rPr>
    </w:lvl>
  </w:abstractNum>
  <w:num w:numId="1" w16cid:durableId="1700013328">
    <w:abstractNumId w:val="15"/>
  </w:num>
  <w:num w:numId="2" w16cid:durableId="2099714569">
    <w:abstractNumId w:val="53"/>
  </w:num>
  <w:num w:numId="3" w16cid:durableId="183834884">
    <w:abstractNumId w:val="62"/>
  </w:num>
  <w:num w:numId="4" w16cid:durableId="1773626120">
    <w:abstractNumId w:val="40"/>
  </w:num>
  <w:num w:numId="5" w16cid:durableId="2027828161">
    <w:abstractNumId w:val="16"/>
  </w:num>
  <w:num w:numId="6" w16cid:durableId="1404790964">
    <w:abstractNumId w:val="60"/>
  </w:num>
  <w:num w:numId="7" w16cid:durableId="724985750">
    <w:abstractNumId w:val="3"/>
  </w:num>
  <w:num w:numId="8" w16cid:durableId="727459137">
    <w:abstractNumId w:val="2"/>
  </w:num>
  <w:num w:numId="9" w16cid:durableId="1598319478">
    <w:abstractNumId w:val="36"/>
  </w:num>
  <w:num w:numId="10" w16cid:durableId="112017891">
    <w:abstractNumId w:val="48"/>
  </w:num>
  <w:num w:numId="11" w16cid:durableId="724765398">
    <w:abstractNumId w:val="45"/>
  </w:num>
  <w:num w:numId="12" w16cid:durableId="1848447593">
    <w:abstractNumId w:val="35"/>
  </w:num>
  <w:num w:numId="13" w16cid:durableId="1812550612">
    <w:abstractNumId w:val="4"/>
  </w:num>
  <w:num w:numId="14" w16cid:durableId="844632456">
    <w:abstractNumId w:val="43"/>
  </w:num>
  <w:num w:numId="15" w16cid:durableId="1035272701">
    <w:abstractNumId w:val="46"/>
  </w:num>
  <w:num w:numId="16" w16cid:durableId="104270469">
    <w:abstractNumId w:val="58"/>
  </w:num>
  <w:num w:numId="17" w16cid:durableId="642392689">
    <w:abstractNumId w:val="50"/>
  </w:num>
  <w:num w:numId="18" w16cid:durableId="1955939631">
    <w:abstractNumId w:val="37"/>
  </w:num>
  <w:num w:numId="19" w16cid:durableId="1818570370">
    <w:abstractNumId w:val="61"/>
  </w:num>
  <w:num w:numId="20" w16cid:durableId="2142458246">
    <w:abstractNumId w:val="13"/>
  </w:num>
  <w:num w:numId="21" w16cid:durableId="939601446">
    <w:abstractNumId w:val="52"/>
  </w:num>
  <w:num w:numId="22" w16cid:durableId="118766675">
    <w:abstractNumId w:val="1"/>
  </w:num>
  <w:num w:numId="23" w16cid:durableId="1868323114">
    <w:abstractNumId w:val="0"/>
  </w:num>
  <w:num w:numId="24" w16cid:durableId="1836413478">
    <w:abstractNumId w:val="20"/>
  </w:num>
  <w:num w:numId="25" w16cid:durableId="1643458894">
    <w:abstractNumId w:val="51"/>
  </w:num>
  <w:num w:numId="26" w16cid:durableId="692192190">
    <w:abstractNumId w:val="57"/>
  </w:num>
  <w:num w:numId="27" w16cid:durableId="1197042622">
    <w:abstractNumId w:val="26"/>
  </w:num>
  <w:num w:numId="28" w16cid:durableId="814684859">
    <w:abstractNumId w:val="49"/>
  </w:num>
  <w:num w:numId="29" w16cid:durableId="675352107">
    <w:abstractNumId w:val="47"/>
  </w:num>
  <w:num w:numId="30" w16cid:durableId="997459020">
    <w:abstractNumId w:val="38"/>
  </w:num>
  <w:num w:numId="31" w16cid:durableId="219632170">
    <w:abstractNumId w:val="39"/>
  </w:num>
  <w:num w:numId="32" w16cid:durableId="1855877333">
    <w:abstractNumId w:val="17"/>
  </w:num>
  <w:num w:numId="33" w16cid:durableId="1794664498">
    <w:abstractNumId w:val="28"/>
  </w:num>
  <w:num w:numId="34" w16cid:durableId="441805909">
    <w:abstractNumId w:val="14"/>
  </w:num>
  <w:num w:numId="35" w16cid:durableId="1339230117">
    <w:abstractNumId w:val="22"/>
  </w:num>
  <w:num w:numId="36" w16cid:durableId="1909539264">
    <w:abstractNumId w:val="59"/>
  </w:num>
  <w:num w:numId="37" w16cid:durableId="41442719">
    <w:abstractNumId w:val="8"/>
  </w:num>
  <w:num w:numId="38" w16cid:durableId="1104038583">
    <w:abstractNumId w:val="11"/>
  </w:num>
  <w:num w:numId="39" w16cid:durableId="1694068345">
    <w:abstractNumId w:val="10"/>
  </w:num>
  <w:num w:numId="40" w16cid:durableId="1783912244">
    <w:abstractNumId w:val="6"/>
  </w:num>
  <w:num w:numId="41" w16cid:durableId="1927497747">
    <w:abstractNumId w:val="30"/>
  </w:num>
  <w:num w:numId="42" w16cid:durableId="2086298498">
    <w:abstractNumId w:val="34"/>
  </w:num>
  <w:num w:numId="43" w16cid:durableId="1884363090">
    <w:abstractNumId w:val="21"/>
  </w:num>
  <w:num w:numId="44" w16cid:durableId="485706715">
    <w:abstractNumId w:val="24"/>
  </w:num>
  <w:num w:numId="45" w16cid:durableId="1164978226">
    <w:abstractNumId w:val="9"/>
  </w:num>
  <w:num w:numId="46" w16cid:durableId="1372413411">
    <w:abstractNumId w:val="31"/>
  </w:num>
  <w:num w:numId="47" w16cid:durableId="482504652">
    <w:abstractNumId w:val="19"/>
  </w:num>
  <w:num w:numId="48" w16cid:durableId="581567328">
    <w:abstractNumId w:val="7"/>
  </w:num>
  <w:num w:numId="49" w16cid:durableId="654333621">
    <w:abstractNumId w:val="25"/>
  </w:num>
  <w:num w:numId="50" w16cid:durableId="2092659340">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0647157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23448128">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20837439">
    <w:abstractNumId w:val="33"/>
  </w:num>
  <w:num w:numId="54" w16cid:durableId="67659163">
    <w:abstractNumId w:val="23"/>
  </w:num>
  <w:num w:numId="55" w16cid:durableId="2117363245">
    <w:abstractNumId w:val="18"/>
  </w:num>
  <w:num w:numId="56" w16cid:durableId="2091192724">
    <w:abstractNumId w:val="42"/>
  </w:num>
  <w:num w:numId="57" w16cid:durableId="1025714693">
    <w:abstractNumId w:val="32"/>
  </w:num>
  <w:num w:numId="58" w16cid:durableId="338895716">
    <w:abstractNumId w:val="27"/>
  </w:num>
  <w:num w:numId="59" w16cid:durableId="285086398">
    <w:abstractNumId w:val="12"/>
  </w:num>
  <w:num w:numId="60" w16cid:durableId="1875458929">
    <w:abstractNumId w:val="56"/>
  </w:num>
  <w:num w:numId="61" w16cid:durableId="1125349686">
    <w:abstractNumId w:val="29"/>
  </w:num>
  <w:num w:numId="62" w16cid:durableId="1494754729">
    <w:abstractNumId w:val="54"/>
  </w:num>
  <w:num w:numId="63" w16cid:durableId="216360659">
    <w:abstractNumId w:val="4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9B6"/>
    <w:rsid w:val="00002EAE"/>
    <w:rsid w:val="0000596C"/>
    <w:rsid w:val="0000734C"/>
    <w:rsid w:val="00007F2B"/>
    <w:rsid w:val="00010B96"/>
    <w:rsid w:val="0001157B"/>
    <w:rsid w:val="0001219E"/>
    <w:rsid w:val="00012E75"/>
    <w:rsid w:val="00013237"/>
    <w:rsid w:val="00014B78"/>
    <w:rsid w:val="00014FCC"/>
    <w:rsid w:val="0001690A"/>
    <w:rsid w:val="00017D43"/>
    <w:rsid w:val="000206EE"/>
    <w:rsid w:val="0002260D"/>
    <w:rsid w:val="00022BE6"/>
    <w:rsid w:val="00023C00"/>
    <w:rsid w:val="00030385"/>
    <w:rsid w:val="0003216C"/>
    <w:rsid w:val="00033132"/>
    <w:rsid w:val="00034475"/>
    <w:rsid w:val="000375A5"/>
    <w:rsid w:val="00040B3E"/>
    <w:rsid w:val="00044952"/>
    <w:rsid w:val="00045812"/>
    <w:rsid w:val="00054AC1"/>
    <w:rsid w:val="000652EB"/>
    <w:rsid w:val="00066B91"/>
    <w:rsid w:val="000729F8"/>
    <w:rsid w:val="00072F71"/>
    <w:rsid w:val="00074DC1"/>
    <w:rsid w:val="00076F30"/>
    <w:rsid w:val="00084288"/>
    <w:rsid w:val="00086F31"/>
    <w:rsid w:val="00090913"/>
    <w:rsid w:val="00090FD7"/>
    <w:rsid w:val="0009478F"/>
    <w:rsid w:val="00095EE0"/>
    <w:rsid w:val="000964F7"/>
    <w:rsid w:val="000A17F2"/>
    <w:rsid w:val="000A66E5"/>
    <w:rsid w:val="000A7C48"/>
    <w:rsid w:val="000B0E59"/>
    <w:rsid w:val="000B1266"/>
    <w:rsid w:val="000B4EEF"/>
    <w:rsid w:val="000B5BC0"/>
    <w:rsid w:val="000C001A"/>
    <w:rsid w:val="000C31E9"/>
    <w:rsid w:val="000C3E11"/>
    <w:rsid w:val="000C41AB"/>
    <w:rsid w:val="000C4D34"/>
    <w:rsid w:val="000C7017"/>
    <w:rsid w:val="000C72E2"/>
    <w:rsid w:val="000C7714"/>
    <w:rsid w:val="000C7E18"/>
    <w:rsid w:val="000C7F06"/>
    <w:rsid w:val="000D2215"/>
    <w:rsid w:val="000D3901"/>
    <w:rsid w:val="000D4B9C"/>
    <w:rsid w:val="000D5F67"/>
    <w:rsid w:val="000E0F38"/>
    <w:rsid w:val="000E2206"/>
    <w:rsid w:val="000E3E82"/>
    <w:rsid w:val="000E5C64"/>
    <w:rsid w:val="000F0D05"/>
    <w:rsid w:val="000F15BC"/>
    <w:rsid w:val="000F30B9"/>
    <w:rsid w:val="000F3FC9"/>
    <w:rsid w:val="000F51AD"/>
    <w:rsid w:val="000F67C6"/>
    <w:rsid w:val="000F6AD8"/>
    <w:rsid w:val="000F701C"/>
    <w:rsid w:val="00100738"/>
    <w:rsid w:val="00103734"/>
    <w:rsid w:val="00111BAB"/>
    <w:rsid w:val="00112D22"/>
    <w:rsid w:val="00124E21"/>
    <w:rsid w:val="00126A30"/>
    <w:rsid w:val="00127551"/>
    <w:rsid w:val="00127DC1"/>
    <w:rsid w:val="001307EC"/>
    <w:rsid w:val="001323D1"/>
    <w:rsid w:val="00137E49"/>
    <w:rsid w:val="00141A40"/>
    <w:rsid w:val="00143206"/>
    <w:rsid w:val="00161157"/>
    <w:rsid w:val="00161AEC"/>
    <w:rsid w:val="001624A8"/>
    <w:rsid w:val="00166303"/>
    <w:rsid w:val="001675FD"/>
    <w:rsid w:val="00167B7F"/>
    <w:rsid w:val="001708C6"/>
    <w:rsid w:val="00170AC2"/>
    <w:rsid w:val="00171C0D"/>
    <w:rsid w:val="0017468E"/>
    <w:rsid w:val="00181603"/>
    <w:rsid w:val="0018250F"/>
    <w:rsid w:val="00183157"/>
    <w:rsid w:val="00191319"/>
    <w:rsid w:val="001970F4"/>
    <w:rsid w:val="001A0029"/>
    <w:rsid w:val="001A2323"/>
    <w:rsid w:val="001A2F7E"/>
    <w:rsid w:val="001A7A55"/>
    <w:rsid w:val="001A7F10"/>
    <w:rsid w:val="001B334E"/>
    <w:rsid w:val="001B6B31"/>
    <w:rsid w:val="001C1D15"/>
    <w:rsid w:val="001C3506"/>
    <w:rsid w:val="001C4C7B"/>
    <w:rsid w:val="001C7D60"/>
    <w:rsid w:val="001D01ED"/>
    <w:rsid w:val="001D034D"/>
    <w:rsid w:val="001E0675"/>
    <w:rsid w:val="001E69F5"/>
    <w:rsid w:val="001F33A9"/>
    <w:rsid w:val="001F5B41"/>
    <w:rsid w:val="00200C05"/>
    <w:rsid w:val="0020111C"/>
    <w:rsid w:val="002039EB"/>
    <w:rsid w:val="00206A39"/>
    <w:rsid w:val="00206D10"/>
    <w:rsid w:val="00222DE1"/>
    <w:rsid w:val="002315C2"/>
    <w:rsid w:val="00232FBE"/>
    <w:rsid w:val="00234054"/>
    <w:rsid w:val="002349B6"/>
    <w:rsid w:val="00236482"/>
    <w:rsid w:val="00241FD8"/>
    <w:rsid w:val="002430AB"/>
    <w:rsid w:val="00252523"/>
    <w:rsid w:val="00252ED2"/>
    <w:rsid w:val="00257E58"/>
    <w:rsid w:val="002624F2"/>
    <w:rsid w:val="00262931"/>
    <w:rsid w:val="002654C9"/>
    <w:rsid w:val="00266D2E"/>
    <w:rsid w:val="002772CC"/>
    <w:rsid w:val="00284362"/>
    <w:rsid w:val="002863BD"/>
    <w:rsid w:val="00287414"/>
    <w:rsid w:val="00290C7D"/>
    <w:rsid w:val="00292B49"/>
    <w:rsid w:val="00292B8A"/>
    <w:rsid w:val="002932E5"/>
    <w:rsid w:val="00294E6E"/>
    <w:rsid w:val="00295A05"/>
    <w:rsid w:val="00295E66"/>
    <w:rsid w:val="0029644A"/>
    <w:rsid w:val="002A0C44"/>
    <w:rsid w:val="002A129F"/>
    <w:rsid w:val="002A1CDE"/>
    <w:rsid w:val="002A7CA4"/>
    <w:rsid w:val="002B51DB"/>
    <w:rsid w:val="002B5714"/>
    <w:rsid w:val="002B6886"/>
    <w:rsid w:val="002B7243"/>
    <w:rsid w:val="002C05A9"/>
    <w:rsid w:val="002C210D"/>
    <w:rsid w:val="002C49F1"/>
    <w:rsid w:val="002C7EF4"/>
    <w:rsid w:val="002D107D"/>
    <w:rsid w:val="002E03B4"/>
    <w:rsid w:val="002E1D03"/>
    <w:rsid w:val="002E3330"/>
    <w:rsid w:val="002E566E"/>
    <w:rsid w:val="002E5B86"/>
    <w:rsid w:val="002F7E21"/>
    <w:rsid w:val="00306669"/>
    <w:rsid w:val="00311FDD"/>
    <w:rsid w:val="00312001"/>
    <w:rsid w:val="00313727"/>
    <w:rsid w:val="0031588B"/>
    <w:rsid w:val="00316647"/>
    <w:rsid w:val="00317A19"/>
    <w:rsid w:val="003229EF"/>
    <w:rsid w:val="00322FF8"/>
    <w:rsid w:val="00325B3E"/>
    <w:rsid w:val="0032648F"/>
    <w:rsid w:val="00326BEC"/>
    <w:rsid w:val="00340F46"/>
    <w:rsid w:val="003431CD"/>
    <w:rsid w:val="00345E55"/>
    <w:rsid w:val="00346EA9"/>
    <w:rsid w:val="003477CE"/>
    <w:rsid w:val="0035014E"/>
    <w:rsid w:val="00354978"/>
    <w:rsid w:val="00356C65"/>
    <w:rsid w:val="0036197D"/>
    <w:rsid w:val="00364C99"/>
    <w:rsid w:val="00364CF5"/>
    <w:rsid w:val="0036652B"/>
    <w:rsid w:val="00367491"/>
    <w:rsid w:val="003679E8"/>
    <w:rsid w:val="003736C6"/>
    <w:rsid w:val="0037546B"/>
    <w:rsid w:val="003801E9"/>
    <w:rsid w:val="0038362F"/>
    <w:rsid w:val="00385D74"/>
    <w:rsid w:val="003862EB"/>
    <w:rsid w:val="003876CF"/>
    <w:rsid w:val="0039162A"/>
    <w:rsid w:val="00391B3C"/>
    <w:rsid w:val="003928D8"/>
    <w:rsid w:val="003959A6"/>
    <w:rsid w:val="00396183"/>
    <w:rsid w:val="003A0A05"/>
    <w:rsid w:val="003B071A"/>
    <w:rsid w:val="003B0D2F"/>
    <w:rsid w:val="003B1353"/>
    <w:rsid w:val="003C2A8A"/>
    <w:rsid w:val="003C5D47"/>
    <w:rsid w:val="003C6F12"/>
    <w:rsid w:val="003C763B"/>
    <w:rsid w:val="003D0356"/>
    <w:rsid w:val="003D192F"/>
    <w:rsid w:val="003D1F57"/>
    <w:rsid w:val="003D339B"/>
    <w:rsid w:val="003E1FB2"/>
    <w:rsid w:val="003F2681"/>
    <w:rsid w:val="003F2F47"/>
    <w:rsid w:val="004034C9"/>
    <w:rsid w:val="00405A79"/>
    <w:rsid w:val="0040652E"/>
    <w:rsid w:val="00421124"/>
    <w:rsid w:val="00421642"/>
    <w:rsid w:val="004221F8"/>
    <w:rsid w:val="00423435"/>
    <w:rsid w:val="0042410B"/>
    <w:rsid w:val="00432677"/>
    <w:rsid w:val="00441331"/>
    <w:rsid w:val="00446DC1"/>
    <w:rsid w:val="00447F1A"/>
    <w:rsid w:val="00452346"/>
    <w:rsid w:val="004547B5"/>
    <w:rsid w:val="00455877"/>
    <w:rsid w:val="004625AF"/>
    <w:rsid w:val="004652E1"/>
    <w:rsid w:val="00465771"/>
    <w:rsid w:val="00466ACD"/>
    <w:rsid w:val="004721D3"/>
    <w:rsid w:val="00472A79"/>
    <w:rsid w:val="00481DB9"/>
    <w:rsid w:val="00482FEE"/>
    <w:rsid w:val="004878C1"/>
    <w:rsid w:val="00492103"/>
    <w:rsid w:val="004930C0"/>
    <w:rsid w:val="004967FA"/>
    <w:rsid w:val="004A1AE0"/>
    <w:rsid w:val="004A2898"/>
    <w:rsid w:val="004A3C39"/>
    <w:rsid w:val="004A58D8"/>
    <w:rsid w:val="004B1736"/>
    <w:rsid w:val="004B544B"/>
    <w:rsid w:val="004B6284"/>
    <w:rsid w:val="004B6E01"/>
    <w:rsid w:val="004B78BA"/>
    <w:rsid w:val="004C188F"/>
    <w:rsid w:val="004D619F"/>
    <w:rsid w:val="004D7AE2"/>
    <w:rsid w:val="004D7EDC"/>
    <w:rsid w:val="004E02DF"/>
    <w:rsid w:val="004E21B2"/>
    <w:rsid w:val="004E2954"/>
    <w:rsid w:val="004E4A2D"/>
    <w:rsid w:val="004E672B"/>
    <w:rsid w:val="004E727F"/>
    <w:rsid w:val="004F4EC1"/>
    <w:rsid w:val="00500E65"/>
    <w:rsid w:val="00500E88"/>
    <w:rsid w:val="00502C63"/>
    <w:rsid w:val="00502E77"/>
    <w:rsid w:val="0050594A"/>
    <w:rsid w:val="00511989"/>
    <w:rsid w:val="00511B01"/>
    <w:rsid w:val="00517BCF"/>
    <w:rsid w:val="00520C95"/>
    <w:rsid w:val="00521A54"/>
    <w:rsid w:val="005244D5"/>
    <w:rsid w:val="0052496B"/>
    <w:rsid w:val="00532A1E"/>
    <w:rsid w:val="00544ADE"/>
    <w:rsid w:val="00545311"/>
    <w:rsid w:val="00545BD6"/>
    <w:rsid w:val="0054639B"/>
    <w:rsid w:val="005508B9"/>
    <w:rsid w:val="00550F26"/>
    <w:rsid w:val="00554190"/>
    <w:rsid w:val="0055537D"/>
    <w:rsid w:val="00566EDE"/>
    <w:rsid w:val="00570B49"/>
    <w:rsid w:val="00571F5D"/>
    <w:rsid w:val="005751DE"/>
    <w:rsid w:val="005758FF"/>
    <w:rsid w:val="00583111"/>
    <w:rsid w:val="00583797"/>
    <w:rsid w:val="005853B7"/>
    <w:rsid w:val="00586987"/>
    <w:rsid w:val="0058740B"/>
    <w:rsid w:val="0059073F"/>
    <w:rsid w:val="00594D8C"/>
    <w:rsid w:val="00595789"/>
    <w:rsid w:val="00595CB2"/>
    <w:rsid w:val="005A00DB"/>
    <w:rsid w:val="005A367A"/>
    <w:rsid w:val="005A7175"/>
    <w:rsid w:val="005A7300"/>
    <w:rsid w:val="005B4FED"/>
    <w:rsid w:val="005B5535"/>
    <w:rsid w:val="005B7D14"/>
    <w:rsid w:val="005C106C"/>
    <w:rsid w:val="005C132C"/>
    <w:rsid w:val="005C1448"/>
    <w:rsid w:val="005C7813"/>
    <w:rsid w:val="005D00B6"/>
    <w:rsid w:val="005D0710"/>
    <w:rsid w:val="005D648D"/>
    <w:rsid w:val="005D7B34"/>
    <w:rsid w:val="005E27C1"/>
    <w:rsid w:val="005E5E60"/>
    <w:rsid w:val="005F0F25"/>
    <w:rsid w:val="005F4730"/>
    <w:rsid w:val="00600508"/>
    <w:rsid w:val="0060212E"/>
    <w:rsid w:val="006035B2"/>
    <w:rsid w:val="00605C4C"/>
    <w:rsid w:val="006123C3"/>
    <w:rsid w:val="00613949"/>
    <w:rsid w:val="00615C4F"/>
    <w:rsid w:val="00616D1F"/>
    <w:rsid w:val="00636118"/>
    <w:rsid w:val="00636431"/>
    <w:rsid w:val="006410BA"/>
    <w:rsid w:val="00641B5A"/>
    <w:rsid w:val="006438AA"/>
    <w:rsid w:val="00645AF0"/>
    <w:rsid w:val="00645E40"/>
    <w:rsid w:val="00646CE2"/>
    <w:rsid w:val="00650537"/>
    <w:rsid w:val="0065337E"/>
    <w:rsid w:val="006533ED"/>
    <w:rsid w:val="006619B5"/>
    <w:rsid w:val="00667A17"/>
    <w:rsid w:val="00672BB5"/>
    <w:rsid w:val="0067307E"/>
    <w:rsid w:val="00675CA3"/>
    <w:rsid w:val="00681CEC"/>
    <w:rsid w:val="0068513D"/>
    <w:rsid w:val="006859C1"/>
    <w:rsid w:val="00690060"/>
    <w:rsid w:val="00694458"/>
    <w:rsid w:val="006A4C3D"/>
    <w:rsid w:val="006A5DD0"/>
    <w:rsid w:val="006A6D6E"/>
    <w:rsid w:val="006B2EE7"/>
    <w:rsid w:val="006D1503"/>
    <w:rsid w:val="006D2D82"/>
    <w:rsid w:val="006D4157"/>
    <w:rsid w:val="006D45F2"/>
    <w:rsid w:val="006D5322"/>
    <w:rsid w:val="006D54C8"/>
    <w:rsid w:val="006E2353"/>
    <w:rsid w:val="006F1065"/>
    <w:rsid w:val="006F4E6D"/>
    <w:rsid w:val="006F7D58"/>
    <w:rsid w:val="00702307"/>
    <w:rsid w:val="007111F9"/>
    <w:rsid w:val="007139DA"/>
    <w:rsid w:val="00714C65"/>
    <w:rsid w:val="0071504C"/>
    <w:rsid w:val="00715F1B"/>
    <w:rsid w:val="00722929"/>
    <w:rsid w:val="00722ECF"/>
    <w:rsid w:val="007231BB"/>
    <w:rsid w:val="00730E76"/>
    <w:rsid w:val="0073196F"/>
    <w:rsid w:val="00740208"/>
    <w:rsid w:val="00741068"/>
    <w:rsid w:val="00742C23"/>
    <w:rsid w:val="007500B5"/>
    <w:rsid w:val="0075258F"/>
    <w:rsid w:val="007534F7"/>
    <w:rsid w:val="007545D0"/>
    <w:rsid w:val="007557E6"/>
    <w:rsid w:val="007558A9"/>
    <w:rsid w:val="00756B80"/>
    <w:rsid w:val="00757FF9"/>
    <w:rsid w:val="007648B9"/>
    <w:rsid w:val="00764CF7"/>
    <w:rsid w:val="0077011F"/>
    <w:rsid w:val="00771507"/>
    <w:rsid w:val="00772517"/>
    <w:rsid w:val="00774479"/>
    <w:rsid w:val="00774649"/>
    <w:rsid w:val="00775D28"/>
    <w:rsid w:val="007778B8"/>
    <w:rsid w:val="00783486"/>
    <w:rsid w:val="007856BD"/>
    <w:rsid w:val="00793CBD"/>
    <w:rsid w:val="00794004"/>
    <w:rsid w:val="00797379"/>
    <w:rsid w:val="007A2DB5"/>
    <w:rsid w:val="007B027F"/>
    <w:rsid w:val="007B0CE9"/>
    <w:rsid w:val="007B77A2"/>
    <w:rsid w:val="007C0003"/>
    <w:rsid w:val="007C191E"/>
    <w:rsid w:val="007D4EF0"/>
    <w:rsid w:val="007D5A8D"/>
    <w:rsid w:val="007D6669"/>
    <w:rsid w:val="007E015D"/>
    <w:rsid w:val="007E2EF4"/>
    <w:rsid w:val="007E2F97"/>
    <w:rsid w:val="007E4A39"/>
    <w:rsid w:val="007E59E0"/>
    <w:rsid w:val="007E5BCF"/>
    <w:rsid w:val="007F101A"/>
    <w:rsid w:val="00802950"/>
    <w:rsid w:val="008029AF"/>
    <w:rsid w:val="008029BE"/>
    <w:rsid w:val="00802A1F"/>
    <w:rsid w:val="00806DDF"/>
    <w:rsid w:val="008103F3"/>
    <w:rsid w:val="00810CB9"/>
    <w:rsid w:val="00812F79"/>
    <w:rsid w:val="00817A7B"/>
    <w:rsid w:val="00821195"/>
    <w:rsid w:val="00821487"/>
    <w:rsid w:val="0082584E"/>
    <w:rsid w:val="00830E1A"/>
    <w:rsid w:val="00832246"/>
    <w:rsid w:val="00835AE0"/>
    <w:rsid w:val="008425C5"/>
    <w:rsid w:val="00842B51"/>
    <w:rsid w:val="00846B48"/>
    <w:rsid w:val="00851891"/>
    <w:rsid w:val="00852089"/>
    <w:rsid w:val="00860856"/>
    <w:rsid w:val="00862DBD"/>
    <w:rsid w:val="00864C07"/>
    <w:rsid w:val="008658C8"/>
    <w:rsid w:val="00870F1D"/>
    <w:rsid w:val="008711EE"/>
    <w:rsid w:val="00881333"/>
    <w:rsid w:val="008814A2"/>
    <w:rsid w:val="00884ED3"/>
    <w:rsid w:val="008924B3"/>
    <w:rsid w:val="008A0FCD"/>
    <w:rsid w:val="008A23F7"/>
    <w:rsid w:val="008A30F8"/>
    <w:rsid w:val="008A5F82"/>
    <w:rsid w:val="008A779B"/>
    <w:rsid w:val="008B2376"/>
    <w:rsid w:val="008B2A38"/>
    <w:rsid w:val="008B47D7"/>
    <w:rsid w:val="008C30D3"/>
    <w:rsid w:val="008D6839"/>
    <w:rsid w:val="008E27FB"/>
    <w:rsid w:val="008F6DE0"/>
    <w:rsid w:val="009030A6"/>
    <w:rsid w:val="00906CB2"/>
    <w:rsid w:val="009101BD"/>
    <w:rsid w:val="0091639E"/>
    <w:rsid w:val="00916406"/>
    <w:rsid w:val="00917441"/>
    <w:rsid w:val="009203C4"/>
    <w:rsid w:val="00924A89"/>
    <w:rsid w:val="00924D7A"/>
    <w:rsid w:val="00930C70"/>
    <w:rsid w:val="00931D1C"/>
    <w:rsid w:val="00931D32"/>
    <w:rsid w:val="00935AEB"/>
    <w:rsid w:val="009367F6"/>
    <w:rsid w:val="00941500"/>
    <w:rsid w:val="0094467C"/>
    <w:rsid w:val="009471FC"/>
    <w:rsid w:val="00951656"/>
    <w:rsid w:val="00953650"/>
    <w:rsid w:val="00954CE2"/>
    <w:rsid w:val="009578FB"/>
    <w:rsid w:val="00963B1B"/>
    <w:rsid w:val="00964882"/>
    <w:rsid w:val="00964D46"/>
    <w:rsid w:val="00966798"/>
    <w:rsid w:val="00967BEF"/>
    <w:rsid w:val="009703E8"/>
    <w:rsid w:val="00970EE5"/>
    <w:rsid w:val="009723D4"/>
    <w:rsid w:val="0097567F"/>
    <w:rsid w:val="009779F6"/>
    <w:rsid w:val="00981D9F"/>
    <w:rsid w:val="00982E08"/>
    <w:rsid w:val="009849E5"/>
    <w:rsid w:val="0099147B"/>
    <w:rsid w:val="009A01AD"/>
    <w:rsid w:val="009A1E53"/>
    <w:rsid w:val="009A5041"/>
    <w:rsid w:val="009B3C23"/>
    <w:rsid w:val="009B4523"/>
    <w:rsid w:val="009C2760"/>
    <w:rsid w:val="009C3ADA"/>
    <w:rsid w:val="009D3096"/>
    <w:rsid w:val="009D3FFF"/>
    <w:rsid w:val="009D47BC"/>
    <w:rsid w:val="009D6284"/>
    <w:rsid w:val="009D6951"/>
    <w:rsid w:val="009E0D26"/>
    <w:rsid w:val="009E20DF"/>
    <w:rsid w:val="009F0812"/>
    <w:rsid w:val="009F1E90"/>
    <w:rsid w:val="009F6B7F"/>
    <w:rsid w:val="00A0211A"/>
    <w:rsid w:val="00A02E24"/>
    <w:rsid w:val="00A03A10"/>
    <w:rsid w:val="00A05EBA"/>
    <w:rsid w:val="00A072FD"/>
    <w:rsid w:val="00A0797F"/>
    <w:rsid w:val="00A12A05"/>
    <w:rsid w:val="00A14DE7"/>
    <w:rsid w:val="00A177F8"/>
    <w:rsid w:val="00A17FA3"/>
    <w:rsid w:val="00A20078"/>
    <w:rsid w:val="00A227C6"/>
    <w:rsid w:val="00A246D3"/>
    <w:rsid w:val="00A24BDC"/>
    <w:rsid w:val="00A30FEE"/>
    <w:rsid w:val="00A339E7"/>
    <w:rsid w:val="00A366BA"/>
    <w:rsid w:val="00A37F5B"/>
    <w:rsid w:val="00A46AFC"/>
    <w:rsid w:val="00A47925"/>
    <w:rsid w:val="00A53D1C"/>
    <w:rsid w:val="00A61D35"/>
    <w:rsid w:val="00A6666E"/>
    <w:rsid w:val="00A71DBD"/>
    <w:rsid w:val="00A725B1"/>
    <w:rsid w:val="00A74BE1"/>
    <w:rsid w:val="00A7654B"/>
    <w:rsid w:val="00A76D70"/>
    <w:rsid w:val="00A87DE7"/>
    <w:rsid w:val="00A9064A"/>
    <w:rsid w:val="00A91F7D"/>
    <w:rsid w:val="00A96090"/>
    <w:rsid w:val="00A974F6"/>
    <w:rsid w:val="00A97EEB"/>
    <w:rsid w:val="00AA154E"/>
    <w:rsid w:val="00AA20DB"/>
    <w:rsid w:val="00AA461E"/>
    <w:rsid w:val="00AB56F7"/>
    <w:rsid w:val="00AC3597"/>
    <w:rsid w:val="00AC46CE"/>
    <w:rsid w:val="00AC4754"/>
    <w:rsid w:val="00AC5DCF"/>
    <w:rsid w:val="00AC7095"/>
    <w:rsid w:val="00AC7C02"/>
    <w:rsid w:val="00AD092D"/>
    <w:rsid w:val="00AD0C55"/>
    <w:rsid w:val="00AD2DE8"/>
    <w:rsid w:val="00AD3174"/>
    <w:rsid w:val="00AD47F6"/>
    <w:rsid w:val="00AD4EF6"/>
    <w:rsid w:val="00AD59F4"/>
    <w:rsid w:val="00AE4B34"/>
    <w:rsid w:val="00AE7B9E"/>
    <w:rsid w:val="00AF0298"/>
    <w:rsid w:val="00AF1369"/>
    <w:rsid w:val="00AF632E"/>
    <w:rsid w:val="00AF69CE"/>
    <w:rsid w:val="00B03822"/>
    <w:rsid w:val="00B17468"/>
    <w:rsid w:val="00B234F7"/>
    <w:rsid w:val="00B23863"/>
    <w:rsid w:val="00B239B6"/>
    <w:rsid w:val="00B2501B"/>
    <w:rsid w:val="00B30FB8"/>
    <w:rsid w:val="00B334A4"/>
    <w:rsid w:val="00B345EE"/>
    <w:rsid w:val="00B40C3F"/>
    <w:rsid w:val="00B456C4"/>
    <w:rsid w:val="00B45B74"/>
    <w:rsid w:val="00B46AC0"/>
    <w:rsid w:val="00B47003"/>
    <w:rsid w:val="00B553C0"/>
    <w:rsid w:val="00B75685"/>
    <w:rsid w:val="00B77C51"/>
    <w:rsid w:val="00B82224"/>
    <w:rsid w:val="00B84690"/>
    <w:rsid w:val="00B85C74"/>
    <w:rsid w:val="00B85DCE"/>
    <w:rsid w:val="00B865A0"/>
    <w:rsid w:val="00B87820"/>
    <w:rsid w:val="00B87972"/>
    <w:rsid w:val="00B91487"/>
    <w:rsid w:val="00B95E58"/>
    <w:rsid w:val="00BA5587"/>
    <w:rsid w:val="00BB01D2"/>
    <w:rsid w:val="00BB33D9"/>
    <w:rsid w:val="00BB36F2"/>
    <w:rsid w:val="00BB47B9"/>
    <w:rsid w:val="00BC19ED"/>
    <w:rsid w:val="00BC72D5"/>
    <w:rsid w:val="00BD002F"/>
    <w:rsid w:val="00BD1F3F"/>
    <w:rsid w:val="00BD6881"/>
    <w:rsid w:val="00BD6BD2"/>
    <w:rsid w:val="00BD7357"/>
    <w:rsid w:val="00BE1301"/>
    <w:rsid w:val="00BE473A"/>
    <w:rsid w:val="00BE4E09"/>
    <w:rsid w:val="00BE64C5"/>
    <w:rsid w:val="00BF171E"/>
    <w:rsid w:val="00BF1C7E"/>
    <w:rsid w:val="00BF1FE8"/>
    <w:rsid w:val="00C025B0"/>
    <w:rsid w:val="00C02DD0"/>
    <w:rsid w:val="00C04526"/>
    <w:rsid w:val="00C051BC"/>
    <w:rsid w:val="00C13E4D"/>
    <w:rsid w:val="00C224B2"/>
    <w:rsid w:val="00C22ACF"/>
    <w:rsid w:val="00C2435C"/>
    <w:rsid w:val="00C26AC9"/>
    <w:rsid w:val="00C314F8"/>
    <w:rsid w:val="00C34CEE"/>
    <w:rsid w:val="00C35529"/>
    <w:rsid w:val="00C4220D"/>
    <w:rsid w:val="00C425A9"/>
    <w:rsid w:val="00C44D5F"/>
    <w:rsid w:val="00C45049"/>
    <w:rsid w:val="00C4687F"/>
    <w:rsid w:val="00C4797D"/>
    <w:rsid w:val="00C5724A"/>
    <w:rsid w:val="00C57AC3"/>
    <w:rsid w:val="00C77FC8"/>
    <w:rsid w:val="00C806DE"/>
    <w:rsid w:val="00C870A1"/>
    <w:rsid w:val="00C94510"/>
    <w:rsid w:val="00C973A8"/>
    <w:rsid w:val="00CA16FC"/>
    <w:rsid w:val="00CA4CBC"/>
    <w:rsid w:val="00CB2DED"/>
    <w:rsid w:val="00CB5EAF"/>
    <w:rsid w:val="00CB678C"/>
    <w:rsid w:val="00CB783D"/>
    <w:rsid w:val="00CC2072"/>
    <w:rsid w:val="00CC2546"/>
    <w:rsid w:val="00CC6140"/>
    <w:rsid w:val="00CC7E07"/>
    <w:rsid w:val="00CD2F0D"/>
    <w:rsid w:val="00CD4B40"/>
    <w:rsid w:val="00CE153F"/>
    <w:rsid w:val="00CE3CED"/>
    <w:rsid w:val="00CF09DC"/>
    <w:rsid w:val="00CF17E5"/>
    <w:rsid w:val="00CF4F98"/>
    <w:rsid w:val="00CF584C"/>
    <w:rsid w:val="00CF6D26"/>
    <w:rsid w:val="00D00810"/>
    <w:rsid w:val="00D0363A"/>
    <w:rsid w:val="00D03D6D"/>
    <w:rsid w:val="00D131E3"/>
    <w:rsid w:val="00D1452F"/>
    <w:rsid w:val="00D156CF"/>
    <w:rsid w:val="00D17BE9"/>
    <w:rsid w:val="00D2160C"/>
    <w:rsid w:val="00D22D14"/>
    <w:rsid w:val="00D30BA3"/>
    <w:rsid w:val="00D315ED"/>
    <w:rsid w:val="00D42905"/>
    <w:rsid w:val="00D46786"/>
    <w:rsid w:val="00D47059"/>
    <w:rsid w:val="00D520BB"/>
    <w:rsid w:val="00D56D6C"/>
    <w:rsid w:val="00D64F93"/>
    <w:rsid w:val="00D651A7"/>
    <w:rsid w:val="00D65BF0"/>
    <w:rsid w:val="00D720CF"/>
    <w:rsid w:val="00D7405B"/>
    <w:rsid w:val="00D77483"/>
    <w:rsid w:val="00D77D28"/>
    <w:rsid w:val="00D81CCC"/>
    <w:rsid w:val="00D81D3C"/>
    <w:rsid w:val="00D86121"/>
    <w:rsid w:val="00D86131"/>
    <w:rsid w:val="00D866DA"/>
    <w:rsid w:val="00D87201"/>
    <w:rsid w:val="00D904FE"/>
    <w:rsid w:val="00D925F5"/>
    <w:rsid w:val="00D9432A"/>
    <w:rsid w:val="00D94512"/>
    <w:rsid w:val="00D9717C"/>
    <w:rsid w:val="00D974F7"/>
    <w:rsid w:val="00DA1281"/>
    <w:rsid w:val="00DA7FF1"/>
    <w:rsid w:val="00DB0456"/>
    <w:rsid w:val="00DB0FA8"/>
    <w:rsid w:val="00DB4130"/>
    <w:rsid w:val="00DC1BB1"/>
    <w:rsid w:val="00DC2A76"/>
    <w:rsid w:val="00DC3F92"/>
    <w:rsid w:val="00DC6152"/>
    <w:rsid w:val="00DC67B1"/>
    <w:rsid w:val="00DC6991"/>
    <w:rsid w:val="00DD246B"/>
    <w:rsid w:val="00DD6456"/>
    <w:rsid w:val="00DE02D5"/>
    <w:rsid w:val="00DE5882"/>
    <w:rsid w:val="00DE7CDF"/>
    <w:rsid w:val="00DF5E42"/>
    <w:rsid w:val="00DF706B"/>
    <w:rsid w:val="00E005CD"/>
    <w:rsid w:val="00E01438"/>
    <w:rsid w:val="00E0298A"/>
    <w:rsid w:val="00E04624"/>
    <w:rsid w:val="00E06F23"/>
    <w:rsid w:val="00E07970"/>
    <w:rsid w:val="00E106AF"/>
    <w:rsid w:val="00E1182A"/>
    <w:rsid w:val="00E13021"/>
    <w:rsid w:val="00E1462C"/>
    <w:rsid w:val="00E21411"/>
    <w:rsid w:val="00E256F4"/>
    <w:rsid w:val="00E27AD5"/>
    <w:rsid w:val="00E27D1F"/>
    <w:rsid w:val="00E31104"/>
    <w:rsid w:val="00E3518A"/>
    <w:rsid w:val="00E36647"/>
    <w:rsid w:val="00E412C8"/>
    <w:rsid w:val="00E51751"/>
    <w:rsid w:val="00E51C64"/>
    <w:rsid w:val="00E52825"/>
    <w:rsid w:val="00E52FD8"/>
    <w:rsid w:val="00E53DF4"/>
    <w:rsid w:val="00E56BC2"/>
    <w:rsid w:val="00E649EF"/>
    <w:rsid w:val="00E66F63"/>
    <w:rsid w:val="00E71DAC"/>
    <w:rsid w:val="00E72DE1"/>
    <w:rsid w:val="00E73CC6"/>
    <w:rsid w:val="00E77E3D"/>
    <w:rsid w:val="00E808CD"/>
    <w:rsid w:val="00E81FD4"/>
    <w:rsid w:val="00E83A5A"/>
    <w:rsid w:val="00E848BA"/>
    <w:rsid w:val="00E86CAE"/>
    <w:rsid w:val="00E91AAA"/>
    <w:rsid w:val="00E972A8"/>
    <w:rsid w:val="00EA0FFD"/>
    <w:rsid w:val="00EB206F"/>
    <w:rsid w:val="00EB76E6"/>
    <w:rsid w:val="00EC0547"/>
    <w:rsid w:val="00EC75E9"/>
    <w:rsid w:val="00EC7B2F"/>
    <w:rsid w:val="00ED106C"/>
    <w:rsid w:val="00ED172D"/>
    <w:rsid w:val="00ED574A"/>
    <w:rsid w:val="00ED63D3"/>
    <w:rsid w:val="00EE1330"/>
    <w:rsid w:val="00EF1E35"/>
    <w:rsid w:val="00EF2EED"/>
    <w:rsid w:val="00EF3BA6"/>
    <w:rsid w:val="00EF6896"/>
    <w:rsid w:val="00F01B3A"/>
    <w:rsid w:val="00F03339"/>
    <w:rsid w:val="00F04B7E"/>
    <w:rsid w:val="00F04F4F"/>
    <w:rsid w:val="00F063DC"/>
    <w:rsid w:val="00F111B9"/>
    <w:rsid w:val="00F113E9"/>
    <w:rsid w:val="00F16B05"/>
    <w:rsid w:val="00F21577"/>
    <w:rsid w:val="00F323C6"/>
    <w:rsid w:val="00F35841"/>
    <w:rsid w:val="00F417F2"/>
    <w:rsid w:val="00F460FF"/>
    <w:rsid w:val="00F504A9"/>
    <w:rsid w:val="00F5119D"/>
    <w:rsid w:val="00F607BF"/>
    <w:rsid w:val="00F608C8"/>
    <w:rsid w:val="00F6095A"/>
    <w:rsid w:val="00F63AB5"/>
    <w:rsid w:val="00F64C1D"/>
    <w:rsid w:val="00F66236"/>
    <w:rsid w:val="00F669B3"/>
    <w:rsid w:val="00F7012F"/>
    <w:rsid w:val="00F7315E"/>
    <w:rsid w:val="00F767A8"/>
    <w:rsid w:val="00F815CC"/>
    <w:rsid w:val="00F82866"/>
    <w:rsid w:val="00F834D7"/>
    <w:rsid w:val="00F848F5"/>
    <w:rsid w:val="00F926C6"/>
    <w:rsid w:val="00FA0F9B"/>
    <w:rsid w:val="00FA1737"/>
    <w:rsid w:val="00FA55C0"/>
    <w:rsid w:val="00FA5A2F"/>
    <w:rsid w:val="00FA5C2F"/>
    <w:rsid w:val="00FA7C9A"/>
    <w:rsid w:val="00FB101F"/>
    <w:rsid w:val="00FB2A73"/>
    <w:rsid w:val="00FB700C"/>
    <w:rsid w:val="00FC3421"/>
    <w:rsid w:val="00FC3FA9"/>
    <w:rsid w:val="00FC6555"/>
    <w:rsid w:val="00FC75FE"/>
    <w:rsid w:val="00FD0D2A"/>
    <w:rsid w:val="00FD4A16"/>
    <w:rsid w:val="00FE05FD"/>
    <w:rsid w:val="00FE0738"/>
    <w:rsid w:val="00FE107C"/>
    <w:rsid w:val="00FE2252"/>
    <w:rsid w:val="00FE5875"/>
    <w:rsid w:val="00FF1469"/>
    <w:rsid w:val="00FF3E3C"/>
    <w:rsid w:val="00FF6A75"/>
    <w:rsid w:val="00FF7279"/>
    <w:rsid w:val="00FF7E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6E05986"/>
  <w14:defaultImageDpi w14:val="300"/>
  <w15:chartTrackingRefBased/>
  <w15:docId w15:val="{516E6612-920C-4F3D-8943-C3AA8FDA4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99"/>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9B6"/>
    <w:rPr>
      <w:rFonts w:ascii="Times New Roman" w:eastAsia="Times New Roman" w:hAnsi="Times New Roman"/>
      <w:sz w:val="24"/>
    </w:rPr>
  </w:style>
  <w:style w:type="paragraph" w:styleId="Heading1">
    <w:name w:val="heading 1"/>
    <w:basedOn w:val="Normal"/>
    <w:next w:val="BankNormal"/>
    <w:link w:val="Heading1Char"/>
    <w:uiPriority w:val="9"/>
    <w:qFormat/>
    <w:rsid w:val="002349B6"/>
    <w:pPr>
      <w:keepNext/>
      <w:keepLines/>
      <w:spacing w:before="240" w:after="240"/>
      <w:jc w:val="center"/>
      <w:outlineLvl w:val="0"/>
    </w:pPr>
    <w:rPr>
      <w:rFonts w:ascii="Times New Roman Bold" w:hAnsi="Times New Roman Bold"/>
      <w:b/>
      <w:sz w:val="32"/>
    </w:rPr>
  </w:style>
  <w:style w:type="paragraph" w:styleId="Heading2">
    <w:name w:val="heading 2"/>
    <w:basedOn w:val="Normal"/>
    <w:next w:val="BankNormal"/>
    <w:link w:val="Heading2Char"/>
    <w:uiPriority w:val="9"/>
    <w:qFormat/>
    <w:rsid w:val="002349B6"/>
    <w:pPr>
      <w:keepNext/>
      <w:keepLines/>
      <w:jc w:val="center"/>
      <w:outlineLvl w:val="1"/>
    </w:pPr>
    <w:rPr>
      <w:b/>
      <w:smallCaps/>
    </w:rPr>
  </w:style>
  <w:style w:type="paragraph" w:styleId="Heading3">
    <w:name w:val="heading 3"/>
    <w:aliases w:val="3. Überschrift"/>
    <w:basedOn w:val="Normal"/>
    <w:next w:val="BankNormal"/>
    <w:link w:val="Heading3Char"/>
    <w:uiPriority w:val="9"/>
    <w:qFormat/>
    <w:rsid w:val="002349B6"/>
    <w:pPr>
      <w:keepNext/>
      <w:keepLines/>
      <w:spacing w:after="240"/>
      <w:outlineLvl w:val="2"/>
    </w:pPr>
    <w:rPr>
      <w:b/>
    </w:rPr>
  </w:style>
  <w:style w:type="paragraph" w:styleId="Heading4">
    <w:name w:val="heading 4"/>
    <w:aliases w:val=" Sub-Clause Sub-paragraph"/>
    <w:basedOn w:val="Normal"/>
    <w:next w:val="BankNormal"/>
    <w:link w:val="Heading4Char"/>
    <w:qFormat/>
    <w:rsid w:val="002349B6"/>
    <w:pPr>
      <w:keepNext/>
      <w:keepLines/>
      <w:spacing w:before="120" w:after="240"/>
      <w:outlineLvl w:val="3"/>
    </w:pPr>
    <w:rPr>
      <w:b/>
      <w:i/>
    </w:rPr>
  </w:style>
  <w:style w:type="paragraph" w:styleId="Heading5">
    <w:name w:val="heading 5"/>
    <w:basedOn w:val="Normal"/>
    <w:next w:val="BankNormal"/>
    <w:link w:val="Heading5Char"/>
    <w:qFormat/>
    <w:rsid w:val="002349B6"/>
    <w:pPr>
      <w:spacing w:after="240"/>
      <w:outlineLvl w:val="4"/>
    </w:pPr>
  </w:style>
  <w:style w:type="paragraph" w:styleId="Heading6">
    <w:name w:val="heading 6"/>
    <w:basedOn w:val="Normal"/>
    <w:next w:val="BankNormal"/>
    <w:link w:val="Heading6Char"/>
    <w:qFormat/>
    <w:rsid w:val="002349B6"/>
    <w:pPr>
      <w:spacing w:after="240"/>
      <w:ind w:left="1440" w:hanging="720"/>
      <w:outlineLvl w:val="5"/>
    </w:pPr>
  </w:style>
  <w:style w:type="paragraph" w:styleId="Heading7">
    <w:name w:val="heading 7"/>
    <w:basedOn w:val="Normal"/>
    <w:next w:val="BankNormal"/>
    <w:link w:val="Heading7Char"/>
    <w:qFormat/>
    <w:rsid w:val="002349B6"/>
    <w:pPr>
      <w:spacing w:after="240"/>
      <w:ind w:left="2160" w:hanging="720"/>
      <w:outlineLvl w:val="6"/>
    </w:pPr>
  </w:style>
  <w:style w:type="paragraph" w:styleId="Heading8">
    <w:name w:val="heading 8"/>
    <w:basedOn w:val="Normal"/>
    <w:next w:val="BankNormal"/>
    <w:link w:val="Heading8Char"/>
    <w:qFormat/>
    <w:rsid w:val="002349B6"/>
    <w:pPr>
      <w:spacing w:after="240"/>
      <w:ind w:left="2880" w:hanging="720"/>
      <w:outlineLvl w:val="7"/>
    </w:pPr>
  </w:style>
  <w:style w:type="paragraph" w:styleId="Heading9">
    <w:name w:val="heading 9"/>
    <w:basedOn w:val="Normal"/>
    <w:next w:val="BankNormal"/>
    <w:link w:val="Heading9Char"/>
    <w:qFormat/>
    <w:rsid w:val="002349B6"/>
    <w:pPr>
      <w:spacing w:after="240"/>
      <w:ind w:left="360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349B6"/>
    <w:rPr>
      <w:rFonts w:ascii="Times New Roman Bold" w:eastAsia="Times New Roman" w:hAnsi="Times New Roman Bold" w:cs="Times New Roman"/>
      <w:b/>
      <w:sz w:val="32"/>
      <w:szCs w:val="20"/>
      <w:lang w:val="en-US"/>
    </w:rPr>
  </w:style>
  <w:style w:type="character" w:customStyle="1" w:styleId="Heading2Char">
    <w:name w:val="Heading 2 Char"/>
    <w:link w:val="Heading2"/>
    <w:uiPriority w:val="9"/>
    <w:rsid w:val="002349B6"/>
    <w:rPr>
      <w:rFonts w:ascii="Times New Roman" w:eastAsia="Times New Roman" w:hAnsi="Times New Roman" w:cs="Times New Roman"/>
      <w:b/>
      <w:smallCaps/>
      <w:sz w:val="24"/>
      <w:szCs w:val="20"/>
      <w:lang w:val="en-US"/>
    </w:rPr>
  </w:style>
  <w:style w:type="character" w:customStyle="1" w:styleId="Heading3Char">
    <w:name w:val="Heading 3 Char"/>
    <w:aliases w:val="3. Überschrift Char"/>
    <w:link w:val="Heading3"/>
    <w:uiPriority w:val="9"/>
    <w:rsid w:val="002349B6"/>
    <w:rPr>
      <w:rFonts w:ascii="Times New Roman" w:eastAsia="Times New Roman" w:hAnsi="Times New Roman" w:cs="Times New Roman"/>
      <w:b/>
      <w:sz w:val="24"/>
      <w:szCs w:val="20"/>
      <w:lang w:val="en-US"/>
    </w:rPr>
  </w:style>
  <w:style w:type="character" w:customStyle="1" w:styleId="Heading4Char">
    <w:name w:val="Heading 4 Char"/>
    <w:aliases w:val=" Sub-Clause Sub-paragraph Char"/>
    <w:link w:val="Heading4"/>
    <w:rsid w:val="002349B6"/>
    <w:rPr>
      <w:rFonts w:ascii="Times New Roman" w:eastAsia="Times New Roman" w:hAnsi="Times New Roman" w:cs="Times New Roman"/>
      <w:b/>
      <w:i/>
      <w:sz w:val="24"/>
      <w:szCs w:val="20"/>
      <w:lang w:val="en-US"/>
    </w:rPr>
  </w:style>
  <w:style w:type="character" w:customStyle="1" w:styleId="Heading5Char">
    <w:name w:val="Heading 5 Char"/>
    <w:link w:val="Heading5"/>
    <w:rsid w:val="002349B6"/>
    <w:rPr>
      <w:rFonts w:ascii="Times New Roman" w:eastAsia="Times New Roman" w:hAnsi="Times New Roman" w:cs="Times New Roman"/>
      <w:sz w:val="24"/>
      <w:szCs w:val="20"/>
      <w:lang w:val="en-US"/>
    </w:rPr>
  </w:style>
  <w:style w:type="character" w:customStyle="1" w:styleId="Heading6Char">
    <w:name w:val="Heading 6 Char"/>
    <w:link w:val="Heading6"/>
    <w:rsid w:val="002349B6"/>
    <w:rPr>
      <w:rFonts w:ascii="Times New Roman" w:eastAsia="Times New Roman" w:hAnsi="Times New Roman" w:cs="Times New Roman"/>
      <w:sz w:val="24"/>
      <w:szCs w:val="20"/>
      <w:lang w:val="en-US"/>
    </w:rPr>
  </w:style>
  <w:style w:type="character" w:customStyle="1" w:styleId="Heading7Char">
    <w:name w:val="Heading 7 Char"/>
    <w:link w:val="Heading7"/>
    <w:rsid w:val="002349B6"/>
    <w:rPr>
      <w:rFonts w:ascii="Times New Roman" w:eastAsia="Times New Roman" w:hAnsi="Times New Roman" w:cs="Times New Roman"/>
      <w:sz w:val="24"/>
      <w:szCs w:val="20"/>
      <w:lang w:val="en-US"/>
    </w:rPr>
  </w:style>
  <w:style w:type="character" w:customStyle="1" w:styleId="Heading8Char">
    <w:name w:val="Heading 8 Char"/>
    <w:link w:val="Heading8"/>
    <w:rsid w:val="002349B6"/>
    <w:rPr>
      <w:rFonts w:ascii="Times New Roman" w:eastAsia="Times New Roman" w:hAnsi="Times New Roman" w:cs="Times New Roman"/>
      <w:sz w:val="24"/>
      <w:szCs w:val="20"/>
      <w:lang w:val="en-US"/>
    </w:rPr>
  </w:style>
  <w:style w:type="character" w:customStyle="1" w:styleId="Heading9Char">
    <w:name w:val="Heading 9 Char"/>
    <w:link w:val="Heading9"/>
    <w:rsid w:val="002349B6"/>
    <w:rPr>
      <w:rFonts w:ascii="Times New Roman" w:eastAsia="Times New Roman" w:hAnsi="Times New Roman" w:cs="Times New Roman"/>
      <w:sz w:val="24"/>
      <w:szCs w:val="20"/>
      <w:lang w:val="en-US"/>
    </w:rPr>
  </w:style>
  <w:style w:type="paragraph" w:customStyle="1" w:styleId="BankNormal">
    <w:name w:val="BankNormal"/>
    <w:basedOn w:val="Normal"/>
    <w:rsid w:val="002349B6"/>
    <w:pPr>
      <w:spacing w:after="240"/>
    </w:pPr>
  </w:style>
  <w:style w:type="paragraph" w:customStyle="1" w:styleId="ChapterNumber">
    <w:name w:val="ChapterNumber"/>
    <w:basedOn w:val="Normal"/>
    <w:next w:val="Normal"/>
    <w:rsid w:val="002349B6"/>
    <w:pPr>
      <w:spacing w:after="360"/>
    </w:pPr>
  </w:style>
  <w:style w:type="paragraph" w:styleId="Footer">
    <w:name w:val="footer"/>
    <w:basedOn w:val="Normal"/>
    <w:link w:val="FooterChar"/>
    <w:uiPriority w:val="99"/>
    <w:rsid w:val="002349B6"/>
    <w:pPr>
      <w:tabs>
        <w:tab w:val="center" w:pos="4320"/>
        <w:tab w:val="right" w:pos="8640"/>
      </w:tabs>
    </w:pPr>
  </w:style>
  <w:style w:type="character" w:customStyle="1" w:styleId="FooterChar">
    <w:name w:val="Footer Char"/>
    <w:link w:val="Footer"/>
    <w:uiPriority w:val="99"/>
    <w:rsid w:val="002349B6"/>
    <w:rPr>
      <w:rFonts w:ascii="Times New Roman" w:eastAsia="Times New Roman" w:hAnsi="Times New Roman" w:cs="Times New Roman"/>
      <w:sz w:val="24"/>
      <w:szCs w:val="20"/>
      <w:lang w:val="en-US"/>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de nota al pie,Ref,Char Char2,16 Point,fr,Re"/>
    <w:link w:val="Char2"/>
    <w:uiPriority w:val="99"/>
    <w:qFormat/>
    <w:rsid w:val="002349B6"/>
    <w:rPr>
      <w:rFonts w:ascii="Times New Roman" w:hAnsi="Times New Roman"/>
      <w:position w:val="0"/>
      <w:sz w:val="24"/>
      <w:vertAlign w:val="superscript"/>
    </w:rPr>
  </w:style>
  <w:style w:type="paragraph" w:styleId="FootnoteText">
    <w:name w:val="footnote text"/>
    <w:aliases w:val="Footnote,Footnote Text Char1 Char Char Char,Footnote Text Char Char Char Char Char,Footnote Text Char1 Char1 Char,Footnote Text Char Char Char1 Char,single space,fn,ft,Footnote Text1,Ch,FOOTNOTES,footnote text,Char Char Char,Fußnotentextf"/>
    <w:basedOn w:val="Normal"/>
    <w:link w:val="FootnoteTextChar"/>
    <w:uiPriority w:val="99"/>
    <w:qFormat/>
    <w:rsid w:val="002349B6"/>
    <w:pPr>
      <w:spacing w:after="120"/>
      <w:ind w:left="432" w:hanging="432"/>
    </w:pPr>
    <w:rPr>
      <w:sz w:val="20"/>
    </w:rPr>
  </w:style>
  <w:style w:type="character" w:customStyle="1" w:styleId="FootnoteTextChar">
    <w:name w:val="Footnote Text Char"/>
    <w:aliases w:val="Footnote Char,Footnote Text Char1 Char Char Char Char,Footnote Text Char Char Char Char Char Char,Footnote Text Char1 Char1 Char Char,Footnote Text Char Char Char1 Char Char,single space Char,fn Char,ft Char,Footnote Text1 Char"/>
    <w:link w:val="FootnoteText"/>
    <w:uiPriority w:val="99"/>
    <w:rsid w:val="002349B6"/>
    <w:rPr>
      <w:rFonts w:ascii="Times New Roman" w:eastAsia="Times New Roman" w:hAnsi="Times New Roman" w:cs="Times New Roman"/>
      <w:sz w:val="20"/>
      <w:szCs w:val="20"/>
      <w:lang w:val="en-US"/>
    </w:rPr>
  </w:style>
  <w:style w:type="paragraph" w:styleId="Header">
    <w:name w:val="header"/>
    <w:basedOn w:val="Normal"/>
    <w:link w:val="HeaderChar"/>
    <w:uiPriority w:val="99"/>
    <w:rsid w:val="002349B6"/>
    <w:pPr>
      <w:tabs>
        <w:tab w:val="center" w:pos="4320"/>
        <w:tab w:val="right" w:pos="8640"/>
      </w:tabs>
    </w:pPr>
  </w:style>
  <w:style w:type="character" w:customStyle="1" w:styleId="HeaderChar">
    <w:name w:val="Header Char"/>
    <w:link w:val="Header"/>
    <w:uiPriority w:val="99"/>
    <w:rsid w:val="002349B6"/>
    <w:rPr>
      <w:rFonts w:ascii="Times New Roman" w:eastAsia="Times New Roman" w:hAnsi="Times New Roman" w:cs="Times New Roman"/>
      <w:sz w:val="24"/>
      <w:szCs w:val="20"/>
      <w:lang w:val="en-US"/>
    </w:rPr>
  </w:style>
  <w:style w:type="paragraph" w:styleId="NormalIndent">
    <w:name w:val="Normal Indent"/>
    <w:basedOn w:val="Normal"/>
    <w:rsid w:val="002349B6"/>
    <w:pPr>
      <w:ind w:left="720"/>
    </w:pPr>
  </w:style>
  <w:style w:type="paragraph" w:customStyle="1" w:styleId="TextBox">
    <w:name w:val="Text Box"/>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2349B6"/>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OC1">
    <w:name w:val="toc 1"/>
    <w:basedOn w:val="Normal"/>
    <w:next w:val="Normal"/>
    <w:uiPriority w:val="39"/>
    <w:qFormat/>
    <w:rsid w:val="002349B6"/>
    <w:pPr>
      <w:tabs>
        <w:tab w:val="right" w:leader="dot" w:pos="9360"/>
      </w:tabs>
    </w:pPr>
    <w:rPr>
      <w:caps/>
    </w:rPr>
  </w:style>
  <w:style w:type="paragraph" w:styleId="TOC2">
    <w:name w:val="toc 2"/>
    <w:basedOn w:val="Normal"/>
    <w:next w:val="Normal"/>
    <w:uiPriority w:val="39"/>
    <w:qFormat/>
    <w:rsid w:val="002349B6"/>
    <w:pPr>
      <w:tabs>
        <w:tab w:val="right" w:leader="dot" w:pos="9360"/>
      </w:tabs>
      <w:ind w:left="720"/>
    </w:pPr>
    <w:rPr>
      <w:smallCaps/>
    </w:rPr>
  </w:style>
  <w:style w:type="paragraph" w:styleId="TOC3">
    <w:name w:val="toc 3"/>
    <w:basedOn w:val="Normal"/>
    <w:next w:val="Normal"/>
    <w:uiPriority w:val="39"/>
    <w:qFormat/>
    <w:rsid w:val="002349B6"/>
    <w:pPr>
      <w:tabs>
        <w:tab w:val="right" w:leader="dot" w:pos="9360"/>
      </w:tabs>
      <w:ind w:left="1440"/>
    </w:pPr>
  </w:style>
  <w:style w:type="paragraph" w:styleId="TOC4">
    <w:name w:val="toc 4"/>
    <w:basedOn w:val="Normal"/>
    <w:next w:val="Normal"/>
    <w:rsid w:val="002349B6"/>
    <w:pPr>
      <w:tabs>
        <w:tab w:val="right" w:leader="dot" w:pos="9360"/>
      </w:tabs>
      <w:ind w:left="2160"/>
    </w:pPr>
  </w:style>
  <w:style w:type="paragraph" w:styleId="TOC5">
    <w:name w:val="toc 5"/>
    <w:basedOn w:val="Normal"/>
    <w:next w:val="Normal"/>
    <w:rsid w:val="002349B6"/>
    <w:pPr>
      <w:tabs>
        <w:tab w:val="right" w:leader="dot" w:pos="9360"/>
      </w:tabs>
      <w:ind w:left="2880"/>
    </w:pPr>
    <w:rPr>
      <w:sz w:val="18"/>
    </w:rPr>
  </w:style>
  <w:style w:type="paragraph" w:customStyle="1" w:styleId="Heading1a">
    <w:name w:val="Heading 1a"/>
    <w:basedOn w:val="Heading1"/>
    <w:next w:val="BankNormal"/>
    <w:rsid w:val="002349B6"/>
    <w:pPr>
      <w:outlineLvl w:val="9"/>
    </w:pPr>
  </w:style>
  <w:style w:type="paragraph" w:styleId="TOC6">
    <w:name w:val="toc 6"/>
    <w:basedOn w:val="Normal"/>
    <w:next w:val="Normal"/>
    <w:rsid w:val="002349B6"/>
    <w:pPr>
      <w:tabs>
        <w:tab w:val="right" w:leader="dot" w:pos="9360"/>
      </w:tabs>
      <w:ind w:left="3600"/>
    </w:pPr>
    <w:rPr>
      <w:sz w:val="18"/>
    </w:rPr>
  </w:style>
  <w:style w:type="paragraph" w:styleId="TOC7">
    <w:name w:val="toc 7"/>
    <w:basedOn w:val="Normal"/>
    <w:next w:val="Normal"/>
    <w:rsid w:val="002349B6"/>
    <w:pPr>
      <w:tabs>
        <w:tab w:val="right" w:leader="dot" w:pos="9360"/>
      </w:tabs>
      <w:ind w:left="1200"/>
    </w:pPr>
    <w:rPr>
      <w:sz w:val="18"/>
    </w:rPr>
  </w:style>
  <w:style w:type="paragraph" w:styleId="TOC8">
    <w:name w:val="toc 8"/>
    <w:basedOn w:val="Normal"/>
    <w:next w:val="Normal"/>
    <w:rsid w:val="002349B6"/>
    <w:pPr>
      <w:tabs>
        <w:tab w:val="right" w:leader="dot" w:pos="9360"/>
      </w:tabs>
      <w:ind w:left="1440"/>
    </w:pPr>
    <w:rPr>
      <w:sz w:val="18"/>
    </w:rPr>
  </w:style>
  <w:style w:type="paragraph" w:styleId="TOC9">
    <w:name w:val="toc 9"/>
    <w:basedOn w:val="Normal"/>
    <w:next w:val="Normal"/>
    <w:rsid w:val="002349B6"/>
    <w:pPr>
      <w:tabs>
        <w:tab w:val="right" w:leader="dot" w:pos="9360"/>
      </w:tabs>
      <w:ind w:left="1680"/>
    </w:pPr>
    <w:rPr>
      <w:sz w:val="18"/>
    </w:rPr>
  </w:style>
  <w:style w:type="paragraph" w:styleId="MacroText">
    <w:name w:val="macro"/>
    <w:link w:val="MacroTextChar"/>
    <w:semiHidden/>
    <w:rsid w:val="002349B6"/>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sz w:val="24"/>
    </w:rPr>
  </w:style>
  <w:style w:type="character" w:customStyle="1" w:styleId="MacroTextChar">
    <w:name w:val="Macro Text Char"/>
    <w:link w:val="MacroText"/>
    <w:semiHidden/>
    <w:rsid w:val="002349B6"/>
    <w:rPr>
      <w:rFonts w:ascii="Times New Roman" w:eastAsia="Times New Roman" w:hAnsi="Times New Roman"/>
      <w:sz w:val="24"/>
      <w:lang w:val="en-US" w:eastAsia="en-US" w:bidi="ar-SA"/>
    </w:rPr>
  </w:style>
  <w:style w:type="character" w:styleId="PageNumber">
    <w:name w:val="page number"/>
    <w:basedOn w:val="DefaultParagraphFont"/>
    <w:rsid w:val="002349B6"/>
  </w:style>
  <w:style w:type="paragraph" w:styleId="BodyText">
    <w:name w:val="Body Text"/>
    <w:aliases w:val="(Main Text),date,Body Text (Main text),Body Text Char1, Char5 Char, Char5"/>
    <w:basedOn w:val="Normal"/>
    <w:link w:val="BodyTextChar"/>
    <w:rsid w:val="002349B6"/>
    <w:pPr>
      <w:suppressAutoHyphens/>
      <w:spacing w:after="120"/>
      <w:jc w:val="both"/>
    </w:pPr>
  </w:style>
  <w:style w:type="character" w:customStyle="1" w:styleId="BodyTextChar">
    <w:name w:val="Body Text Char"/>
    <w:aliases w:val="(Main Text) Char,date Char,Body Text (Main text) Char,Body Text Char1 Char, Char5 Char Char, Char5 Char1"/>
    <w:link w:val="BodyText"/>
    <w:uiPriority w:val="99"/>
    <w:rsid w:val="002349B6"/>
    <w:rPr>
      <w:rFonts w:ascii="Times New Roman" w:eastAsia="Times New Roman" w:hAnsi="Times New Roman" w:cs="Times New Roman"/>
      <w:sz w:val="24"/>
      <w:szCs w:val="20"/>
      <w:lang w:val="en-US"/>
    </w:rPr>
  </w:style>
  <w:style w:type="paragraph" w:styleId="Title">
    <w:name w:val="Title"/>
    <w:basedOn w:val="Normal"/>
    <w:link w:val="TitleChar"/>
    <w:qFormat/>
    <w:rsid w:val="002349B6"/>
    <w:pPr>
      <w:tabs>
        <w:tab w:val="right" w:leader="dot" w:pos="8640"/>
      </w:tabs>
      <w:jc w:val="center"/>
    </w:pPr>
    <w:rPr>
      <w:b/>
      <w:sz w:val="36"/>
    </w:rPr>
  </w:style>
  <w:style w:type="character" w:customStyle="1" w:styleId="TitleChar">
    <w:name w:val="Title Char"/>
    <w:link w:val="Title"/>
    <w:rsid w:val="002349B6"/>
    <w:rPr>
      <w:rFonts w:ascii="Times New Roman" w:eastAsia="Times New Roman" w:hAnsi="Times New Roman" w:cs="Times New Roman"/>
      <w:b/>
      <w:sz w:val="36"/>
      <w:szCs w:val="20"/>
      <w:lang w:val="en-US"/>
    </w:rPr>
  </w:style>
  <w:style w:type="paragraph" w:styleId="BodyTextIndent">
    <w:name w:val="Body Text Indent"/>
    <w:basedOn w:val="Normal"/>
    <w:link w:val="BodyTextIndentChar"/>
    <w:rsid w:val="002349B6"/>
    <w:pPr>
      <w:ind w:left="1440" w:hanging="720"/>
      <w:jc w:val="both"/>
    </w:pPr>
  </w:style>
  <w:style w:type="character" w:customStyle="1" w:styleId="BodyTextIndentChar">
    <w:name w:val="Body Text Indent Char"/>
    <w:link w:val="BodyTextIndent"/>
    <w:rsid w:val="002349B6"/>
    <w:rPr>
      <w:rFonts w:ascii="Times New Roman" w:eastAsia="Times New Roman" w:hAnsi="Times New Roman" w:cs="Times New Roman"/>
      <w:sz w:val="24"/>
      <w:szCs w:val="20"/>
      <w:lang w:val="en-US"/>
    </w:rPr>
  </w:style>
  <w:style w:type="paragraph" w:styleId="BalloonText">
    <w:name w:val="Balloon Text"/>
    <w:basedOn w:val="Normal"/>
    <w:link w:val="BalloonTextChar"/>
    <w:semiHidden/>
    <w:unhideWhenUsed/>
    <w:rsid w:val="002349B6"/>
    <w:rPr>
      <w:rFonts w:ascii="Tahoma" w:hAnsi="Tahoma" w:cs="Tahoma"/>
      <w:sz w:val="16"/>
      <w:szCs w:val="16"/>
    </w:rPr>
  </w:style>
  <w:style w:type="character" w:customStyle="1" w:styleId="BalloonTextChar">
    <w:name w:val="Balloon Text Char"/>
    <w:link w:val="BalloonText"/>
    <w:semiHidden/>
    <w:rsid w:val="002349B6"/>
    <w:rPr>
      <w:rFonts w:ascii="Tahoma" w:eastAsia="Times New Roman" w:hAnsi="Tahoma" w:cs="Tahoma"/>
      <w:sz w:val="16"/>
      <w:szCs w:val="16"/>
      <w:lang w:val="en-US"/>
    </w:rPr>
  </w:style>
  <w:style w:type="paragraph" w:customStyle="1" w:styleId="ColourfulListAccent11">
    <w:name w:val="Colourful List – Accent 11"/>
    <w:basedOn w:val="Normal"/>
    <w:uiPriority w:val="99"/>
    <w:qFormat/>
    <w:rsid w:val="002349B6"/>
    <w:pPr>
      <w:spacing w:before="120"/>
      <w:ind w:left="720"/>
      <w:contextualSpacing/>
    </w:pPr>
    <w:rPr>
      <w:color w:val="000000"/>
      <w:spacing w:val="-2"/>
      <w:sz w:val="19"/>
    </w:rPr>
  </w:style>
  <w:style w:type="paragraph" w:styleId="BodyText2">
    <w:name w:val="Body Text 2"/>
    <w:basedOn w:val="Normal"/>
    <w:link w:val="BodyText2Char"/>
    <w:unhideWhenUsed/>
    <w:rsid w:val="002349B6"/>
    <w:pPr>
      <w:spacing w:after="120" w:line="480" w:lineRule="auto"/>
    </w:pPr>
  </w:style>
  <w:style w:type="character" w:customStyle="1" w:styleId="BodyText2Char">
    <w:name w:val="Body Text 2 Char"/>
    <w:link w:val="BodyText2"/>
    <w:rsid w:val="002349B6"/>
    <w:rPr>
      <w:rFonts w:ascii="Times New Roman" w:eastAsia="Times New Roman" w:hAnsi="Times New Roman" w:cs="Times New Roman"/>
      <w:sz w:val="24"/>
      <w:szCs w:val="20"/>
      <w:lang w:val="en-US"/>
    </w:rPr>
  </w:style>
  <w:style w:type="paragraph" w:customStyle="1" w:styleId="GridTable31">
    <w:name w:val="Grid Table 31"/>
    <w:basedOn w:val="Heading1"/>
    <w:next w:val="Normal"/>
    <w:unhideWhenUsed/>
    <w:qFormat/>
    <w:rsid w:val="002349B6"/>
    <w:pPr>
      <w:keepLines w:val="0"/>
      <w:spacing w:after="60"/>
      <w:jc w:val="left"/>
      <w:outlineLvl w:val="9"/>
    </w:pPr>
    <w:rPr>
      <w:rFonts w:ascii="Cambria" w:hAnsi="Cambria"/>
      <w:bCs/>
      <w:kern w:val="32"/>
      <w:szCs w:val="32"/>
    </w:rPr>
  </w:style>
  <w:style w:type="paragraph" w:customStyle="1" w:styleId="Outline1">
    <w:name w:val="Outline1"/>
    <w:basedOn w:val="Outline"/>
    <w:next w:val="Outline2"/>
    <w:rsid w:val="002349B6"/>
  </w:style>
  <w:style w:type="paragraph" w:customStyle="1" w:styleId="Outline">
    <w:name w:val="Outline"/>
    <w:basedOn w:val="Normal"/>
    <w:rsid w:val="002349B6"/>
    <w:pPr>
      <w:spacing w:before="240"/>
    </w:pPr>
    <w:rPr>
      <w:kern w:val="28"/>
      <w:szCs w:val="24"/>
    </w:rPr>
  </w:style>
  <w:style w:type="paragraph" w:customStyle="1" w:styleId="Outline2">
    <w:name w:val="Outline2"/>
    <w:basedOn w:val="Normal"/>
    <w:rsid w:val="002349B6"/>
    <w:pPr>
      <w:tabs>
        <w:tab w:val="num" w:pos="864"/>
      </w:tabs>
      <w:spacing w:before="240"/>
      <w:ind w:left="864" w:hanging="504"/>
    </w:pPr>
    <w:rPr>
      <w:kern w:val="28"/>
      <w:szCs w:val="24"/>
    </w:rPr>
  </w:style>
  <w:style w:type="paragraph" w:customStyle="1" w:styleId="Outline3">
    <w:name w:val="Outline3"/>
    <w:basedOn w:val="Normal"/>
    <w:rsid w:val="002349B6"/>
    <w:pPr>
      <w:numPr>
        <w:numId w:val="6"/>
      </w:numPr>
      <w:tabs>
        <w:tab w:val="clear" w:pos="360"/>
        <w:tab w:val="num" w:pos="1368"/>
      </w:tabs>
      <w:spacing w:before="240"/>
      <w:ind w:left="1368" w:hanging="504"/>
    </w:pPr>
    <w:rPr>
      <w:kern w:val="28"/>
      <w:szCs w:val="24"/>
    </w:rPr>
  </w:style>
  <w:style w:type="paragraph" w:customStyle="1" w:styleId="Outline4">
    <w:name w:val="Outline4"/>
    <w:basedOn w:val="Normal"/>
    <w:rsid w:val="002349B6"/>
    <w:pPr>
      <w:tabs>
        <w:tab w:val="num" w:pos="360"/>
        <w:tab w:val="num" w:pos="1872"/>
      </w:tabs>
      <w:spacing w:before="240"/>
      <w:ind w:left="1872" w:hanging="504"/>
    </w:pPr>
    <w:rPr>
      <w:kern w:val="28"/>
      <w:szCs w:val="24"/>
    </w:rPr>
  </w:style>
  <w:style w:type="paragraph" w:customStyle="1" w:styleId="outlinebullet">
    <w:name w:val="outlinebullet"/>
    <w:basedOn w:val="Normal"/>
    <w:rsid w:val="002349B6"/>
    <w:pPr>
      <w:tabs>
        <w:tab w:val="num" w:pos="360"/>
        <w:tab w:val="left" w:pos="1440"/>
      </w:tabs>
      <w:spacing w:before="120"/>
      <w:ind w:left="1440" w:hanging="450"/>
    </w:pPr>
    <w:rPr>
      <w:szCs w:val="24"/>
    </w:rPr>
  </w:style>
  <w:style w:type="paragraph" w:styleId="List">
    <w:name w:val="List"/>
    <w:basedOn w:val="Normal"/>
    <w:rsid w:val="002349B6"/>
    <w:pPr>
      <w:ind w:left="360" w:hanging="360"/>
    </w:pPr>
    <w:rPr>
      <w:szCs w:val="24"/>
    </w:rPr>
  </w:style>
  <w:style w:type="paragraph" w:styleId="List2">
    <w:name w:val="List 2"/>
    <w:basedOn w:val="Normal"/>
    <w:rsid w:val="002349B6"/>
    <w:pPr>
      <w:ind w:left="720" w:hanging="360"/>
    </w:pPr>
    <w:rPr>
      <w:szCs w:val="24"/>
    </w:rPr>
  </w:style>
  <w:style w:type="paragraph" w:styleId="List3">
    <w:name w:val="List 3"/>
    <w:basedOn w:val="Normal"/>
    <w:rsid w:val="002349B6"/>
    <w:pPr>
      <w:ind w:left="1080" w:hanging="360"/>
    </w:pPr>
    <w:rPr>
      <w:szCs w:val="24"/>
    </w:rPr>
  </w:style>
  <w:style w:type="paragraph" w:styleId="MessageHeader">
    <w:name w:val="Message Header"/>
    <w:basedOn w:val="Normal"/>
    <w:link w:val="MessageHeaderChar"/>
    <w:rsid w:val="002349B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Cs w:val="24"/>
    </w:rPr>
  </w:style>
  <w:style w:type="character" w:customStyle="1" w:styleId="MessageHeaderChar">
    <w:name w:val="Message Header Char"/>
    <w:link w:val="MessageHeader"/>
    <w:rsid w:val="002349B6"/>
    <w:rPr>
      <w:rFonts w:ascii="Arial" w:eastAsia="Times New Roman" w:hAnsi="Arial" w:cs="Times New Roman"/>
      <w:sz w:val="24"/>
      <w:szCs w:val="24"/>
      <w:shd w:val="pct20" w:color="auto" w:fill="auto"/>
      <w:lang w:val="en-US"/>
    </w:rPr>
  </w:style>
  <w:style w:type="paragraph" w:styleId="Salutation">
    <w:name w:val="Salutation"/>
    <w:basedOn w:val="Normal"/>
    <w:next w:val="Normal"/>
    <w:link w:val="SalutationChar"/>
    <w:rsid w:val="002349B6"/>
    <w:rPr>
      <w:szCs w:val="24"/>
    </w:rPr>
  </w:style>
  <w:style w:type="character" w:customStyle="1" w:styleId="SalutationChar">
    <w:name w:val="Salutation Char"/>
    <w:link w:val="Salutation"/>
    <w:rsid w:val="002349B6"/>
    <w:rPr>
      <w:rFonts w:ascii="Times New Roman" w:eastAsia="Times New Roman" w:hAnsi="Times New Roman" w:cs="Times New Roman"/>
      <w:sz w:val="24"/>
      <w:szCs w:val="24"/>
      <w:lang w:val="en-US"/>
    </w:rPr>
  </w:style>
  <w:style w:type="paragraph" w:styleId="Closing">
    <w:name w:val="Closing"/>
    <w:basedOn w:val="Normal"/>
    <w:link w:val="ClosingChar"/>
    <w:rsid w:val="002349B6"/>
    <w:pPr>
      <w:ind w:left="4320"/>
    </w:pPr>
    <w:rPr>
      <w:szCs w:val="24"/>
    </w:rPr>
  </w:style>
  <w:style w:type="character" w:customStyle="1" w:styleId="ClosingChar">
    <w:name w:val="Closing Char"/>
    <w:link w:val="Closing"/>
    <w:rsid w:val="002349B6"/>
    <w:rPr>
      <w:rFonts w:ascii="Times New Roman" w:eastAsia="Times New Roman" w:hAnsi="Times New Roman" w:cs="Times New Roman"/>
      <w:sz w:val="24"/>
      <w:szCs w:val="24"/>
      <w:lang w:val="en-US"/>
    </w:rPr>
  </w:style>
  <w:style w:type="paragraph" w:styleId="Date">
    <w:name w:val="Date"/>
    <w:basedOn w:val="Normal"/>
    <w:next w:val="Normal"/>
    <w:link w:val="DateChar"/>
    <w:rsid w:val="002349B6"/>
    <w:rPr>
      <w:szCs w:val="24"/>
    </w:rPr>
  </w:style>
  <w:style w:type="character" w:customStyle="1" w:styleId="DateChar">
    <w:name w:val="Date Char"/>
    <w:link w:val="Date"/>
    <w:rsid w:val="002349B6"/>
    <w:rPr>
      <w:rFonts w:ascii="Times New Roman" w:eastAsia="Times New Roman" w:hAnsi="Times New Roman" w:cs="Times New Roman"/>
      <w:sz w:val="24"/>
      <w:szCs w:val="24"/>
      <w:lang w:val="en-US"/>
    </w:rPr>
  </w:style>
  <w:style w:type="paragraph" w:styleId="ListContinue">
    <w:name w:val="List Continue"/>
    <w:basedOn w:val="Normal"/>
    <w:rsid w:val="002349B6"/>
    <w:pPr>
      <w:spacing w:after="120"/>
      <w:ind w:left="360"/>
    </w:pPr>
    <w:rPr>
      <w:szCs w:val="24"/>
    </w:rPr>
  </w:style>
  <w:style w:type="paragraph" w:styleId="ListContinue2">
    <w:name w:val="List Continue 2"/>
    <w:basedOn w:val="Normal"/>
    <w:rsid w:val="002349B6"/>
    <w:pPr>
      <w:spacing w:after="120"/>
      <w:ind w:left="720"/>
    </w:pPr>
    <w:rPr>
      <w:szCs w:val="24"/>
    </w:rPr>
  </w:style>
  <w:style w:type="paragraph" w:styleId="ListContinue3">
    <w:name w:val="List Continue 3"/>
    <w:basedOn w:val="Normal"/>
    <w:rsid w:val="002349B6"/>
    <w:pPr>
      <w:spacing w:after="120"/>
      <w:ind w:left="1080"/>
    </w:pPr>
    <w:rPr>
      <w:szCs w:val="24"/>
    </w:rPr>
  </w:style>
  <w:style w:type="paragraph" w:styleId="Signature">
    <w:name w:val="Signature"/>
    <w:basedOn w:val="Normal"/>
    <w:link w:val="SignatureChar"/>
    <w:rsid w:val="002349B6"/>
    <w:pPr>
      <w:ind w:left="4320"/>
    </w:pPr>
    <w:rPr>
      <w:szCs w:val="24"/>
    </w:rPr>
  </w:style>
  <w:style w:type="character" w:customStyle="1" w:styleId="SignatureChar">
    <w:name w:val="Signature Char"/>
    <w:link w:val="Signature"/>
    <w:rsid w:val="002349B6"/>
    <w:rPr>
      <w:rFonts w:ascii="Times New Roman" w:eastAsia="Times New Roman" w:hAnsi="Times New Roman" w:cs="Times New Roman"/>
      <w:sz w:val="24"/>
      <w:szCs w:val="24"/>
      <w:lang w:val="en-US"/>
    </w:rPr>
  </w:style>
  <w:style w:type="paragraph" w:customStyle="1" w:styleId="ReferenceLine">
    <w:name w:val="Reference Line"/>
    <w:basedOn w:val="BodyText"/>
    <w:rsid w:val="002349B6"/>
    <w:pPr>
      <w:numPr>
        <w:ilvl w:val="2"/>
      </w:numPr>
      <w:tabs>
        <w:tab w:val="center" w:pos="4680"/>
      </w:tabs>
      <w:suppressAutoHyphens w:val="0"/>
      <w:spacing w:after="0" w:line="275" w:lineRule="atLeast"/>
      <w:jc w:val="center"/>
    </w:pPr>
    <w:rPr>
      <w:b/>
      <w:szCs w:val="24"/>
    </w:rPr>
  </w:style>
  <w:style w:type="paragraph" w:styleId="BodyTextIndent2">
    <w:name w:val="Body Text Indent 2"/>
    <w:basedOn w:val="Normal"/>
    <w:link w:val="BodyTextIndent2Char"/>
    <w:rsid w:val="002349B6"/>
    <w:pPr>
      <w:ind w:left="1440" w:hanging="720"/>
    </w:pPr>
    <w:rPr>
      <w:szCs w:val="24"/>
    </w:rPr>
  </w:style>
  <w:style w:type="character" w:customStyle="1" w:styleId="BodyTextIndent2Char">
    <w:name w:val="Body Text Indent 2 Char"/>
    <w:link w:val="BodyTextIndent2"/>
    <w:rsid w:val="002349B6"/>
    <w:rPr>
      <w:rFonts w:ascii="Times New Roman" w:eastAsia="Times New Roman" w:hAnsi="Times New Roman" w:cs="Times New Roman"/>
      <w:sz w:val="24"/>
      <w:szCs w:val="24"/>
      <w:lang w:val="en-US"/>
    </w:rPr>
  </w:style>
  <w:style w:type="paragraph" w:customStyle="1" w:styleId="0Normal">
    <w:name w:val="!0 Normal"/>
    <w:rsid w:val="002349B6"/>
    <w:rPr>
      <w:rFonts w:ascii="Times New Roman" w:eastAsia="Times New Roman" w:hAnsi="Times New Roman"/>
      <w:lang w:val="en-GB"/>
    </w:rPr>
  </w:style>
  <w:style w:type="paragraph" w:styleId="ListBullet2">
    <w:name w:val="List Bullet 2"/>
    <w:basedOn w:val="Normal"/>
    <w:autoRedefine/>
    <w:rsid w:val="002349B6"/>
    <w:pPr>
      <w:tabs>
        <w:tab w:val="num" w:pos="720"/>
      </w:tabs>
      <w:ind w:left="720" w:hanging="360"/>
    </w:pPr>
    <w:rPr>
      <w:szCs w:val="24"/>
    </w:rPr>
  </w:style>
  <w:style w:type="paragraph" w:styleId="BodyTextIndent3">
    <w:name w:val="Body Text Indent 3"/>
    <w:basedOn w:val="Normal"/>
    <w:link w:val="BodyTextIndent3Char"/>
    <w:rsid w:val="002349B6"/>
    <w:pPr>
      <w:ind w:left="2160" w:hanging="720"/>
    </w:pPr>
    <w:rPr>
      <w:szCs w:val="24"/>
    </w:rPr>
  </w:style>
  <w:style w:type="character" w:customStyle="1" w:styleId="BodyTextIndent3Char">
    <w:name w:val="Body Text Indent 3 Char"/>
    <w:link w:val="BodyTextIndent3"/>
    <w:rsid w:val="002349B6"/>
    <w:rPr>
      <w:rFonts w:ascii="Times New Roman" w:eastAsia="Times New Roman" w:hAnsi="Times New Roman" w:cs="Times New Roman"/>
      <w:sz w:val="24"/>
      <w:szCs w:val="24"/>
      <w:lang w:val="en-US"/>
    </w:rPr>
  </w:style>
  <w:style w:type="paragraph" w:styleId="Caption">
    <w:name w:val="caption"/>
    <w:basedOn w:val="Normal"/>
    <w:next w:val="Normal"/>
    <w:qFormat/>
    <w:rsid w:val="002349B6"/>
    <w:pPr>
      <w:spacing w:before="120" w:after="120"/>
    </w:pPr>
    <w:rPr>
      <w:b/>
      <w:szCs w:val="24"/>
    </w:rPr>
  </w:style>
  <w:style w:type="paragraph" w:styleId="BodyText3">
    <w:name w:val="Body Text 3"/>
    <w:basedOn w:val="Normal"/>
    <w:link w:val="BodyText3Char"/>
    <w:rsid w:val="002349B6"/>
    <w:pPr>
      <w:spacing w:line="240" w:lineRule="atLeast"/>
    </w:pPr>
    <w:rPr>
      <w:snapToGrid w:val="0"/>
      <w:color w:val="000000"/>
      <w:szCs w:val="24"/>
    </w:rPr>
  </w:style>
  <w:style w:type="character" w:customStyle="1" w:styleId="BodyText3Char">
    <w:name w:val="Body Text 3 Char"/>
    <w:link w:val="BodyText3"/>
    <w:rsid w:val="002349B6"/>
    <w:rPr>
      <w:rFonts w:ascii="Times New Roman" w:eastAsia="Times New Roman" w:hAnsi="Times New Roman" w:cs="Times New Roman"/>
      <w:snapToGrid w:val="0"/>
      <w:color w:val="000000"/>
      <w:sz w:val="24"/>
      <w:szCs w:val="24"/>
      <w:lang w:val="en-US"/>
    </w:rPr>
  </w:style>
  <w:style w:type="paragraph" w:styleId="NormalWeb">
    <w:name w:val="Normal (Web)"/>
    <w:basedOn w:val="Normal"/>
    <w:rsid w:val="002349B6"/>
    <w:pPr>
      <w:spacing w:before="100" w:beforeAutospacing="1" w:after="100" w:afterAutospacing="1"/>
    </w:pPr>
    <w:rPr>
      <w:rFonts w:ascii="Arial Unicode MS" w:eastAsia="Arial Unicode MS" w:hAnsi="Arial Unicode MS" w:cs="Arial Unicode MS"/>
      <w:color w:val="000000"/>
      <w:szCs w:val="24"/>
    </w:rPr>
  </w:style>
  <w:style w:type="character" w:styleId="Hyperlink">
    <w:name w:val="Hyperlink"/>
    <w:uiPriority w:val="99"/>
    <w:rsid w:val="002349B6"/>
    <w:rPr>
      <w:color w:val="0000FF"/>
      <w:u w:val="single"/>
    </w:rPr>
  </w:style>
  <w:style w:type="paragraph" w:styleId="BlockText">
    <w:name w:val="Block Text"/>
    <w:basedOn w:val="Normal"/>
    <w:rsid w:val="002349B6"/>
    <w:pPr>
      <w:numPr>
        <w:ilvl w:val="12"/>
      </w:numPr>
      <w:spacing w:before="160"/>
      <w:ind w:left="1260" w:right="-72" w:hanging="1260"/>
      <w:jc w:val="both"/>
    </w:pPr>
  </w:style>
  <w:style w:type="paragraph" w:customStyle="1" w:styleId="MainParanoChapter">
    <w:name w:val="Main Para no Chapter #"/>
    <w:basedOn w:val="Normal"/>
    <w:rsid w:val="002349B6"/>
    <w:pPr>
      <w:tabs>
        <w:tab w:val="num" w:pos="360"/>
      </w:tabs>
      <w:spacing w:after="240"/>
      <w:outlineLvl w:val="1"/>
    </w:pPr>
    <w:rPr>
      <w:sz w:val="22"/>
      <w:szCs w:val="24"/>
    </w:rPr>
  </w:style>
  <w:style w:type="paragraph" w:customStyle="1" w:styleId="Referencestyle">
    <w:name w:val="Reference style"/>
    <w:basedOn w:val="Normal"/>
    <w:rsid w:val="002349B6"/>
  </w:style>
  <w:style w:type="paragraph" w:customStyle="1" w:styleId="P1-SSFlushLeft">
    <w:name w:val="P1-SS Flush Left"/>
    <w:basedOn w:val="Normal"/>
    <w:rsid w:val="002349B6"/>
    <w:pPr>
      <w:spacing w:after="240"/>
      <w:jc w:val="both"/>
    </w:pPr>
  </w:style>
  <w:style w:type="paragraph" w:customStyle="1" w:styleId="Formletterhead">
    <w:name w:val="Form: letterhead"/>
    <w:basedOn w:val="Referencestyle"/>
    <w:rsid w:val="002349B6"/>
    <w:pPr>
      <w:tabs>
        <w:tab w:val="left" w:pos="5130"/>
        <w:tab w:val="left" w:pos="7290"/>
      </w:tabs>
      <w:ind w:left="180"/>
    </w:pPr>
    <w:rPr>
      <w:rFonts w:ascii="Arial" w:hAnsi="Arial"/>
      <w:sz w:val="28"/>
    </w:rPr>
  </w:style>
  <w:style w:type="character" w:styleId="FollowedHyperlink">
    <w:name w:val="FollowedHyperlink"/>
    <w:rsid w:val="002349B6"/>
    <w:rPr>
      <w:color w:val="800080"/>
      <w:u w:val="single"/>
    </w:rPr>
  </w:style>
  <w:style w:type="paragraph" w:styleId="HTMLPreformatted">
    <w:name w:val="HTML Preformatted"/>
    <w:basedOn w:val="Normal"/>
    <w:link w:val="HTMLPreformattedChar"/>
    <w:rsid w:val="00234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link w:val="HTMLPreformatted"/>
    <w:rsid w:val="002349B6"/>
    <w:rPr>
      <w:rFonts w:ascii="Arial Unicode MS" w:eastAsia="Arial Unicode MS" w:hAnsi="Arial Unicode MS" w:cs="Arial Unicode MS"/>
      <w:sz w:val="20"/>
      <w:szCs w:val="20"/>
      <w:lang w:val="en-US"/>
    </w:rPr>
  </w:style>
  <w:style w:type="paragraph" w:customStyle="1" w:styleId="BodyText21">
    <w:name w:val="Body Text 21"/>
    <w:basedOn w:val="Normal"/>
    <w:rsid w:val="002349B6"/>
    <w:pPr>
      <w:widowControl w:val="0"/>
      <w:overflowPunct w:val="0"/>
      <w:autoSpaceDE w:val="0"/>
      <w:autoSpaceDN w:val="0"/>
      <w:adjustRightInd w:val="0"/>
      <w:jc w:val="both"/>
      <w:textAlignment w:val="baseline"/>
    </w:pPr>
    <w:rPr>
      <w:sz w:val="20"/>
    </w:rPr>
  </w:style>
  <w:style w:type="character" w:styleId="HTMLTypewriter">
    <w:name w:val="HTML Typewriter"/>
    <w:rsid w:val="002349B6"/>
    <w:rPr>
      <w:rFonts w:ascii="Courier New" w:eastAsia="Times New Roman" w:hAnsi="Courier New" w:cs="Courier New"/>
      <w:sz w:val="24"/>
      <w:szCs w:val="24"/>
    </w:rPr>
  </w:style>
  <w:style w:type="paragraph" w:customStyle="1" w:styleId="Clauses">
    <w:name w:val="Clauses"/>
    <w:basedOn w:val="Normal"/>
    <w:rsid w:val="002349B6"/>
    <w:pPr>
      <w:keepLines/>
      <w:tabs>
        <w:tab w:val="num" w:pos="431"/>
      </w:tabs>
      <w:spacing w:after="120"/>
      <w:ind w:left="431" w:hanging="431"/>
      <w:outlineLvl w:val="0"/>
    </w:pPr>
    <w:rPr>
      <w:rFonts w:ascii="Times New Roman Bold" w:hAnsi="Times New Roman Bold"/>
      <w:b/>
      <w:lang w:val="es-ES_tradnl" w:eastAsia="en-GB"/>
    </w:rPr>
  </w:style>
  <w:style w:type="paragraph" w:customStyle="1" w:styleId="Normala">
    <w:name w:val="Normal(a)"/>
    <w:basedOn w:val="Normal"/>
    <w:rsid w:val="002349B6"/>
    <w:pPr>
      <w:keepLines/>
      <w:tabs>
        <w:tab w:val="left" w:pos="1418"/>
        <w:tab w:val="num" w:pos="1712"/>
      </w:tabs>
      <w:spacing w:after="120"/>
      <w:ind w:left="1418" w:hanging="426"/>
      <w:jc w:val="both"/>
    </w:pPr>
    <w:rPr>
      <w:lang w:val="en-GB" w:eastAsia="en-GB"/>
    </w:rPr>
  </w:style>
  <w:style w:type="paragraph" w:customStyle="1" w:styleId="Normali">
    <w:name w:val="Normal(i)"/>
    <w:basedOn w:val="Normala"/>
    <w:rsid w:val="002349B6"/>
    <w:pPr>
      <w:tabs>
        <w:tab w:val="clear" w:pos="1418"/>
        <w:tab w:val="clear" w:pos="1712"/>
        <w:tab w:val="left" w:pos="1843"/>
        <w:tab w:val="num" w:pos="2498"/>
      </w:tabs>
      <w:ind w:left="1843" w:hanging="425"/>
    </w:pPr>
  </w:style>
  <w:style w:type="paragraph" w:customStyle="1" w:styleId="Normal1">
    <w:name w:val="Normal(1)"/>
    <w:basedOn w:val="Normal"/>
    <w:rsid w:val="002349B6"/>
    <w:pPr>
      <w:tabs>
        <w:tab w:val="num" w:pos="1412"/>
      </w:tabs>
      <w:spacing w:after="120"/>
      <w:ind w:left="1412" w:hanging="360"/>
      <w:jc w:val="both"/>
    </w:pPr>
    <w:rPr>
      <w:lang w:val="en-GB" w:eastAsia="en-GB"/>
    </w:rPr>
  </w:style>
  <w:style w:type="paragraph" w:customStyle="1" w:styleId="xl26">
    <w:name w:val="xl26"/>
    <w:basedOn w:val="Normal"/>
    <w:rsid w:val="002349B6"/>
    <w:pPr>
      <w:spacing w:before="100" w:beforeAutospacing="1" w:after="100" w:afterAutospacing="1"/>
    </w:pPr>
    <w:rPr>
      <w:rFonts w:eastAsia="Arial Unicode MS"/>
      <w:b/>
      <w:bCs/>
      <w:szCs w:val="24"/>
      <w:lang w:val="it-IT" w:eastAsia="it-IT"/>
    </w:rPr>
  </w:style>
  <w:style w:type="paragraph" w:customStyle="1" w:styleId="xl143">
    <w:name w:val="xl143"/>
    <w:basedOn w:val="Normal"/>
    <w:rsid w:val="002349B6"/>
    <w:pPr>
      <w:pBdr>
        <w:left w:val="single" w:sz="4" w:space="0" w:color="auto"/>
        <w:right w:val="single" w:sz="4" w:space="0" w:color="000000"/>
      </w:pBdr>
      <w:spacing w:before="100" w:beforeAutospacing="1" w:after="100" w:afterAutospacing="1"/>
    </w:pPr>
    <w:rPr>
      <w:rFonts w:eastAsia="Arial Unicode MS"/>
      <w:b/>
      <w:bCs/>
      <w:sz w:val="20"/>
      <w:u w:val="single"/>
      <w:lang w:val="it-IT" w:eastAsia="it-IT"/>
    </w:rPr>
  </w:style>
  <w:style w:type="paragraph" w:customStyle="1" w:styleId="xl41">
    <w:name w:val="xl41"/>
    <w:basedOn w:val="Normal"/>
    <w:rsid w:val="002349B6"/>
    <w:pPr>
      <w:spacing w:before="100" w:beforeAutospacing="1" w:after="100" w:afterAutospacing="1"/>
    </w:pPr>
    <w:rPr>
      <w:rFonts w:eastAsia="Arial Unicode MS"/>
      <w:sz w:val="20"/>
      <w:lang w:val="it-IT" w:eastAsia="it-IT"/>
    </w:rPr>
  </w:style>
  <w:style w:type="paragraph" w:styleId="Subtitle">
    <w:name w:val="Subtitle"/>
    <w:basedOn w:val="Normal"/>
    <w:link w:val="SubtitleChar"/>
    <w:qFormat/>
    <w:rsid w:val="002349B6"/>
    <w:pPr>
      <w:spacing w:after="60"/>
      <w:jc w:val="center"/>
      <w:outlineLvl w:val="1"/>
    </w:pPr>
    <w:rPr>
      <w:rFonts w:ascii="Arial" w:hAnsi="Arial" w:cs="Arial"/>
      <w:szCs w:val="24"/>
    </w:rPr>
  </w:style>
  <w:style w:type="character" w:customStyle="1" w:styleId="SubtitleChar">
    <w:name w:val="Subtitle Char"/>
    <w:link w:val="Subtitle"/>
    <w:rsid w:val="002349B6"/>
    <w:rPr>
      <w:rFonts w:ascii="Arial" w:eastAsia="Times New Roman" w:hAnsi="Arial" w:cs="Arial"/>
      <w:sz w:val="24"/>
      <w:szCs w:val="24"/>
      <w:lang w:val="en-US"/>
    </w:rPr>
  </w:style>
  <w:style w:type="paragraph" w:customStyle="1" w:styleId="A1-Heading1">
    <w:name w:val="A1-Heading1"/>
    <w:basedOn w:val="Heading1"/>
    <w:rsid w:val="002349B6"/>
    <w:pPr>
      <w:keepNext w:val="0"/>
      <w:keepLines w:val="0"/>
    </w:pPr>
    <w:rPr>
      <w:rFonts w:ascii="Times New Roman" w:hAnsi="Times New Roman"/>
    </w:rPr>
  </w:style>
  <w:style w:type="paragraph" w:customStyle="1" w:styleId="A1-Heading2">
    <w:name w:val="A1-Heading2"/>
    <w:basedOn w:val="Heading2"/>
    <w:rsid w:val="002349B6"/>
    <w:pPr>
      <w:keepNext w:val="0"/>
      <w:keepLines w:val="0"/>
      <w:ind w:left="720" w:hanging="720"/>
    </w:pPr>
    <w:rPr>
      <w:bCs/>
      <w:szCs w:val="24"/>
    </w:rPr>
  </w:style>
  <w:style w:type="paragraph" w:customStyle="1" w:styleId="A2-Heading1">
    <w:name w:val="A2-Heading 1"/>
    <w:basedOn w:val="Heading1"/>
    <w:rsid w:val="002349B6"/>
    <w:pPr>
      <w:keepNext w:val="0"/>
      <w:keepLines w:val="0"/>
      <w:numPr>
        <w:ilvl w:val="12"/>
      </w:numPr>
      <w:spacing w:before="0" w:after="0"/>
    </w:pPr>
    <w:rPr>
      <w:szCs w:val="24"/>
    </w:rPr>
  </w:style>
  <w:style w:type="paragraph" w:customStyle="1" w:styleId="A2-Heading2">
    <w:name w:val="A2-Heading 2"/>
    <w:basedOn w:val="Heading2"/>
    <w:rsid w:val="002349B6"/>
    <w:pPr>
      <w:keepLines w:val="0"/>
      <w:numPr>
        <w:ilvl w:val="12"/>
      </w:numPr>
    </w:pPr>
    <w:rPr>
      <w:bCs/>
      <w:szCs w:val="24"/>
    </w:rPr>
  </w:style>
  <w:style w:type="paragraph" w:customStyle="1" w:styleId="A1-Heading3">
    <w:name w:val="A1-Heading 3"/>
    <w:basedOn w:val="Heading3"/>
    <w:rsid w:val="002349B6"/>
    <w:pPr>
      <w:keepNext w:val="0"/>
      <w:keepLines w:val="0"/>
      <w:tabs>
        <w:tab w:val="left" w:pos="540"/>
      </w:tabs>
      <w:spacing w:after="0"/>
      <w:ind w:left="533" w:right="-29" w:hanging="533"/>
    </w:pPr>
    <w:rPr>
      <w:bCs/>
      <w:szCs w:val="24"/>
    </w:rPr>
  </w:style>
  <w:style w:type="paragraph" w:customStyle="1" w:styleId="A1-Heading4">
    <w:name w:val="A1-Heading 4"/>
    <w:basedOn w:val="Heading4"/>
    <w:rsid w:val="002349B6"/>
    <w:pPr>
      <w:keepNext w:val="0"/>
      <w:keepLines w:val="0"/>
      <w:tabs>
        <w:tab w:val="left" w:pos="720"/>
        <w:tab w:val="left" w:pos="1062"/>
        <w:tab w:val="right" w:leader="dot" w:pos="8640"/>
      </w:tabs>
      <w:spacing w:before="0" w:after="0"/>
      <w:ind w:left="1062" w:hanging="720"/>
    </w:pPr>
    <w:rPr>
      <w:bCs/>
      <w:i w:val="0"/>
      <w:szCs w:val="24"/>
    </w:rPr>
  </w:style>
  <w:style w:type="paragraph" w:customStyle="1" w:styleId="A2-Heading3">
    <w:name w:val="A2-Heading 3"/>
    <w:basedOn w:val="Heading3"/>
    <w:rsid w:val="002349B6"/>
    <w:pPr>
      <w:keepNext w:val="0"/>
      <w:keepLines w:val="0"/>
      <w:tabs>
        <w:tab w:val="left" w:pos="540"/>
      </w:tabs>
      <w:spacing w:after="0"/>
      <w:ind w:left="539" w:right="-34" w:hanging="539"/>
    </w:pPr>
    <w:rPr>
      <w:bCs/>
      <w:szCs w:val="24"/>
    </w:rPr>
  </w:style>
  <w:style w:type="paragraph" w:customStyle="1" w:styleId="Text2">
    <w:name w:val="Text 2"/>
    <w:basedOn w:val="Normal"/>
    <w:rsid w:val="002349B6"/>
    <w:pPr>
      <w:tabs>
        <w:tab w:val="left" w:pos="2161"/>
      </w:tabs>
      <w:spacing w:after="240"/>
      <w:ind w:left="1202"/>
      <w:jc w:val="both"/>
    </w:pPr>
    <w:rPr>
      <w:rFonts w:ascii="Arial" w:hAnsi="Arial"/>
      <w:sz w:val="20"/>
      <w:lang w:val="en-GB"/>
    </w:rPr>
  </w:style>
  <w:style w:type="character" w:customStyle="1" w:styleId="CommentTextChar">
    <w:name w:val="Comment Text Char"/>
    <w:link w:val="CommentText"/>
    <w:uiPriority w:val="99"/>
    <w:rsid w:val="002349B6"/>
    <w:rPr>
      <w:rFonts w:ascii="Arial" w:hAnsi="Arial"/>
    </w:rPr>
  </w:style>
  <w:style w:type="paragraph" w:styleId="CommentText">
    <w:name w:val="annotation text"/>
    <w:basedOn w:val="Normal"/>
    <w:link w:val="CommentTextChar"/>
    <w:uiPriority w:val="99"/>
    <w:rsid w:val="002349B6"/>
    <w:pPr>
      <w:spacing w:after="240"/>
      <w:jc w:val="both"/>
    </w:pPr>
    <w:rPr>
      <w:rFonts w:ascii="Arial" w:eastAsia="Calibri" w:hAnsi="Arial"/>
      <w:sz w:val="22"/>
      <w:szCs w:val="22"/>
      <w:lang w:val="en-GB"/>
    </w:rPr>
  </w:style>
  <w:style w:type="character" w:customStyle="1" w:styleId="CommentTextChar1">
    <w:name w:val="Comment Text Char1"/>
    <w:uiPriority w:val="99"/>
    <w:semiHidden/>
    <w:rsid w:val="002349B6"/>
    <w:rPr>
      <w:rFonts w:ascii="Times New Roman" w:eastAsia="Times New Roman" w:hAnsi="Times New Roman" w:cs="Times New Roman"/>
      <w:sz w:val="20"/>
      <w:szCs w:val="20"/>
      <w:lang w:val="en-US"/>
    </w:rPr>
  </w:style>
  <w:style w:type="paragraph" w:styleId="ListBullet">
    <w:name w:val="List Bullet"/>
    <w:basedOn w:val="Normal"/>
    <w:autoRedefine/>
    <w:rsid w:val="002349B6"/>
    <w:pPr>
      <w:tabs>
        <w:tab w:val="num" w:pos="360"/>
      </w:tabs>
      <w:ind w:left="360" w:hanging="360"/>
    </w:pPr>
    <w:rPr>
      <w:szCs w:val="24"/>
    </w:rPr>
  </w:style>
  <w:style w:type="paragraph" w:customStyle="1" w:styleId="ABLOCKPARA">
    <w:name w:val="A BLOCK PARA"/>
    <w:basedOn w:val="Normal"/>
    <w:rsid w:val="002349B6"/>
    <w:rPr>
      <w:rFonts w:ascii="Book Antiqua" w:hAnsi="Book Antiqua"/>
      <w:sz w:val="22"/>
    </w:rPr>
  </w:style>
  <w:style w:type="paragraph" w:customStyle="1" w:styleId="DefaultParagraphFontParaChar">
    <w:name w:val="Default Paragraph Font Para Char"/>
    <w:basedOn w:val="Normal"/>
    <w:rsid w:val="002349B6"/>
    <w:pPr>
      <w:numPr>
        <w:numId w:val="8"/>
      </w:numPr>
      <w:tabs>
        <w:tab w:val="clear" w:pos="360"/>
      </w:tabs>
      <w:spacing w:after="160" w:line="240" w:lineRule="exact"/>
      <w:ind w:left="0" w:firstLine="0"/>
    </w:pPr>
    <w:rPr>
      <w:rFonts w:ascii="Arial" w:hAnsi="Arial"/>
      <w:kern w:val="16"/>
      <w:sz w:val="20"/>
    </w:rPr>
  </w:style>
  <w:style w:type="paragraph" w:customStyle="1" w:styleId="Char">
    <w:name w:val="Char"/>
    <w:basedOn w:val="Normal"/>
    <w:next w:val="Normal"/>
    <w:rsid w:val="002349B6"/>
    <w:pPr>
      <w:spacing w:after="160" w:line="240" w:lineRule="exact"/>
    </w:pPr>
    <w:rPr>
      <w:rFonts w:ascii="Tahoma" w:hAnsi="Tahoma"/>
    </w:rPr>
  </w:style>
  <w:style w:type="paragraph" w:customStyle="1" w:styleId="Fett1">
    <w:name w:val="Fett1"/>
    <w:basedOn w:val="Normal"/>
    <w:rsid w:val="002349B6"/>
    <w:rPr>
      <w:rFonts w:ascii="Arial" w:hAnsi="Arial"/>
      <w:b/>
      <w:sz w:val="22"/>
      <w:lang w:val="de-DE" w:eastAsia="de-DE"/>
    </w:rPr>
  </w:style>
  <w:style w:type="paragraph" w:customStyle="1" w:styleId="underline">
    <w:name w:val="underline"/>
    <w:basedOn w:val="Normal"/>
    <w:rsid w:val="002349B6"/>
    <w:pPr>
      <w:suppressAutoHyphens/>
      <w:spacing w:before="90" w:after="54"/>
    </w:pPr>
    <w:rPr>
      <w:rFonts w:ascii="Arial" w:hAnsi="Arial"/>
      <w:sz w:val="20"/>
      <w:u w:val="single"/>
      <w:lang w:val="en-GB" w:eastAsia="de-DE"/>
    </w:rPr>
  </w:style>
  <w:style w:type="paragraph" w:customStyle="1" w:styleId="normaltableau">
    <w:name w:val="normal_tableau"/>
    <w:basedOn w:val="Normal"/>
    <w:rsid w:val="002349B6"/>
    <w:pPr>
      <w:spacing w:before="120" w:after="120"/>
      <w:jc w:val="both"/>
    </w:pPr>
    <w:rPr>
      <w:rFonts w:ascii="Optima" w:hAnsi="Optima"/>
      <w:sz w:val="22"/>
      <w:lang w:val="en-GB"/>
    </w:rPr>
  </w:style>
  <w:style w:type="paragraph" w:customStyle="1" w:styleId="Default">
    <w:name w:val="Default"/>
    <w:rsid w:val="002349B6"/>
    <w:pPr>
      <w:autoSpaceDE w:val="0"/>
      <w:autoSpaceDN w:val="0"/>
      <w:adjustRightInd w:val="0"/>
    </w:pPr>
    <w:rPr>
      <w:rFonts w:ascii="Times New Roman" w:eastAsia="Times New Roman" w:hAnsi="Times New Roman"/>
      <w:color w:val="000000"/>
      <w:sz w:val="24"/>
      <w:szCs w:val="24"/>
    </w:rPr>
  </w:style>
  <w:style w:type="paragraph" w:styleId="EndnoteText">
    <w:name w:val="endnote text"/>
    <w:basedOn w:val="Normal"/>
    <w:link w:val="EndnoteTextChar"/>
    <w:rsid w:val="002349B6"/>
    <w:rPr>
      <w:rFonts w:ascii="Arial" w:hAnsi="Arial"/>
      <w:sz w:val="20"/>
      <w:lang w:val="en-GB" w:eastAsia="de-DE"/>
    </w:rPr>
  </w:style>
  <w:style w:type="character" w:customStyle="1" w:styleId="EndnoteTextChar">
    <w:name w:val="Endnote Text Char"/>
    <w:link w:val="EndnoteText"/>
    <w:rsid w:val="002349B6"/>
    <w:rPr>
      <w:rFonts w:ascii="Arial" w:eastAsia="Times New Roman" w:hAnsi="Arial" w:cs="Times New Roman"/>
      <w:sz w:val="20"/>
      <w:szCs w:val="20"/>
      <w:lang w:eastAsia="de-DE"/>
    </w:rPr>
  </w:style>
  <w:style w:type="character" w:styleId="EndnoteReference">
    <w:name w:val="endnote reference"/>
    <w:rsid w:val="002349B6"/>
    <w:rPr>
      <w:vertAlign w:val="superscript"/>
    </w:rPr>
  </w:style>
  <w:style w:type="paragraph" w:customStyle="1" w:styleId="Section2-Heading1">
    <w:name w:val="Section 2 - Heading 1"/>
    <w:basedOn w:val="Normal"/>
    <w:rsid w:val="00ED106C"/>
    <w:pPr>
      <w:tabs>
        <w:tab w:val="left" w:pos="360"/>
      </w:tabs>
      <w:spacing w:after="200"/>
      <w:ind w:left="360" w:hanging="360"/>
    </w:pPr>
    <w:rPr>
      <w:b/>
      <w:szCs w:val="24"/>
      <w:lang w:val="en-GB"/>
    </w:rPr>
  </w:style>
  <w:style w:type="paragraph" w:customStyle="1" w:styleId="Sub-ClauseText">
    <w:name w:val="Sub-Clause Text"/>
    <w:basedOn w:val="Normal"/>
    <w:rsid w:val="00570B49"/>
    <w:pPr>
      <w:spacing w:before="120" w:after="120"/>
      <w:jc w:val="both"/>
    </w:pPr>
    <w:rPr>
      <w:spacing w:val="-4"/>
    </w:rPr>
  </w:style>
  <w:style w:type="character" w:styleId="UnresolvedMention">
    <w:name w:val="Unresolved Mention"/>
    <w:uiPriority w:val="99"/>
    <w:semiHidden/>
    <w:unhideWhenUsed/>
    <w:rsid w:val="00FC75FE"/>
    <w:rPr>
      <w:color w:val="605E5C"/>
      <w:shd w:val="clear" w:color="auto" w:fill="E1DFDD"/>
    </w:rPr>
  </w:style>
  <w:style w:type="paragraph" w:customStyle="1" w:styleId="Char2">
    <w:name w:val="Char2"/>
    <w:basedOn w:val="Normal"/>
    <w:link w:val="FootnoteReference"/>
    <w:uiPriority w:val="99"/>
    <w:rsid w:val="000E0F38"/>
    <w:pPr>
      <w:spacing w:after="160" w:line="240" w:lineRule="exact"/>
    </w:pPr>
    <w:rPr>
      <w:rFonts w:eastAsia="Calibri"/>
      <w:vertAlign w:val="superscript"/>
    </w:rPr>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4"/>
    <w:qFormat/>
    <w:rsid w:val="00E848BA"/>
    <w:pPr>
      <w:ind w:left="720"/>
      <w:contextualSpacing/>
    </w:pPr>
    <w:rPr>
      <w:rFonts w:ascii="Cambria" w:eastAsia="MS Mincho" w:hAnsi="Cambria"/>
      <w:szCs w:val="24"/>
    </w:rPr>
  </w:style>
  <w:style w:type="character" w:customStyle="1" w:styleId="MediumGrid1-Accent2Char">
    <w:name w:val="Medium Grid 1 - Accent 2 Char"/>
    <w:link w:val="MediumGrid1-Accent2"/>
    <w:uiPriority w:val="99"/>
    <w:locked/>
    <w:rsid w:val="00E848BA"/>
    <w:rPr>
      <w:rFonts w:ascii="Times New Roman" w:eastAsia="Times New Roman" w:hAnsi="Times New Roman"/>
      <w:color w:val="000000"/>
      <w:spacing w:val="-2"/>
      <w:sz w:val="19"/>
      <w:lang w:val="en-US" w:eastAsia="en-US"/>
    </w:rPr>
  </w:style>
  <w:style w:type="table" w:styleId="MediumGrid1-Accent2">
    <w:name w:val="Medium Grid 1 Accent 2"/>
    <w:basedOn w:val="TableNormal"/>
    <w:link w:val="MediumGrid1-Accent2Char"/>
    <w:uiPriority w:val="99"/>
    <w:rsid w:val="00E848BA"/>
    <w:rPr>
      <w:rFonts w:ascii="Times New Roman" w:eastAsia="Times New Roman" w:hAnsi="Times New Roman"/>
      <w:color w:val="000000"/>
      <w:spacing w:val="-2"/>
      <w:sz w:val="19"/>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numbering" w:customStyle="1" w:styleId="NoList1">
    <w:name w:val="No List1"/>
    <w:next w:val="NoList"/>
    <w:uiPriority w:val="99"/>
    <w:semiHidden/>
    <w:unhideWhenUsed/>
    <w:rsid w:val="00E848BA"/>
  </w:style>
  <w:style w:type="paragraph" w:customStyle="1" w:styleId="A1-Heading20">
    <w:name w:val="A1-Heading 2"/>
    <w:basedOn w:val="Heading2"/>
    <w:next w:val="Normal"/>
    <w:rsid w:val="00E848BA"/>
    <w:pPr>
      <w:keepNext w:val="0"/>
      <w:keepLines w:val="0"/>
      <w:spacing w:after="200"/>
      <w:ind w:left="720" w:hanging="720"/>
    </w:pPr>
    <w:rPr>
      <w:bCs/>
      <w:sz w:val="28"/>
      <w:szCs w:val="24"/>
    </w:rPr>
  </w:style>
  <w:style w:type="character" w:styleId="CommentReference">
    <w:name w:val="annotation reference"/>
    <w:uiPriority w:val="99"/>
    <w:rsid w:val="00E848BA"/>
    <w:rPr>
      <w:sz w:val="16"/>
      <w:szCs w:val="16"/>
    </w:rPr>
  </w:style>
  <w:style w:type="paragraph" w:styleId="CommentSubject">
    <w:name w:val="annotation subject"/>
    <w:basedOn w:val="CommentText"/>
    <w:next w:val="CommentText"/>
    <w:link w:val="CommentSubjectChar"/>
    <w:uiPriority w:val="99"/>
    <w:rsid w:val="00E848BA"/>
    <w:pPr>
      <w:spacing w:after="0"/>
      <w:jc w:val="left"/>
    </w:pPr>
    <w:rPr>
      <w:rFonts w:ascii="Times New Roman" w:eastAsia="Times New Roman" w:hAnsi="Times New Roman" w:cs="Arial"/>
      <w:b/>
      <w:bCs/>
      <w:sz w:val="20"/>
      <w:szCs w:val="20"/>
      <w:lang w:val="en-US"/>
    </w:rPr>
  </w:style>
  <w:style w:type="character" w:customStyle="1" w:styleId="CommentSubjectChar">
    <w:name w:val="Comment Subject Char"/>
    <w:link w:val="CommentSubject"/>
    <w:uiPriority w:val="99"/>
    <w:rsid w:val="00E848BA"/>
    <w:rPr>
      <w:rFonts w:ascii="Times New Roman" w:eastAsia="Times New Roman" w:hAnsi="Times New Roman" w:cs="Arial"/>
      <w:b/>
      <w:bCs/>
    </w:rPr>
  </w:style>
  <w:style w:type="paragraph" w:customStyle="1" w:styleId="Section2-Heading2">
    <w:name w:val="Section 2 - Heading 2"/>
    <w:basedOn w:val="Normal"/>
    <w:rsid w:val="00E848BA"/>
    <w:pPr>
      <w:spacing w:after="200"/>
      <w:ind w:left="360"/>
    </w:pPr>
    <w:rPr>
      <w:b/>
      <w:szCs w:val="24"/>
      <w:lang w:val="en-GB"/>
    </w:rPr>
  </w:style>
  <w:style w:type="paragraph" w:customStyle="1" w:styleId="Section3-Heading1">
    <w:name w:val="Section 3 - Heading 1"/>
    <w:basedOn w:val="Normal"/>
    <w:rsid w:val="00E848BA"/>
    <w:pPr>
      <w:pBdr>
        <w:bottom w:val="single" w:sz="4" w:space="1" w:color="auto"/>
      </w:pBdr>
      <w:spacing w:after="240"/>
      <w:jc w:val="center"/>
    </w:pPr>
    <w:rPr>
      <w:rFonts w:ascii="Times New Roman Bold" w:hAnsi="Times New Roman Bold"/>
      <w:b/>
      <w:sz w:val="32"/>
      <w:szCs w:val="24"/>
    </w:rPr>
  </w:style>
  <w:style w:type="paragraph" w:customStyle="1" w:styleId="Section3-Heading2">
    <w:name w:val="Section 3 - Heading 2"/>
    <w:basedOn w:val="Normal"/>
    <w:next w:val="Normal"/>
    <w:rsid w:val="00E848BA"/>
    <w:pPr>
      <w:spacing w:after="200"/>
      <w:jc w:val="center"/>
    </w:pPr>
    <w:rPr>
      <w:b/>
      <w:sz w:val="28"/>
      <w:szCs w:val="24"/>
    </w:rPr>
  </w:style>
  <w:style w:type="paragraph" w:customStyle="1" w:styleId="Section4-Heading1">
    <w:name w:val="Section 4 - Heading 1"/>
    <w:basedOn w:val="Section3-Heading1"/>
    <w:rsid w:val="00E848BA"/>
  </w:style>
  <w:style w:type="character" w:customStyle="1" w:styleId="Document5">
    <w:name w:val="Document 5"/>
    <w:rsid w:val="00E848BA"/>
  </w:style>
  <w:style w:type="paragraph" w:customStyle="1" w:styleId="ClauseSubPara">
    <w:name w:val="ClauseSub_Para"/>
    <w:rsid w:val="00E848BA"/>
    <w:pPr>
      <w:spacing w:before="60" w:after="60"/>
      <w:ind w:left="2268"/>
    </w:pPr>
    <w:rPr>
      <w:rFonts w:ascii="Times New Roman" w:eastAsia="Times New Roman" w:hAnsi="Times New Roman"/>
      <w:sz w:val="22"/>
      <w:szCs w:val="22"/>
      <w:lang w:val="en-GB"/>
    </w:r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link w:val="ListParagraph"/>
    <w:uiPriority w:val="34"/>
    <w:qFormat/>
    <w:locked/>
    <w:rsid w:val="00E848BA"/>
    <w:rPr>
      <w:rFonts w:ascii="Cambria" w:eastAsia="MS Mincho" w:hAnsi="Cambria"/>
      <w:sz w:val="24"/>
      <w:szCs w:val="24"/>
    </w:rPr>
  </w:style>
  <w:style w:type="paragraph" w:styleId="NoSpacing">
    <w:name w:val="No Spacing"/>
    <w:link w:val="NoSpacingChar"/>
    <w:uiPriority w:val="1"/>
    <w:qFormat/>
    <w:rsid w:val="00E848BA"/>
    <w:pPr>
      <w:widowControl w:val="0"/>
    </w:pPr>
    <w:rPr>
      <w:rFonts w:eastAsia="Times New Roman"/>
      <w:sz w:val="22"/>
      <w:szCs w:val="22"/>
    </w:rPr>
  </w:style>
  <w:style w:type="character" w:customStyle="1" w:styleId="NoSpacingChar">
    <w:name w:val="No Spacing Char"/>
    <w:link w:val="NoSpacing"/>
    <w:uiPriority w:val="1"/>
    <w:rsid w:val="00E848BA"/>
    <w:rPr>
      <w:rFonts w:eastAsia="Times New Roman"/>
      <w:sz w:val="22"/>
      <w:szCs w:val="22"/>
    </w:rPr>
  </w:style>
  <w:style w:type="paragraph" w:styleId="TOCHeading">
    <w:name w:val="TOC Heading"/>
    <w:basedOn w:val="Heading1"/>
    <w:next w:val="Normal"/>
    <w:uiPriority w:val="39"/>
    <w:unhideWhenUsed/>
    <w:qFormat/>
    <w:rsid w:val="00E848BA"/>
    <w:pPr>
      <w:keepLines w:val="0"/>
      <w:spacing w:after="60"/>
      <w:jc w:val="left"/>
      <w:outlineLvl w:val="9"/>
    </w:pPr>
    <w:rPr>
      <w:rFonts w:ascii="Calibri Light" w:hAnsi="Calibri Light"/>
      <w:bCs/>
      <w:kern w:val="32"/>
      <w:szCs w:val="32"/>
    </w:rPr>
  </w:style>
  <w:style w:type="character" w:customStyle="1" w:styleId="UnresolvedMention1">
    <w:name w:val="Unresolved Mention1"/>
    <w:uiPriority w:val="99"/>
    <w:semiHidden/>
    <w:unhideWhenUsed/>
    <w:rsid w:val="00E848BA"/>
    <w:rPr>
      <w:color w:val="605E5C"/>
      <w:shd w:val="clear" w:color="auto" w:fill="E1DFDD"/>
    </w:rPr>
  </w:style>
  <w:style w:type="paragraph" w:customStyle="1" w:styleId="Annexetitle">
    <w:name w:val="Annexe_title"/>
    <w:basedOn w:val="Heading1"/>
    <w:next w:val="Normal"/>
    <w:autoRedefine/>
    <w:rsid w:val="00E848BA"/>
    <w:pPr>
      <w:keepNext w:val="0"/>
      <w:keepLines w:val="0"/>
      <w:pageBreakBefore/>
      <w:tabs>
        <w:tab w:val="left" w:pos="1701"/>
        <w:tab w:val="left" w:pos="2552"/>
      </w:tabs>
      <w:spacing w:after="120"/>
      <w:outlineLvl w:val="9"/>
    </w:pPr>
    <w:rPr>
      <w:rFonts w:ascii="Times New Roman" w:hAnsi="Times New Roman"/>
      <w:caps/>
      <w:sz w:val="28"/>
      <w:szCs w:val="28"/>
      <w:lang w:val="en-GB" w:eastAsia="en-GB"/>
    </w:rPr>
  </w:style>
  <w:style w:type="character" w:customStyle="1" w:styleId="UnresolvedMention2">
    <w:name w:val="Unresolved Mention2"/>
    <w:uiPriority w:val="99"/>
    <w:semiHidden/>
    <w:unhideWhenUsed/>
    <w:rsid w:val="00E848BA"/>
    <w:rPr>
      <w:color w:val="605E5C"/>
      <w:shd w:val="clear" w:color="auto" w:fill="E1DFDD"/>
    </w:rPr>
  </w:style>
  <w:style w:type="table" w:styleId="TableGrid">
    <w:name w:val="Table Grid"/>
    <w:basedOn w:val="TableNormal"/>
    <w:uiPriority w:val="39"/>
    <w:rsid w:val="00E848BA"/>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848BA"/>
    <w:rPr>
      <w:rFonts w:ascii="Times New Roman" w:eastAsia="Times New Roman" w:hAnsi="Times New Roman"/>
      <w:sz w:val="24"/>
    </w:rPr>
  </w:style>
  <w:style w:type="paragraph" w:customStyle="1" w:styleId="Text1">
    <w:name w:val="Text 1"/>
    <w:basedOn w:val="Normal"/>
    <w:rsid w:val="00E848BA"/>
    <w:pPr>
      <w:spacing w:after="120"/>
      <w:ind w:left="482"/>
      <w:jc w:val="both"/>
    </w:pPr>
    <w:rPr>
      <w:rFonts w:ascii="Arial" w:hAnsi="Arial"/>
      <w:sz w:val="20"/>
      <w:lang w:val="en-GB" w:eastAsia="en-GB"/>
    </w:rPr>
  </w:style>
  <w:style w:type="paragraph" w:customStyle="1" w:styleId="Text3">
    <w:name w:val="Text 3"/>
    <w:basedOn w:val="Normal"/>
    <w:rsid w:val="00E848BA"/>
    <w:pPr>
      <w:tabs>
        <w:tab w:val="left" w:pos="2302"/>
      </w:tabs>
      <w:spacing w:after="120"/>
      <w:ind w:left="1202"/>
      <w:jc w:val="both"/>
    </w:pPr>
    <w:rPr>
      <w:rFonts w:ascii="Arial" w:hAnsi="Arial"/>
      <w:sz w:val="20"/>
      <w:lang w:val="en-GB" w:eastAsia="en-GB"/>
    </w:rPr>
  </w:style>
  <w:style w:type="paragraph" w:customStyle="1" w:styleId="Text4">
    <w:name w:val="Text 4"/>
    <w:basedOn w:val="Normal"/>
    <w:rsid w:val="00E848BA"/>
    <w:pPr>
      <w:tabs>
        <w:tab w:val="left" w:pos="2302"/>
      </w:tabs>
      <w:spacing w:after="120"/>
      <w:ind w:left="1202"/>
      <w:jc w:val="both"/>
    </w:pPr>
    <w:rPr>
      <w:rFonts w:ascii="Arial" w:hAnsi="Arial"/>
      <w:sz w:val="20"/>
      <w:lang w:val="en-GB" w:eastAsia="en-GB"/>
    </w:rPr>
  </w:style>
  <w:style w:type="paragraph" w:customStyle="1" w:styleId="Address">
    <w:name w:val="Address"/>
    <w:basedOn w:val="Normal"/>
    <w:rsid w:val="00E848BA"/>
    <w:rPr>
      <w:rFonts w:ascii="Arial" w:hAnsi="Arial"/>
      <w:sz w:val="20"/>
      <w:lang w:val="en-GB" w:eastAsia="en-GB"/>
    </w:rPr>
  </w:style>
  <w:style w:type="paragraph" w:customStyle="1" w:styleId="AddressTL">
    <w:name w:val="AddressTL"/>
    <w:basedOn w:val="Normal"/>
    <w:next w:val="Normal"/>
    <w:rsid w:val="00E848BA"/>
    <w:pPr>
      <w:spacing w:after="720"/>
    </w:pPr>
    <w:rPr>
      <w:rFonts w:ascii="Arial" w:hAnsi="Arial"/>
      <w:sz w:val="20"/>
      <w:lang w:val="en-GB" w:eastAsia="en-GB"/>
    </w:rPr>
  </w:style>
  <w:style w:type="paragraph" w:customStyle="1" w:styleId="AddressTR">
    <w:name w:val="AddressTR"/>
    <w:basedOn w:val="Normal"/>
    <w:next w:val="Normal"/>
    <w:rsid w:val="00E848BA"/>
    <w:pPr>
      <w:spacing w:after="720"/>
      <w:ind w:left="5103"/>
    </w:pPr>
    <w:rPr>
      <w:rFonts w:ascii="Arial" w:hAnsi="Arial"/>
      <w:sz w:val="20"/>
      <w:lang w:val="en-GB" w:eastAsia="en-GB"/>
    </w:rPr>
  </w:style>
  <w:style w:type="paragraph" w:styleId="BodyTextFirstIndent">
    <w:name w:val="Body Text First Indent"/>
    <w:basedOn w:val="BodyText"/>
    <w:link w:val="BodyTextFirstIndentChar"/>
    <w:rsid w:val="00E848BA"/>
    <w:pPr>
      <w:suppressAutoHyphens w:val="0"/>
      <w:ind w:firstLine="210"/>
    </w:pPr>
    <w:rPr>
      <w:rFonts w:ascii="Arial" w:hAnsi="Arial"/>
      <w:sz w:val="20"/>
      <w:lang w:val="en-GB" w:eastAsia="en-GB"/>
    </w:rPr>
  </w:style>
  <w:style w:type="character" w:customStyle="1" w:styleId="BodyTextFirstIndentChar">
    <w:name w:val="Body Text First Indent Char"/>
    <w:link w:val="BodyTextFirstIndent"/>
    <w:rsid w:val="00E848BA"/>
    <w:rPr>
      <w:rFonts w:ascii="Arial" w:eastAsia="Times New Roman" w:hAnsi="Arial" w:cs="Times New Roman"/>
      <w:sz w:val="24"/>
      <w:szCs w:val="20"/>
      <w:lang w:val="en-GB" w:eastAsia="en-GB"/>
    </w:rPr>
  </w:style>
  <w:style w:type="paragraph" w:styleId="BodyTextFirstIndent2">
    <w:name w:val="Body Text First Indent 2"/>
    <w:basedOn w:val="BodyTextIndent"/>
    <w:link w:val="BodyTextFirstIndent2Char"/>
    <w:rsid w:val="00E848BA"/>
    <w:pPr>
      <w:spacing w:after="120"/>
      <w:ind w:left="283" w:firstLine="210"/>
    </w:pPr>
    <w:rPr>
      <w:rFonts w:ascii="Arial" w:hAnsi="Arial"/>
      <w:sz w:val="20"/>
      <w:lang w:val="en-GB" w:eastAsia="en-GB"/>
    </w:rPr>
  </w:style>
  <w:style w:type="character" w:customStyle="1" w:styleId="BodyTextFirstIndent2Char">
    <w:name w:val="Body Text First Indent 2 Char"/>
    <w:link w:val="BodyTextFirstIndent2"/>
    <w:rsid w:val="00E848BA"/>
    <w:rPr>
      <w:rFonts w:ascii="Arial" w:eastAsia="Times New Roman" w:hAnsi="Arial" w:cs="Times New Roman"/>
      <w:sz w:val="24"/>
      <w:szCs w:val="20"/>
      <w:lang w:val="en-GB" w:eastAsia="en-GB"/>
    </w:rPr>
  </w:style>
  <w:style w:type="paragraph" w:customStyle="1" w:styleId="ChapterTitle">
    <w:name w:val="ChapterTitle"/>
    <w:basedOn w:val="Normal"/>
    <w:next w:val="SectionTitle"/>
    <w:rsid w:val="00E848BA"/>
    <w:pPr>
      <w:keepNext/>
      <w:spacing w:after="480"/>
      <w:jc w:val="center"/>
    </w:pPr>
    <w:rPr>
      <w:rFonts w:ascii="Arial" w:hAnsi="Arial"/>
      <w:b/>
      <w:sz w:val="32"/>
      <w:lang w:val="en-GB" w:eastAsia="en-GB"/>
    </w:rPr>
  </w:style>
  <w:style w:type="paragraph" w:customStyle="1" w:styleId="SectionTitle">
    <w:name w:val="SectionTitle"/>
    <w:basedOn w:val="Normal"/>
    <w:next w:val="Heading1"/>
    <w:rsid w:val="00E848BA"/>
    <w:pPr>
      <w:keepNext/>
      <w:spacing w:after="480"/>
      <w:jc w:val="center"/>
    </w:pPr>
    <w:rPr>
      <w:rFonts w:ascii="Arial" w:hAnsi="Arial"/>
      <w:b/>
      <w:smallCaps/>
      <w:sz w:val="28"/>
      <w:lang w:val="en-GB" w:eastAsia="en-GB"/>
    </w:rPr>
  </w:style>
  <w:style w:type="paragraph" w:styleId="DocumentMap">
    <w:name w:val="Document Map"/>
    <w:basedOn w:val="Normal"/>
    <w:link w:val="DocumentMapChar"/>
    <w:semiHidden/>
    <w:rsid w:val="00E848BA"/>
    <w:pPr>
      <w:shd w:val="clear" w:color="auto" w:fill="000080"/>
      <w:spacing w:after="120"/>
      <w:jc w:val="both"/>
    </w:pPr>
    <w:rPr>
      <w:rFonts w:ascii="Tahoma" w:hAnsi="Tahoma"/>
      <w:sz w:val="20"/>
      <w:lang w:val="en-GB" w:eastAsia="en-GB"/>
    </w:rPr>
  </w:style>
  <w:style w:type="character" w:customStyle="1" w:styleId="DocumentMapChar">
    <w:name w:val="Document Map Char"/>
    <w:link w:val="DocumentMap"/>
    <w:semiHidden/>
    <w:rsid w:val="00E848BA"/>
    <w:rPr>
      <w:rFonts w:ascii="Tahoma" w:eastAsia="Times New Roman" w:hAnsi="Tahoma"/>
      <w:shd w:val="clear" w:color="auto" w:fill="000080"/>
      <w:lang w:val="en-GB" w:eastAsia="en-GB"/>
    </w:rPr>
  </w:style>
  <w:style w:type="paragraph" w:customStyle="1" w:styleId="DoubSign">
    <w:name w:val="DoubSign"/>
    <w:basedOn w:val="Normal"/>
    <w:next w:val="Enclosures"/>
    <w:rsid w:val="00E848BA"/>
    <w:pPr>
      <w:tabs>
        <w:tab w:val="left" w:pos="5103"/>
      </w:tabs>
      <w:spacing w:before="1200"/>
    </w:pPr>
    <w:rPr>
      <w:rFonts w:ascii="Arial" w:hAnsi="Arial"/>
      <w:sz w:val="20"/>
      <w:lang w:val="en-GB" w:eastAsia="en-GB"/>
    </w:rPr>
  </w:style>
  <w:style w:type="paragraph" w:customStyle="1" w:styleId="Enclosures">
    <w:name w:val="Enclosures"/>
    <w:basedOn w:val="Normal"/>
    <w:rsid w:val="00E848BA"/>
    <w:pPr>
      <w:keepNext/>
      <w:keepLines/>
      <w:tabs>
        <w:tab w:val="left" w:pos="5642"/>
      </w:tabs>
      <w:spacing w:before="480"/>
      <w:ind w:left="1191" w:hanging="1191"/>
    </w:pPr>
    <w:rPr>
      <w:rFonts w:ascii="Arial" w:hAnsi="Arial"/>
      <w:sz w:val="20"/>
      <w:lang w:val="en-GB" w:eastAsia="en-GB"/>
    </w:rPr>
  </w:style>
  <w:style w:type="paragraph" w:styleId="EnvelopeAddress">
    <w:name w:val="envelope address"/>
    <w:basedOn w:val="Normal"/>
    <w:rsid w:val="00E848BA"/>
    <w:pPr>
      <w:framePr w:w="7920" w:h="1980" w:hRule="exact" w:hSpace="180" w:wrap="auto" w:hAnchor="page" w:xAlign="center" w:yAlign="bottom"/>
      <w:jc w:val="both"/>
    </w:pPr>
    <w:rPr>
      <w:rFonts w:ascii="Arial" w:hAnsi="Arial"/>
      <w:sz w:val="20"/>
      <w:lang w:val="en-GB" w:eastAsia="en-GB"/>
    </w:rPr>
  </w:style>
  <w:style w:type="paragraph" w:styleId="EnvelopeReturn">
    <w:name w:val="envelope return"/>
    <w:basedOn w:val="Normal"/>
    <w:rsid w:val="00E848BA"/>
    <w:pPr>
      <w:jc w:val="both"/>
    </w:pPr>
    <w:rPr>
      <w:rFonts w:ascii="Arial" w:hAnsi="Arial"/>
      <w:sz w:val="20"/>
      <w:lang w:val="en-GB" w:eastAsia="en-GB"/>
    </w:rPr>
  </w:style>
  <w:style w:type="paragraph" w:styleId="Index1">
    <w:name w:val="index 1"/>
    <w:basedOn w:val="Normal"/>
    <w:next w:val="Normal"/>
    <w:autoRedefine/>
    <w:semiHidden/>
    <w:rsid w:val="00E848BA"/>
    <w:pPr>
      <w:spacing w:after="120"/>
      <w:ind w:left="240" w:hanging="240"/>
      <w:jc w:val="both"/>
    </w:pPr>
    <w:rPr>
      <w:rFonts w:ascii="Arial" w:hAnsi="Arial"/>
      <w:sz w:val="20"/>
      <w:lang w:val="en-GB" w:eastAsia="en-GB"/>
    </w:rPr>
  </w:style>
  <w:style w:type="paragraph" w:styleId="Index2">
    <w:name w:val="index 2"/>
    <w:basedOn w:val="Normal"/>
    <w:next w:val="Normal"/>
    <w:autoRedefine/>
    <w:semiHidden/>
    <w:rsid w:val="00E848BA"/>
    <w:pPr>
      <w:spacing w:after="120"/>
      <w:ind w:left="480" w:hanging="240"/>
      <w:jc w:val="both"/>
    </w:pPr>
    <w:rPr>
      <w:rFonts w:ascii="Arial" w:hAnsi="Arial"/>
      <w:sz w:val="20"/>
      <w:lang w:val="en-GB" w:eastAsia="en-GB"/>
    </w:rPr>
  </w:style>
  <w:style w:type="paragraph" w:styleId="Index3">
    <w:name w:val="index 3"/>
    <w:basedOn w:val="Normal"/>
    <w:next w:val="Normal"/>
    <w:autoRedefine/>
    <w:semiHidden/>
    <w:rsid w:val="00E848BA"/>
    <w:pPr>
      <w:spacing w:after="120"/>
      <w:ind w:left="720" w:hanging="240"/>
      <w:jc w:val="both"/>
    </w:pPr>
    <w:rPr>
      <w:rFonts w:ascii="Arial" w:hAnsi="Arial"/>
      <w:sz w:val="20"/>
      <w:lang w:val="en-GB" w:eastAsia="en-GB"/>
    </w:rPr>
  </w:style>
  <w:style w:type="paragraph" w:styleId="Index4">
    <w:name w:val="index 4"/>
    <w:basedOn w:val="Normal"/>
    <w:next w:val="Normal"/>
    <w:autoRedefine/>
    <w:semiHidden/>
    <w:rsid w:val="00E848BA"/>
    <w:pPr>
      <w:spacing w:after="120"/>
      <w:ind w:left="960" w:hanging="240"/>
      <w:jc w:val="both"/>
    </w:pPr>
    <w:rPr>
      <w:rFonts w:ascii="Arial" w:hAnsi="Arial"/>
      <w:sz w:val="20"/>
      <w:lang w:val="en-GB" w:eastAsia="en-GB"/>
    </w:rPr>
  </w:style>
  <w:style w:type="paragraph" w:styleId="Index5">
    <w:name w:val="index 5"/>
    <w:basedOn w:val="Normal"/>
    <w:next w:val="Normal"/>
    <w:autoRedefine/>
    <w:semiHidden/>
    <w:rsid w:val="00E848BA"/>
    <w:pPr>
      <w:spacing w:after="120"/>
      <w:ind w:left="1200" w:hanging="240"/>
      <w:jc w:val="both"/>
    </w:pPr>
    <w:rPr>
      <w:rFonts w:ascii="Arial" w:hAnsi="Arial"/>
      <w:sz w:val="20"/>
      <w:lang w:val="en-GB" w:eastAsia="en-GB"/>
    </w:rPr>
  </w:style>
  <w:style w:type="paragraph" w:styleId="Index6">
    <w:name w:val="index 6"/>
    <w:basedOn w:val="Normal"/>
    <w:next w:val="Normal"/>
    <w:autoRedefine/>
    <w:semiHidden/>
    <w:rsid w:val="00E848BA"/>
    <w:pPr>
      <w:spacing w:after="120"/>
      <w:ind w:left="1440" w:hanging="240"/>
      <w:jc w:val="both"/>
    </w:pPr>
    <w:rPr>
      <w:rFonts w:ascii="Arial" w:hAnsi="Arial"/>
      <w:sz w:val="20"/>
      <w:lang w:val="en-GB" w:eastAsia="en-GB"/>
    </w:rPr>
  </w:style>
  <w:style w:type="paragraph" w:styleId="Index7">
    <w:name w:val="index 7"/>
    <w:basedOn w:val="Normal"/>
    <w:next w:val="Normal"/>
    <w:autoRedefine/>
    <w:semiHidden/>
    <w:rsid w:val="00E848BA"/>
    <w:pPr>
      <w:spacing w:after="120"/>
      <w:ind w:left="1680" w:hanging="240"/>
      <w:jc w:val="both"/>
    </w:pPr>
    <w:rPr>
      <w:rFonts w:ascii="Arial" w:hAnsi="Arial"/>
      <w:sz w:val="20"/>
      <w:lang w:val="en-GB" w:eastAsia="en-GB"/>
    </w:rPr>
  </w:style>
  <w:style w:type="paragraph" w:styleId="Index8">
    <w:name w:val="index 8"/>
    <w:basedOn w:val="Normal"/>
    <w:next w:val="Normal"/>
    <w:autoRedefine/>
    <w:semiHidden/>
    <w:rsid w:val="00E848BA"/>
    <w:pPr>
      <w:spacing w:after="120"/>
      <w:ind w:left="1920" w:hanging="240"/>
      <w:jc w:val="both"/>
    </w:pPr>
    <w:rPr>
      <w:rFonts w:ascii="Arial" w:hAnsi="Arial"/>
      <w:sz w:val="20"/>
      <w:lang w:val="en-GB" w:eastAsia="en-GB"/>
    </w:rPr>
  </w:style>
  <w:style w:type="paragraph" w:styleId="Index9">
    <w:name w:val="index 9"/>
    <w:basedOn w:val="Normal"/>
    <w:next w:val="Normal"/>
    <w:autoRedefine/>
    <w:semiHidden/>
    <w:rsid w:val="00E848BA"/>
    <w:pPr>
      <w:spacing w:after="120"/>
      <w:ind w:left="2160" w:hanging="240"/>
      <w:jc w:val="both"/>
    </w:pPr>
    <w:rPr>
      <w:rFonts w:ascii="Arial" w:hAnsi="Arial"/>
      <w:sz w:val="20"/>
      <w:lang w:val="en-GB" w:eastAsia="en-GB"/>
    </w:rPr>
  </w:style>
  <w:style w:type="paragraph" w:styleId="IndexHeading">
    <w:name w:val="index heading"/>
    <w:basedOn w:val="Normal"/>
    <w:next w:val="Index1"/>
    <w:semiHidden/>
    <w:rsid w:val="00E848BA"/>
    <w:pPr>
      <w:spacing w:after="120"/>
      <w:jc w:val="both"/>
    </w:pPr>
    <w:rPr>
      <w:rFonts w:ascii="Arial" w:hAnsi="Arial"/>
      <w:b/>
      <w:sz w:val="20"/>
      <w:lang w:val="en-GB" w:eastAsia="en-GB"/>
    </w:rPr>
  </w:style>
  <w:style w:type="paragraph" w:styleId="List4">
    <w:name w:val="List 4"/>
    <w:basedOn w:val="Normal"/>
    <w:rsid w:val="00E848BA"/>
    <w:pPr>
      <w:spacing w:after="120"/>
      <w:ind w:left="1132" w:hanging="283"/>
      <w:jc w:val="both"/>
    </w:pPr>
    <w:rPr>
      <w:rFonts w:ascii="Arial" w:hAnsi="Arial"/>
      <w:sz w:val="20"/>
      <w:lang w:val="en-GB" w:eastAsia="en-GB"/>
    </w:rPr>
  </w:style>
  <w:style w:type="paragraph" w:styleId="List5">
    <w:name w:val="List 5"/>
    <w:basedOn w:val="Normal"/>
    <w:rsid w:val="00E848BA"/>
    <w:pPr>
      <w:spacing w:after="120"/>
      <w:ind w:left="1415" w:hanging="283"/>
      <w:jc w:val="both"/>
    </w:pPr>
    <w:rPr>
      <w:rFonts w:ascii="Arial" w:hAnsi="Arial"/>
      <w:sz w:val="20"/>
      <w:lang w:val="en-GB" w:eastAsia="en-GB"/>
    </w:rPr>
  </w:style>
  <w:style w:type="paragraph" w:styleId="ListBullet3">
    <w:name w:val="List Bullet 3"/>
    <w:basedOn w:val="Text3"/>
    <w:rsid w:val="00E848BA"/>
    <w:pPr>
      <w:numPr>
        <w:numId w:val="25"/>
      </w:numPr>
      <w:tabs>
        <w:tab w:val="clear" w:pos="2302"/>
      </w:tabs>
      <w:spacing w:after="240"/>
    </w:pPr>
    <w:rPr>
      <w:rFonts w:ascii="Times New Roman" w:hAnsi="Times New Roman"/>
      <w:sz w:val="24"/>
      <w:lang w:eastAsia="en-US"/>
    </w:rPr>
  </w:style>
  <w:style w:type="paragraph" w:styleId="ListBullet4">
    <w:name w:val="List Bullet 4"/>
    <w:basedOn w:val="Text4"/>
    <w:rsid w:val="00E848BA"/>
    <w:pPr>
      <w:numPr>
        <w:numId w:val="26"/>
      </w:numPr>
      <w:tabs>
        <w:tab w:val="clear" w:pos="2302"/>
      </w:tabs>
      <w:spacing w:after="240"/>
    </w:pPr>
    <w:rPr>
      <w:rFonts w:ascii="Times New Roman" w:hAnsi="Times New Roman"/>
      <w:sz w:val="24"/>
      <w:lang w:eastAsia="en-US"/>
    </w:rPr>
  </w:style>
  <w:style w:type="paragraph" w:styleId="ListBullet5">
    <w:name w:val="List Bullet 5"/>
    <w:basedOn w:val="Normal"/>
    <w:autoRedefine/>
    <w:rsid w:val="00E848BA"/>
    <w:pPr>
      <w:numPr>
        <w:numId w:val="22"/>
      </w:numPr>
      <w:spacing w:after="120"/>
      <w:jc w:val="both"/>
    </w:pPr>
    <w:rPr>
      <w:rFonts w:ascii="Arial" w:hAnsi="Arial"/>
      <w:sz w:val="20"/>
      <w:lang w:val="en-GB" w:eastAsia="en-GB"/>
    </w:rPr>
  </w:style>
  <w:style w:type="paragraph" w:styleId="ListContinue4">
    <w:name w:val="List Continue 4"/>
    <w:basedOn w:val="Normal"/>
    <w:rsid w:val="00E848BA"/>
    <w:pPr>
      <w:spacing w:after="120"/>
      <w:ind w:left="1132"/>
      <w:jc w:val="both"/>
    </w:pPr>
    <w:rPr>
      <w:rFonts w:ascii="Arial" w:hAnsi="Arial"/>
      <w:sz w:val="20"/>
      <w:lang w:val="en-GB" w:eastAsia="en-GB"/>
    </w:rPr>
  </w:style>
  <w:style w:type="paragraph" w:styleId="ListContinue5">
    <w:name w:val="List Continue 5"/>
    <w:basedOn w:val="Normal"/>
    <w:rsid w:val="00E848BA"/>
    <w:pPr>
      <w:spacing w:after="120"/>
      <w:ind w:left="1415"/>
      <w:jc w:val="both"/>
    </w:pPr>
    <w:rPr>
      <w:rFonts w:ascii="Arial" w:hAnsi="Arial"/>
      <w:sz w:val="20"/>
      <w:lang w:val="en-GB" w:eastAsia="en-GB"/>
    </w:rPr>
  </w:style>
  <w:style w:type="paragraph" w:styleId="ListNumber">
    <w:name w:val="List Number"/>
    <w:basedOn w:val="Normal"/>
    <w:rsid w:val="00E848BA"/>
    <w:pPr>
      <w:numPr>
        <w:numId w:val="32"/>
      </w:numPr>
      <w:spacing w:after="240"/>
      <w:jc w:val="both"/>
    </w:pPr>
    <w:rPr>
      <w:lang w:val="en-GB"/>
    </w:rPr>
  </w:style>
  <w:style w:type="paragraph" w:styleId="ListNumber2">
    <w:name w:val="List Number 2"/>
    <w:basedOn w:val="Text2"/>
    <w:rsid w:val="00E848BA"/>
    <w:pPr>
      <w:numPr>
        <w:numId w:val="34"/>
      </w:numPr>
      <w:tabs>
        <w:tab w:val="clear" w:pos="2161"/>
      </w:tabs>
    </w:pPr>
    <w:rPr>
      <w:rFonts w:ascii="Times New Roman" w:hAnsi="Times New Roman"/>
      <w:sz w:val="24"/>
    </w:rPr>
  </w:style>
  <w:style w:type="paragraph" w:styleId="ListNumber3">
    <w:name w:val="List Number 3"/>
    <w:basedOn w:val="Text3"/>
    <w:rsid w:val="00E848BA"/>
    <w:pPr>
      <w:numPr>
        <w:numId w:val="35"/>
      </w:numPr>
      <w:tabs>
        <w:tab w:val="clear" w:pos="2302"/>
      </w:tabs>
      <w:spacing w:after="240"/>
    </w:pPr>
    <w:rPr>
      <w:rFonts w:ascii="Times New Roman" w:hAnsi="Times New Roman"/>
      <w:sz w:val="24"/>
      <w:lang w:eastAsia="en-US"/>
    </w:rPr>
  </w:style>
  <w:style w:type="paragraph" w:styleId="ListNumber4">
    <w:name w:val="List Number 4"/>
    <w:basedOn w:val="Text4"/>
    <w:rsid w:val="00E848BA"/>
    <w:pPr>
      <w:numPr>
        <w:numId w:val="36"/>
      </w:numPr>
      <w:tabs>
        <w:tab w:val="clear" w:pos="2302"/>
      </w:tabs>
      <w:spacing w:after="240"/>
    </w:pPr>
    <w:rPr>
      <w:rFonts w:ascii="Times New Roman" w:hAnsi="Times New Roman"/>
      <w:sz w:val="24"/>
      <w:lang w:eastAsia="en-US"/>
    </w:rPr>
  </w:style>
  <w:style w:type="paragraph" w:styleId="ListNumber5">
    <w:name w:val="List Number 5"/>
    <w:basedOn w:val="Normal"/>
    <w:rsid w:val="00E848BA"/>
    <w:pPr>
      <w:numPr>
        <w:numId w:val="23"/>
      </w:numPr>
      <w:spacing w:after="120"/>
      <w:jc w:val="both"/>
    </w:pPr>
    <w:rPr>
      <w:rFonts w:ascii="Arial" w:hAnsi="Arial"/>
      <w:sz w:val="20"/>
      <w:lang w:val="en-GB" w:eastAsia="en-GB"/>
    </w:rPr>
  </w:style>
  <w:style w:type="paragraph" w:styleId="NoteHeading">
    <w:name w:val="Note Heading"/>
    <w:basedOn w:val="Normal"/>
    <w:next w:val="Normal"/>
    <w:link w:val="NoteHeadingChar"/>
    <w:rsid w:val="00E848BA"/>
    <w:pPr>
      <w:spacing w:after="120"/>
      <w:jc w:val="both"/>
    </w:pPr>
    <w:rPr>
      <w:rFonts w:ascii="Arial" w:hAnsi="Arial"/>
      <w:sz w:val="20"/>
      <w:lang w:val="en-GB" w:eastAsia="en-GB"/>
    </w:rPr>
  </w:style>
  <w:style w:type="character" w:customStyle="1" w:styleId="NoteHeadingChar">
    <w:name w:val="Note Heading Char"/>
    <w:link w:val="NoteHeading"/>
    <w:rsid w:val="00E848BA"/>
    <w:rPr>
      <w:rFonts w:ascii="Arial" w:eastAsia="Times New Roman" w:hAnsi="Arial"/>
      <w:lang w:val="en-GB" w:eastAsia="en-GB"/>
    </w:rPr>
  </w:style>
  <w:style w:type="paragraph" w:customStyle="1" w:styleId="NoteHead">
    <w:name w:val="NoteHead"/>
    <w:basedOn w:val="Normal"/>
    <w:next w:val="Subject"/>
    <w:rsid w:val="00E848BA"/>
    <w:pPr>
      <w:spacing w:before="720" w:after="720"/>
      <w:jc w:val="center"/>
    </w:pPr>
    <w:rPr>
      <w:rFonts w:ascii="Arial" w:hAnsi="Arial"/>
      <w:b/>
      <w:smallCaps/>
      <w:sz w:val="20"/>
      <w:lang w:val="en-GB" w:eastAsia="en-GB"/>
    </w:rPr>
  </w:style>
  <w:style w:type="paragraph" w:customStyle="1" w:styleId="Subject">
    <w:name w:val="Subject"/>
    <w:basedOn w:val="Normal"/>
    <w:next w:val="Normal"/>
    <w:rsid w:val="00E848BA"/>
    <w:pPr>
      <w:spacing w:after="480"/>
      <w:ind w:left="1191" w:hanging="1191"/>
    </w:pPr>
    <w:rPr>
      <w:rFonts w:ascii="Arial" w:hAnsi="Arial"/>
      <w:b/>
      <w:sz w:val="20"/>
      <w:lang w:val="en-GB" w:eastAsia="en-GB"/>
    </w:rPr>
  </w:style>
  <w:style w:type="paragraph" w:customStyle="1" w:styleId="NoteList">
    <w:name w:val="NoteList"/>
    <w:basedOn w:val="Normal"/>
    <w:next w:val="Subject"/>
    <w:rsid w:val="00E848BA"/>
    <w:pPr>
      <w:tabs>
        <w:tab w:val="left" w:pos="5823"/>
      </w:tabs>
      <w:spacing w:before="720" w:after="720"/>
      <w:ind w:left="5104" w:hanging="3119"/>
    </w:pPr>
    <w:rPr>
      <w:rFonts w:ascii="Arial" w:hAnsi="Arial"/>
      <w:b/>
      <w:smallCaps/>
      <w:sz w:val="20"/>
      <w:lang w:val="en-GB" w:eastAsia="en-GB"/>
    </w:rPr>
  </w:style>
  <w:style w:type="paragraph" w:customStyle="1" w:styleId="NumPar1">
    <w:name w:val="NumPar 1"/>
    <w:basedOn w:val="Heading1"/>
    <w:next w:val="Text1"/>
    <w:rsid w:val="00E848BA"/>
    <w:pPr>
      <w:keepNext w:val="0"/>
      <w:keepLines w:val="0"/>
      <w:tabs>
        <w:tab w:val="num" w:pos="1267"/>
      </w:tabs>
      <w:spacing w:before="0" w:after="0"/>
      <w:ind w:left="483" w:hanging="483"/>
      <w:jc w:val="both"/>
      <w:outlineLvl w:val="9"/>
    </w:pPr>
    <w:rPr>
      <w:rFonts w:ascii="Times New Roman" w:hAnsi="Times New Roman"/>
      <w:b w:val="0"/>
      <w:kern w:val="28"/>
      <w:sz w:val="28"/>
      <w:szCs w:val="28"/>
      <w:lang w:val="en-GB" w:eastAsia="en-GB"/>
    </w:rPr>
  </w:style>
  <w:style w:type="paragraph" w:customStyle="1" w:styleId="NumPar2">
    <w:name w:val="NumPar 2"/>
    <w:basedOn w:val="Heading2"/>
    <w:next w:val="Text2"/>
    <w:rsid w:val="00E848BA"/>
    <w:pPr>
      <w:keepLines w:val="0"/>
      <w:numPr>
        <w:ilvl w:val="1"/>
      </w:numPr>
      <w:tabs>
        <w:tab w:val="left" w:pos="720"/>
      </w:tabs>
      <w:ind w:left="360" w:hanging="360"/>
      <w:jc w:val="both"/>
      <w:outlineLvl w:val="9"/>
    </w:pPr>
    <w:rPr>
      <w:rFonts w:ascii="Arial" w:hAnsi="Arial" w:cs="Arial"/>
      <w:b w:val="0"/>
      <w:smallCaps w:val="0"/>
      <w:sz w:val="22"/>
      <w:szCs w:val="22"/>
      <w:lang w:val="en-GB" w:eastAsia="en-GB"/>
    </w:rPr>
  </w:style>
  <w:style w:type="paragraph" w:customStyle="1" w:styleId="NumPar3">
    <w:name w:val="NumPar 3"/>
    <w:basedOn w:val="Heading3"/>
    <w:next w:val="Text3"/>
    <w:rsid w:val="00E848BA"/>
    <w:pPr>
      <w:keepNext w:val="0"/>
      <w:keepLines w:val="0"/>
      <w:spacing w:after="0"/>
      <w:jc w:val="both"/>
      <w:outlineLvl w:val="9"/>
    </w:pPr>
    <w:rPr>
      <w:rFonts w:ascii="Arial" w:hAnsi="Arial" w:cs="Arial"/>
      <w:i/>
      <w:sz w:val="22"/>
      <w:szCs w:val="22"/>
      <w:lang w:val="en-GB" w:eastAsia="en-GB"/>
    </w:rPr>
  </w:style>
  <w:style w:type="paragraph" w:customStyle="1" w:styleId="NumPar4">
    <w:name w:val="NumPar 4"/>
    <w:basedOn w:val="Heading4"/>
    <w:next w:val="Text4"/>
    <w:rsid w:val="00E848BA"/>
    <w:pPr>
      <w:keepNext w:val="0"/>
      <w:keepLines w:val="0"/>
      <w:tabs>
        <w:tab w:val="num" w:pos="3067"/>
      </w:tabs>
      <w:spacing w:before="0" w:after="120"/>
      <w:ind w:left="3067" w:hanging="360"/>
      <w:jc w:val="both"/>
      <w:outlineLvl w:val="9"/>
    </w:pPr>
    <w:rPr>
      <w:rFonts w:ascii="Arial" w:hAnsi="Arial"/>
      <w:b w:val="0"/>
      <w:i w:val="0"/>
      <w:sz w:val="20"/>
      <w:lang w:val="en-GB" w:eastAsia="en-GB"/>
    </w:rPr>
  </w:style>
  <w:style w:type="paragraph" w:customStyle="1" w:styleId="PartTitle">
    <w:name w:val="PartTitle"/>
    <w:basedOn w:val="Normal"/>
    <w:next w:val="ChapterTitle"/>
    <w:rsid w:val="00E848BA"/>
    <w:pPr>
      <w:keepNext/>
      <w:pageBreakBefore/>
      <w:spacing w:after="480"/>
      <w:jc w:val="center"/>
    </w:pPr>
    <w:rPr>
      <w:rFonts w:ascii="Arial" w:hAnsi="Arial"/>
      <w:b/>
      <w:sz w:val="36"/>
      <w:lang w:val="en-GB" w:eastAsia="en-GB"/>
    </w:rPr>
  </w:style>
  <w:style w:type="paragraph" w:styleId="PlainText">
    <w:name w:val="Plain Text"/>
    <w:basedOn w:val="Normal"/>
    <w:link w:val="PlainTextChar"/>
    <w:rsid w:val="00E848BA"/>
    <w:pPr>
      <w:spacing w:after="120"/>
      <w:jc w:val="both"/>
    </w:pPr>
    <w:rPr>
      <w:rFonts w:ascii="Courier New" w:hAnsi="Courier New"/>
      <w:sz w:val="20"/>
      <w:lang w:val="en-GB" w:eastAsia="en-GB"/>
    </w:rPr>
  </w:style>
  <w:style w:type="character" w:customStyle="1" w:styleId="PlainTextChar">
    <w:name w:val="Plain Text Char"/>
    <w:link w:val="PlainText"/>
    <w:rsid w:val="00E848BA"/>
    <w:rPr>
      <w:rFonts w:ascii="Courier New" w:eastAsia="Times New Roman" w:hAnsi="Courier New"/>
      <w:lang w:val="en-GB" w:eastAsia="en-GB"/>
    </w:rPr>
  </w:style>
  <w:style w:type="paragraph" w:customStyle="1" w:styleId="SubTitle1">
    <w:name w:val="SubTitle 1"/>
    <w:basedOn w:val="Normal"/>
    <w:next w:val="SubTitle2"/>
    <w:rsid w:val="00E848BA"/>
    <w:pPr>
      <w:spacing w:after="120"/>
      <w:jc w:val="center"/>
    </w:pPr>
    <w:rPr>
      <w:rFonts w:ascii="Arial" w:hAnsi="Arial"/>
      <w:b/>
      <w:sz w:val="40"/>
      <w:lang w:val="en-GB" w:eastAsia="en-GB"/>
    </w:rPr>
  </w:style>
  <w:style w:type="paragraph" w:customStyle="1" w:styleId="SubTitle2">
    <w:name w:val="SubTitle 2"/>
    <w:basedOn w:val="Normal"/>
    <w:rsid w:val="00E848BA"/>
    <w:pPr>
      <w:spacing w:after="120"/>
      <w:jc w:val="center"/>
    </w:pPr>
    <w:rPr>
      <w:rFonts w:ascii="Arial" w:hAnsi="Arial"/>
      <w:b/>
      <w:sz w:val="32"/>
      <w:lang w:val="en-GB" w:eastAsia="en-GB"/>
    </w:rPr>
  </w:style>
  <w:style w:type="paragraph" w:styleId="TableofAuthorities">
    <w:name w:val="table of authorities"/>
    <w:basedOn w:val="Normal"/>
    <w:next w:val="Normal"/>
    <w:semiHidden/>
    <w:rsid w:val="00E848BA"/>
    <w:pPr>
      <w:spacing w:after="120"/>
      <w:ind w:left="240" w:hanging="240"/>
      <w:jc w:val="both"/>
    </w:pPr>
    <w:rPr>
      <w:rFonts w:ascii="Arial" w:hAnsi="Arial"/>
      <w:sz w:val="20"/>
      <w:lang w:val="en-GB" w:eastAsia="en-GB"/>
    </w:rPr>
  </w:style>
  <w:style w:type="paragraph" w:styleId="TableofFigures">
    <w:name w:val="table of figures"/>
    <w:basedOn w:val="Normal"/>
    <w:next w:val="Normal"/>
    <w:semiHidden/>
    <w:rsid w:val="00E848BA"/>
    <w:pPr>
      <w:spacing w:after="120"/>
      <w:ind w:left="480" w:hanging="480"/>
      <w:jc w:val="both"/>
    </w:pPr>
    <w:rPr>
      <w:rFonts w:ascii="Arial" w:hAnsi="Arial"/>
      <w:sz w:val="20"/>
      <w:lang w:val="en-GB" w:eastAsia="en-GB"/>
    </w:rPr>
  </w:style>
  <w:style w:type="paragraph" w:styleId="TOAHeading">
    <w:name w:val="toa heading"/>
    <w:basedOn w:val="Normal"/>
    <w:next w:val="Normal"/>
    <w:semiHidden/>
    <w:rsid w:val="00E848BA"/>
    <w:pPr>
      <w:spacing w:before="120" w:after="120"/>
      <w:jc w:val="both"/>
    </w:pPr>
    <w:rPr>
      <w:rFonts w:ascii="Arial" w:hAnsi="Arial"/>
      <w:b/>
      <w:sz w:val="20"/>
      <w:lang w:val="en-GB" w:eastAsia="en-GB"/>
    </w:rPr>
  </w:style>
  <w:style w:type="paragraph" w:customStyle="1" w:styleId="YReferences">
    <w:name w:val="YReferences"/>
    <w:basedOn w:val="Normal"/>
    <w:next w:val="Normal"/>
    <w:rsid w:val="00E848BA"/>
    <w:pPr>
      <w:spacing w:after="480"/>
      <w:ind w:left="1191" w:hanging="1191"/>
      <w:jc w:val="both"/>
    </w:pPr>
    <w:rPr>
      <w:rFonts w:ascii="Arial" w:hAnsi="Arial"/>
      <w:sz w:val="20"/>
      <w:lang w:val="en-GB" w:eastAsia="en-GB"/>
    </w:rPr>
  </w:style>
  <w:style w:type="paragraph" w:customStyle="1" w:styleId="Heading2b">
    <w:name w:val="Heading2b"/>
    <w:basedOn w:val="Normal"/>
    <w:rsid w:val="00E848BA"/>
    <w:pPr>
      <w:spacing w:after="120"/>
      <w:ind w:left="567" w:hanging="567"/>
      <w:jc w:val="center"/>
    </w:pPr>
    <w:rPr>
      <w:rFonts w:ascii="Arial" w:hAnsi="Arial"/>
      <w:b/>
      <w:sz w:val="20"/>
      <w:u w:val="single"/>
      <w:lang w:val="en-GB" w:eastAsia="en-GB"/>
    </w:rPr>
  </w:style>
  <w:style w:type="paragraph" w:customStyle="1" w:styleId="Contact">
    <w:name w:val="Contact"/>
    <w:basedOn w:val="Normal"/>
    <w:next w:val="Normal"/>
    <w:rsid w:val="00E848BA"/>
    <w:pPr>
      <w:spacing w:after="480"/>
      <w:ind w:left="567" w:hanging="567"/>
    </w:pPr>
    <w:rPr>
      <w:lang w:val="en-GB"/>
    </w:rPr>
  </w:style>
  <w:style w:type="paragraph" w:customStyle="1" w:styleId="ListBullet1">
    <w:name w:val="List Bullet 1"/>
    <w:basedOn w:val="Text1"/>
    <w:rsid w:val="00E848BA"/>
    <w:pPr>
      <w:numPr>
        <w:numId w:val="24"/>
      </w:numPr>
      <w:spacing w:after="240"/>
    </w:pPr>
    <w:rPr>
      <w:rFonts w:ascii="Times New Roman" w:hAnsi="Times New Roman"/>
      <w:sz w:val="24"/>
      <w:lang w:eastAsia="en-US"/>
    </w:rPr>
  </w:style>
  <w:style w:type="paragraph" w:customStyle="1" w:styleId="ListDash">
    <w:name w:val="List Dash"/>
    <w:basedOn w:val="Normal"/>
    <w:rsid w:val="00E848BA"/>
    <w:pPr>
      <w:numPr>
        <w:numId w:val="27"/>
      </w:numPr>
      <w:spacing w:after="240"/>
      <w:jc w:val="both"/>
    </w:pPr>
    <w:rPr>
      <w:lang w:val="en-GB"/>
    </w:rPr>
  </w:style>
  <w:style w:type="paragraph" w:customStyle="1" w:styleId="ListDash1">
    <w:name w:val="List Dash 1"/>
    <w:basedOn w:val="Text1"/>
    <w:rsid w:val="00E848BA"/>
    <w:pPr>
      <w:numPr>
        <w:numId w:val="28"/>
      </w:numPr>
      <w:spacing w:after="240"/>
    </w:pPr>
    <w:rPr>
      <w:rFonts w:ascii="Times New Roman" w:hAnsi="Times New Roman"/>
      <w:sz w:val="24"/>
      <w:lang w:eastAsia="en-US"/>
    </w:rPr>
  </w:style>
  <w:style w:type="paragraph" w:customStyle="1" w:styleId="ListDash2">
    <w:name w:val="List Dash 2"/>
    <w:basedOn w:val="Text2"/>
    <w:rsid w:val="00E848BA"/>
    <w:pPr>
      <w:numPr>
        <w:numId w:val="29"/>
      </w:numPr>
      <w:tabs>
        <w:tab w:val="clear" w:pos="2161"/>
      </w:tabs>
    </w:pPr>
    <w:rPr>
      <w:rFonts w:ascii="Times New Roman" w:hAnsi="Times New Roman"/>
      <w:sz w:val="24"/>
    </w:rPr>
  </w:style>
  <w:style w:type="paragraph" w:customStyle="1" w:styleId="ListDash3">
    <w:name w:val="List Dash 3"/>
    <w:basedOn w:val="Text3"/>
    <w:rsid w:val="00E848BA"/>
    <w:pPr>
      <w:numPr>
        <w:numId w:val="30"/>
      </w:numPr>
      <w:tabs>
        <w:tab w:val="clear" w:pos="2302"/>
      </w:tabs>
      <w:spacing w:after="240"/>
    </w:pPr>
    <w:rPr>
      <w:rFonts w:ascii="Times New Roman" w:hAnsi="Times New Roman"/>
      <w:sz w:val="24"/>
      <w:lang w:eastAsia="en-US"/>
    </w:rPr>
  </w:style>
  <w:style w:type="paragraph" w:customStyle="1" w:styleId="ListDash4">
    <w:name w:val="List Dash 4"/>
    <w:basedOn w:val="Text4"/>
    <w:rsid w:val="00E848BA"/>
    <w:pPr>
      <w:numPr>
        <w:numId w:val="31"/>
      </w:numPr>
      <w:tabs>
        <w:tab w:val="clear" w:pos="2302"/>
      </w:tabs>
      <w:spacing w:after="240"/>
    </w:pPr>
    <w:rPr>
      <w:rFonts w:ascii="Times New Roman" w:hAnsi="Times New Roman"/>
      <w:sz w:val="24"/>
      <w:lang w:eastAsia="en-US"/>
    </w:rPr>
  </w:style>
  <w:style w:type="paragraph" w:customStyle="1" w:styleId="ListNumber1">
    <w:name w:val="List Number 1"/>
    <w:basedOn w:val="Text1"/>
    <w:rsid w:val="00E848BA"/>
    <w:pPr>
      <w:numPr>
        <w:numId w:val="33"/>
      </w:numPr>
      <w:spacing w:after="240"/>
    </w:pPr>
    <w:rPr>
      <w:rFonts w:ascii="Times New Roman" w:hAnsi="Times New Roman"/>
      <w:sz w:val="24"/>
      <w:lang w:eastAsia="en-US"/>
    </w:rPr>
  </w:style>
  <w:style w:type="paragraph" w:customStyle="1" w:styleId="ListNumberLevel2">
    <w:name w:val="List Number (Level 2)"/>
    <w:basedOn w:val="Normal"/>
    <w:rsid w:val="00E848BA"/>
    <w:pPr>
      <w:numPr>
        <w:ilvl w:val="1"/>
        <w:numId w:val="32"/>
      </w:numPr>
      <w:spacing w:after="240"/>
      <w:jc w:val="both"/>
    </w:pPr>
    <w:rPr>
      <w:lang w:val="en-GB"/>
    </w:rPr>
  </w:style>
  <w:style w:type="paragraph" w:customStyle="1" w:styleId="ListNumber1Level2">
    <w:name w:val="List Number 1 (Level 2)"/>
    <w:basedOn w:val="Text1"/>
    <w:rsid w:val="00E848BA"/>
    <w:pPr>
      <w:numPr>
        <w:ilvl w:val="1"/>
        <w:numId w:val="33"/>
      </w:numPr>
      <w:spacing w:after="240"/>
    </w:pPr>
    <w:rPr>
      <w:rFonts w:ascii="Times New Roman" w:hAnsi="Times New Roman"/>
      <w:sz w:val="24"/>
      <w:lang w:eastAsia="en-US"/>
    </w:rPr>
  </w:style>
  <w:style w:type="paragraph" w:customStyle="1" w:styleId="ListNumber2Level2">
    <w:name w:val="List Number 2 (Level 2)"/>
    <w:basedOn w:val="Text2"/>
    <w:rsid w:val="00E848BA"/>
    <w:pPr>
      <w:numPr>
        <w:ilvl w:val="1"/>
        <w:numId w:val="34"/>
      </w:numPr>
      <w:tabs>
        <w:tab w:val="clear" w:pos="2161"/>
      </w:tabs>
    </w:pPr>
    <w:rPr>
      <w:rFonts w:ascii="Times New Roman" w:hAnsi="Times New Roman"/>
      <w:sz w:val="24"/>
    </w:rPr>
  </w:style>
  <w:style w:type="paragraph" w:customStyle="1" w:styleId="ListNumber3Level2">
    <w:name w:val="List Number 3 (Level 2)"/>
    <w:basedOn w:val="Text3"/>
    <w:rsid w:val="00E848BA"/>
    <w:pPr>
      <w:numPr>
        <w:ilvl w:val="1"/>
        <w:numId w:val="35"/>
      </w:numPr>
      <w:tabs>
        <w:tab w:val="clear" w:pos="2302"/>
      </w:tabs>
      <w:spacing w:after="240"/>
    </w:pPr>
    <w:rPr>
      <w:rFonts w:ascii="Times New Roman" w:hAnsi="Times New Roman"/>
      <w:sz w:val="24"/>
      <w:lang w:eastAsia="en-US"/>
    </w:rPr>
  </w:style>
  <w:style w:type="paragraph" w:customStyle="1" w:styleId="ListNumber4Level2">
    <w:name w:val="List Number 4 (Level 2)"/>
    <w:basedOn w:val="Text4"/>
    <w:rsid w:val="00E848BA"/>
    <w:pPr>
      <w:numPr>
        <w:ilvl w:val="1"/>
        <w:numId w:val="36"/>
      </w:numPr>
      <w:tabs>
        <w:tab w:val="clear" w:pos="2302"/>
      </w:tabs>
      <w:spacing w:after="240"/>
    </w:pPr>
    <w:rPr>
      <w:rFonts w:ascii="Times New Roman" w:hAnsi="Times New Roman"/>
      <w:sz w:val="24"/>
      <w:lang w:eastAsia="en-US"/>
    </w:rPr>
  </w:style>
  <w:style w:type="paragraph" w:customStyle="1" w:styleId="ListNumberLevel3">
    <w:name w:val="List Number (Level 3)"/>
    <w:basedOn w:val="Normal"/>
    <w:rsid w:val="00E848BA"/>
    <w:pPr>
      <w:numPr>
        <w:ilvl w:val="2"/>
        <w:numId w:val="32"/>
      </w:numPr>
      <w:spacing w:after="240"/>
      <w:jc w:val="both"/>
    </w:pPr>
    <w:rPr>
      <w:lang w:val="en-GB"/>
    </w:rPr>
  </w:style>
  <w:style w:type="paragraph" w:customStyle="1" w:styleId="ListNumber1Level3">
    <w:name w:val="List Number 1 (Level 3)"/>
    <w:basedOn w:val="Text1"/>
    <w:rsid w:val="00E848BA"/>
    <w:pPr>
      <w:numPr>
        <w:ilvl w:val="2"/>
        <w:numId w:val="33"/>
      </w:numPr>
      <w:spacing w:after="240"/>
    </w:pPr>
    <w:rPr>
      <w:rFonts w:ascii="Times New Roman" w:hAnsi="Times New Roman"/>
      <w:sz w:val="24"/>
      <w:lang w:eastAsia="en-US"/>
    </w:rPr>
  </w:style>
  <w:style w:type="paragraph" w:customStyle="1" w:styleId="ListNumber2Level3">
    <w:name w:val="List Number 2 (Level 3)"/>
    <w:basedOn w:val="Text2"/>
    <w:rsid w:val="00E848BA"/>
    <w:pPr>
      <w:numPr>
        <w:ilvl w:val="2"/>
        <w:numId w:val="34"/>
      </w:numPr>
      <w:tabs>
        <w:tab w:val="clear" w:pos="2161"/>
      </w:tabs>
    </w:pPr>
    <w:rPr>
      <w:rFonts w:ascii="Times New Roman" w:hAnsi="Times New Roman"/>
      <w:sz w:val="24"/>
    </w:rPr>
  </w:style>
  <w:style w:type="paragraph" w:customStyle="1" w:styleId="ListNumber3Level3">
    <w:name w:val="List Number 3 (Level 3)"/>
    <w:basedOn w:val="Text3"/>
    <w:rsid w:val="00E848BA"/>
    <w:pPr>
      <w:numPr>
        <w:ilvl w:val="2"/>
        <w:numId w:val="35"/>
      </w:numPr>
      <w:tabs>
        <w:tab w:val="clear" w:pos="2302"/>
      </w:tabs>
      <w:spacing w:after="240"/>
    </w:pPr>
    <w:rPr>
      <w:rFonts w:ascii="Times New Roman" w:hAnsi="Times New Roman"/>
      <w:sz w:val="24"/>
      <w:lang w:eastAsia="en-US"/>
    </w:rPr>
  </w:style>
  <w:style w:type="paragraph" w:customStyle="1" w:styleId="ListNumber4Level3">
    <w:name w:val="List Number 4 (Level 3)"/>
    <w:basedOn w:val="Text4"/>
    <w:rsid w:val="00E848BA"/>
    <w:pPr>
      <w:numPr>
        <w:ilvl w:val="2"/>
        <w:numId w:val="36"/>
      </w:numPr>
      <w:tabs>
        <w:tab w:val="clear" w:pos="2302"/>
      </w:tabs>
      <w:spacing w:after="240"/>
    </w:pPr>
    <w:rPr>
      <w:rFonts w:ascii="Times New Roman" w:hAnsi="Times New Roman"/>
      <w:sz w:val="24"/>
      <w:lang w:eastAsia="en-US"/>
    </w:rPr>
  </w:style>
  <w:style w:type="paragraph" w:customStyle="1" w:styleId="ListNumberLevel4">
    <w:name w:val="List Number (Level 4)"/>
    <w:basedOn w:val="Normal"/>
    <w:rsid w:val="00E848BA"/>
    <w:pPr>
      <w:numPr>
        <w:ilvl w:val="3"/>
        <w:numId w:val="32"/>
      </w:numPr>
      <w:spacing w:after="240"/>
      <w:jc w:val="both"/>
    </w:pPr>
    <w:rPr>
      <w:lang w:val="en-GB"/>
    </w:rPr>
  </w:style>
  <w:style w:type="paragraph" w:customStyle="1" w:styleId="ListNumber1Level4">
    <w:name w:val="List Number 1 (Level 4)"/>
    <w:basedOn w:val="Text1"/>
    <w:rsid w:val="00E848BA"/>
    <w:pPr>
      <w:numPr>
        <w:ilvl w:val="3"/>
        <w:numId w:val="33"/>
      </w:numPr>
      <w:spacing w:after="240"/>
    </w:pPr>
    <w:rPr>
      <w:rFonts w:ascii="Times New Roman" w:hAnsi="Times New Roman"/>
      <w:sz w:val="24"/>
      <w:lang w:eastAsia="en-US"/>
    </w:rPr>
  </w:style>
  <w:style w:type="paragraph" w:customStyle="1" w:styleId="ListNumber2Level4">
    <w:name w:val="List Number 2 (Level 4)"/>
    <w:basedOn w:val="Text2"/>
    <w:rsid w:val="00E848BA"/>
    <w:pPr>
      <w:numPr>
        <w:ilvl w:val="3"/>
        <w:numId w:val="34"/>
      </w:numPr>
      <w:tabs>
        <w:tab w:val="clear" w:pos="2161"/>
      </w:tabs>
    </w:pPr>
    <w:rPr>
      <w:rFonts w:ascii="Times New Roman" w:hAnsi="Times New Roman"/>
      <w:sz w:val="24"/>
    </w:rPr>
  </w:style>
  <w:style w:type="paragraph" w:customStyle="1" w:styleId="ListNumber3Level4">
    <w:name w:val="List Number 3 (Level 4)"/>
    <w:basedOn w:val="Text3"/>
    <w:rsid w:val="00E848BA"/>
    <w:pPr>
      <w:numPr>
        <w:ilvl w:val="3"/>
        <w:numId w:val="35"/>
      </w:numPr>
      <w:tabs>
        <w:tab w:val="clear" w:pos="2302"/>
      </w:tabs>
      <w:spacing w:after="240"/>
    </w:pPr>
    <w:rPr>
      <w:rFonts w:ascii="Times New Roman" w:hAnsi="Times New Roman"/>
      <w:sz w:val="24"/>
      <w:lang w:eastAsia="en-US"/>
    </w:rPr>
  </w:style>
  <w:style w:type="paragraph" w:customStyle="1" w:styleId="ListNumber4Level4">
    <w:name w:val="List Number 4 (Level 4)"/>
    <w:basedOn w:val="Text4"/>
    <w:rsid w:val="00E848BA"/>
    <w:pPr>
      <w:numPr>
        <w:ilvl w:val="3"/>
        <w:numId w:val="36"/>
      </w:numPr>
      <w:tabs>
        <w:tab w:val="clear" w:pos="2302"/>
      </w:tabs>
      <w:spacing w:after="240"/>
    </w:pPr>
    <w:rPr>
      <w:rFonts w:ascii="Times New Roman" w:hAnsi="Times New Roman"/>
      <w:sz w:val="24"/>
      <w:lang w:eastAsia="en-US"/>
    </w:rPr>
  </w:style>
  <w:style w:type="paragraph" w:customStyle="1" w:styleId="MediumList2-Accent21">
    <w:name w:val="Medium List 2 - Accent 21"/>
    <w:hidden/>
    <w:uiPriority w:val="99"/>
    <w:semiHidden/>
    <w:rsid w:val="00E848BA"/>
    <w:rPr>
      <w:rFonts w:ascii="Arial" w:eastAsia="Times New Roman" w:hAnsi="Arial"/>
      <w:lang w:val="en-GB" w:eastAsia="en-GB"/>
    </w:rPr>
  </w:style>
  <w:style w:type="table" w:customStyle="1" w:styleId="TableGrid1">
    <w:name w:val="Table Grid1"/>
    <w:basedOn w:val="TableNormal"/>
    <w:next w:val="TableGrid"/>
    <w:uiPriority w:val="39"/>
    <w:rsid w:val="00E848BA"/>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848BA"/>
    <w:pPr>
      <w:spacing w:before="100" w:beforeAutospacing="1" w:after="100" w:afterAutospacing="1"/>
    </w:pPr>
    <w:rPr>
      <w:szCs w:val="24"/>
    </w:rPr>
  </w:style>
  <w:style w:type="character" w:customStyle="1" w:styleId="cf01">
    <w:name w:val="cf01"/>
    <w:rsid w:val="00E848BA"/>
    <w:rPr>
      <w:rFonts w:ascii="Segoe UI" w:hAnsi="Segoe UI" w:cs="Segoe UI" w:hint="default"/>
      <w:sz w:val="18"/>
      <w:szCs w:val="18"/>
    </w:rPr>
  </w:style>
  <w:style w:type="table" w:customStyle="1" w:styleId="TableGrid2">
    <w:name w:val="Table Grid2"/>
    <w:basedOn w:val="TableNormal"/>
    <w:next w:val="TableGrid"/>
    <w:uiPriority w:val="39"/>
    <w:rsid w:val="00E848BA"/>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E848BA"/>
    <w:pPr>
      <w:spacing w:before="100" w:beforeAutospacing="1" w:after="100" w:afterAutospacing="1"/>
    </w:pPr>
    <w:rPr>
      <w:szCs w:val="24"/>
      <w:lang w:val="en-ZA" w:eastAsia="en-ZA"/>
    </w:rPr>
  </w:style>
  <w:style w:type="table" w:customStyle="1" w:styleId="TableGrid3">
    <w:name w:val="Table Grid3"/>
    <w:basedOn w:val="TableNormal"/>
    <w:next w:val="TableGrid"/>
    <w:rsid w:val="00E848BA"/>
    <w:pPr>
      <w:spacing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F0D05"/>
  </w:style>
  <w:style w:type="table" w:customStyle="1" w:styleId="TableGrid4">
    <w:name w:val="Table Grid4"/>
    <w:basedOn w:val="TableNormal"/>
    <w:next w:val="TableGrid"/>
    <w:uiPriority w:val="39"/>
    <w:rsid w:val="000F0D05"/>
    <w:rPr>
      <w:rFonts w:ascii="Aptos" w:eastAsia="Aptos"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F0D05"/>
    <w:pPr>
      <w:spacing w:before="100" w:beforeAutospacing="1" w:after="100" w:afterAutospacing="1"/>
    </w:pPr>
    <w:rPr>
      <w:szCs w:val="24"/>
    </w:rPr>
  </w:style>
  <w:style w:type="character" w:customStyle="1" w:styleId="normaltextrun">
    <w:name w:val="normaltextrun"/>
    <w:basedOn w:val="DefaultParagraphFont"/>
    <w:rsid w:val="000F0D05"/>
  </w:style>
  <w:style w:type="character" w:customStyle="1" w:styleId="eop">
    <w:name w:val="eop"/>
    <w:basedOn w:val="DefaultParagraphFont"/>
    <w:rsid w:val="000F0D05"/>
  </w:style>
  <w:style w:type="paragraph" w:customStyle="1" w:styleId="ColorfulList-Accent11">
    <w:name w:val="Colorful List - Accent 11"/>
    <w:basedOn w:val="Normal"/>
    <w:uiPriority w:val="34"/>
    <w:qFormat/>
    <w:rsid w:val="005A7300"/>
    <w:pPr>
      <w:ind w:left="720"/>
      <w:contextualSpacing/>
    </w:pPr>
    <w:rPr>
      <w:szCs w:val="24"/>
    </w:rPr>
  </w:style>
  <w:style w:type="character" w:customStyle="1" w:styleId="cf11">
    <w:name w:val="cf11"/>
    <w:basedOn w:val="DefaultParagraphFont"/>
    <w:rsid w:val="00B91487"/>
    <w:rPr>
      <w:rFonts w:ascii="Segoe UI" w:hAnsi="Segoe UI" w:cs="Segoe UI" w:hint="default"/>
      <w:b/>
      <w:bCs/>
      <w:sz w:val="18"/>
      <w:szCs w:val="18"/>
    </w:rPr>
  </w:style>
  <w:style w:type="table" w:styleId="GridTable4-Accent5">
    <w:name w:val="Grid Table 4 Accent 5"/>
    <w:basedOn w:val="TableNormal"/>
    <w:uiPriority w:val="49"/>
    <w:rsid w:val="007856BD"/>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header" Target="header3.xml"/><Relationship Id="rId42" Type="http://schemas.openxmlformats.org/officeDocument/2006/relationships/header" Target="header11.xml"/><Relationship Id="rId47" Type="http://schemas.openxmlformats.org/officeDocument/2006/relationships/header" Target="header13.xml"/><Relationship Id="rId63" Type="http://schemas.openxmlformats.org/officeDocument/2006/relationships/header" Target="header25.xml"/><Relationship Id="rId68" Type="http://schemas.openxmlformats.org/officeDocument/2006/relationships/header" Target="header30.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dc.int" TargetMode="External"/><Relationship Id="rId29" Type="http://schemas.openxmlformats.org/officeDocument/2006/relationships/footer" Target="footer3.xml"/><Relationship Id="rId11" Type="http://schemas.openxmlformats.org/officeDocument/2006/relationships/image" Target="media/image1.jpeg"/><Relationship Id="rId24" Type="http://schemas.openxmlformats.org/officeDocument/2006/relationships/header" Target="header5.xml"/><Relationship Id="rId32" Type="http://schemas.openxmlformats.org/officeDocument/2006/relationships/hyperlink" Target="mailto:ymadzinga@sadc.int" TargetMode="External"/><Relationship Id="rId37" Type="http://schemas.openxmlformats.org/officeDocument/2006/relationships/hyperlink" Target="mailto:ymadzinga@sadc.int" TargetMode="External"/><Relationship Id="rId40" Type="http://schemas.openxmlformats.org/officeDocument/2006/relationships/header" Target="header9.xml"/><Relationship Id="rId45" Type="http://schemas.openxmlformats.org/officeDocument/2006/relationships/footer" Target="footer5.xml"/><Relationship Id="rId53" Type="http://schemas.openxmlformats.org/officeDocument/2006/relationships/header" Target="header19.xml"/><Relationship Id="rId58" Type="http://schemas.openxmlformats.org/officeDocument/2006/relationships/footer" Target="footer8.xml"/><Relationship Id="rId66" Type="http://schemas.openxmlformats.org/officeDocument/2006/relationships/header" Target="header28.xml"/><Relationship Id="rId5" Type="http://schemas.openxmlformats.org/officeDocument/2006/relationships/numbering" Target="numbering.xml"/><Relationship Id="rId61" Type="http://schemas.openxmlformats.org/officeDocument/2006/relationships/header" Target="header24.xml"/><Relationship Id="rId19" Type="http://schemas.openxmlformats.org/officeDocument/2006/relationships/hyperlink" Target="mailto:ymadzinga@sadc.int" TargetMode="Externa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yperlink" Target="https://www.sadc.int/opportunities/procurement/sadc-procurement-documentation/" TargetMode="External"/><Relationship Id="rId35" Type="http://schemas.openxmlformats.org/officeDocument/2006/relationships/hyperlink" Target="https://collab.sadc.int/s/KfWZtRzasgz4eC9" TargetMode="External"/><Relationship Id="rId43" Type="http://schemas.openxmlformats.org/officeDocument/2006/relationships/footer" Target="footer4.xml"/><Relationship Id="rId48" Type="http://schemas.openxmlformats.org/officeDocument/2006/relationships/header" Target="header14.xml"/><Relationship Id="rId56" Type="http://schemas.openxmlformats.org/officeDocument/2006/relationships/header" Target="header20.xml"/><Relationship Id="rId64" Type="http://schemas.openxmlformats.org/officeDocument/2006/relationships/header" Target="header26.xml"/><Relationship Id="rId69" Type="http://schemas.openxmlformats.org/officeDocument/2006/relationships/footer" Target="footer10.xml"/><Relationship Id="rId8" Type="http://schemas.openxmlformats.org/officeDocument/2006/relationships/webSettings" Target="webSettings.xml"/><Relationship Id="rId51" Type="http://schemas.openxmlformats.org/officeDocument/2006/relationships/header" Target="header17.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adc.int" TargetMode="External"/><Relationship Id="rId25" Type="http://schemas.openxmlformats.org/officeDocument/2006/relationships/image" Target="media/image2.wmf"/><Relationship Id="rId33" Type="http://schemas.openxmlformats.org/officeDocument/2006/relationships/hyperlink" Target="mailto:pncube@sadc.int" TargetMode="External"/><Relationship Id="rId38" Type="http://schemas.openxmlformats.org/officeDocument/2006/relationships/hyperlink" Target="mailto:pncube@sadc.int" TargetMode="External"/><Relationship Id="rId46" Type="http://schemas.openxmlformats.org/officeDocument/2006/relationships/footer" Target="footer6.xml"/><Relationship Id="rId59" Type="http://schemas.openxmlformats.org/officeDocument/2006/relationships/header" Target="header22.xml"/><Relationship Id="rId67" Type="http://schemas.openxmlformats.org/officeDocument/2006/relationships/header" Target="header29.xml"/><Relationship Id="rId20" Type="http://schemas.openxmlformats.org/officeDocument/2006/relationships/hyperlink" Target="mailto:pncube@sadc.int" TargetMode="External"/><Relationship Id="rId41" Type="http://schemas.openxmlformats.org/officeDocument/2006/relationships/header" Target="header10.xml"/><Relationship Id="rId54" Type="http://schemas.openxmlformats.org/officeDocument/2006/relationships/footer" Target="footer7.xml"/><Relationship Id="rId62" Type="http://schemas.openxmlformats.org/officeDocument/2006/relationships/footer" Target="footer9.xml"/><Relationship Id="rId70"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sadc.int" TargetMode="External"/><Relationship Id="rId23" Type="http://schemas.openxmlformats.org/officeDocument/2006/relationships/footer" Target="footer2.xml"/><Relationship Id="rId28" Type="http://schemas.openxmlformats.org/officeDocument/2006/relationships/header" Target="header7.xml"/><Relationship Id="rId36" Type="http://schemas.openxmlformats.org/officeDocument/2006/relationships/hyperlink" Target="mailto:tchabwera@sadc.int" TargetMode="External"/><Relationship Id="rId49" Type="http://schemas.openxmlformats.org/officeDocument/2006/relationships/header" Target="header15.xml"/><Relationship Id="rId57" Type="http://schemas.openxmlformats.org/officeDocument/2006/relationships/header" Target="header21.xml"/><Relationship Id="rId10" Type="http://schemas.openxmlformats.org/officeDocument/2006/relationships/endnotes" Target="endnotes.xml"/><Relationship Id="rId31" Type="http://schemas.openxmlformats.org/officeDocument/2006/relationships/hyperlink" Target="mailto:tchabwera@sadc.int" TargetMode="External"/><Relationship Id="rId44" Type="http://schemas.openxmlformats.org/officeDocument/2006/relationships/header" Target="header12.xml"/><Relationship Id="rId52" Type="http://schemas.openxmlformats.org/officeDocument/2006/relationships/header" Target="header18.xml"/><Relationship Id="rId60" Type="http://schemas.openxmlformats.org/officeDocument/2006/relationships/header" Target="header23.xml"/><Relationship Id="rId65" Type="http://schemas.openxmlformats.org/officeDocument/2006/relationships/header" Target="header2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tchabwera@sadc.int" TargetMode="External"/><Relationship Id="rId39" Type="http://schemas.openxmlformats.org/officeDocument/2006/relationships/header" Target="header8.xml"/><Relationship Id="rId34" Type="http://schemas.openxmlformats.org/officeDocument/2006/relationships/hyperlink" Target="https://collab.sadc.int/s/KfWZtRzasgz4eC9" TargetMode="External"/><Relationship Id="rId50" Type="http://schemas.openxmlformats.org/officeDocument/2006/relationships/header" Target="header16.xml"/><Relationship Id="rId5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RequestID xmlns="6372c9f9-f9f7-4727-a645-636682dc25fc" xsi:nil="true"/>
    <TaxCatchAll xmlns="5ded011e-33a4-4842-9514-c21dc9b5f5ff" xsi:nil="true"/>
    <lcf76f155ced4ddcb4097134ff3c332f xmlns="6372c9f9-f9f7-4727-a645-636682dc25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878F206F70024AA4D04C599D5B5CC6" ma:contentTypeVersion="11" ma:contentTypeDescription="Create a new document." ma:contentTypeScope="" ma:versionID="dec712e736516fc3f39b499b05fbbdc6">
  <xsd:schema xmlns:xsd="http://www.w3.org/2001/XMLSchema" xmlns:xs="http://www.w3.org/2001/XMLSchema" xmlns:p="http://schemas.microsoft.com/office/2006/metadata/properties" xmlns:ns2="6372c9f9-f9f7-4727-a645-636682dc25fc" xmlns:ns3="5ded011e-33a4-4842-9514-c21dc9b5f5ff" targetNamespace="http://schemas.microsoft.com/office/2006/metadata/properties" ma:root="true" ma:fieldsID="107557c5ede1a5524333adc5298841e3" ns2:_="" ns3:_="">
    <xsd:import namespace="6372c9f9-f9f7-4727-a645-636682dc25fc"/>
    <xsd:import namespace="5ded011e-33a4-4842-9514-c21dc9b5f5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RequestID"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2c9f9-f9f7-4727-a645-636682dc2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RequestID" ma:index="11" nillable="true" ma:displayName="RequestID" ma:internalName="RequestID">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d52f7e-12b4-4161-a667-645542e49ce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ed011e-33a4-4842-9514-c21dc9b5f5f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30c4f8c-b2b2-41bf-8fa2-52fa576fa46d}" ma:internalName="TaxCatchAll" ma:showField="CatchAllData" ma:web="5ded011e-33a4-4842-9514-c21dc9b5f5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E908B4-4E64-4C49-B557-7556E9639CA1}">
  <ds:schemaRefs>
    <ds:schemaRef ds:uri="http://schemas.openxmlformats.org/officeDocument/2006/bibliography"/>
  </ds:schemaRefs>
</ds:datastoreItem>
</file>

<file path=customXml/itemProps2.xml><?xml version="1.0" encoding="utf-8"?>
<ds:datastoreItem xmlns:ds="http://schemas.openxmlformats.org/officeDocument/2006/customXml" ds:itemID="{4DB74BD2-7BB2-4386-B44F-50919F6C75C5}">
  <ds:schemaRefs>
    <ds:schemaRef ds:uri="http://schemas.microsoft.com/office/2006/metadata/properties"/>
    <ds:schemaRef ds:uri="http://schemas.microsoft.com/office/infopath/2007/PartnerControls"/>
    <ds:schemaRef ds:uri="6372c9f9-f9f7-4727-a645-636682dc25fc"/>
    <ds:schemaRef ds:uri="5ded011e-33a4-4842-9514-c21dc9b5f5ff"/>
  </ds:schemaRefs>
</ds:datastoreItem>
</file>

<file path=customXml/itemProps3.xml><?xml version="1.0" encoding="utf-8"?>
<ds:datastoreItem xmlns:ds="http://schemas.openxmlformats.org/officeDocument/2006/customXml" ds:itemID="{F5A7364E-9831-4AEA-98E6-5B20C7906272}">
  <ds:schemaRefs>
    <ds:schemaRef ds:uri="http://schemas.microsoft.com/sharepoint/v3/contenttype/forms"/>
  </ds:schemaRefs>
</ds:datastoreItem>
</file>

<file path=customXml/itemProps4.xml><?xml version="1.0" encoding="utf-8"?>
<ds:datastoreItem xmlns:ds="http://schemas.openxmlformats.org/officeDocument/2006/customXml" ds:itemID="{D63EA980-2EB9-47A1-BE55-7340B456B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72c9f9-f9f7-4727-a645-636682dc25fc"/>
    <ds:schemaRef ds:uri="5ded011e-33a4-4842-9514-c21dc9b5f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106</Pages>
  <Words>25150</Words>
  <Characters>146400</Characters>
  <Application>Microsoft Office Word</Application>
  <DocSecurity>4</DocSecurity>
  <Lines>1220</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171208</CharactersWithSpaces>
  <SharedDoc>false</SharedDoc>
  <HLinks>
    <vt:vector size="42" baseType="variant">
      <vt:variant>
        <vt:i4>1048585</vt:i4>
      </vt:variant>
      <vt:variant>
        <vt:i4>98</vt:i4>
      </vt:variant>
      <vt:variant>
        <vt:i4>0</vt:i4>
      </vt:variant>
      <vt:variant>
        <vt:i4>5</vt:i4>
      </vt:variant>
      <vt:variant>
        <vt:lpwstr/>
      </vt:variant>
      <vt:variant>
        <vt:lpwstr>_Toc267380420</vt:lpwstr>
      </vt:variant>
      <vt:variant>
        <vt:i4>1245184</vt:i4>
      </vt:variant>
      <vt:variant>
        <vt:i4>92</vt:i4>
      </vt:variant>
      <vt:variant>
        <vt:i4>0</vt:i4>
      </vt:variant>
      <vt:variant>
        <vt:i4>5</vt:i4>
      </vt:variant>
      <vt:variant>
        <vt:lpwstr/>
      </vt:variant>
      <vt:variant>
        <vt:lpwstr>_Toc267380419</vt:lpwstr>
      </vt:variant>
      <vt:variant>
        <vt:i4>1703947</vt:i4>
      </vt:variant>
      <vt:variant>
        <vt:i4>83</vt:i4>
      </vt:variant>
      <vt:variant>
        <vt:i4>0</vt:i4>
      </vt:variant>
      <vt:variant>
        <vt:i4>5</vt:i4>
      </vt:variant>
      <vt:variant>
        <vt:lpwstr/>
      </vt:variant>
      <vt:variant>
        <vt:lpwstr>_Toc267380187</vt:lpwstr>
      </vt:variant>
      <vt:variant>
        <vt:i4>1703951</vt:i4>
      </vt:variant>
      <vt:variant>
        <vt:i4>77</vt:i4>
      </vt:variant>
      <vt:variant>
        <vt:i4>0</vt:i4>
      </vt:variant>
      <vt:variant>
        <vt:i4>5</vt:i4>
      </vt:variant>
      <vt:variant>
        <vt:lpwstr/>
      </vt:variant>
      <vt:variant>
        <vt:lpwstr>_Toc267380183</vt:lpwstr>
      </vt:variant>
      <vt:variant>
        <vt:i4>1703950</vt:i4>
      </vt:variant>
      <vt:variant>
        <vt:i4>71</vt:i4>
      </vt:variant>
      <vt:variant>
        <vt:i4>0</vt:i4>
      </vt:variant>
      <vt:variant>
        <vt:i4>5</vt:i4>
      </vt:variant>
      <vt:variant>
        <vt:lpwstr/>
      </vt:variant>
      <vt:variant>
        <vt:lpwstr>_Toc267380182</vt:lpwstr>
      </vt:variant>
      <vt:variant>
        <vt:i4>1703949</vt:i4>
      </vt:variant>
      <vt:variant>
        <vt:i4>65</vt:i4>
      </vt:variant>
      <vt:variant>
        <vt:i4>0</vt:i4>
      </vt:variant>
      <vt:variant>
        <vt:i4>5</vt:i4>
      </vt:variant>
      <vt:variant>
        <vt:lpwstr/>
      </vt:variant>
      <vt:variant>
        <vt:lpwstr>_Toc267380181</vt:lpwstr>
      </vt:variant>
      <vt:variant>
        <vt:i4>1703948</vt:i4>
      </vt:variant>
      <vt:variant>
        <vt:i4>59</vt:i4>
      </vt:variant>
      <vt:variant>
        <vt:i4>0</vt:i4>
      </vt:variant>
      <vt:variant>
        <vt:i4>5</vt:i4>
      </vt:variant>
      <vt:variant>
        <vt:lpwstr/>
      </vt:variant>
      <vt:variant>
        <vt:lpwstr>_Toc267380180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Stoea</dc:creator>
  <cp:keywords/>
  <dc:description/>
  <cp:lastModifiedBy>Purpose Chifani</cp:lastModifiedBy>
  <cp:revision>2</cp:revision>
  <cp:lastPrinted>2016-07-22T15:16:00Z</cp:lastPrinted>
  <dcterms:created xsi:type="dcterms:W3CDTF">2026-10-07T13:17:00Z</dcterms:created>
  <dcterms:modified xsi:type="dcterms:W3CDTF">2026-10-07T13:17:00Z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0x01010021878F206F70024AA4D04C599D5B5CC6</vt:lpwstr>
  </property>
  <property fmtid="{D5CDD505-2E9C-101B-9397-08002B2CF9AE}" pid="3" name="MediaServiceImageTags">
    <vt:lpwstr/>
  </property>
  <property fmtid="{D5CDD505-2E9C-101B-9397-08002B2CF9AE}" pid="4" name="GrammarlyDocumentId">
    <vt:lpwstr>dce3eae7-c35c-4dab-8506-4bd7c2a5b15f</vt:lpwstr>
  </property>
</Properties>
</file>